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FD4" w:rsidRPr="00BD1E70" w:rsidRDefault="00764E70"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 xml:space="preserve">МИНИСТЕРСТВО ПРОСВЕЩЕНИЯ </w:t>
      </w:r>
      <w:r w:rsidR="00D51FD4" w:rsidRPr="00BD1E70">
        <w:rPr>
          <w:rFonts w:ascii="Times New Roman" w:hAnsi="Times New Roman" w:cs="Times New Roman"/>
          <w:sz w:val="24"/>
          <w:szCs w:val="24"/>
        </w:rPr>
        <w:t>РОССИЙСКОЙ ФЕДЕРАЦИИ</w:t>
      </w: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 xml:space="preserve">федеральное государственное бюджетное образовательное учреждение </w:t>
      </w: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 xml:space="preserve">высшего образования </w:t>
      </w: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w:t>
      </w:r>
      <w:r w:rsidR="009E2708" w:rsidRPr="00BD1E70">
        <w:rPr>
          <w:rFonts w:ascii="Times New Roman" w:hAnsi="Times New Roman" w:cs="Times New Roman"/>
          <w:sz w:val="24"/>
          <w:szCs w:val="24"/>
        </w:rPr>
        <w:t>Набережночелнинский государственный педагогический университет</w:t>
      </w:r>
      <w:r w:rsidRPr="00BD1E70">
        <w:rPr>
          <w:rFonts w:ascii="Times New Roman" w:hAnsi="Times New Roman" w:cs="Times New Roman"/>
          <w:sz w:val="24"/>
          <w:szCs w:val="24"/>
        </w:rPr>
        <w:t>»</w:t>
      </w:r>
    </w:p>
    <w:p w:rsidR="00D51FD4" w:rsidRPr="00BD1E70" w:rsidRDefault="00D51FD4" w:rsidP="00FE31D5">
      <w:pPr>
        <w:spacing w:after="0" w:line="240" w:lineRule="auto"/>
        <w:jc w:val="center"/>
        <w:rPr>
          <w:rFonts w:ascii="Times New Roman" w:hAnsi="Times New Roman" w:cs="Times New Roman"/>
          <w:sz w:val="24"/>
          <w:szCs w:val="24"/>
        </w:rPr>
      </w:pPr>
      <w:bookmarkStart w:id="0" w:name="_Hlk4778931"/>
      <w:bookmarkEnd w:id="0"/>
      <w:r w:rsidRPr="00BD1E70">
        <w:rPr>
          <w:rFonts w:ascii="Times New Roman" w:hAnsi="Times New Roman" w:cs="Times New Roman"/>
          <w:sz w:val="24"/>
          <w:szCs w:val="24"/>
        </w:rPr>
        <w:t>(ФГБОУ ВО «</w:t>
      </w:r>
      <w:r w:rsidR="009E2708" w:rsidRPr="00BD1E70">
        <w:rPr>
          <w:rFonts w:ascii="Times New Roman" w:hAnsi="Times New Roman" w:cs="Times New Roman"/>
          <w:sz w:val="24"/>
          <w:szCs w:val="24"/>
        </w:rPr>
        <w:t>Н</w:t>
      </w:r>
      <w:r w:rsidRPr="00BD1E70">
        <w:rPr>
          <w:rFonts w:ascii="Times New Roman" w:hAnsi="Times New Roman" w:cs="Times New Roman"/>
          <w:sz w:val="24"/>
          <w:szCs w:val="24"/>
        </w:rPr>
        <w:t>ГПУ»)</w:t>
      </w:r>
    </w:p>
    <w:p w:rsidR="009032D7" w:rsidRPr="00BD1E70" w:rsidRDefault="009032D7"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 xml:space="preserve">ОЦЕНОЧНЫЕ МАТЕРИАЛЫ </w:t>
      </w: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 xml:space="preserve">по программе подготовки </w:t>
      </w:r>
      <w:r w:rsidR="009E2708" w:rsidRPr="00BD1E70">
        <w:rPr>
          <w:rFonts w:ascii="Times New Roman" w:hAnsi="Times New Roman" w:cs="Times New Roman"/>
          <w:sz w:val="24"/>
          <w:szCs w:val="24"/>
        </w:rPr>
        <w:t>специалистов среднего звена</w:t>
      </w:r>
      <w:r w:rsidRPr="00BD1E70">
        <w:rPr>
          <w:rFonts w:ascii="Times New Roman" w:hAnsi="Times New Roman" w:cs="Times New Roman"/>
          <w:sz w:val="24"/>
          <w:szCs w:val="24"/>
        </w:rPr>
        <w:t xml:space="preserve"> </w:t>
      </w:r>
    </w:p>
    <w:p w:rsidR="00D51FD4" w:rsidRPr="00BD1E70" w:rsidRDefault="009E2708" w:rsidP="00FE31D5">
      <w:pPr>
        <w:spacing w:after="0" w:line="240" w:lineRule="auto"/>
        <w:jc w:val="center"/>
        <w:rPr>
          <w:rFonts w:ascii="Times New Roman" w:hAnsi="Times New Roman" w:cs="Times New Roman"/>
          <w:sz w:val="24"/>
          <w:szCs w:val="24"/>
        </w:rPr>
      </w:pPr>
      <w:r w:rsidRPr="00BD1E70">
        <w:rPr>
          <w:rFonts w:ascii="Times New Roman" w:eastAsia="Times New Roman" w:hAnsi="Times New Roman" w:cs="Times New Roman"/>
          <w:color w:val="000000"/>
          <w:sz w:val="24"/>
          <w:szCs w:val="24"/>
        </w:rPr>
        <w:t>38.02.06 Финансы</w:t>
      </w: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E16340" w:rsidRPr="00BD1E70" w:rsidRDefault="00E16340" w:rsidP="00FE31D5">
      <w:pPr>
        <w:spacing w:after="0" w:line="240" w:lineRule="auto"/>
        <w:jc w:val="center"/>
        <w:rPr>
          <w:rFonts w:ascii="Times New Roman" w:hAnsi="Times New Roman" w:cs="Times New Roman"/>
          <w:sz w:val="24"/>
          <w:szCs w:val="24"/>
        </w:rPr>
      </w:pPr>
    </w:p>
    <w:p w:rsidR="009E2708" w:rsidRPr="00BD1E70" w:rsidRDefault="009E2708" w:rsidP="00FE31D5">
      <w:pPr>
        <w:spacing w:after="0" w:line="240" w:lineRule="auto"/>
        <w:jc w:val="center"/>
        <w:rPr>
          <w:rFonts w:ascii="Times New Roman" w:hAnsi="Times New Roman" w:cs="Times New Roman"/>
          <w:sz w:val="24"/>
          <w:szCs w:val="24"/>
        </w:rPr>
      </w:pPr>
    </w:p>
    <w:p w:rsidR="00D51FD4" w:rsidRPr="00BD1E70" w:rsidRDefault="009E2708"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t>Набережные Челны</w:t>
      </w:r>
      <w:r w:rsidR="00D51FD4" w:rsidRPr="00BD1E70">
        <w:rPr>
          <w:rFonts w:ascii="Times New Roman" w:hAnsi="Times New Roman" w:cs="Times New Roman"/>
          <w:sz w:val="24"/>
          <w:szCs w:val="24"/>
        </w:rPr>
        <w:t>, 202</w:t>
      </w:r>
      <w:r w:rsidR="00A3691D" w:rsidRPr="00BD1E70">
        <w:rPr>
          <w:rFonts w:ascii="Times New Roman" w:hAnsi="Times New Roman" w:cs="Times New Roman"/>
          <w:sz w:val="24"/>
          <w:szCs w:val="24"/>
        </w:rPr>
        <w:t>5</w:t>
      </w:r>
      <w:r w:rsidR="00D51FD4" w:rsidRPr="00BD1E70">
        <w:rPr>
          <w:rFonts w:ascii="Times New Roman" w:hAnsi="Times New Roman" w:cs="Times New Roman"/>
          <w:sz w:val="24"/>
          <w:szCs w:val="24"/>
        </w:rPr>
        <w:br w:type="page"/>
      </w:r>
    </w:p>
    <w:p w:rsidR="00D51FD4" w:rsidRPr="00BD1E70" w:rsidRDefault="003C5C8F"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lastRenderedPageBreak/>
        <w:t>Содержание</w:t>
      </w:r>
    </w:p>
    <w:p w:rsidR="009E2708" w:rsidRPr="00BD1E70" w:rsidRDefault="009E2708" w:rsidP="00FE31D5">
      <w:pPr>
        <w:spacing w:after="0" w:line="240" w:lineRule="auto"/>
        <w:jc w:val="center"/>
        <w:rPr>
          <w:rFonts w:ascii="Times New Roman" w:hAnsi="Times New Roman" w:cs="Times New Roman"/>
          <w:sz w:val="24"/>
          <w:szCs w:val="24"/>
        </w:rPr>
      </w:pPr>
    </w:p>
    <w:tbl>
      <w:tblPr>
        <w:tblStyle w:val="11"/>
        <w:tblW w:w="0" w:type="auto"/>
        <w:tblLook w:val="04A0" w:firstRow="1" w:lastRow="0" w:firstColumn="1" w:lastColumn="0" w:noHBand="0" w:noVBand="1"/>
      </w:tblPr>
      <w:tblGrid>
        <w:gridCol w:w="8597"/>
        <w:gridCol w:w="1163"/>
      </w:tblGrid>
      <w:tr w:rsidR="00D51FD4" w:rsidRPr="00BD1E70" w:rsidTr="004B6B83">
        <w:tc>
          <w:tcPr>
            <w:tcW w:w="8597" w:type="dxa"/>
          </w:tcPr>
          <w:p w:rsidR="00D51FD4" w:rsidRPr="00BD1E70" w:rsidRDefault="00D51FD4" w:rsidP="00FE31D5">
            <w:pPr>
              <w:jc w:val="both"/>
              <w:rPr>
                <w:rFonts w:ascii="Times New Roman" w:hAnsi="Times New Roman" w:cs="Times New Roman"/>
                <w:sz w:val="24"/>
                <w:szCs w:val="24"/>
              </w:rPr>
            </w:pPr>
            <w:r w:rsidRPr="00BD1E70">
              <w:rPr>
                <w:rFonts w:ascii="Times New Roman" w:hAnsi="Times New Roman" w:cs="Times New Roman"/>
                <w:sz w:val="24"/>
                <w:szCs w:val="24"/>
              </w:rPr>
              <w:t>Спецификация</w:t>
            </w:r>
          </w:p>
          <w:p w:rsidR="00341917" w:rsidRPr="00BD1E70" w:rsidRDefault="00341917" w:rsidP="00FE31D5">
            <w:pPr>
              <w:jc w:val="both"/>
              <w:rPr>
                <w:rFonts w:ascii="Times New Roman" w:hAnsi="Times New Roman" w:cs="Times New Roman"/>
                <w:sz w:val="24"/>
                <w:szCs w:val="24"/>
              </w:rPr>
            </w:pPr>
          </w:p>
        </w:tc>
        <w:tc>
          <w:tcPr>
            <w:tcW w:w="1163" w:type="dxa"/>
          </w:tcPr>
          <w:p w:rsidR="00D51FD4" w:rsidRPr="00BD1E70" w:rsidRDefault="00674922" w:rsidP="00341917">
            <w:pPr>
              <w:jc w:val="center"/>
              <w:rPr>
                <w:rFonts w:ascii="Times New Roman" w:hAnsi="Times New Roman" w:cs="Times New Roman"/>
                <w:sz w:val="24"/>
                <w:szCs w:val="24"/>
              </w:rPr>
            </w:pPr>
            <w:r w:rsidRPr="00BD1E70">
              <w:rPr>
                <w:rFonts w:ascii="Times New Roman" w:hAnsi="Times New Roman" w:cs="Times New Roman"/>
                <w:sz w:val="24"/>
                <w:szCs w:val="24"/>
              </w:rPr>
              <w:t>3</w:t>
            </w:r>
          </w:p>
        </w:tc>
      </w:tr>
      <w:tr w:rsidR="00D51FD4" w:rsidRPr="00BD1E70" w:rsidTr="004B6B83">
        <w:tc>
          <w:tcPr>
            <w:tcW w:w="8597" w:type="dxa"/>
          </w:tcPr>
          <w:p w:rsidR="00341917" w:rsidRPr="00BD1E70" w:rsidRDefault="004132CF" w:rsidP="00AC3FF2">
            <w:pPr>
              <w:jc w:val="both"/>
              <w:rPr>
                <w:rFonts w:ascii="Times New Roman" w:hAnsi="Times New Roman" w:cs="Times New Roman"/>
                <w:sz w:val="24"/>
                <w:szCs w:val="24"/>
              </w:rPr>
            </w:pPr>
            <w:r w:rsidRPr="00BD1E70">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 которых по</w:t>
            </w:r>
            <w:r w:rsidR="00402A14" w:rsidRPr="00BD1E70">
              <w:rPr>
                <w:rFonts w:ascii="Times New Roman" w:hAnsi="Times New Roman" w:cs="Times New Roman"/>
                <w:sz w:val="24"/>
                <w:szCs w:val="24"/>
              </w:rPr>
              <w:t>лностью завершено</w:t>
            </w:r>
            <w:r w:rsidR="00511C79" w:rsidRPr="00BD1E70">
              <w:rPr>
                <w:rFonts w:ascii="Times New Roman" w:hAnsi="Times New Roman" w:cs="Times New Roman"/>
                <w:sz w:val="24"/>
                <w:szCs w:val="24"/>
              </w:rPr>
              <w:t>. Задания закрытого типа.</w:t>
            </w:r>
          </w:p>
        </w:tc>
        <w:tc>
          <w:tcPr>
            <w:tcW w:w="1163" w:type="dxa"/>
          </w:tcPr>
          <w:p w:rsidR="00D51FD4" w:rsidRPr="00BD1E70" w:rsidRDefault="00B35DE0" w:rsidP="00AC3FF2">
            <w:pPr>
              <w:jc w:val="center"/>
              <w:rPr>
                <w:rFonts w:ascii="Times New Roman" w:hAnsi="Times New Roman" w:cs="Times New Roman"/>
                <w:sz w:val="24"/>
                <w:szCs w:val="24"/>
              </w:rPr>
            </w:pPr>
            <w:r w:rsidRPr="00BD1E70">
              <w:rPr>
                <w:rFonts w:ascii="Times New Roman" w:hAnsi="Times New Roman" w:cs="Times New Roman"/>
                <w:sz w:val="24"/>
                <w:szCs w:val="24"/>
              </w:rPr>
              <w:t>1</w:t>
            </w:r>
            <w:r w:rsidR="00AC3FF2" w:rsidRPr="00BD1E70">
              <w:rPr>
                <w:rFonts w:ascii="Times New Roman" w:hAnsi="Times New Roman" w:cs="Times New Roman"/>
                <w:sz w:val="24"/>
                <w:szCs w:val="24"/>
              </w:rPr>
              <w:t>0</w:t>
            </w:r>
          </w:p>
        </w:tc>
      </w:tr>
      <w:tr w:rsidR="00981F90" w:rsidRPr="00BD1E70" w:rsidTr="004B6B83">
        <w:tc>
          <w:tcPr>
            <w:tcW w:w="8597" w:type="dxa"/>
          </w:tcPr>
          <w:p w:rsidR="00981F90" w:rsidRPr="00BD1E70" w:rsidRDefault="00511C79" w:rsidP="00AC3FF2">
            <w:pPr>
              <w:jc w:val="both"/>
              <w:rPr>
                <w:rFonts w:ascii="Times New Roman" w:hAnsi="Times New Roman" w:cs="Times New Roman"/>
                <w:sz w:val="24"/>
                <w:szCs w:val="24"/>
              </w:rPr>
            </w:pPr>
            <w:r w:rsidRPr="00BD1E70">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освоение</w:t>
            </w:r>
            <w:r w:rsidR="00402A14" w:rsidRPr="00BD1E70">
              <w:rPr>
                <w:rFonts w:ascii="Times New Roman" w:hAnsi="Times New Roman" w:cs="Times New Roman"/>
                <w:sz w:val="24"/>
                <w:szCs w:val="24"/>
              </w:rPr>
              <w:t xml:space="preserve"> которых полностью завершено</w:t>
            </w:r>
            <w:r w:rsidRPr="00BD1E70">
              <w:rPr>
                <w:rFonts w:ascii="Times New Roman" w:hAnsi="Times New Roman" w:cs="Times New Roman"/>
                <w:sz w:val="24"/>
                <w:szCs w:val="24"/>
              </w:rPr>
              <w:t>. Задания открытого типа.</w:t>
            </w:r>
          </w:p>
        </w:tc>
        <w:tc>
          <w:tcPr>
            <w:tcW w:w="1163" w:type="dxa"/>
          </w:tcPr>
          <w:p w:rsidR="00981F90" w:rsidRPr="00BD1E70" w:rsidRDefault="00713F1C" w:rsidP="0051367F">
            <w:pPr>
              <w:jc w:val="center"/>
              <w:rPr>
                <w:rFonts w:ascii="Times New Roman" w:hAnsi="Times New Roman" w:cs="Times New Roman"/>
                <w:sz w:val="24"/>
                <w:szCs w:val="24"/>
              </w:rPr>
            </w:pPr>
            <w:r w:rsidRPr="00BD1E70">
              <w:rPr>
                <w:rFonts w:ascii="Times New Roman" w:hAnsi="Times New Roman" w:cs="Times New Roman"/>
                <w:sz w:val="24"/>
                <w:szCs w:val="24"/>
              </w:rPr>
              <w:t>70</w:t>
            </w:r>
          </w:p>
        </w:tc>
      </w:tr>
      <w:tr w:rsidR="00BD55E6" w:rsidRPr="00BD1E70" w:rsidTr="00BD55E6">
        <w:trPr>
          <w:trHeight w:val="613"/>
        </w:trPr>
        <w:tc>
          <w:tcPr>
            <w:tcW w:w="8597" w:type="dxa"/>
          </w:tcPr>
          <w:p w:rsidR="00BD55E6" w:rsidRPr="00BD1E70" w:rsidRDefault="00BD55E6" w:rsidP="008A2A60">
            <w:pPr>
              <w:jc w:val="both"/>
              <w:rPr>
                <w:rFonts w:ascii="Times New Roman" w:hAnsi="Times New Roman" w:cs="Times New Roman"/>
                <w:sz w:val="24"/>
                <w:szCs w:val="24"/>
              </w:rPr>
            </w:pPr>
            <w:r w:rsidRPr="00BD1E70">
              <w:rPr>
                <w:rFonts w:ascii="Times New Roman" w:hAnsi="Times New Roman" w:cs="Times New Roman"/>
                <w:sz w:val="24"/>
                <w:szCs w:val="24"/>
              </w:rPr>
              <w:t>Фонд оценочных средств и ключи к оцениванию заданий по элементам образовательной программы, освое</w:t>
            </w:r>
            <w:r w:rsidR="008A2A60" w:rsidRPr="00BD1E70">
              <w:rPr>
                <w:rFonts w:ascii="Times New Roman" w:hAnsi="Times New Roman" w:cs="Times New Roman"/>
                <w:sz w:val="24"/>
                <w:szCs w:val="24"/>
              </w:rPr>
              <w:t>ние которых не завершено.</w:t>
            </w:r>
          </w:p>
        </w:tc>
        <w:tc>
          <w:tcPr>
            <w:tcW w:w="1163" w:type="dxa"/>
          </w:tcPr>
          <w:p w:rsidR="00BD55E6" w:rsidRPr="00BD1E70" w:rsidRDefault="00713F1C" w:rsidP="00BD55E6">
            <w:pPr>
              <w:jc w:val="center"/>
              <w:rPr>
                <w:rFonts w:ascii="Times New Roman" w:hAnsi="Times New Roman" w:cs="Times New Roman"/>
                <w:sz w:val="24"/>
                <w:szCs w:val="24"/>
              </w:rPr>
            </w:pPr>
            <w:r w:rsidRPr="00BD1E70">
              <w:rPr>
                <w:rFonts w:ascii="Times New Roman" w:hAnsi="Times New Roman" w:cs="Times New Roman"/>
                <w:sz w:val="24"/>
                <w:szCs w:val="24"/>
              </w:rPr>
              <w:t>101</w:t>
            </w:r>
          </w:p>
        </w:tc>
      </w:tr>
    </w:tbl>
    <w:p w:rsidR="00D51FD4" w:rsidRPr="00BD1E70" w:rsidRDefault="00D51FD4" w:rsidP="00FE31D5">
      <w:pPr>
        <w:spacing w:after="0" w:line="240" w:lineRule="auto"/>
        <w:jc w:val="both"/>
        <w:rPr>
          <w:rFonts w:ascii="Times New Roman" w:hAnsi="Times New Roman" w:cs="Times New Roman"/>
          <w:sz w:val="24"/>
          <w:szCs w:val="24"/>
        </w:rPr>
      </w:pP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br w:type="page"/>
      </w:r>
    </w:p>
    <w:p w:rsidR="00D51FD4" w:rsidRPr="00BD1E70" w:rsidRDefault="009E2708" w:rsidP="00FE31D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lastRenderedPageBreak/>
        <w:t>Спецификация</w:t>
      </w:r>
    </w:p>
    <w:p w:rsidR="009E2708" w:rsidRPr="00BD1E70" w:rsidRDefault="009E2708" w:rsidP="00FE31D5">
      <w:pPr>
        <w:spacing w:after="0" w:line="240" w:lineRule="auto"/>
        <w:jc w:val="center"/>
        <w:rPr>
          <w:rFonts w:ascii="Times New Roman" w:hAnsi="Times New Roman" w:cs="Times New Roman"/>
          <w:b/>
          <w:sz w:val="24"/>
          <w:szCs w:val="24"/>
        </w:rPr>
      </w:pPr>
    </w:p>
    <w:p w:rsidR="00D51FD4" w:rsidRPr="00BD1E70" w:rsidRDefault="000162D9" w:rsidP="00A00BFA">
      <w:pPr>
        <w:pStyle w:val="a7"/>
        <w:numPr>
          <w:ilvl w:val="0"/>
          <w:numId w:val="2"/>
        </w:numPr>
        <w:spacing w:after="0" w:line="240" w:lineRule="auto"/>
        <w:jc w:val="both"/>
        <w:rPr>
          <w:rFonts w:ascii="Times New Roman" w:hAnsi="Times New Roman" w:cs="Times New Roman"/>
          <w:b/>
          <w:sz w:val="24"/>
          <w:szCs w:val="24"/>
        </w:rPr>
      </w:pPr>
      <w:r w:rsidRPr="00BD1E70">
        <w:rPr>
          <w:rFonts w:ascii="Times New Roman" w:hAnsi="Times New Roman" w:cs="Times New Roman"/>
          <w:b/>
          <w:color w:val="000000"/>
          <w:sz w:val="24"/>
          <w:szCs w:val="24"/>
          <w:lang w:eastAsia="ru-RU" w:bidi="ru-RU"/>
        </w:rPr>
        <w:t>Назначение оценочных материалов</w:t>
      </w:r>
    </w:p>
    <w:p w:rsidR="000162D9" w:rsidRPr="00BD1E70" w:rsidRDefault="00D207B2" w:rsidP="000162D9">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О</w:t>
      </w:r>
      <w:r w:rsidR="000162D9" w:rsidRPr="00BD1E70">
        <w:rPr>
          <w:rFonts w:ascii="Times New Roman" w:hAnsi="Times New Roman" w:cs="Times New Roman"/>
          <w:sz w:val="24"/>
          <w:szCs w:val="24"/>
        </w:rPr>
        <w:t xml:space="preserve">ценочные материалы представляют собой материалы для проведения оценочных мероприятий, проводимых в целях определения соответствия результатов освоения образовательной программы требованиям федерального государственного образовательного стандарта. Для указанных целей используются </w:t>
      </w:r>
      <w:r w:rsidR="00AF1FD3" w:rsidRPr="00BD1E70">
        <w:rPr>
          <w:rFonts w:ascii="Times New Roman" w:hAnsi="Times New Roman" w:cs="Times New Roman"/>
          <w:sz w:val="24"/>
          <w:szCs w:val="24"/>
        </w:rPr>
        <w:t>задания</w:t>
      </w:r>
      <w:r w:rsidR="000162D9" w:rsidRPr="00BD1E70">
        <w:rPr>
          <w:rFonts w:ascii="Times New Roman" w:hAnsi="Times New Roman" w:cs="Times New Roman"/>
          <w:sz w:val="24"/>
          <w:szCs w:val="24"/>
        </w:rPr>
        <w:t xml:space="preserve"> стандартизированной формы.</w:t>
      </w:r>
    </w:p>
    <w:p w:rsidR="00AF1FD3" w:rsidRPr="00BD1E70" w:rsidRDefault="00D207B2" w:rsidP="00D207B2">
      <w:pPr>
        <w:tabs>
          <w:tab w:val="left" w:pos="993"/>
        </w:tabs>
        <w:spacing w:after="0" w:line="240" w:lineRule="auto"/>
        <w:ind w:left="567"/>
        <w:jc w:val="both"/>
        <w:rPr>
          <w:rFonts w:ascii="Times New Roman" w:hAnsi="Times New Roman" w:cs="Times New Roman"/>
          <w:b/>
          <w:sz w:val="24"/>
          <w:szCs w:val="24"/>
        </w:rPr>
      </w:pPr>
      <w:r w:rsidRPr="00BD1E70">
        <w:rPr>
          <w:rFonts w:ascii="Times New Roman" w:hAnsi="Times New Roman" w:cs="Times New Roman"/>
          <w:b/>
          <w:sz w:val="24"/>
          <w:szCs w:val="24"/>
        </w:rPr>
        <w:t>2. </w:t>
      </w:r>
      <w:r w:rsidR="00AF1FD3" w:rsidRPr="00BD1E70">
        <w:rPr>
          <w:rFonts w:ascii="Times New Roman" w:hAnsi="Times New Roman" w:cs="Times New Roman"/>
          <w:b/>
          <w:sz w:val="24"/>
          <w:szCs w:val="24"/>
        </w:rPr>
        <w:t>Документы, определяющие содержание оценочных материалов</w:t>
      </w:r>
    </w:p>
    <w:p w:rsidR="00AF1FD3" w:rsidRPr="00BD1E70" w:rsidRDefault="00AF1FD3" w:rsidP="00AF1FD3">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Содержание оценочных материалов определяется на основе</w:t>
      </w:r>
      <w:r w:rsidR="00B00512" w:rsidRPr="00BD1E70">
        <w:rPr>
          <w:rFonts w:ascii="Times New Roman" w:hAnsi="Times New Roman" w:cs="Times New Roman"/>
          <w:sz w:val="24"/>
          <w:szCs w:val="24"/>
        </w:rPr>
        <w:t>:</w:t>
      </w:r>
    </w:p>
    <w:p w:rsidR="00AF1FD3" w:rsidRPr="00BD1E70" w:rsidRDefault="00AF1FD3" w:rsidP="00A00BFA">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w:t>
      </w:r>
      <w:r w:rsidR="009E2708" w:rsidRPr="00BD1E70">
        <w:rPr>
          <w:rFonts w:ascii="Times New Roman" w:hAnsi="Times New Roman" w:cs="Times New Roman"/>
          <w:sz w:val="24"/>
          <w:szCs w:val="24"/>
        </w:rPr>
        <w:t>специальности</w:t>
      </w:r>
      <w:r w:rsidRPr="00BD1E70">
        <w:rPr>
          <w:rFonts w:ascii="Times New Roman" w:hAnsi="Times New Roman" w:cs="Times New Roman"/>
          <w:sz w:val="24"/>
          <w:szCs w:val="24"/>
        </w:rPr>
        <w:t xml:space="preserve"> </w:t>
      </w:r>
      <w:r w:rsidR="009E2708" w:rsidRPr="00BD1E70">
        <w:rPr>
          <w:rFonts w:ascii="Times New Roman" w:hAnsi="Times New Roman" w:cs="Times New Roman"/>
          <w:sz w:val="24"/>
          <w:szCs w:val="24"/>
        </w:rPr>
        <w:t>38.02.06</w:t>
      </w:r>
      <w:r w:rsidRPr="00BD1E70">
        <w:rPr>
          <w:rFonts w:ascii="Times New Roman" w:hAnsi="Times New Roman" w:cs="Times New Roman"/>
          <w:sz w:val="24"/>
          <w:szCs w:val="24"/>
        </w:rPr>
        <w:t xml:space="preserve"> </w:t>
      </w:r>
      <w:r w:rsidR="009E2708" w:rsidRPr="00BD1E70">
        <w:rPr>
          <w:rFonts w:ascii="Times New Roman" w:hAnsi="Times New Roman" w:cs="Times New Roman"/>
          <w:sz w:val="24"/>
          <w:szCs w:val="24"/>
        </w:rPr>
        <w:t>Финансы</w:t>
      </w:r>
      <w:r w:rsidRPr="00BD1E70">
        <w:rPr>
          <w:rFonts w:ascii="Times New Roman" w:hAnsi="Times New Roman" w:cs="Times New Roman"/>
          <w:sz w:val="24"/>
          <w:szCs w:val="24"/>
        </w:rPr>
        <w:t xml:space="preserve"> (программа подготовки специалиста среднего звена), утвержденного приказом Министерства образования и науки Российской Федерации от </w:t>
      </w:r>
      <w:r w:rsidR="009E2708" w:rsidRPr="00BD1E70">
        <w:rPr>
          <w:rFonts w:ascii="Times New Roman" w:hAnsi="Times New Roman" w:cs="Times New Roman"/>
          <w:sz w:val="24"/>
          <w:szCs w:val="24"/>
        </w:rPr>
        <w:t>05</w:t>
      </w:r>
      <w:r w:rsidRPr="00BD1E70">
        <w:rPr>
          <w:rFonts w:ascii="Times New Roman" w:hAnsi="Times New Roman" w:cs="Times New Roman"/>
          <w:sz w:val="24"/>
          <w:szCs w:val="24"/>
        </w:rPr>
        <w:t xml:space="preserve"> </w:t>
      </w:r>
      <w:r w:rsidR="004C4091" w:rsidRPr="00BD1E70">
        <w:rPr>
          <w:rFonts w:ascii="Times New Roman" w:hAnsi="Times New Roman" w:cs="Times New Roman"/>
          <w:sz w:val="24"/>
          <w:szCs w:val="24"/>
        </w:rPr>
        <w:t>февраля 201</w:t>
      </w:r>
      <w:r w:rsidR="004F590C" w:rsidRPr="00BD1E70">
        <w:rPr>
          <w:rFonts w:ascii="Times New Roman" w:hAnsi="Times New Roman" w:cs="Times New Roman"/>
          <w:sz w:val="24"/>
          <w:szCs w:val="24"/>
        </w:rPr>
        <w:t>8</w:t>
      </w:r>
      <w:r w:rsidR="009E2708" w:rsidRPr="00BD1E70">
        <w:rPr>
          <w:rFonts w:ascii="Times New Roman" w:hAnsi="Times New Roman" w:cs="Times New Roman"/>
          <w:sz w:val="24"/>
          <w:szCs w:val="24"/>
        </w:rPr>
        <w:t xml:space="preserve"> г. N 65</w:t>
      </w:r>
      <w:r w:rsidR="008D7BE6" w:rsidRPr="00BD1E70">
        <w:rPr>
          <w:rFonts w:ascii="Times New Roman" w:hAnsi="Times New Roman" w:cs="Times New Roman"/>
          <w:sz w:val="24"/>
          <w:szCs w:val="24"/>
        </w:rPr>
        <w:t>.</w:t>
      </w:r>
    </w:p>
    <w:p w:rsidR="00AF1FD3" w:rsidRPr="00BD1E70" w:rsidRDefault="00AF1FD3" w:rsidP="00A00BFA">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Образовательной программ</w:t>
      </w:r>
      <w:r w:rsidR="00B00512" w:rsidRPr="00BD1E70">
        <w:rPr>
          <w:rFonts w:ascii="Times New Roman" w:hAnsi="Times New Roman" w:cs="Times New Roman"/>
          <w:sz w:val="24"/>
          <w:szCs w:val="24"/>
        </w:rPr>
        <w:t>ы</w:t>
      </w:r>
      <w:r w:rsidRPr="00BD1E70">
        <w:rPr>
          <w:rFonts w:ascii="Times New Roman" w:hAnsi="Times New Roman" w:cs="Times New Roman"/>
          <w:sz w:val="24"/>
          <w:szCs w:val="24"/>
        </w:rPr>
        <w:t xml:space="preserve"> среднего профессионального образования (программа подготовки </w:t>
      </w:r>
      <w:r w:rsidR="009E2708" w:rsidRPr="00BD1E70">
        <w:rPr>
          <w:rFonts w:ascii="Times New Roman" w:hAnsi="Times New Roman" w:cs="Times New Roman"/>
          <w:sz w:val="24"/>
          <w:szCs w:val="24"/>
        </w:rPr>
        <w:t>специалистов среднего звена</w:t>
      </w:r>
      <w:r w:rsidRPr="00BD1E70">
        <w:rPr>
          <w:rFonts w:ascii="Times New Roman" w:hAnsi="Times New Roman" w:cs="Times New Roman"/>
          <w:sz w:val="24"/>
          <w:szCs w:val="24"/>
        </w:rPr>
        <w:t xml:space="preserve">) </w:t>
      </w:r>
      <w:r w:rsidR="009E2708" w:rsidRPr="00BD1E70">
        <w:rPr>
          <w:rFonts w:ascii="Times New Roman" w:hAnsi="Times New Roman" w:cs="Times New Roman"/>
          <w:sz w:val="24"/>
          <w:szCs w:val="24"/>
        </w:rPr>
        <w:t>38.02.06</w:t>
      </w:r>
      <w:r w:rsidRPr="00BD1E70">
        <w:rPr>
          <w:rFonts w:ascii="Times New Roman" w:hAnsi="Times New Roman" w:cs="Times New Roman"/>
          <w:sz w:val="24"/>
          <w:szCs w:val="24"/>
        </w:rPr>
        <w:t xml:space="preserve"> </w:t>
      </w:r>
      <w:r w:rsidR="009E2708" w:rsidRPr="00BD1E70">
        <w:rPr>
          <w:rFonts w:ascii="Times New Roman" w:hAnsi="Times New Roman" w:cs="Times New Roman"/>
          <w:sz w:val="24"/>
          <w:szCs w:val="24"/>
        </w:rPr>
        <w:t>Финансы</w:t>
      </w:r>
      <w:r w:rsidRPr="00BD1E70">
        <w:rPr>
          <w:rFonts w:ascii="Times New Roman" w:hAnsi="Times New Roman" w:cs="Times New Roman"/>
          <w:sz w:val="24"/>
          <w:szCs w:val="24"/>
        </w:rPr>
        <w:t>, утверждённой решением ученого совета ФГБОУ ВО «</w:t>
      </w:r>
      <w:r w:rsidR="009E2708" w:rsidRPr="00BD1E70">
        <w:rPr>
          <w:rFonts w:ascii="Times New Roman" w:hAnsi="Times New Roman" w:cs="Times New Roman"/>
          <w:sz w:val="24"/>
          <w:szCs w:val="24"/>
        </w:rPr>
        <w:t>Н</w:t>
      </w:r>
      <w:r w:rsidRPr="00BD1E70">
        <w:rPr>
          <w:rFonts w:ascii="Times New Roman" w:hAnsi="Times New Roman" w:cs="Times New Roman"/>
          <w:sz w:val="24"/>
          <w:szCs w:val="24"/>
        </w:rPr>
        <w:t xml:space="preserve">ГПУ» от </w:t>
      </w:r>
      <w:r w:rsidR="009E2708" w:rsidRPr="00BD1E70">
        <w:rPr>
          <w:rFonts w:ascii="Times New Roman" w:hAnsi="Times New Roman" w:cs="Times New Roman"/>
          <w:sz w:val="24"/>
          <w:szCs w:val="24"/>
        </w:rPr>
        <w:t>2</w:t>
      </w:r>
      <w:r w:rsidR="00B00512" w:rsidRPr="00BD1E70">
        <w:rPr>
          <w:rFonts w:ascii="Times New Roman" w:hAnsi="Times New Roman" w:cs="Times New Roman"/>
          <w:sz w:val="24"/>
          <w:szCs w:val="24"/>
        </w:rPr>
        <w:t>4</w:t>
      </w:r>
      <w:r w:rsidR="009E2708" w:rsidRPr="00BD1E70">
        <w:rPr>
          <w:rFonts w:ascii="Times New Roman" w:hAnsi="Times New Roman" w:cs="Times New Roman"/>
          <w:sz w:val="24"/>
          <w:szCs w:val="24"/>
        </w:rPr>
        <w:t xml:space="preserve"> </w:t>
      </w:r>
      <w:r w:rsidRPr="00BD1E70">
        <w:rPr>
          <w:rFonts w:ascii="Times New Roman" w:hAnsi="Times New Roman" w:cs="Times New Roman"/>
          <w:sz w:val="24"/>
          <w:szCs w:val="24"/>
        </w:rPr>
        <w:t>апреля 202</w:t>
      </w:r>
      <w:r w:rsidR="00B00512" w:rsidRPr="00BD1E70">
        <w:rPr>
          <w:rFonts w:ascii="Times New Roman" w:hAnsi="Times New Roman" w:cs="Times New Roman"/>
          <w:sz w:val="24"/>
          <w:szCs w:val="24"/>
        </w:rPr>
        <w:t>5</w:t>
      </w:r>
      <w:r w:rsidRPr="00BD1E70">
        <w:rPr>
          <w:rFonts w:ascii="Times New Roman" w:hAnsi="Times New Roman" w:cs="Times New Roman"/>
          <w:sz w:val="24"/>
          <w:szCs w:val="24"/>
        </w:rPr>
        <w:t xml:space="preserve"> г., протокол № </w:t>
      </w:r>
      <w:r w:rsidR="00B00512" w:rsidRPr="00BD1E70">
        <w:rPr>
          <w:rFonts w:ascii="Times New Roman" w:hAnsi="Times New Roman" w:cs="Times New Roman"/>
          <w:sz w:val="24"/>
          <w:szCs w:val="24"/>
        </w:rPr>
        <w:t>6</w:t>
      </w:r>
      <w:r w:rsidR="009E2708" w:rsidRPr="00BD1E70">
        <w:rPr>
          <w:rFonts w:ascii="Times New Roman" w:hAnsi="Times New Roman" w:cs="Times New Roman"/>
          <w:sz w:val="24"/>
          <w:szCs w:val="24"/>
        </w:rPr>
        <w:t>.</w:t>
      </w:r>
    </w:p>
    <w:p w:rsidR="00AF1FD3" w:rsidRPr="00BD1E70" w:rsidRDefault="00AF1FD3" w:rsidP="00AF1FD3">
      <w:pPr>
        <w:spacing w:after="0" w:line="240" w:lineRule="auto"/>
        <w:ind w:firstLine="709"/>
        <w:jc w:val="both"/>
        <w:rPr>
          <w:rFonts w:ascii="Times New Roman" w:hAnsi="Times New Roman" w:cs="Times New Roman"/>
          <w:sz w:val="24"/>
          <w:szCs w:val="24"/>
        </w:rPr>
      </w:pPr>
      <w:r w:rsidRPr="00BD1E70">
        <w:rPr>
          <w:rFonts w:ascii="Times New Roman" w:hAnsi="Times New Roman" w:cs="Times New Roman"/>
          <w:sz w:val="24"/>
          <w:szCs w:val="24"/>
        </w:rPr>
        <w:t>При разработке оценочных материалов учитывал</w:t>
      </w:r>
      <w:r w:rsidR="009E2708" w:rsidRPr="00BD1E70">
        <w:rPr>
          <w:rFonts w:ascii="Times New Roman" w:hAnsi="Times New Roman" w:cs="Times New Roman"/>
          <w:sz w:val="24"/>
          <w:szCs w:val="24"/>
        </w:rPr>
        <w:t>ись требования профессиональных стандартов</w:t>
      </w:r>
      <w:r w:rsidRPr="00BD1E70">
        <w:rPr>
          <w:rFonts w:ascii="Times New Roman" w:hAnsi="Times New Roman" w:cs="Times New Roman"/>
          <w:sz w:val="24"/>
          <w:szCs w:val="24"/>
        </w:rPr>
        <w:t xml:space="preserve"> </w:t>
      </w:r>
      <w:r w:rsidR="009E2708" w:rsidRPr="00BD1E70">
        <w:rPr>
          <w:rFonts w:ascii="Times New Roman" w:hAnsi="Times New Roman" w:cs="Times New Roman"/>
          <w:sz w:val="24"/>
          <w:szCs w:val="24"/>
        </w:rPr>
        <w:t xml:space="preserve">«Специалист по внутреннему контролю (внутренний контролер)», утвержден </w:t>
      </w:r>
      <w:hyperlink r:id="rId8" w:history="1">
        <w:r w:rsidR="009E2708" w:rsidRPr="00BD1E70">
          <w:rPr>
            <w:rFonts w:ascii="Times New Roman" w:hAnsi="Times New Roman" w:cs="Times New Roman"/>
            <w:sz w:val="24"/>
            <w:szCs w:val="24"/>
          </w:rPr>
          <w:t>приказом</w:t>
        </w:r>
      </w:hyperlink>
      <w:r w:rsidR="009E2708" w:rsidRPr="00BD1E70">
        <w:rPr>
          <w:rFonts w:ascii="Times New Roman" w:hAnsi="Times New Roman" w:cs="Times New Roman"/>
          <w:sz w:val="24"/>
          <w:szCs w:val="24"/>
        </w:rPr>
        <w:t xml:space="preserve"> Министерства труда и социальной защиты Российской Федерации от 22 </w:t>
      </w:r>
      <w:r w:rsidR="00C5423B" w:rsidRPr="00BD1E70">
        <w:rPr>
          <w:rFonts w:ascii="Times New Roman" w:hAnsi="Times New Roman" w:cs="Times New Roman"/>
          <w:sz w:val="24"/>
          <w:szCs w:val="24"/>
        </w:rPr>
        <w:t>ноября 2022</w:t>
      </w:r>
      <w:r w:rsidR="009E2708" w:rsidRPr="00BD1E70">
        <w:rPr>
          <w:rFonts w:ascii="Times New Roman" w:hAnsi="Times New Roman" w:cs="Times New Roman"/>
          <w:sz w:val="24"/>
          <w:szCs w:val="24"/>
        </w:rPr>
        <w:t xml:space="preserve"> г. N </w:t>
      </w:r>
      <w:r w:rsidR="00C5423B" w:rsidRPr="00BD1E70">
        <w:rPr>
          <w:rFonts w:ascii="Times New Roman" w:hAnsi="Times New Roman" w:cs="Times New Roman"/>
          <w:sz w:val="24"/>
          <w:szCs w:val="24"/>
        </w:rPr>
        <w:t>731</w:t>
      </w:r>
      <w:r w:rsidR="009E2708" w:rsidRPr="00BD1E70">
        <w:rPr>
          <w:rFonts w:ascii="Times New Roman" w:hAnsi="Times New Roman" w:cs="Times New Roman"/>
          <w:sz w:val="24"/>
          <w:szCs w:val="24"/>
        </w:rPr>
        <w:t xml:space="preserve">н (зарегистрирован Министерством юстиции Российской Федерации </w:t>
      </w:r>
      <w:r w:rsidR="00C5423B" w:rsidRPr="00BD1E70">
        <w:rPr>
          <w:rFonts w:ascii="Times New Roman" w:hAnsi="Times New Roman" w:cs="Times New Roman"/>
          <w:sz w:val="24"/>
          <w:szCs w:val="24"/>
        </w:rPr>
        <w:t>22 декабря 2022</w:t>
      </w:r>
      <w:r w:rsidR="009E2708" w:rsidRPr="00BD1E70">
        <w:rPr>
          <w:rFonts w:ascii="Times New Roman" w:hAnsi="Times New Roman" w:cs="Times New Roman"/>
          <w:sz w:val="24"/>
          <w:szCs w:val="24"/>
        </w:rPr>
        <w:t xml:space="preserve"> г., </w:t>
      </w:r>
      <w:r w:rsidR="00C5423B" w:rsidRPr="00BD1E70">
        <w:rPr>
          <w:rFonts w:ascii="Times New Roman" w:hAnsi="Times New Roman" w:cs="Times New Roman"/>
          <w:sz w:val="24"/>
          <w:szCs w:val="24"/>
        </w:rPr>
        <w:t>регистрационный N 71783</w:t>
      </w:r>
      <w:r w:rsidR="009E2708" w:rsidRPr="00BD1E70">
        <w:rPr>
          <w:rFonts w:ascii="Times New Roman" w:hAnsi="Times New Roman" w:cs="Times New Roman"/>
          <w:sz w:val="24"/>
          <w:szCs w:val="24"/>
        </w:rPr>
        <w:t xml:space="preserve">),  «Специалист в сфере закупок», утвержден </w:t>
      </w:r>
      <w:hyperlink r:id="rId9" w:history="1">
        <w:r w:rsidR="009E2708" w:rsidRPr="00BD1E70">
          <w:rPr>
            <w:rFonts w:ascii="Times New Roman" w:hAnsi="Times New Roman" w:cs="Times New Roman"/>
            <w:sz w:val="24"/>
            <w:szCs w:val="24"/>
          </w:rPr>
          <w:t>приказом</w:t>
        </w:r>
      </w:hyperlink>
      <w:r w:rsidR="009E2708" w:rsidRPr="00BD1E70">
        <w:rPr>
          <w:rFonts w:ascii="Times New Roman" w:hAnsi="Times New Roman" w:cs="Times New Roman"/>
          <w:sz w:val="24"/>
          <w:szCs w:val="24"/>
        </w:rPr>
        <w:t xml:space="preserve"> Министерства труда и социальной защиты Российской Федерации от 10 сентября 2015 г. N 625н (зарегистрирован Министерством юстиции Российской Федерации 7 октября 2015 г., регистрационный номер N 39210.</w:t>
      </w:r>
    </w:p>
    <w:p w:rsidR="00AF1FD3" w:rsidRPr="00BD1E70" w:rsidRDefault="006C790E" w:rsidP="00D207B2">
      <w:pPr>
        <w:pStyle w:val="a7"/>
        <w:numPr>
          <w:ilvl w:val="0"/>
          <w:numId w:val="3"/>
        </w:numPr>
        <w:spacing w:after="0" w:line="240" w:lineRule="auto"/>
        <w:ind w:left="0" w:firstLine="567"/>
        <w:jc w:val="both"/>
        <w:rPr>
          <w:rFonts w:ascii="Times New Roman" w:hAnsi="Times New Roman" w:cs="Times New Roman"/>
          <w:b/>
          <w:sz w:val="24"/>
          <w:szCs w:val="24"/>
        </w:rPr>
      </w:pPr>
      <w:r w:rsidRPr="00BD1E70">
        <w:rPr>
          <w:rFonts w:ascii="Times New Roman" w:hAnsi="Times New Roman" w:cs="Times New Roman"/>
          <w:b/>
          <w:sz w:val="24"/>
          <w:szCs w:val="24"/>
        </w:rPr>
        <w:t xml:space="preserve">Распределение заданий по </w:t>
      </w:r>
      <w:r w:rsidR="00B10910" w:rsidRPr="00BD1E70">
        <w:rPr>
          <w:rFonts w:ascii="Times New Roman" w:hAnsi="Times New Roman" w:cs="Times New Roman"/>
          <w:b/>
          <w:sz w:val="24"/>
          <w:szCs w:val="24"/>
        </w:rPr>
        <w:t xml:space="preserve">типам, уровню сложности, </w:t>
      </w:r>
      <w:r w:rsidRPr="00BD1E70">
        <w:rPr>
          <w:rFonts w:ascii="Times New Roman" w:hAnsi="Times New Roman" w:cs="Times New Roman"/>
          <w:b/>
          <w:sz w:val="24"/>
          <w:szCs w:val="24"/>
        </w:rPr>
        <w:t>содержанию, проверяемым требованиям к результатам освоения образовательной программы</w:t>
      </w:r>
    </w:p>
    <w:p w:rsidR="00B10910" w:rsidRPr="00BD1E70" w:rsidRDefault="00D207B2" w:rsidP="006C790E">
      <w:pPr>
        <w:spacing w:after="0" w:line="240" w:lineRule="auto"/>
        <w:ind w:firstLine="709"/>
        <w:jc w:val="both"/>
        <w:rPr>
          <w:rFonts w:ascii="Times New Roman" w:hAnsi="Times New Roman" w:cs="Times New Roman"/>
          <w:sz w:val="24"/>
          <w:szCs w:val="24"/>
        </w:rPr>
      </w:pPr>
      <w:r w:rsidRPr="00BD1E70">
        <w:rPr>
          <w:rFonts w:ascii="Times New Roman" w:hAnsi="Times New Roman" w:cs="Times New Roman"/>
          <w:sz w:val="24"/>
          <w:szCs w:val="24"/>
        </w:rPr>
        <w:t>О</w:t>
      </w:r>
      <w:r w:rsidR="00B10910" w:rsidRPr="00BD1E70">
        <w:rPr>
          <w:rFonts w:ascii="Times New Roman" w:hAnsi="Times New Roman" w:cs="Times New Roman"/>
          <w:sz w:val="24"/>
          <w:szCs w:val="24"/>
        </w:rPr>
        <w:t>ценочные материалы включают в себя дв</w:t>
      </w:r>
      <w:r w:rsidR="00FE6877" w:rsidRPr="00BD1E70">
        <w:rPr>
          <w:rFonts w:ascii="Times New Roman" w:hAnsi="Times New Roman" w:cs="Times New Roman"/>
          <w:sz w:val="24"/>
          <w:szCs w:val="24"/>
        </w:rPr>
        <w:t>а</w:t>
      </w:r>
      <w:r w:rsidR="00B10910" w:rsidRPr="00BD1E70">
        <w:rPr>
          <w:rFonts w:ascii="Times New Roman" w:hAnsi="Times New Roman" w:cs="Times New Roman"/>
          <w:sz w:val="24"/>
          <w:szCs w:val="24"/>
        </w:rPr>
        <w:t xml:space="preserve"> </w:t>
      </w:r>
      <w:r w:rsidR="00FE6877" w:rsidRPr="00BD1E70">
        <w:rPr>
          <w:rFonts w:ascii="Times New Roman" w:hAnsi="Times New Roman" w:cs="Times New Roman"/>
          <w:sz w:val="24"/>
          <w:szCs w:val="24"/>
        </w:rPr>
        <w:t>типа</w:t>
      </w:r>
      <w:r w:rsidR="00B10910" w:rsidRPr="00BD1E70">
        <w:rPr>
          <w:rFonts w:ascii="Times New Roman" w:hAnsi="Times New Roman" w:cs="Times New Roman"/>
          <w:sz w:val="24"/>
          <w:szCs w:val="24"/>
        </w:rPr>
        <w:t xml:space="preserve"> заданий: задания </w:t>
      </w:r>
      <w:r w:rsidR="00FE6877" w:rsidRPr="00BD1E70">
        <w:rPr>
          <w:rFonts w:ascii="Times New Roman" w:hAnsi="Times New Roman" w:cs="Times New Roman"/>
          <w:sz w:val="24"/>
          <w:szCs w:val="24"/>
        </w:rPr>
        <w:t>закрытого</w:t>
      </w:r>
      <w:r w:rsidR="00B10910" w:rsidRPr="00BD1E70">
        <w:rPr>
          <w:rFonts w:ascii="Times New Roman" w:hAnsi="Times New Roman" w:cs="Times New Roman"/>
          <w:sz w:val="24"/>
          <w:szCs w:val="24"/>
        </w:rPr>
        <w:t xml:space="preserve"> и задания </w:t>
      </w:r>
      <w:r w:rsidR="00FE6877" w:rsidRPr="00BD1E70">
        <w:rPr>
          <w:rFonts w:ascii="Times New Roman" w:hAnsi="Times New Roman" w:cs="Times New Roman"/>
          <w:sz w:val="24"/>
          <w:szCs w:val="24"/>
        </w:rPr>
        <w:t>открытого типа</w:t>
      </w:r>
      <w:r w:rsidR="00B10910" w:rsidRPr="00BD1E70">
        <w:rPr>
          <w:rFonts w:ascii="Times New Roman" w:hAnsi="Times New Roman" w:cs="Times New Roman"/>
          <w:sz w:val="24"/>
          <w:szCs w:val="24"/>
        </w:rPr>
        <w:t>.</w:t>
      </w:r>
    </w:p>
    <w:p w:rsidR="00B10910" w:rsidRPr="00BD1E70" w:rsidRDefault="00251F98" w:rsidP="006C790E">
      <w:pPr>
        <w:spacing w:after="0" w:line="240" w:lineRule="auto"/>
        <w:ind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В оценочных материалах представлены следующие разновидности заданий </w:t>
      </w:r>
      <w:r w:rsidR="00FE6877" w:rsidRPr="00BD1E70">
        <w:rPr>
          <w:rFonts w:ascii="Times New Roman" w:hAnsi="Times New Roman" w:cs="Times New Roman"/>
          <w:sz w:val="24"/>
          <w:szCs w:val="24"/>
        </w:rPr>
        <w:t>закрытого типа</w:t>
      </w:r>
      <w:r w:rsidRPr="00BD1E70">
        <w:rPr>
          <w:rFonts w:ascii="Times New Roman" w:hAnsi="Times New Roman" w:cs="Times New Roman"/>
          <w:sz w:val="24"/>
          <w:szCs w:val="24"/>
        </w:rPr>
        <w:t>:</w:t>
      </w:r>
    </w:p>
    <w:p w:rsidR="00251F98" w:rsidRPr="00BD1E70" w:rsidRDefault="00251F98" w:rsidP="00A00BFA">
      <w:pPr>
        <w:pStyle w:val="a7"/>
        <w:numPr>
          <w:ilvl w:val="0"/>
          <w:numId w:val="4"/>
        </w:numPr>
        <w:spacing w:after="0" w:line="240" w:lineRule="auto"/>
        <w:jc w:val="both"/>
        <w:rPr>
          <w:rFonts w:ascii="Times New Roman" w:hAnsi="Times New Roman" w:cs="Times New Roman"/>
          <w:sz w:val="24"/>
          <w:szCs w:val="24"/>
        </w:rPr>
      </w:pPr>
      <w:r w:rsidRPr="00BD1E70">
        <w:rPr>
          <w:rFonts w:ascii="Times New Roman" w:hAnsi="Times New Roman" w:cs="Times New Roman"/>
          <w:sz w:val="24"/>
          <w:szCs w:val="24"/>
        </w:rPr>
        <w:t>выбор одного правильного ответа из представленных;</w:t>
      </w:r>
    </w:p>
    <w:p w:rsidR="00251F98" w:rsidRPr="00BD1E70" w:rsidRDefault="00251F98" w:rsidP="00A00BFA">
      <w:pPr>
        <w:pStyle w:val="a7"/>
        <w:numPr>
          <w:ilvl w:val="0"/>
          <w:numId w:val="4"/>
        </w:numPr>
        <w:spacing w:after="0" w:line="240" w:lineRule="auto"/>
        <w:jc w:val="both"/>
        <w:rPr>
          <w:rFonts w:ascii="Times New Roman" w:hAnsi="Times New Roman" w:cs="Times New Roman"/>
          <w:sz w:val="24"/>
          <w:szCs w:val="24"/>
        </w:rPr>
      </w:pPr>
      <w:r w:rsidRPr="00BD1E70">
        <w:rPr>
          <w:rFonts w:ascii="Times New Roman" w:hAnsi="Times New Roman" w:cs="Times New Roman"/>
          <w:sz w:val="24"/>
          <w:szCs w:val="24"/>
        </w:rPr>
        <w:t>выбор нескольких правильных ответов из предложенного перечня ответов;</w:t>
      </w:r>
    </w:p>
    <w:p w:rsidR="00251F98" w:rsidRPr="00BD1E70" w:rsidRDefault="00251F98" w:rsidP="00A00BFA">
      <w:pPr>
        <w:pStyle w:val="a7"/>
        <w:numPr>
          <w:ilvl w:val="0"/>
          <w:numId w:val="4"/>
        </w:numPr>
        <w:spacing w:after="0" w:line="240" w:lineRule="auto"/>
        <w:jc w:val="both"/>
        <w:rPr>
          <w:rFonts w:ascii="Times New Roman" w:hAnsi="Times New Roman" w:cs="Times New Roman"/>
          <w:sz w:val="24"/>
          <w:szCs w:val="24"/>
        </w:rPr>
      </w:pPr>
      <w:r w:rsidRPr="00BD1E70">
        <w:rPr>
          <w:rFonts w:ascii="Times New Roman" w:hAnsi="Times New Roman" w:cs="Times New Roman"/>
          <w:sz w:val="24"/>
          <w:szCs w:val="24"/>
        </w:rPr>
        <w:t>установление соответствия</w:t>
      </w:r>
      <w:r w:rsidR="00DE05DF" w:rsidRPr="00BD1E70">
        <w:rPr>
          <w:rFonts w:ascii="Times New Roman" w:hAnsi="Times New Roman" w:cs="Times New Roman"/>
          <w:sz w:val="24"/>
          <w:szCs w:val="24"/>
        </w:rPr>
        <w:t>;</w:t>
      </w:r>
    </w:p>
    <w:p w:rsidR="00251F98" w:rsidRPr="00BD1E70" w:rsidRDefault="00251F98" w:rsidP="00A00BFA">
      <w:pPr>
        <w:pStyle w:val="a7"/>
        <w:numPr>
          <w:ilvl w:val="0"/>
          <w:numId w:val="4"/>
        </w:numPr>
        <w:spacing w:after="0" w:line="240" w:lineRule="auto"/>
        <w:jc w:val="both"/>
        <w:rPr>
          <w:rFonts w:ascii="Times New Roman" w:hAnsi="Times New Roman" w:cs="Times New Roman"/>
          <w:sz w:val="24"/>
          <w:szCs w:val="24"/>
        </w:rPr>
      </w:pPr>
      <w:r w:rsidRPr="00BD1E70">
        <w:rPr>
          <w:rFonts w:ascii="Times New Roman" w:hAnsi="Times New Roman" w:cs="Times New Roman"/>
          <w:sz w:val="24"/>
          <w:szCs w:val="24"/>
        </w:rPr>
        <w:t>установление последовательности.</w:t>
      </w:r>
    </w:p>
    <w:p w:rsidR="00251F98" w:rsidRPr="00BD1E70" w:rsidRDefault="00251F98" w:rsidP="00251F98">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 xml:space="preserve">Задания </w:t>
      </w:r>
      <w:r w:rsidR="00FE6877" w:rsidRPr="00BD1E70">
        <w:rPr>
          <w:rFonts w:ascii="Times New Roman" w:hAnsi="Times New Roman" w:cs="Times New Roman"/>
          <w:sz w:val="24"/>
          <w:szCs w:val="24"/>
        </w:rPr>
        <w:t>закрытого типа имеют</w:t>
      </w:r>
      <w:r w:rsidRPr="00BD1E70">
        <w:rPr>
          <w:rFonts w:ascii="Times New Roman" w:hAnsi="Times New Roman" w:cs="Times New Roman"/>
          <w:sz w:val="24"/>
          <w:szCs w:val="24"/>
        </w:rPr>
        <w:t xml:space="preserve"> два уровня сложности: заданий базового уровня и заданий повышенного уровня (см. таблицу 1). </w:t>
      </w:r>
    </w:p>
    <w:p w:rsidR="00C208EC" w:rsidRPr="00BD1E70" w:rsidRDefault="00C208EC" w:rsidP="00251F98">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 xml:space="preserve">Задания </w:t>
      </w:r>
      <w:r w:rsidR="00FE6877" w:rsidRPr="00BD1E70">
        <w:rPr>
          <w:rFonts w:ascii="Times New Roman" w:hAnsi="Times New Roman" w:cs="Times New Roman"/>
          <w:sz w:val="24"/>
          <w:szCs w:val="24"/>
        </w:rPr>
        <w:t>открытого типа</w:t>
      </w:r>
      <w:r w:rsidRPr="00BD1E70">
        <w:rPr>
          <w:rFonts w:ascii="Times New Roman" w:hAnsi="Times New Roman" w:cs="Times New Roman"/>
          <w:sz w:val="24"/>
          <w:szCs w:val="24"/>
        </w:rPr>
        <w:t xml:space="preserve"> предполагают ответ, который формулируется и записывается студенто</w:t>
      </w:r>
      <w:r w:rsidR="00FE6877" w:rsidRPr="00BD1E70">
        <w:rPr>
          <w:rFonts w:ascii="Times New Roman" w:hAnsi="Times New Roman" w:cs="Times New Roman"/>
          <w:sz w:val="24"/>
          <w:szCs w:val="24"/>
        </w:rPr>
        <w:t>м</w:t>
      </w:r>
      <w:r w:rsidRPr="00BD1E70">
        <w:rPr>
          <w:rFonts w:ascii="Times New Roman" w:hAnsi="Times New Roman" w:cs="Times New Roman"/>
          <w:sz w:val="24"/>
          <w:szCs w:val="24"/>
        </w:rPr>
        <w:t xml:space="preserve"> самостоятельно в развёрнутой форме. Задания этой части работы нацелены на выявление студентов, имеющих наиболее высокий уровень подготовки. Все задания </w:t>
      </w:r>
      <w:r w:rsidR="00FE6877" w:rsidRPr="00BD1E70">
        <w:rPr>
          <w:rFonts w:ascii="Times New Roman" w:hAnsi="Times New Roman" w:cs="Times New Roman"/>
          <w:sz w:val="24"/>
          <w:szCs w:val="24"/>
        </w:rPr>
        <w:t>открытого типа</w:t>
      </w:r>
      <w:r w:rsidRPr="00BD1E70">
        <w:rPr>
          <w:rFonts w:ascii="Times New Roman" w:hAnsi="Times New Roman" w:cs="Times New Roman"/>
          <w:sz w:val="24"/>
          <w:szCs w:val="24"/>
        </w:rPr>
        <w:t xml:space="preserve"> относятся к заданиям с повышенным уровнем сложности.</w:t>
      </w:r>
    </w:p>
    <w:p w:rsidR="00251F98" w:rsidRPr="00BD1E70" w:rsidRDefault="00251F98" w:rsidP="00251F98">
      <w:pPr>
        <w:spacing w:after="0" w:line="240" w:lineRule="auto"/>
        <w:ind w:firstLine="567"/>
        <w:jc w:val="right"/>
        <w:rPr>
          <w:rFonts w:ascii="Times New Roman" w:hAnsi="Times New Roman" w:cs="Times New Roman"/>
          <w:i/>
          <w:sz w:val="24"/>
          <w:szCs w:val="24"/>
        </w:rPr>
      </w:pPr>
      <w:r w:rsidRPr="00BD1E70">
        <w:rPr>
          <w:rFonts w:ascii="Times New Roman" w:hAnsi="Times New Roman" w:cs="Times New Roman"/>
          <w:i/>
          <w:sz w:val="24"/>
          <w:szCs w:val="24"/>
        </w:rPr>
        <w:t>Таблица 1</w:t>
      </w:r>
    </w:p>
    <w:p w:rsidR="00251F98" w:rsidRPr="00BD1E70" w:rsidRDefault="00251F98" w:rsidP="00251F98">
      <w:pPr>
        <w:spacing w:after="0" w:line="240" w:lineRule="auto"/>
        <w:ind w:firstLine="567"/>
        <w:jc w:val="center"/>
        <w:rPr>
          <w:rFonts w:ascii="Times New Roman" w:hAnsi="Times New Roman" w:cs="Times New Roman"/>
          <w:b/>
          <w:sz w:val="24"/>
          <w:szCs w:val="24"/>
        </w:rPr>
      </w:pPr>
      <w:r w:rsidRPr="00BD1E70">
        <w:rPr>
          <w:rFonts w:ascii="Times New Roman" w:hAnsi="Times New Roman" w:cs="Times New Roman"/>
          <w:b/>
          <w:sz w:val="24"/>
          <w:szCs w:val="24"/>
        </w:rPr>
        <w:t>Распределение заданий по уровням сложности</w:t>
      </w:r>
    </w:p>
    <w:tbl>
      <w:tblPr>
        <w:tblStyle w:val="a6"/>
        <w:tblW w:w="10343" w:type="dxa"/>
        <w:tblLook w:val="04A0" w:firstRow="1" w:lastRow="0" w:firstColumn="1" w:lastColumn="0" w:noHBand="0" w:noVBand="1"/>
      </w:tblPr>
      <w:tblGrid>
        <w:gridCol w:w="4880"/>
        <w:gridCol w:w="5463"/>
      </w:tblGrid>
      <w:tr w:rsidR="00DE05DF" w:rsidRPr="00BD1E70" w:rsidTr="00575CC0">
        <w:tc>
          <w:tcPr>
            <w:tcW w:w="4880" w:type="dxa"/>
          </w:tcPr>
          <w:p w:rsidR="00DE05DF" w:rsidRPr="00BD1E70" w:rsidRDefault="00DE05DF" w:rsidP="00DE05DF">
            <w:pPr>
              <w:jc w:val="center"/>
              <w:rPr>
                <w:rFonts w:ascii="Times New Roman" w:hAnsi="Times New Roman" w:cs="Times New Roman"/>
                <w:sz w:val="24"/>
                <w:szCs w:val="24"/>
              </w:rPr>
            </w:pPr>
            <w:r w:rsidRPr="00BD1E70">
              <w:rPr>
                <w:rFonts w:ascii="Times New Roman" w:hAnsi="Times New Roman" w:cs="Times New Roman"/>
                <w:sz w:val="24"/>
                <w:szCs w:val="24"/>
              </w:rPr>
              <w:t>Уровень</w:t>
            </w:r>
          </w:p>
        </w:tc>
        <w:tc>
          <w:tcPr>
            <w:tcW w:w="5463" w:type="dxa"/>
          </w:tcPr>
          <w:p w:rsidR="00DE05DF" w:rsidRPr="00BD1E70" w:rsidRDefault="00DE05DF" w:rsidP="00DE05DF">
            <w:pPr>
              <w:jc w:val="center"/>
              <w:rPr>
                <w:rFonts w:ascii="Times New Roman" w:hAnsi="Times New Roman" w:cs="Times New Roman"/>
                <w:sz w:val="24"/>
                <w:szCs w:val="24"/>
              </w:rPr>
            </w:pPr>
            <w:r w:rsidRPr="00BD1E70">
              <w:rPr>
                <w:rFonts w:ascii="Times New Roman" w:hAnsi="Times New Roman" w:cs="Times New Roman"/>
                <w:sz w:val="24"/>
                <w:szCs w:val="24"/>
              </w:rPr>
              <w:t>Типы заданий</w:t>
            </w:r>
          </w:p>
        </w:tc>
      </w:tr>
      <w:tr w:rsidR="00251F98" w:rsidRPr="00BD1E70" w:rsidTr="00575CC0">
        <w:tc>
          <w:tcPr>
            <w:tcW w:w="4880" w:type="dxa"/>
          </w:tcPr>
          <w:p w:rsidR="00251F98" w:rsidRPr="00BD1E70" w:rsidRDefault="00DE05DF" w:rsidP="00251F98">
            <w:pPr>
              <w:jc w:val="both"/>
              <w:rPr>
                <w:rFonts w:ascii="Times New Roman" w:hAnsi="Times New Roman" w:cs="Times New Roman"/>
                <w:sz w:val="24"/>
                <w:szCs w:val="24"/>
              </w:rPr>
            </w:pPr>
            <w:r w:rsidRPr="00BD1E70">
              <w:rPr>
                <w:rFonts w:ascii="Times New Roman" w:hAnsi="Times New Roman" w:cs="Times New Roman"/>
                <w:sz w:val="24"/>
                <w:szCs w:val="24"/>
              </w:rPr>
              <w:t xml:space="preserve">Базовый </w:t>
            </w:r>
          </w:p>
        </w:tc>
        <w:tc>
          <w:tcPr>
            <w:tcW w:w="5463" w:type="dxa"/>
          </w:tcPr>
          <w:p w:rsidR="00251F98" w:rsidRPr="00BD1E70" w:rsidRDefault="00DE05DF" w:rsidP="00DE05DF">
            <w:pPr>
              <w:jc w:val="both"/>
              <w:rPr>
                <w:rFonts w:ascii="Times New Roman" w:hAnsi="Times New Roman" w:cs="Times New Roman"/>
                <w:sz w:val="24"/>
                <w:szCs w:val="24"/>
              </w:rPr>
            </w:pPr>
            <w:r w:rsidRPr="00BD1E70">
              <w:rPr>
                <w:rFonts w:ascii="Times New Roman" w:hAnsi="Times New Roman" w:cs="Times New Roman"/>
                <w:sz w:val="24"/>
                <w:szCs w:val="24"/>
              </w:rPr>
              <w:t>выбор одного прави</w:t>
            </w:r>
            <w:r w:rsidR="00464BBD" w:rsidRPr="00BD1E70">
              <w:rPr>
                <w:rFonts w:ascii="Times New Roman" w:hAnsi="Times New Roman" w:cs="Times New Roman"/>
                <w:sz w:val="24"/>
                <w:szCs w:val="24"/>
              </w:rPr>
              <w:t>льного ответа из представленных</w:t>
            </w:r>
          </w:p>
        </w:tc>
      </w:tr>
      <w:tr w:rsidR="00251F98" w:rsidRPr="00BD1E70" w:rsidTr="00575CC0">
        <w:tc>
          <w:tcPr>
            <w:tcW w:w="4880" w:type="dxa"/>
          </w:tcPr>
          <w:p w:rsidR="00251F98" w:rsidRPr="00BD1E70" w:rsidRDefault="00DE05DF" w:rsidP="00251F98">
            <w:pPr>
              <w:jc w:val="both"/>
              <w:rPr>
                <w:rFonts w:ascii="Times New Roman" w:hAnsi="Times New Roman" w:cs="Times New Roman"/>
                <w:sz w:val="24"/>
                <w:szCs w:val="24"/>
              </w:rPr>
            </w:pPr>
            <w:r w:rsidRPr="00BD1E70">
              <w:rPr>
                <w:rFonts w:ascii="Times New Roman" w:hAnsi="Times New Roman" w:cs="Times New Roman"/>
                <w:sz w:val="24"/>
                <w:szCs w:val="24"/>
              </w:rPr>
              <w:t>Повышенный</w:t>
            </w:r>
          </w:p>
        </w:tc>
        <w:tc>
          <w:tcPr>
            <w:tcW w:w="5463" w:type="dxa"/>
          </w:tcPr>
          <w:p w:rsidR="00DE05DF" w:rsidRPr="00BD1E70" w:rsidRDefault="00DE05DF" w:rsidP="00DE05DF">
            <w:pPr>
              <w:jc w:val="both"/>
              <w:rPr>
                <w:rFonts w:ascii="Times New Roman" w:hAnsi="Times New Roman" w:cs="Times New Roman"/>
                <w:sz w:val="24"/>
                <w:szCs w:val="24"/>
              </w:rPr>
            </w:pPr>
            <w:r w:rsidRPr="00BD1E70">
              <w:rPr>
                <w:rFonts w:ascii="Times New Roman" w:hAnsi="Times New Roman" w:cs="Times New Roman"/>
                <w:sz w:val="24"/>
                <w:szCs w:val="24"/>
              </w:rPr>
              <w:t>выбор нескольких правильных ответов из предложенного перечня ответов;</w:t>
            </w:r>
          </w:p>
          <w:p w:rsidR="00DE05DF" w:rsidRPr="00BD1E70" w:rsidRDefault="00DE05DF" w:rsidP="00DE05DF">
            <w:pPr>
              <w:jc w:val="both"/>
              <w:rPr>
                <w:rFonts w:ascii="Times New Roman" w:hAnsi="Times New Roman" w:cs="Times New Roman"/>
                <w:sz w:val="24"/>
                <w:szCs w:val="24"/>
              </w:rPr>
            </w:pPr>
            <w:r w:rsidRPr="00BD1E70">
              <w:rPr>
                <w:rFonts w:ascii="Times New Roman" w:hAnsi="Times New Roman" w:cs="Times New Roman"/>
                <w:sz w:val="24"/>
                <w:szCs w:val="24"/>
              </w:rPr>
              <w:t>установление соответствия;</w:t>
            </w:r>
          </w:p>
          <w:p w:rsidR="00251F98" w:rsidRPr="00BD1E70" w:rsidRDefault="00DE05DF" w:rsidP="00DE05DF">
            <w:pPr>
              <w:jc w:val="both"/>
              <w:rPr>
                <w:rFonts w:ascii="Times New Roman" w:hAnsi="Times New Roman" w:cs="Times New Roman"/>
                <w:sz w:val="24"/>
                <w:szCs w:val="24"/>
              </w:rPr>
            </w:pPr>
            <w:r w:rsidRPr="00BD1E70">
              <w:rPr>
                <w:rFonts w:ascii="Times New Roman" w:hAnsi="Times New Roman" w:cs="Times New Roman"/>
                <w:sz w:val="24"/>
                <w:szCs w:val="24"/>
              </w:rPr>
              <w:t>установление последовательности;</w:t>
            </w:r>
          </w:p>
          <w:p w:rsidR="00DE05DF" w:rsidRPr="00BD1E70" w:rsidRDefault="00DE05DF" w:rsidP="00DE05DF">
            <w:pPr>
              <w:jc w:val="both"/>
              <w:rPr>
                <w:rFonts w:ascii="Times New Roman" w:hAnsi="Times New Roman" w:cs="Times New Roman"/>
                <w:b/>
                <w:sz w:val="24"/>
                <w:szCs w:val="24"/>
              </w:rPr>
            </w:pPr>
            <w:r w:rsidRPr="00BD1E70">
              <w:rPr>
                <w:rFonts w:ascii="Times New Roman" w:hAnsi="Times New Roman" w:cs="Times New Roman"/>
                <w:sz w:val="24"/>
                <w:szCs w:val="24"/>
              </w:rPr>
              <w:t>задания с развёрнутым ответом</w:t>
            </w:r>
          </w:p>
        </w:tc>
      </w:tr>
    </w:tbl>
    <w:p w:rsidR="00CD51C3" w:rsidRPr="00BD1E70" w:rsidRDefault="00CD51C3" w:rsidP="006C790E">
      <w:pPr>
        <w:spacing w:after="0" w:line="240" w:lineRule="auto"/>
        <w:ind w:firstLine="709"/>
        <w:jc w:val="both"/>
        <w:rPr>
          <w:rFonts w:ascii="Times New Roman" w:hAnsi="Times New Roman" w:cs="Times New Roman"/>
          <w:sz w:val="24"/>
          <w:szCs w:val="24"/>
        </w:rPr>
      </w:pPr>
    </w:p>
    <w:p w:rsidR="00464BBD" w:rsidRPr="00BD1E70" w:rsidRDefault="00464BBD" w:rsidP="006C790E">
      <w:pPr>
        <w:spacing w:after="0" w:line="240" w:lineRule="auto"/>
        <w:ind w:firstLine="709"/>
        <w:jc w:val="both"/>
        <w:rPr>
          <w:rFonts w:ascii="Times New Roman" w:hAnsi="Times New Roman" w:cs="Times New Roman"/>
          <w:sz w:val="24"/>
          <w:szCs w:val="24"/>
        </w:rPr>
      </w:pPr>
    </w:p>
    <w:p w:rsidR="00464BBD" w:rsidRPr="00BD1E70" w:rsidRDefault="00464BBD" w:rsidP="006C790E">
      <w:pPr>
        <w:spacing w:after="0" w:line="240" w:lineRule="auto"/>
        <w:ind w:firstLine="709"/>
        <w:jc w:val="both"/>
        <w:rPr>
          <w:rFonts w:ascii="Times New Roman" w:hAnsi="Times New Roman" w:cs="Times New Roman"/>
          <w:sz w:val="24"/>
          <w:szCs w:val="24"/>
        </w:rPr>
      </w:pPr>
      <w:bookmarkStart w:id="1" w:name="_GoBack"/>
      <w:bookmarkEnd w:id="1"/>
    </w:p>
    <w:p w:rsidR="00D207B2" w:rsidRPr="00BD1E70" w:rsidRDefault="00D207B2" w:rsidP="006C790E">
      <w:pPr>
        <w:spacing w:after="0" w:line="240" w:lineRule="auto"/>
        <w:ind w:firstLine="709"/>
        <w:jc w:val="both"/>
        <w:rPr>
          <w:rFonts w:ascii="Times New Roman" w:hAnsi="Times New Roman" w:cs="Times New Roman"/>
          <w:b/>
          <w:sz w:val="24"/>
          <w:szCs w:val="24"/>
        </w:rPr>
      </w:pPr>
    </w:p>
    <w:p w:rsidR="00CD51C3" w:rsidRPr="00BD1E70" w:rsidRDefault="00D207B2" w:rsidP="006C790E">
      <w:pPr>
        <w:spacing w:after="0" w:line="240" w:lineRule="auto"/>
        <w:ind w:firstLine="709"/>
        <w:jc w:val="both"/>
        <w:rPr>
          <w:rFonts w:ascii="Times New Roman" w:hAnsi="Times New Roman" w:cs="Times New Roman"/>
          <w:b/>
          <w:sz w:val="24"/>
          <w:szCs w:val="24"/>
        </w:rPr>
      </w:pPr>
      <w:r w:rsidRPr="00BD1E70">
        <w:rPr>
          <w:rFonts w:ascii="Times New Roman" w:hAnsi="Times New Roman" w:cs="Times New Roman"/>
          <w:b/>
          <w:sz w:val="24"/>
          <w:szCs w:val="24"/>
        </w:rPr>
        <w:lastRenderedPageBreak/>
        <w:t xml:space="preserve">В </w:t>
      </w:r>
      <w:r w:rsidR="006C790E" w:rsidRPr="00BD1E70">
        <w:rPr>
          <w:rFonts w:ascii="Times New Roman" w:hAnsi="Times New Roman" w:cs="Times New Roman"/>
          <w:b/>
          <w:sz w:val="24"/>
          <w:szCs w:val="24"/>
        </w:rPr>
        <w:t>оцено</w:t>
      </w:r>
      <w:r w:rsidR="00CD51C3" w:rsidRPr="00BD1E70">
        <w:rPr>
          <w:rFonts w:ascii="Times New Roman" w:hAnsi="Times New Roman" w:cs="Times New Roman"/>
          <w:b/>
          <w:sz w:val="24"/>
          <w:szCs w:val="24"/>
        </w:rPr>
        <w:t>чные материалы включены задания:</w:t>
      </w:r>
    </w:p>
    <w:p w:rsidR="00BD55E6" w:rsidRPr="00BD1E70" w:rsidRDefault="00BD55E6" w:rsidP="008D7BE6">
      <w:pPr>
        <w:spacing w:after="0" w:line="240" w:lineRule="auto"/>
        <w:ind w:firstLine="709"/>
        <w:jc w:val="both"/>
        <w:rPr>
          <w:rFonts w:ascii="Times New Roman" w:hAnsi="Times New Roman" w:cs="Times New Roman"/>
          <w:b/>
          <w:sz w:val="24"/>
          <w:szCs w:val="24"/>
        </w:rPr>
      </w:pPr>
      <w:r w:rsidRPr="00BD1E70">
        <w:rPr>
          <w:rFonts w:ascii="Times New Roman" w:hAnsi="Times New Roman" w:cs="Times New Roman"/>
          <w:b/>
          <w:sz w:val="24"/>
          <w:szCs w:val="24"/>
        </w:rPr>
        <w:t>по элементам образовательной программы, освоение которых полностью завершено на 2</w:t>
      </w:r>
      <w:r w:rsidR="00464BBD" w:rsidRPr="00BD1E70">
        <w:rPr>
          <w:rFonts w:ascii="Times New Roman" w:hAnsi="Times New Roman" w:cs="Times New Roman"/>
          <w:b/>
          <w:sz w:val="24"/>
          <w:szCs w:val="24"/>
        </w:rPr>
        <w:t xml:space="preserve"> и 3 курсах</w:t>
      </w:r>
      <w:r w:rsidRPr="00BD1E70">
        <w:rPr>
          <w:rFonts w:ascii="Times New Roman" w:hAnsi="Times New Roman" w:cs="Times New Roman"/>
          <w:b/>
          <w:sz w:val="24"/>
          <w:szCs w:val="24"/>
        </w:rPr>
        <w:t>:</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ОГСЭ.02 История</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ЕН.01 Математика</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ЕН.02 Экологические основы природопользования</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ОП.01 Экономика организации</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ОП.02 Статистика</w:t>
      </w:r>
    </w:p>
    <w:p w:rsidR="00993120" w:rsidRPr="00BD1E70" w:rsidRDefault="00993120"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ОП.06 Финансы, денежное обращение и кредит</w:t>
      </w:r>
    </w:p>
    <w:p w:rsidR="00BD55E6" w:rsidRPr="00BD1E70" w:rsidRDefault="00BD55E6"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ОП.07 Бухгалтерский учет</w:t>
      </w:r>
    </w:p>
    <w:p w:rsidR="00993120" w:rsidRPr="00BD1E70" w:rsidRDefault="00993120" w:rsidP="00BD55E6">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ОП.08 Безопасность жизнедеятельности</w:t>
      </w:r>
    </w:p>
    <w:p w:rsidR="00BD55E6" w:rsidRPr="00BD1E70" w:rsidRDefault="00BD55E6" w:rsidP="00BD55E6">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 xml:space="preserve">МДК.01.01 </w:t>
      </w:r>
      <w:r w:rsidRPr="00BD1E70">
        <w:rPr>
          <w:rFonts w:ascii="Times New Roman" w:eastAsia="Times New Roman" w:hAnsi="Times New Roman" w:cs="Times New Roman"/>
          <w:color w:val="000000"/>
          <w:sz w:val="24"/>
          <w:szCs w:val="24"/>
          <w:lang w:eastAsia="ru-RU"/>
        </w:rPr>
        <w:t>Основы организации и функционирования бюджетной системы Российской Федерации</w:t>
      </w:r>
    </w:p>
    <w:p w:rsidR="00BD55E6" w:rsidRPr="00BD1E70" w:rsidRDefault="00BD55E6" w:rsidP="00BD55E6">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МДК.01.02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Основы финансового планирования в государственных (муниципальных) учреждениях</w:t>
      </w:r>
    </w:p>
    <w:p w:rsidR="00993120" w:rsidRPr="00BD1E70" w:rsidRDefault="00993120" w:rsidP="00993120">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МДК.01.03</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Финансово-экономический механизм государственных закупок</w:t>
      </w:r>
    </w:p>
    <w:p w:rsidR="00993120" w:rsidRPr="00BD1E70" w:rsidRDefault="00993120" w:rsidP="00993120">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МДК.01.04</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Организация деятельности в сфере закупок</w:t>
      </w:r>
    </w:p>
    <w:p w:rsidR="00993120" w:rsidRPr="00BD1E70" w:rsidRDefault="00993120" w:rsidP="00993120">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МДК.02.01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Налоги и налогообложение</w:t>
      </w:r>
    </w:p>
    <w:p w:rsidR="00993120" w:rsidRPr="00BD1E70" w:rsidRDefault="00993120" w:rsidP="00993120">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МДК.02.02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Налоговый контроль и администрирование</w:t>
      </w:r>
    </w:p>
    <w:p w:rsidR="00BD55E6" w:rsidRPr="00BD1E70" w:rsidRDefault="00BD55E6" w:rsidP="008D7BE6">
      <w:pPr>
        <w:spacing w:after="0" w:line="240" w:lineRule="auto"/>
        <w:ind w:firstLine="709"/>
        <w:jc w:val="both"/>
        <w:rPr>
          <w:rFonts w:ascii="Times New Roman" w:hAnsi="Times New Roman" w:cs="Times New Roman"/>
          <w:b/>
          <w:sz w:val="24"/>
          <w:szCs w:val="24"/>
        </w:rPr>
      </w:pPr>
    </w:p>
    <w:p w:rsidR="0088728C" w:rsidRPr="00BD1E70" w:rsidRDefault="00BD55E6" w:rsidP="008D7BE6">
      <w:pPr>
        <w:spacing w:after="0" w:line="240" w:lineRule="auto"/>
        <w:ind w:firstLine="709"/>
        <w:jc w:val="both"/>
        <w:rPr>
          <w:rFonts w:ascii="Times New Roman" w:hAnsi="Times New Roman" w:cs="Times New Roman"/>
          <w:b/>
          <w:sz w:val="24"/>
          <w:szCs w:val="24"/>
        </w:rPr>
      </w:pPr>
      <w:r w:rsidRPr="00BD1E70">
        <w:rPr>
          <w:rFonts w:ascii="Times New Roman" w:hAnsi="Times New Roman" w:cs="Times New Roman"/>
          <w:b/>
          <w:sz w:val="24"/>
          <w:szCs w:val="24"/>
        </w:rPr>
        <w:t>п</w:t>
      </w:r>
      <w:r w:rsidR="0088728C" w:rsidRPr="00BD1E70">
        <w:rPr>
          <w:rFonts w:ascii="Times New Roman" w:hAnsi="Times New Roman" w:cs="Times New Roman"/>
          <w:b/>
          <w:sz w:val="24"/>
          <w:szCs w:val="24"/>
        </w:rPr>
        <w:t xml:space="preserve">о элементам образовательной программы, </w:t>
      </w:r>
      <w:r w:rsidR="003E6AD2" w:rsidRPr="00BD1E70">
        <w:rPr>
          <w:rFonts w:ascii="Times New Roman" w:hAnsi="Times New Roman" w:cs="Times New Roman"/>
          <w:b/>
          <w:sz w:val="24"/>
          <w:szCs w:val="24"/>
        </w:rPr>
        <w:t>освоение которых не завершено</w:t>
      </w:r>
      <w:r w:rsidR="0088728C" w:rsidRPr="00BD1E70">
        <w:rPr>
          <w:rFonts w:ascii="Times New Roman" w:hAnsi="Times New Roman" w:cs="Times New Roman"/>
          <w:b/>
          <w:sz w:val="24"/>
          <w:szCs w:val="24"/>
        </w:rPr>
        <w:t>:</w:t>
      </w:r>
    </w:p>
    <w:p w:rsidR="0088728C" w:rsidRPr="00BD1E70" w:rsidRDefault="0088728C"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ОГСЭ.01 Основы философии</w:t>
      </w:r>
    </w:p>
    <w:p w:rsidR="0088728C" w:rsidRPr="00BD1E70" w:rsidRDefault="0088728C"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ОГСЭ.03 </w:t>
      </w:r>
      <w:r w:rsidR="00546F75" w:rsidRPr="00BD1E70">
        <w:rPr>
          <w:rFonts w:ascii="Times New Roman" w:eastAsia="Times New Roman" w:hAnsi="Times New Roman" w:cs="Times New Roman"/>
          <w:color w:val="000000"/>
          <w:sz w:val="24"/>
          <w:szCs w:val="24"/>
          <w:lang w:eastAsia="ru-RU"/>
        </w:rPr>
        <w:t>Иностранный язык в профессиональной деятельности</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ОГСЭ.04 Физическая культура</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ОГСЭ.05 Психология общения</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ОП.03 Менеджмент</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ОП.04 Документационное обеспечение управления</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ОП.05 Основы предпринимательской деятельности</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ОП.09</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Информационные технологии в профессиональной деятельности</w:t>
      </w:r>
      <w:r w:rsidR="008D7BE6" w:rsidRPr="00BD1E70">
        <w:rPr>
          <w:rFonts w:ascii="Times New Roman" w:eastAsia="Times New Roman" w:hAnsi="Times New Roman" w:cs="Times New Roman"/>
          <w:color w:val="000000"/>
          <w:sz w:val="24"/>
          <w:szCs w:val="24"/>
          <w:lang w:eastAsia="ru-RU"/>
        </w:rPr>
        <w:t>/</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 xml:space="preserve"> </w:t>
      </w:r>
      <w:r w:rsidR="00003B55" w:rsidRPr="00BD1E70">
        <w:rPr>
          <w:noProof/>
          <w:lang w:eastAsia="ru-RU"/>
        </w:rPr>
        <w:drawing>
          <wp:anchor distT="0" distB="0" distL="114300" distR="114300" simplePos="0" relativeHeight="251655168" behindDoc="0" locked="0" layoutInCell="1" allowOverlap="1">
            <wp:simplePos x="0" y="0"/>
            <wp:positionH relativeFrom="column">
              <wp:posOffset>5546090</wp:posOffset>
            </wp:positionH>
            <wp:positionV relativeFrom="paragraph">
              <wp:posOffset>-3810</wp:posOffset>
            </wp:positionV>
            <wp:extent cx="202565" cy="202565"/>
            <wp:effectExtent l="0" t="0" r="0" b="0"/>
            <wp:wrapNone/>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65" cy="202565"/>
                    </a:xfrm>
                    <a:prstGeom prst="rect">
                      <a:avLst/>
                    </a:prstGeom>
                  </pic:spPr>
                </pic:pic>
              </a:graphicData>
            </a:graphic>
          </wp:anchor>
        </w:drawing>
      </w:r>
      <w:r w:rsidRPr="00BD1E70">
        <w:rPr>
          <w:rFonts w:ascii="Times New Roman" w:hAnsi="Times New Roman" w:cs="Times New Roman"/>
          <w:sz w:val="24"/>
          <w:szCs w:val="24"/>
        </w:rPr>
        <w:t>Адаптивные и</w:t>
      </w:r>
      <w:r w:rsidRPr="00BD1E70">
        <w:rPr>
          <w:rFonts w:ascii="Times New Roman" w:eastAsia="Times New Roman" w:hAnsi="Times New Roman" w:cs="Times New Roman"/>
          <w:color w:val="000000"/>
          <w:sz w:val="24"/>
          <w:szCs w:val="24"/>
          <w:lang w:eastAsia="ru-RU"/>
        </w:rPr>
        <w:t xml:space="preserve">нформационные технологии в профессиональной деятельности </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ОП.10 Основы банковского дела</w:t>
      </w:r>
    </w:p>
    <w:p w:rsidR="00546F75" w:rsidRPr="00BD1E70" w:rsidRDefault="00546F7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ОП.11</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Основы инвестиционной деятельности организации</w:t>
      </w:r>
    </w:p>
    <w:p w:rsidR="00546F75" w:rsidRPr="00BD1E70" w:rsidRDefault="00003B55" w:rsidP="0088728C">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BD1E70">
        <w:rPr>
          <w:noProof/>
          <w:lang w:eastAsia="ru-RU"/>
        </w:rPr>
        <w:drawing>
          <wp:anchor distT="0" distB="0" distL="114300" distR="114300" simplePos="0" relativeHeight="251651072" behindDoc="0" locked="0" layoutInCell="1" allowOverlap="1">
            <wp:simplePos x="0" y="0"/>
            <wp:positionH relativeFrom="column">
              <wp:posOffset>4724400</wp:posOffset>
            </wp:positionH>
            <wp:positionV relativeFrom="paragraph">
              <wp:posOffset>9525</wp:posOffset>
            </wp:positionV>
            <wp:extent cx="202565" cy="202565"/>
            <wp:effectExtent l="0" t="0" r="0" b="0"/>
            <wp:wrapNone/>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65" cy="202565"/>
                    </a:xfrm>
                    <a:prstGeom prst="rect">
                      <a:avLst/>
                    </a:prstGeom>
                  </pic:spPr>
                </pic:pic>
              </a:graphicData>
            </a:graphic>
          </wp:anchor>
        </w:drawing>
      </w:r>
      <w:r w:rsidR="00546F75" w:rsidRPr="00BD1E70">
        <w:rPr>
          <w:rFonts w:ascii="Times New Roman" w:eastAsia="Times New Roman" w:hAnsi="Times New Roman" w:cs="Times New Roman"/>
          <w:color w:val="000000"/>
          <w:sz w:val="24"/>
          <w:szCs w:val="24"/>
          <w:lang w:eastAsia="ru-RU"/>
        </w:rPr>
        <w:t>ОП.12 Правовое обеспечение профессиональной деятельности /</w:t>
      </w:r>
      <w:r w:rsidRPr="00BD1E70">
        <w:rPr>
          <w:rFonts w:ascii="Times New Roman" w:eastAsia="Times New Roman" w:hAnsi="Times New Roman" w:cs="Times New Roman"/>
          <w:color w:val="000000"/>
          <w:sz w:val="24"/>
          <w:szCs w:val="24"/>
          <w:lang w:eastAsia="ru-RU"/>
        </w:rPr>
        <w:t xml:space="preserve">      </w:t>
      </w:r>
      <w:r w:rsidR="00546F75" w:rsidRPr="00BD1E70">
        <w:rPr>
          <w:rFonts w:ascii="Times New Roman" w:eastAsia="Times New Roman" w:hAnsi="Times New Roman" w:cs="Times New Roman"/>
          <w:color w:val="000000"/>
          <w:sz w:val="24"/>
          <w:szCs w:val="24"/>
          <w:lang w:eastAsia="ru-RU"/>
        </w:rPr>
        <w:t>Социальная адаптация и основы социально-правовых знаний</w:t>
      </w:r>
    </w:p>
    <w:p w:rsidR="00546F75" w:rsidRPr="00BD1E70" w:rsidRDefault="00546F75" w:rsidP="00546F75">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МДК.03.01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Финансы организаций</w:t>
      </w:r>
    </w:p>
    <w:p w:rsidR="00546F75" w:rsidRPr="00BD1E70" w:rsidRDefault="00546F75" w:rsidP="00546F75">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МДК.03.02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Анализ финансово-хозяйственной деятельности</w:t>
      </w:r>
    </w:p>
    <w:p w:rsidR="00546F75" w:rsidRPr="00BD1E70" w:rsidRDefault="00546F75" w:rsidP="00546F75">
      <w:pPr>
        <w:spacing w:after="0"/>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МДК.04.01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Финансовый контроль деятельности экономического субъекта</w:t>
      </w:r>
    </w:p>
    <w:p w:rsidR="00546F75" w:rsidRPr="00BD1E70" w:rsidRDefault="00546F75" w:rsidP="00546F75">
      <w:pPr>
        <w:ind w:firstLine="709"/>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МДК.04.02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Организация деятельности по осуществлению внутреннего контроля</w:t>
      </w:r>
    </w:p>
    <w:p w:rsidR="006C790E" w:rsidRPr="00BD1E70" w:rsidRDefault="00D31F38" w:rsidP="006C790E">
      <w:pPr>
        <w:spacing w:after="0" w:line="240" w:lineRule="auto"/>
        <w:ind w:firstLine="709"/>
        <w:jc w:val="both"/>
        <w:rPr>
          <w:rFonts w:ascii="Times New Roman" w:hAnsi="Times New Roman" w:cs="Times New Roman"/>
          <w:sz w:val="24"/>
          <w:szCs w:val="24"/>
        </w:rPr>
      </w:pPr>
      <w:r w:rsidRPr="00BD1E70">
        <w:rPr>
          <w:rFonts w:ascii="Times New Roman" w:hAnsi="Times New Roman" w:cs="Times New Roman"/>
          <w:sz w:val="24"/>
          <w:szCs w:val="24"/>
        </w:rPr>
        <w:t>Закрепление компетенций за соответствующими элементами образовательной программы представлено</w:t>
      </w:r>
      <w:r w:rsidR="00982D01" w:rsidRPr="00BD1E70">
        <w:rPr>
          <w:rFonts w:ascii="Times New Roman" w:hAnsi="Times New Roman" w:cs="Times New Roman"/>
          <w:sz w:val="24"/>
          <w:szCs w:val="24"/>
        </w:rPr>
        <w:t xml:space="preserve"> в таблице</w:t>
      </w:r>
      <w:r w:rsidR="00DE05DF" w:rsidRPr="00BD1E70">
        <w:rPr>
          <w:rFonts w:ascii="Times New Roman" w:hAnsi="Times New Roman" w:cs="Times New Roman"/>
          <w:sz w:val="24"/>
          <w:szCs w:val="24"/>
        </w:rPr>
        <w:t xml:space="preserve"> 2</w:t>
      </w:r>
      <w:r w:rsidRPr="00BD1E70">
        <w:rPr>
          <w:rFonts w:ascii="Times New Roman" w:hAnsi="Times New Roman" w:cs="Times New Roman"/>
          <w:sz w:val="24"/>
          <w:szCs w:val="24"/>
        </w:rPr>
        <w:t>.</w:t>
      </w:r>
    </w:p>
    <w:p w:rsidR="00D31F38" w:rsidRPr="00BD1E70" w:rsidRDefault="00DE05DF" w:rsidP="00D31F38">
      <w:pPr>
        <w:spacing w:after="0" w:line="240" w:lineRule="auto"/>
        <w:ind w:firstLine="709"/>
        <w:jc w:val="right"/>
        <w:rPr>
          <w:rFonts w:ascii="Times New Roman" w:hAnsi="Times New Roman" w:cs="Times New Roman"/>
          <w:i/>
          <w:sz w:val="24"/>
          <w:szCs w:val="24"/>
        </w:rPr>
      </w:pPr>
      <w:r w:rsidRPr="00BD1E70">
        <w:rPr>
          <w:rFonts w:ascii="Times New Roman" w:hAnsi="Times New Roman" w:cs="Times New Roman"/>
          <w:i/>
          <w:sz w:val="24"/>
          <w:szCs w:val="24"/>
        </w:rPr>
        <w:t>Таблица 2</w:t>
      </w:r>
    </w:p>
    <w:p w:rsidR="00AC3FF2" w:rsidRPr="00BD1E70" w:rsidRDefault="00AC3FF2" w:rsidP="009F655D">
      <w:pPr>
        <w:spacing w:after="0" w:line="240" w:lineRule="auto"/>
        <w:ind w:firstLine="709"/>
        <w:jc w:val="center"/>
        <w:rPr>
          <w:rFonts w:ascii="Times New Roman" w:hAnsi="Times New Roman" w:cs="Times New Roman"/>
          <w:b/>
          <w:sz w:val="24"/>
          <w:szCs w:val="24"/>
        </w:rPr>
      </w:pPr>
    </w:p>
    <w:p w:rsidR="009F655D" w:rsidRPr="00BD1E70" w:rsidRDefault="00D31F38" w:rsidP="009F655D">
      <w:pPr>
        <w:spacing w:after="0" w:line="240" w:lineRule="auto"/>
        <w:ind w:firstLine="709"/>
        <w:jc w:val="center"/>
        <w:rPr>
          <w:rFonts w:ascii="Times New Roman" w:hAnsi="Times New Roman" w:cs="Times New Roman"/>
          <w:b/>
          <w:sz w:val="24"/>
          <w:szCs w:val="24"/>
        </w:rPr>
      </w:pPr>
      <w:r w:rsidRPr="00BD1E70">
        <w:rPr>
          <w:rFonts w:ascii="Times New Roman" w:hAnsi="Times New Roman" w:cs="Times New Roman"/>
          <w:b/>
          <w:sz w:val="24"/>
          <w:szCs w:val="24"/>
        </w:rPr>
        <w:t>Распределение компетенций по элементам образовательной программы</w:t>
      </w:r>
    </w:p>
    <w:p w:rsidR="009F655D" w:rsidRPr="00BD1E70" w:rsidRDefault="009F655D" w:rsidP="009F655D">
      <w:pPr>
        <w:spacing w:after="0" w:line="240" w:lineRule="auto"/>
        <w:ind w:firstLine="709"/>
        <w:jc w:val="center"/>
        <w:rPr>
          <w:rFonts w:ascii="Times New Roman" w:hAnsi="Times New Roman" w:cs="Times New Roman"/>
          <w:b/>
          <w:sz w:val="24"/>
          <w:szCs w:val="24"/>
        </w:rPr>
      </w:pPr>
    </w:p>
    <w:tbl>
      <w:tblPr>
        <w:tblStyle w:val="a6"/>
        <w:tblW w:w="10551" w:type="dxa"/>
        <w:tblLook w:val="04A0" w:firstRow="1" w:lastRow="0" w:firstColumn="1" w:lastColumn="0" w:noHBand="0" w:noVBand="1"/>
      </w:tblPr>
      <w:tblGrid>
        <w:gridCol w:w="2500"/>
        <w:gridCol w:w="1083"/>
        <w:gridCol w:w="1005"/>
        <w:gridCol w:w="1005"/>
        <w:gridCol w:w="1005"/>
        <w:gridCol w:w="1005"/>
        <w:gridCol w:w="1005"/>
        <w:gridCol w:w="1005"/>
        <w:gridCol w:w="938"/>
      </w:tblGrid>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ОГСЭ.01 Основы философии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06</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ОГСЭ.02 История</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06</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ОГСЭ.03 Иностранный язык в профессиональной деятельности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09</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 xml:space="preserve">ОГСЭ.04 Физическая </w:t>
            </w:r>
            <w:r w:rsidRPr="00BD1E70">
              <w:rPr>
                <w:rFonts w:ascii="Times New Roman" w:eastAsia="Times New Roman" w:hAnsi="Times New Roman" w:cs="Times New Roman"/>
                <w:color w:val="000000"/>
                <w:sz w:val="24"/>
                <w:szCs w:val="24"/>
                <w:lang w:eastAsia="ru-RU"/>
              </w:rPr>
              <w:lastRenderedPageBreak/>
              <w:t>культура</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lastRenderedPageBreak/>
              <w:t>ОК 04</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08</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lastRenderedPageBreak/>
              <w:t>ОГСЭ.05 Психология общения</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04</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05</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ЕН.01 Математика</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ЕН.02 Экологические основы природопользования</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07</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ОП.01 Экономика организации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3.3</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ОП.02 Статистика</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ОП.03 Менеджмент</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04</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ОП.04 Документационное обеспечение управления</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09</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ОП.05 Основы предпринимательской деятельности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ОП.06 Финансы, денежное обращение и кредит</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3.4</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ОП.07 Бухгалтерский учет</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3.4</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4.3</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ОП.08 Безопасность жизнедеятельности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06</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07</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noProof/>
                <w:lang w:eastAsia="ru-RU"/>
              </w:rPr>
              <w:drawing>
                <wp:anchor distT="0" distB="0" distL="114300" distR="114300" simplePos="0" relativeHeight="251665408" behindDoc="0" locked="0" layoutInCell="1" allowOverlap="1">
                  <wp:simplePos x="0" y="0"/>
                  <wp:positionH relativeFrom="column">
                    <wp:posOffset>1005205</wp:posOffset>
                  </wp:positionH>
                  <wp:positionV relativeFrom="paragraph">
                    <wp:posOffset>1565910</wp:posOffset>
                  </wp:positionV>
                  <wp:extent cx="152400" cy="152400"/>
                  <wp:effectExtent l="0" t="0" r="0" b="0"/>
                  <wp:wrapNone/>
                  <wp:docPr id="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anchor>
              </w:drawing>
            </w:r>
            <w:r w:rsidRPr="00BD1E70">
              <w:rPr>
                <w:rFonts w:ascii="Times New Roman" w:eastAsia="Times New Roman" w:hAnsi="Times New Roman" w:cs="Times New Roman"/>
                <w:color w:val="000000"/>
                <w:sz w:val="24"/>
                <w:szCs w:val="24"/>
                <w:lang w:eastAsia="ru-RU"/>
              </w:rPr>
              <w:t>ОП.09</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Информационные технологии в профессиональной деятельности /</w:t>
            </w:r>
            <w:r w:rsidRPr="00BD1E70">
              <w:rPr>
                <w:rFonts w:ascii="Times New Roman" w:hAnsi="Times New Roman" w:cs="Times New Roman"/>
                <w:sz w:val="24"/>
                <w:szCs w:val="24"/>
              </w:rPr>
              <w:t xml:space="preserve">                                   Адаптивные и</w:t>
            </w:r>
            <w:r w:rsidRPr="00BD1E70">
              <w:rPr>
                <w:rFonts w:ascii="Times New Roman" w:eastAsia="Times New Roman" w:hAnsi="Times New Roman" w:cs="Times New Roman"/>
                <w:color w:val="000000"/>
                <w:sz w:val="24"/>
                <w:szCs w:val="24"/>
                <w:lang w:eastAsia="ru-RU"/>
              </w:rPr>
              <w:t xml:space="preserve">нформационные технологии в профессиональной деятельности </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ОП.10 Основы банковского дела</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3.4</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4.2</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ОП.11</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Основы инвестиционной деятельности организации</w:t>
            </w:r>
          </w:p>
        </w:tc>
        <w:tc>
          <w:tcPr>
            <w:tcW w:w="1083"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3.4</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noProof/>
                <w:lang w:eastAsia="ru-RU"/>
              </w:rPr>
              <w:drawing>
                <wp:anchor distT="0" distB="0" distL="114300" distR="114300" simplePos="0" relativeHeight="251666432" behindDoc="0" locked="0" layoutInCell="1" allowOverlap="1">
                  <wp:simplePos x="0" y="0"/>
                  <wp:positionH relativeFrom="column">
                    <wp:posOffset>583565</wp:posOffset>
                  </wp:positionH>
                  <wp:positionV relativeFrom="paragraph">
                    <wp:posOffset>1228725</wp:posOffset>
                  </wp:positionV>
                  <wp:extent cx="164465" cy="164465"/>
                  <wp:effectExtent l="0" t="0" r="0" b="0"/>
                  <wp:wrapNone/>
                  <wp:docPr id="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sidRPr="00BD1E70">
              <w:rPr>
                <w:rFonts w:ascii="Times New Roman" w:eastAsia="Times New Roman" w:hAnsi="Times New Roman" w:cs="Times New Roman"/>
                <w:color w:val="000000"/>
                <w:sz w:val="24"/>
                <w:szCs w:val="24"/>
                <w:lang w:eastAsia="ru-RU"/>
              </w:rPr>
              <w:t>ОП.12 Правовое обеспечение профессиональной деятельности / Социальная адаптация и основы социально-правовых знаний</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06</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spacing w:line="259" w:lineRule="auto"/>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 xml:space="preserve">МДК.01.01 </w:t>
            </w:r>
            <w:r w:rsidRPr="00BD1E70">
              <w:rPr>
                <w:rFonts w:ascii="Times New Roman" w:eastAsia="Times New Roman" w:hAnsi="Times New Roman" w:cs="Times New Roman"/>
                <w:color w:val="000000"/>
                <w:sz w:val="24"/>
                <w:szCs w:val="24"/>
                <w:lang w:eastAsia="ru-RU"/>
              </w:rPr>
              <w:t xml:space="preserve">Основы организации и функционирования </w:t>
            </w:r>
            <w:r w:rsidRPr="00BD1E70">
              <w:rPr>
                <w:rFonts w:ascii="Times New Roman" w:eastAsia="Times New Roman" w:hAnsi="Times New Roman" w:cs="Times New Roman"/>
                <w:color w:val="000000"/>
                <w:sz w:val="24"/>
                <w:szCs w:val="24"/>
                <w:lang w:eastAsia="ru-RU"/>
              </w:rPr>
              <w:lastRenderedPageBreak/>
              <w:t>бюджетной системы Российской Федерации</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lastRenderedPageBreak/>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1.1</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1.3</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spacing w:line="259" w:lineRule="auto"/>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lastRenderedPageBreak/>
              <w:t>МДК.01.02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Основы финансового планирования в государственных (муниципальных) учреждениях</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1.4</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spacing w:line="259" w:lineRule="auto"/>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МДК.01.03</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Финансово-экономический механизм государственных закупок</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09</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1.5</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МДК.01.04</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Организация деятельности в сфере закупок</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04</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05</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1.5</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МДК.02.01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Налоги и налогообложение</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06</w:t>
            </w:r>
          </w:p>
        </w:tc>
        <w:tc>
          <w:tcPr>
            <w:tcW w:w="1005" w:type="dxa"/>
          </w:tcPr>
          <w:p w:rsidR="00982D01" w:rsidRPr="00BD1E70" w:rsidRDefault="00982D01" w:rsidP="00982D01">
            <w:pPr>
              <w:rPr>
                <w:rFonts w:ascii="Times New Roman" w:hAnsi="Times New Roman" w:cs="Times New Roman"/>
              </w:rPr>
            </w:pPr>
            <w:r w:rsidRPr="00BD1E70">
              <w:rPr>
                <w:rFonts w:ascii="Times New Roman" w:hAnsi="Times New Roman" w:cs="Times New Roman"/>
                <w:sz w:val="24"/>
                <w:szCs w:val="24"/>
              </w:rPr>
              <w:t>ПК 2.1</w:t>
            </w:r>
          </w:p>
        </w:tc>
        <w:tc>
          <w:tcPr>
            <w:tcW w:w="1005" w:type="dxa"/>
          </w:tcPr>
          <w:p w:rsidR="00982D01" w:rsidRPr="00BD1E70" w:rsidRDefault="00982D01" w:rsidP="00982D01">
            <w:pPr>
              <w:rPr>
                <w:rFonts w:ascii="Times New Roman" w:hAnsi="Times New Roman" w:cs="Times New Roman"/>
              </w:rPr>
            </w:pPr>
            <w:r w:rsidRPr="00BD1E70">
              <w:rPr>
                <w:rFonts w:ascii="Times New Roman" w:hAnsi="Times New Roman" w:cs="Times New Roman"/>
                <w:sz w:val="24"/>
                <w:szCs w:val="24"/>
              </w:rPr>
              <w:t>ПК 2.2</w:t>
            </w: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МДК.02.02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Налоговый контроль и администрирование</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2.3</w:t>
            </w:r>
          </w:p>
        </w:tc>
        <w:tc>
          <w:tcPr>
            <w:tcW w:w="1005" w:type="dxa"/>
          </w:tcPr>
          <w:p w:rsidR="00982D01" w:rsidRPr="00BD1E70" w:rsidRDefault="00982D01" w:rsidP="00982D01">
            <w:pPr>
              <w:jc w:val="center"/>
              <w:rPr>
                <w:rFonts w:ascii="Times New Roman" w:hAnsi="Times New Roman" w:cs="Times New Roman"/>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МДК.03.01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Финансы организаций</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05</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3.1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3.4</w:t>
            </w:r>
          </w:p>
        </w:tc>
        <w:tc>
          <w:tcPr>
            <w:tcW w:w="938"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3.5</w:t>
            </w: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МДК.03.02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Анализ финансово-хозяйственной деятельности</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3.1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3.3</w:t>
            </w:r>
          </w:p>
        </w:tc>
        <w:tc>
          <w:tcPr>
            <w:tcW w:w="1005" w:type="dxa"/>
          </w:tcPr>
          <w:p w:rsidR="00982D01" w:rsidRPr="00BD1E70" w:rsidRDefault="00982D01" w:rsidP="00982D01">
            <w:pPr>
              <w:jc w:val="center"/>
              <w:rPr>
                <w:rFonts w:ascii="Times New Roman" w:hAnsi="Times New Roman" w:cs="Times New Roman"/>
                <w:b/>
                <w:sz w:val="24"/>
                <w:szCs w:val="24"/>
              </w:rPr>
            </w:pPr>
          </w:p>
        </w:tc>
        <w:tc>
          <w:tcPr>
            <w:tcW w:w="1005" w:type="dxa"/>
          </w:tcPr>
          <w:p w:rsidR="00982D01" w:rsidRPr="00BD1E70" w:rsidRDefault="00982D01" w:rsidP="00982D01">
            <w:pPr>
              <w:jc w:val="center"/>
              <w:rPr>
                <w:rFonts w:ascii="Times New Roman" w:hAnsi="Times New Roman" w:cs="Times New Roman"/>
                <w:b/>
                <w:sz w:val="24"/>
                <w:szCs w:val="24"/>
              </w:rPr>
            </w:pP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МДК.04.01</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Финансовый контроль деятельности экономического субъекта</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06</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4.1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4.3</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4.4</w:t>
            </w:r>
          </w:p>
        </w:tc>
        <w:tc>
          <w:tcPr>
            <w:tcW w:w="938" w:type="dxa"/>
          </w:tcPr>
          <w:p w:rsidR="00982D01" w:rsidRPr="00BD1E70" w:rsidRDefault="00982D01" w:rsidP="00982D01">
            <w:pPr>
              <w:jc w:val="center"/>
              <w:rPr>
                <w:rFonts w:ascii="Times New Roman" w:hAnsi="Times New Roman" w:cs="Times New Roman"/>
                <w:b/>
                <w:sz w:val="24"/>
                <w:szCs w:val="24"/>
              </w:rPr>
            </w:pPr>
          </w:p>
        </w:tc>
      </w:tr>
      <w:tr w:rsidR="00982D01" w:rsidRPr="00BD1E70" w:rsidTr="00982D01">
        <w:tc>
          <w:tcPr>
            <w:tcW w:w="2500" w:type="dxa"/>
          </w:tcPr>
          <w:p w:rsidR="00982D01" w:rsidRPr="00BD1E70" w:rsidRDefault="00982D01" w:rsidP="00982D01">
            <w:pPr>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lang w:eastAsia="ru-RU"/>
              </w:rPr>
              <w:t>МДК.04.02</w:t>
            </w:r>
            <w:r w:rsidRPr="00BD1E70">
              <w:rPr>
                <w:rFonts w:ascii="Times New Roman" w:hAnsi="Times New Roman" w:cs="Times New Roman"/>
                <w:color w:val="000000"/>
                <w:sz w:val="24"/>
                <w:szCs w:val="24"/>
              </w:rPr>
              <w:t xml:space="preserve"> </w:t>
            </w:r>
            <w:r w:rsidRPr="00BD1E70">
              <w:rPr>
                <w:rFonts w:ascii="Times New Roman" w:eastAsia="Times New Roman" w:hAnsi="Times New Roman" w:cs="Times New Roman"/>
                <w:color w:val="000000"/>
                <w:sz w:val="24"/>
                <w:szCs w:val="24"/>
                <w:lang w:eastAsia="ru-RU"/>
              </w:rPr>
              <w:t>Организация деятельности по осуществлению внутреннего контроля</w:t>
            </w:r>
          </w:p>
        </w:tc>
        <w:tc>
          <w:tcPr>
            <w:tcW w:w="1083"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04</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ОК 05</w:t>
            </w:r>
          </w:p>
        </w:tc>
        <w:tc>
          <w:tcPr>
            <w:tcW w:w="1005" w:type="dxa"/>
          </w:tcPr>
          <w:p w:rsidR="00982D01" w:rsidRPr="00BD1E70" w:rsidRDefault="00982D01" w:rsidP="00982D01">
            <w:pPr>
              <w:jc w:val="center"/>
              <w:rPr>
                <w:rFonts w:ascii="Times New Roman" w:hAnsi="Times New Roman" w:cs="Times New Roman"/>
                <w:sz w:val="24"/>
                <w:szCs w:val="24"/>
              </w:rPr>
            </w:pPr>
            <w:r w:rsidRPr="00BD1E70">
              <w:rPr>
                <w:rFonts w:ascii="Times New Roman" w:hAnsi="Times New Roman" w:cs="Times New Roman"/>
                <w:sz w:val="24"/>
                <w:szCs w:val="24"/>
              </w:rPr>
              <w:t>ПК 4.1</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4.2</w:t>
            </w:r>
          </w:p>
        </w:tc>
        <w:tc>
          <w:tcPr>
            <w:tcW w:w="1005" w:type="dxa"/>
          </w:tcPr>
          <w:p w:rsidR="00982D01" w:rsidRPr="00BD1E70" w:rsidRDefault="00982D01" w:rsidP="00982D01">
            <w:pPr>
              <w:jc w:val="center"/>
              <w:rPr>
                <w:rFonts w:ascii="Times New Roman" w:hAnsi="Times New Roman" w:cs="Times New Roman"/>
              </w:rPr>
            </w:pPr>
            <w:r w:rsidRPr="00BD1E70">
              <w:rPr>
                <w:rFonts w:ascii="Times New Roman" w:hAnsi="Times New Roman" w:cs="Times New Roman"/>
                <w:sz w:val="24"/>
                <w:szCs w:val="24"/>
              </w:rPr>
              <w:t>ПК 4.3</w:t>
            </w:r>
          </w:p>
        </w:tc>
        <w:tc>
          <w:tcPr>
            <w:tcW w:w="938" w:type="dxa"/>
          </w:tcPr>
          <w:p w:rsidR="00982D01" w:rsidRPr="00BD1E70" w:rsidRDefault="00982D01" w:rsidP="00982D01">
            <w:pPr>
              <w:jc w:val="center"/>
              <w:rPr>
                <w:rFonts w:ascii="Times New Roman" w:hAnsi="Times New Roman" w:cs="Times New Roman"/>
                <w:b/>
                <w:sz w:val="24"/>
                <w:szCs w:val="24"/>
              </w:rPr>
            </w:pPr>
          </w:p>
        </w:tc>
      </w:tr>
    </w:tbl>
    <w:p w:rsidR="00F257BA" w:rsidRPr="00BD1E70" w:rsidRDefault="00F257BA" w:rsidP="00D31F38">
      <w:pPr>
        <w:spacing w:after="0" w:line="240" w:lineRule="auto"/>
        <w:ind w:firstLine="709"/>
        <w:jc w:val="center"/>
        <w:rPr>
          <w:rFonts w:ascii="Times New Roman" w:hAnsi="Times New Roman" w:cs="Times New Roman"/>
          <w:b/>
          <w:sz w:val="24"/>
          <w:szCs w:val="24"/>
        </w:rPr>
      </w:pPr>
    </w:p>
    <w:p w:rsidR="00D31F38" w:rsidRPr="00BD1E70" w:rsidRDefault="005A3917" w:rsidP="00FE1E24">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В таблиц</w:t>
      </w:r>
      <w:r w:rsidR="00982D01" w:rsidRPr="00BD1E70">
        <w:rPr>
          <w:rFonts w:ascii="Times New Roman" w:hAnsi="Times New Roman" w:cs="Times New Roman"/>
          <w:sz w:val="24"/>
          <w:szCs w:val="24"/>
        </w:rPr>
        <w:t>е 3</w:t>
      </w:r>
      <w:r w:rsidRPr="00BD1E70">
        <w:rPr>
          <w:rFonts w:ascii="Times New Roman" w:hAnsi="Times New Roman" w:cs="Times New Roman"/>
          <w:sz w:val="24"/>
          <w:szCs w:val="24"/>
        </w:rPr>
        <w:t xml:space="preserve"> представлено распределение количества заданий по компетенциям. Неравномерность распределения количества заданий по компетенциям обусловлена </w:t>
      </w:r>
      <w:r w:rsidR="00A11D58" w:rsidRPr="00BD1E70">
        <w:rPr>
          <w:rFonts w:ascii="Times New Roman" w:hAnsi="Times New Roman" w:cs="Times New Roman"/>
          <w:sz w:val="24"/>
          <w:szCs w:val="24"/>
        </w:rPr>
        <w:t xml:space="preserve">количеством </w:t>
      </w:r>
      <w:r w:rsidR="00AC664E" w:rsidRPr="00BD1E70">
        <w:rPr>
          <w:rFonts w:ascii="Times New Roman" w:hAnsi="Times New Roman" w:cs="Times New Roman"/>
          <w:sz w:val="24"/>
          <w:szCs w:val="24"/>
        </w:rPr>
        <w:t>дисциплин, междисциплинарных курсов</w:t>
      </w:r>
      <w:r w:rsidR="00A11D58" w:rsidRPr="00BD1E70">
        <w:rPr>
          <w:rFonts w:ascii="Times New Roman" w:hAnsi="Times New Roman" w:cs="Times New Roman"/>
          <w:sz w:val="24"/>
          <w:szCs w:val="24"/>
        </w:rPr>
        <w:t xml:space="preserve">, формирующих компетенцию. </w:t>
      </w:r>
      <w:r w:rsidR="00FE1E24" w:rsidRPr="00BD1E70">
        <w:rPr>
          <w:rFonts w:ascii="Times New Roman" w:hAnsi="Times New Roman" w:cs="Times New Roman"/>
          <w:sz w:val="24"/>
          <w:szCs w:val="24"/>
        </w:rPr>
        <w:t xml:space="preserve"> </w:t>
      </w:r>
    </w:p>
    <w:p w:rsidR="005A3917" w:rsidRPr="00BD1E70" w:rsidRDefault="00DE05DF" w:rsidP="005A3917">
      <w:pPr>
        <w:spacing w:after="0" w:line="240" w:lineRule="auto"/>
        <w:ind w:firstLine="567"/>
        <w:jc w:val="right"/>
        <w:rPr>
          <w:rFonts w:ascii="Times New Roman" w:hAnsi="Times New Roman" w:cs="Times New Roman"/>
          <w:i/>
          <w:sz w:val="24"/>
          <w:szCs w:val="24"/>
        </w:rPr>
      </w:pPr>
      <w:r w:rsidRPr="00BD1E70">
        <w:rPr>
          <w:rFonts w:ascii="Times New Roman" w:hAnsi="Times New Roman" w:cs="Times New Roman"/>
          <w:i/>
          <w:sz w:val="24"/>
          <w:szCs w:val="24"/>
        </w:rPr>
        <w:t xml:space="preserve">Таблица </w:t>
      </w:r>
      <w:r w:rsidR="00982D01" w:rsidRPr="00BD1E70">
        <w:rPr>
          <w:rFonts w:ascii="Times New Roman" w:hAnsi="Times New Roman" w:cs="Times New Roman"/>
          <w:i/>
          <w:sz w:val="24"/>
          <w:szCs w:val="24"/>
        </w:rPr>
        <w:t>3</w:t>
      </w:r>
    </w:p>
    <w:p w:rsidR="005A3917" w:rsidRPr="00BD1E70" w:rsidRDefault="005A3917" w:rsidP="005A3917">
      <w:pPr>
        <w:spacing w:after="0" w:line="240" w:lineRule="auto"/>
        <w:ind w:firstLine="567"/>
        <w:jc w:val="center"/>
        <w:rPr>
          <w:rFonts w:ascii="Times New Roman" w:hAnsi="Times New Roman" w:cs="Times New Roman"/>
          <w:b/>
          <w:sz w:val="24"/>
          <w:szCs w:val="24"/>
        </w:rPr>
      </w:pPr>
      <w:r w:rsidRPr="00BD1E70">
        <w:rPr>
          <w:rFonts w:ascii="Times New Roman" w:hAnsi="Times New Roman" w:cs="Times New Roman"/>
          <w:b/>
          <w:sz w:val="24"/>
          <w:szCs w:val="24"/>
        </w:rPr>
        <w:t>Распределение заданий по компетенциям</w:t>
      </w:r>
      <w:r w:rsidR="00982D01" w:rsidRPr="00BD1E70">
        <w:rPr>
          <w:rFonts w:ascii="Times New Roman" w:hAnsi="Times New Roman" w:cs="Times New Roman"/>
          <w:b/>
          <w:sz w:val="24"/>
          <w:szCs w:val="24"/>
        </w:rPr>
        <w:t xml:space="preserve"> </w:t>
      </w:r>
    </w:p>
    <w:tbl>
      <w:tblPr>
        <w:tblStyle w:val="a6"/>
        <w:tblW w:w="0" w:type="auto"/>
        <w:tblLook w:val="04A0" w:firstRow="1" w:lastRow="0" w:firstColumn="1" w:lastColumn="0" w:noHBand="0" w:noVBand="1"/>
      </w:tblPr>
      <w:tblGrid>
        <w:gridCol w:w="5495"/>
        <w:gridCol w:w="2551"/>
        <w:gridCol w:w="2410"/>
      </w:tblGrid>
      <w:tr w:rsidR="005A3917" w:rsidRPr="00BD1E70" w:rsidTr="00D52F0F">
        <w:tc>
          <w:tcPr>
            <w:tcW w:w="5495" w:type="dxa"/>
          </w:tcPr>
          <w:p w:rsidR="005A3917" w:rsidRPr="00BD1E70" w:rsidRDefault="005A3917" w:rsidP="005A3917">
            <w:pPr>
              <w:jc w:val="center"/>
              <w:rPr>
                <w:rFonts w:ascii="Times New Roman" w:hAnsi="Times New Roman" w:cs="Times New Roman"/>
                <w:sz w:val="24"/>
                <w:szCs w:val="24"/>
              </w:rPr>
            </w:pPr>
            <w:r w:rsidRPr="00BD1E70">
              <w:rPr>
                <w:rFonts w:ascii="Times New Roman" w:hAnsi="Times New Roman" w:cs="Times New Roman"/>
                <w:sz w:val="24"/>
                <w:szCs w:val="24"/>
              </w:rPr>
              <w:t>Компетенция</w:t>
            </w:r>
          </w:p>
        </w:tc>
        <w:tc>
          <w:tcPr>
            <w:tcW w:w="2551" w:type="dxa"/>
          </w:tcPr>
          <w:p w:rsidR="005A3917" w:rsidRPr="00BD1E70" w:rsidRDefault="005A3917" w:rsidP="001A08F8">
            <w:pPr>
              <w:jc w:val="center"/>
              <w:rPr>
                <w:rFonts w:ascii="Times New Roman" w:hAnsi="Times New Roman" w:cs="Times New Roman"/>
                <w:sz w:val="24"/>
                <w:szCs w:val="24"/>
              </w:rPr>
            </w:pPr>
            <w:r w:rsidRPr="00BD1E70">
              <w:rPr>
                <w:rFonts w:ascii="Times New Roman" w:hAnsi="Times New Roman" w:cs="Times New Roman"/>
                <w:sz w:val="24"/>
                <w:szCs w:val="24"/>
              </w:rPr>
              <w:t xml:space="preserve">Количество заданий </w:t>
            </w:r>
            <w:r w:rsidR="001A08F8" w:rsidRPr="00BD1E70">
              <w:rPr>
                <w:rFonts w:ascii="Times New Roman" w:hAnsi="Times New Roman" w:cs="Times New Roman"/>
                <w:sz w:val="24"/>
                <w:szCs w:val="24"/>
              </w:rPr>
              <w:t>закрытого типа</w:t>
            </w:r>
          </w:p>
        </w:tc>
        <w:tc>
          <w:tcPr>
            <w:tcW w:w="2410" w:type="dxa"/>
          </w:tcPr>
          <w:p w:rsidR="005A3917" w:rsidRPr="00BD1E70" w:rsidRDefault="005A3917" w:rsidP="00D52F0F">
            <w:pPr>
              <w:jc w:val="center"/>
              <w:rPr>
                <w:rFonts w:ascii="Times New Roman" w:hAnsi="Times New Roman" w:cs="Times New Roman"/>
                <w:sz w:val="24"/>
                <w:szCs w:val="24"/>
              </w:rPr>
            </w:pPr>
            <w:r w:rsidRPr="00BD1E70">
              <w:rPr>
                <w:rFonts w:ascii="Times New Roman" w:hAnsi="Times New Roman" w:cs="Times New Roman"/>
                <w:sz w:val="24"/>
                <w:szCs w:val="24"/>
              </w:rPr>
              <w:t xml:space="preserve">Количество заданий </w:t>
            </w:r>
            <w:r w:rsidR="001A08F8" w:rsidRPr="00BD1E70">
              <w:rPr>
                <w:rFonts w:ascii="Times New Roman" w:hAnsi="Times New Roman" w:cs="Times New Roman"/>
                <w:sz w:val="24"/>
                <w:szCs w:val="24"/>
              </w:rPr>
              <w:t>открытого типа</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551"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77</w:t>
            </w:r>
          </w:p>
        </w:tc>
        <w:tc>
          <w:tcPr>
            <w:tcW w:w="2410" w:type="dxa"/>
          </w:tcPr>
          <w:p w:rsidR="000106DF" w:rsidRPr="00BD1E70" w:rsidRDefault="008D18F5" w:rsidP="00DE3FE7">
            <w:pPr>
              <w:jc w:val="center"/>
              <w:rPr>
                <w:rFonts w:ascii="Times New Roman" w:hAnsi="Times New Roman" w:cs="Times New Roman"/>
                <w:i/>
                <w:sz w:val="24"/>
                <w:szCs w:val="24"/>
              </w:rPr>
            </w:pPr>
            <w:r w:rsidRPr="00BD1E70">
              <w:rPr>
                <w:rFonts w:ascii="Times New Roman" w:hAnsi="Times New Roman" w:cs="Times New Roman"/>
                <w:i/>
                <w:sz w:val="24"/>
                <w:szCs w:val="24"/>
              </w:rPr>
              <w:t>50</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551" w:type="dxa"/>
          </w:tcPr>
          <w:p w:rsidR="000106DF" w:rsidRPr="00BD1E70" w:rsidRDefault="008D18F5" w:rsidP="000D0A41">
            <w:pPr>
              <w:jc w:val="center"/>
              <w:rPr>
                <w:rFonts w:ascii="Times New Roman" w:hAnsi="Times New Roman" w:cs="Times New Roman"/>
                <w:i/>
                <w:sz w:val="24"/>
                <w:szCs w:val="24"/>
              </w:rPr>
            </w:pPr>
            <w:r w:rsidRPr="00BD1E70">
              <w:rPr>
                <w:rFonts w:ascii="Times New Roman" w:hAnsi="Times New Roman" w:cs="Times New Roman"/>
                <w:i/>
                <w:sz w:val="24"/>
                <w:szCs w:val="24"/>
              </w:rPr>
              <w:t>192</w:t>
            </w:r>
          </w:p>
        </w:tc>
        <w:tc>
          <w:tcPr>
            <w:tcW w:w="2410" w:type="dxa"/>
          </w:tcPr>
          <w:p w:rsidR="000106DF" w:rsidRPr="00BD1E70" w:rsidRDefault="008D18F5" w:rsidP="000D0A41">
            <w:pPr>
              <w:jc w:val="center"/>
              <w:rPr>
                <w:rFonts w:ascii="Times New Roman" w:hAnsi="Times New Roman" w:cs="Times New Roman"/>
                <w:i/>
                <w:sz w:val="24"/>
                <w:szCs w:val="24"/>
              </w:rPr>
            </w:pPr>
            <w:r w:rsidRPr="00BD1E70">
              <w:rPr>
                <w:rFonts w:ascii="Times New Roman" w:hAnsi="Times New Roman" w:cs="Times New Roman"/>
                <w:i/>
                <w:sz w:val="24"/>
                <w:szCs w:val="24"/>
              </w:rPr>
              <w:t>88</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551"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84</w:t>
            </w:r>
          </w:p>
        </w:tc>
        <w:tc>
          <w:tcPr>
            <w:tcW w:w="2410"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57</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04 Эффективно взаимодействовать и работать в коллективе и команде</w:t>
            </w:r>
          </w:p>
        </w:tc>
        <w:tc>
          <w:tcPr>
            <w:tcW w:w="2551"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33</w:t>
            </w:r>
          </w:p>
        </w:tc>
        <w:tc>
          <w:tcPr>
            <w:tcW w:w="2410"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17</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551" w:type="dxa"/>
          </w:tcPr>
          <w:p w:rsidR="000106DF" w:rsidRPr="00BD1E70" w:rsidRDefault="008D18F5" w:rsidP="0018433A">
            <w:pPr>
              <w:jc w:val="center"/>
              <w:rPr>
                <w:rFonts w:ascii="Times New Roman" w:hAnsi="Times New Roman" w:cs="Times New Roman"/>
                <w:i/>
                <w:sz w:val="24"/>
                <w:szCs w:val="24"/>
              </w:rPr>
            </w:pPr>
            <w:r w:rsidRPr="00BD1E70">
              <w:rPr>
                <w:rFonts w:ascii="Times New Roman" w:hAnsi="Times New Roman" w:cs="Times New Roman"/>
                <w:i/>
                <w:sz w:val="24"/>
                <w:szCs w:val="24"/>
              </w:rPr>
              <w:t>11</w:t>
            </w:r>
          </w:p>
        </w:tc>
        <w:tc>
          <w:tcPr>
            <w:tcW w:w="2410"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9</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551"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48</w:t>
            </w:r>
          </w:p>
        </w:tc>
        <w:tc>
          <w:tcPr>
            <w:tcW w:w="2410"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25</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51"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21</w:t>
            </w:r>
          </w:p>
        </w:tc>
        <w:tc>
          <w:tcPr>
            <w:tcW w:w="2410"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12</w:t>
            </w:r>
          </w:p>
        </w:tc>
      </w:tr>
      <w:tr w:rsidR="000106DF" w:rsidRPr="00BD1E70" w:rsidTr="00D52F0F">
        <w:tc>
          <w:tcPr>
            <w:tcW w:w="5495" w:type="dxa"/>
          </w:tcPr>
          <w:p w:rsidR="000106DF" w:rsidRPr="00BD1E70" w:rsidRDefault="000106DF" w:rsidP="000106DF">
            <w:pPr>
              <w:jc w:val="both"/>
              <w:rPr>
                <w:rFonts w:ascii="Times New Roman" w:hAnsi="Times New Roman" w:cs="Times New Roman"/>
                <w:sz w:val="24"/>
                <w:szCs w:val="24"/>
              </w:rPr>
            </w:pPr>
            <w:r w:rsidRPr="00BD1E70">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1"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24</w:t>
            </w:r>
          </w:p>
        </w:tc>
        <w:tc>
          <w:tcPr>
            <w:tcW w:w="2410"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6</w:t>
            </w:r>
          </w:p>
        </w:tc>
      </w:tr>
      <w:tr w:rsidR="000106DF" w:rsidRPr="00BD1E70" w:rsidTr="00D52F0F">
        <w:tc>
          <w:tcPr>
            <w:tcW w:w="5495" w:type="dxa"/>
          </w:tcPr>
          <w:p w:rsidR="000106DF" w:rsidRPr="00BD1E70" w:rsidRDefault="000106DF" w:rsidP="000106DF">
            <w:pPr>
              <w:pStyle w:val="ConsPlusNormal"/>
              <w:jc w:val="both"/>
            </w:pPr>
            <w:r w:rsidRPr="00BD1E70">
              <w:t>ОК 09 Пользоваться профессиональной документацией на государственном и иностранном языках</w:t>
            </w:r>
          </w:p>
        </w:tc>
        <w:tc>
          <w:tcPr>
            <w:tcW w:w="2551" w:type="dxa"/>
          </w:tcPr>
          <w:p w:rsidR="000106DF" w:rsidRPr="00BD1E70" w:rsidRDefault="008D18F5" w:rsidP="0055700E">
            <w:pPr>
              <w:jc w:val="center"/>
              <w:rPr>
                <w:rFonts w:ascii="Times New Roman" w:hAnsi="Times New Roman" w:cs="Times New Roman"/>
                <w:i/>
                <w:sz w:val="24"/>
                <w:szCs w:val="24"/>
              </w:rPr>
            </w:pPr>
            <w:r w:rsidRPr="00BD1E70">
              <w:rPr>
                <w:rFonts w:ascii="Times New Roman" w:hAnsi="Times New Roman" w:cs="Times New Roman"/>
                <w:i/>
                <w:sz w:val="24"/>
                <w:szCs w:val="24"/>
              </w:rPr>
              <w:t>31</w:t>
            </w:r>
          </w:p>
        </w:tc>
        <w:tc>
          <w:tcPr>
            <w:tcW w:w="2410" w:type="dxa"/>
          </w:tcPr>
          <w:p w:rsidR="000106DF" w:rsidRPr="00BD1E70" w:rsidRDefault="008D18F5" w:rsidP="000106DF">
            <w:pPr>
              <w:jc w:val="center"/>
              <w:rPr>
                <w:rFonts w:ascii="Times New Roman" w:hAnsi="Times New Roman" w:cs="Times New Roman"/>
                <w:i/>
                <w:sz w:val="24"/>
                <w:szCs w:val="24"/>
              </w:rPr>
            </w:pPr>
            <w:r w:rsidRPr="00BD1E70">
              <w:rPr>
                <w:rFonts w:ascii="Times New Roman" w:hAnsi="Times New Roman" w:cs="Times New Roman"/>
                <w:i/>
                <w:sz w:val="24"/>
                <w:szCs w:val="24"/>
              </w:rPr>
              <w:t>7</w:t>
            </w:r>
          </w:p>
        </w:tc>
      </w:tr>
      <w:tr w:rsidR="00982D01" w:rsidRPr="00BD1E70" w:rsidTr="00D52F0F">
        <w:tc>
          <w:tcPr>
            <w:tcW w:w="5495" w:type="dxa"/>
          </w:tcPr>
          <w:p w:rsidR="00982D01" w:rsidRPr="00BD1E70" w:rsidRDefault="00982D01" w:rsidP="00982D01">
            <w:pPr>
              <w:pStyle w:val="ConsPlusNormal"/>
              <w:jc w:val="both"/>
            </w:pPr>
            <w:r w:rsidRPr="00BD1E70">
              <w:t>ПК 1.1 Рассчитывать показатели проектов бюджетов бюджетной системы Российской Федерации</w:t>
            </w:r>
          </w:p>
        </w:tc>
        <w:tc>
          <w:tcPr>
            <w:tcW w:w="2551"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10</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6</w:t>
            </w:r>
          </w:p>
        </w:tc>
      </w:tr>
      <w:tr w:rsidR="00982D01" w:rsidRPr="00BD1E70" w:rsidTr="00D52F0F">
        <w:tc>
          <w:tcPr>
            <w:tcW w:w="5495" w:type="dxa"/>
          </w:tcPr>
          <w:p w:rsidR="00982D01" w:rsidRPr="00BD1E70" w:rsidRDefault="00982D01" w:rsidP="00982D01">
            <w:pPr>
              <w:pStyle w:val="ConsPlusNormal"/>
              <w:jc w:val="both"/>
            </w:pPr>
            <w:r w:rsidRPr="00BD1E70">
              <w:t>ПК 1.2 Обеспечивать исполнение бюджетов бюджетной системы Российской Федерации</w:t>
            </w:r>
          </w:p>
        </w:tc>
        <w:tc>
          <w:tcPr>
            <w:tcW w:w="2551"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12</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6</w:t>
            </w:r>
          </w:p>
        </w:tc>
      </w:tr>
      <w:tr w:rsidR="00982D01" w:rsidRPr="00BD1E70" w:rsidTr="00D52F0F">
        <w:tc>
          <w:tcPr>
            <w:tcW w:w="5495" w:type="dxa"/>
          </w:tcPr>
          <w:p w:rsidR="00982D01" w:rsidRPr="00BD1E70" w:rsidRDefault="00982D01" w:rsidP="00982D01">
            <w:pPr>
              <w:pStyle w:val="ConsPlusNormal"/>
              <w:jc w:val="both"/>
            </w:pPr>
            <w:r w:rsidRPr="00BD1E70">
              <w:t>ПК 1.3 Осуществлять контроль за совершением операций со средствами бюджетов бюджетной системы Российской Федерации</w:t>
            </w:r>
          </w:p>
        </w:tc>
        <w:tc>
          <w:tcPr>
            <w:tcW w:w="2551"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10</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6</w:t>
            </w:r>
          </w:p>
        </w:tc>
      </w:tr>
      <w:tr w:rsidR="00982D01" w:rsidRPr="00BD1E70" w:rsidTr="00D52F0F">
        <w:tc>
          <w:tcPr>
            <w:tcW w:w="5495" w:type="dxa"/>
          </w:tcPr>
          <w:p w:rsidR="00982D01" w:rsidRPr="00BD1E70" w:rsidRDefault="00982D01" w:rsidP="00982D01">
            <w:pPr>
              <w:pStyle w:val="ConsPlusNormal"/>
              <w:jc w:val="both"/>
            </w:pPr>
            <w:r w:rsidRPr="00BD1E70">
              <w:t>ПК 1.4 Составлять плановые документы государственных и муниципальных учреждений и обоснования к ним</w:t>
            </w:r>
          </w:p>
        </w:tc>
        <w:tc>
          <w:tcPr>
            <w:tcW w:w="2551"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14</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8</w:t>
            </w:r>
          </w:p>
        </w:tc>
      </w:tr>
      <w:tr w:rsidR="00982D01" w:rsidRPr="00BD1E70" w:rsidTr="00D52F0F">
        <w:tc>
          <w:tcPr>
            <w:tcW w:w="5495" w:type="dxa"/>
          </w:tcPr>
          <w:p w:rsidR="00982D01" w:rsidRPr="00BD1E70" w:rsidRDefault="00982D01" w:rsidP="00982D01">
            <w:pPr>
              <w:pStyle w:val="ConsPlusNormal"/>
              <w:jc w:val="both"/>
            </w:pPr>
            <w:r w:rsidRPr="00BD1E70">
              <w:t>ПК 1.5 Обеспечивать финансово-экономическое сопровождение деятельности по осуществлению закупок для государственных и муниципальных нужд</w:t>
            </w:r>
          </w:p>
        </w:tc>
        <w:tc>
          <w:tcPr>
            <w:tcW w:w="2551"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20</w:t>
            </w:r>
          </w:p>
        </w:tc>
        <w:tc>
          <w:tcPr>
            <w:tcW w:w="2410" w:type="dxa"/>
          </w:tcPr>
          <w:p w:rsidR="00982D01" w:rsidRPr="00BD1E70" w:rsidRDefault="002D1452" w:rsidP="00BB0AD3">
            <w:pPr>
              <w:jc w:val="center"/>
              <w:rPr>
                <w:rFonts w:ascii="Times New Roman" w:hAnsi="Times New Roman" w:cs="Times New Roman"/>
                <w:i/>
                <w:sz w:val="24"/>
                <w:szCs w:val="24"/>
              </w:rPr>
            </w:pPr>
            <w:r w:rsidRPr="00BD1E70">
              <w:rPr>
                <w:rFonts w:ascii="Times New Roman" w:hAnsi="Times New Roman" w:cs="Times New Roman"/>
                <w:i/>
                <w:sz w:val="24"/>
                <w:szCs w:val="24"/>
              </w:rPr>
              <w:t>1</w:t>
            </w:r>
            <w:r w:rsidR="00BB0AD3" w:rsidRPr="00BD1E70">
              <w:rPr>
                <w:rFonts w:ascii="Times New Roman" w:hAnsi="Times New Roman" w:cs="Times New Roman"/>
                <w:i/>
                <w:sz w:val="24"/>
                <w:szCs w:val="24"/>
              </w:rPr>
              <w:t>6</w:t>
            </w:r>
          </w:p>
        </w:tc>
      </w:tr>
      <w:tr w:rsidR="00982D01" w:rsidRPr="00BD1E70" w:rsidTr="00D52F0F">
        <w:tc>
          <w:tcPr>
            <w:tcW w:w="5495" w:type="dxa"/>
          </w:tcPr>
          <w:p w:rsidR="00982D01" w:rsidRPr="00BD1E70" w:rsidRDefault="00982D01" w:rsidP="00982D01">
            <w:pPr>
              <w:pStyle w:val="ConsPlusNormal"/>
              <w:jc w:val="both"/>
            </w:pPr>
            <w:r w:rsidRPr="00BD1E70">
              <w:t xml:space="preserve">ПК 2.1 Определять налоговую базу, суммы налогов, сборов, страховых взносов, сроки их </w:t>
            </w:r>
            <w:r w:rsidRPr="00BD1E70">
              <w:lastRenderedPageBreak/>
              <w:t>уплаты и сроки представления налоговых деклараций и расчетов</w:t>
            </w:r>
          </w:p>
        </w:tc>
        <w:tc>
          <w:tcPr>
            <w:tcW w:w="2551" w:type="dxa"/>
          </w:tcPr>
          <w:p w:rsidR="00982D01" w:rsidRPr="00BD1E70" w:rsidRDefault="00664432" w:rsidP="00BB0AD3">
            <w:pPr>
              <w:jc w:val="center"/>
              <w:rPr>
                <w:rFonts w:ascii="Times New Roman" w:hAnsi="Times New Roman" w:cs="Times New Roman"/>
                <w:i/>
                <w:sz w:val="24"/>
                <w:szCs w:val="24"/>
              </w:rPr>
            </w:pPr>
            <w:r w:rsidRPr="00BD1E70">
              <w:rPr>
                <w:rFonts w:ascii="Times New Roman" w:hAnsi="Times New Roman" w:cs="Times New Roman"/>
                <w:i/>
                <w:sz w:val="24"/>
                <w:szCs w:val="24"/>
              </w:rPr>
              <w:lastRenderedPageBreak/>
              <w:t>1</w:t>
            </w:r>
            <w:r w:rsidR="00BB0AD3" w:rsidRPr="00BD1E70">
              <w:rPr>
                <w:rFonts w:ascii="Times New Roman" w:hAnsi="Times New Roman" w:cs="Times New Roman"/>
                <w:i/>
                <w:sz w:val="24"/>
                <w:szCs w:val="24"/>
              </w:rPr>
              <w:t>1</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7</w:t>
            </w:r>
          </w:p>
        </w:tc>
      </w:tr>
      <w:tr w:rsidR="00982D01" w:rsidRPr="00BD1E70" w:rsidTr="00D52F0F">
        <w:tc>
          <w:tcPr>
            <w:tcW w:w="5495" w:type="dxa"/>
          </w:tcPr>
          <w:p w:rsidR="00982D01" w:rsidRPr="00BD1E70" w:rsidRDefault="00982D01" w:rsidP="00982D01">
            <w:pPr>
              <w:pStyle w:val="ConsPlusNormal"/>
              <w:jc w:val="both"/>
            </w:pPr>
            <w:r w:rsidRPr="00BD1E70">
              <w:lastRenderedPageBreak/>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tc>
        <w:tc>
          <w:tcPr>
            <w:tcW w:w="2551" w:type="dxa"/>
          </w:tcPr>
          <w:p w:rsidR="00982D01" w:rsidRPr="00BD1E70" w:rsidRDefault="00664432" w:rsidP="00BB0AD3">
            <w:pPr>
              <w:jc w:val="center"/>
              <w:rPr>
                <w:rFonts w:ascii="Times New Roman" w:hAnsi="Times New Roman" w:cs="Times New Roman"/>
                <w:i/>
                <w:sz w:val="24"/>
                <w:szCs w:val="24"/>
              </w:rPr>
            </w:pPr>
            <w:r w:rsidRPr="00BD1E70">
              <w:rPr>
                <w:rFonts w:ascii="Times New Roman" w:hAnsi="Times New Roman" w:cs="Times New Roman"/>
                <w:i/>
                <w:sz w:val="24"/>
                <w:szCs w:val="24"/>
              </w:rPr>
              <w:t>1</w:t>
            </w:r>
            <w:r w:rsidR="00BB0AD3" w:rsidRPr="00BD1E70">
              <w:rPr>
                <w:rFonts w:ascii="Times New Roman" w:hAnsi="Times New Roman" w:cs="Times New Roman"/>
                <w:i/>
                <w:sz w:val="24"/>
                <w:szCs w:val="24"/>
              </w:rPr>
              <w:t>1</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7</w:t>
            </w:r>
          </w:p>
        </w:tc>
      </w:tr>
      <w:tr w:rsidR="00982D01" w:rsidRPr="00BD1E70" w:rsidTr="00D52F0F">
        <w:tc>
          <w:tcPr>
            <w:tcW w:w="5495" w:type="dxa"/>
          </w:tcPr>
          <w:p w:rsidR="00982D01" w:rsidRPr="00BD1E70" w:rsidRDefault="00982D01" w:rsidP="00982D01">
            <w:pPr>
              <w:jc w:val="both"/>
              <w:rPr>
                <w:rFonts w:ascii="Times New Roman" w:hAnsi="Times New Roman" w:cs="Times New Roman"/>
                <w:sz w:val="24"/>
                <w:szCs w:val="24"/>
              </w:rPr>
            </w:pPr>
            <w:r w:rsidRPr="00BD1E70">
              <w:rPr>
                <w:rFonts w:ascii="Times New Roman" w:hAnsi="Times New Roman" w:cs="Times New Roman"/>
                <w:sz w:val="24"/>
                <w:szCs w:val="24"/>
              </w:rPr>
              <w:t>ПК 2.3 Осуществлять налоговый контроль, в том числе в форме налогового мониторинга</w:t>
            </w:r>
          </w:p>
        </w:tc>
        <w:tc>
          <w:tcPr>
            <w:tcW w:w="2551" w:type="dxa"/>
          </w:tcPr>
          <w:p w:rsidR="00982D01" w:rsidRPr="00BD1E70" w:rsidRDefault="002D1452" w:rsidP="00664432">
            <w:pPr>
              <w:jc w:val="center"/>
              <w:rPr>
                <w:rFonts w:ascii="Times New Roman" w:hAnsi="Times New Roman" w:cs="Times New Roman"/>
                <w:i/>
                <w:sz w:val="24"/>
                <w:szCs w:val="24"/>
              </w:rPr>
            </w:pPr>
            <w:r w:rsidRPr="00BD1E70">
              <w:rPr>
                <w:rFonts w:ascii="Times New Roman" w:hAnsi="Times New Roman" w:cs="Times New Roman"/>
                <w:i/>
                <w:sz w:val="24"/>
                <w:szCs w:val="24"/>
              </w:rPr>
              <w:t>1</w:t>
            </w:r>
            <w:r w:rsidR="00664432" w:rsidRPr="00BD1E70">
              <w:rPr>
                <w:rFonts w:ascii="Times New Roman" w:hAnsi="Times New Roman" w:cs="Times New Roman"/>
                <w:i/>
                <w:sz w:val="24"/>
                <w:szCs w:val="24"/>
              </w:rPr>
              <w:t>3</w:t>
            </w:r>
          </w:p>
        </w:tc>
        <w:tc>
          <w:tcPr>
            <w:tcW w:w="2410" w:type="dxa"/>
          </w:tcPr>
          <w:p w:rsidR="00982D01" w:rsidRPr="00BD1E70" w:rsidRDefault="00BB0AD3"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11</w:t>
            </w:r>
          </w:p>
        </w:tc>
      </w:tr>
      <w:tr w:rsidR="00982D01" w:rsidRPr="00BD1E70" w:rsidTr="00D52F0F">
        <w:tc>
          <w:tcPr>
            <w:tcW w:w="5495" w:type="dxa"/>
          </w:tcPr>
          <w:p w:rsidR="00982D01" w:rsidRPr="00BD1E70" w:rsidRDefault="00982D01" w:rsidP="00982D01">
            <w:pPr>
              <w:pStyle w:val="ConsPlusNormal"/>
              <w:jc w:val="both"/>
            </w:pPr>
            <w:r w:rsidRPr="00BD1E70">
              <w:t>ПК 3.1 Планировать и осуществлять мероприятия по управлению финансовыми ресурсами организации</w:t>
            </w:r>
          </w:p>
        </w:tc>
        <w:tc>
          <w:tcPr>
            <w:tcW w:w="2551" w:type="dxa"/>
          </w:tcPr>
          <w:p w:rsidR="00982D01" w:rsidRPr="00BD1E70" w:rsidRDefault="002D1452"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18</w:t>
            </w:r>
          </w:p>
        </w:tc>
        <w:tc>
          <w:tcPr>
            <w:tcW w:w="2410" w:type="dxa"/>
          </w:tcPr>
          <w:p w:rsidR="00982D01" w:rsidRPr="00BD1E70" w:rsidRDefault="002D1452" w:rsidP="00982D01">
            <w:pPr>
              <w:jc w:val="center"/>
              <w:rPr>
                <w:rFonts w:ascii="Times New Roman" w:hAnsi="Times New Roman" w:cs="Times New Roman"/>
                <w:i/>
                <w:sz w:val="24"/>
                <w:szCs w:val="24"/>
              </w:rPr>
            </w:pPr>
            <w:r w:rsidRPr="00BD1E70">
              <w:rPr>
                <w:rFonts w:ascii="Times New Roman" w:hAnsi="Times New Roman" w:cs="Times New Roman"/>
                <w:i/>
                <w:sz w:val="24"/>
                <w:szCs w:val="24"/>
              </w:rPr>
              <w:t>13</w:t>
            </w:r>
          </w:p>
        </w:tc>
      </w:tr>
      <w:tr w:rsidR="002D1452" w:rsidRPr="00BD1E70" w:rsidTr="00D52F0F">
        <w:tc>
          <w:tcPr>
            <w:tcW w:w="5495" w:type="dxa"/>
          </w:tcPr>
          <w:p w:rsidR="002D1452" w:rsidRPr="00BD1E70" w:rsidRDefault="002D1452" w:rsidP="002D1452">
            <w:pPr>
              <w:pStyle w:val="ConsPlusNormal"/>
              <w:jc w:val="both"/>
            </w:pPr>
            <w:r w:rsidRPr="00BD1E70">
              <w:t>ПК 3.2 Составлять финансовые планы организации</w:t>
            </w:r>
          </w:p>
        </w:tc>
        <w:tc>
          <w:tcPr>
            <w:tcW w:w="2551" w:type="dxa"/>
          </w:tcPr>
          <w:p w:rsidR="002D1452" w:rsidRPr="00BD1E70" w:rsidRDefault="002D145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12</w:t>
            </w:r>
          </w:p>
        </w:tc>
        <w:tc>
          <w:tcPr>
            <w:tcW w:w="2410" w:type="dxa"/>
          </w:tcPr>
          <w:p w:rsidR="002D1452" w:rsidRPr="00BD1E70" w:rsidRDefault="002D145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8</w:t>
            </w:r>
          </w:p>
        </w:tc>
      </w:tr>
      <w:tr w:rsidR="002D1452" w:rsidRPr="00BD1E70" w:rsidTr="00D52F0F">
        <w:tc>
          <w:tcPr>
            <w:tcW w:w="5495" w:type="dxa"/>
          </w:tcPr>
          <w:p w:rsidR="002D1452" w:rsidRPr="00BD1E70" w:rsidRDefault="002D1452" w:rsidP="002D1452">
            <w:pPr>
              <w:pStyle w:val="ConsPlusNormal"/>
              <w:jc w:val="both"/>
            </w:pPr>
            <w:r w:rsidRPr="00BD1E70">
              <w:t>ПК 3.3. Оценивать эффективность финансово-хозяйственной деятельности организации, планировать и осуществлять мероприятия по ее повышению</w:t>
            </w:r>
          </w:p>
        </w:tc>
        <w:tc>
          <w:tcPr>
            <w:tcW w:w="2551" w:type="dxa"/>
          </w:tcPr>
          <w:p w:rsidR="002D1452" w:rsidRPr="00BD1E70" w:rsidRDefault="00BB0AD3"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19</w:t>
            </w:r>
          </w:p>
        </w:tc>
        <w:tc>
          <w:tcPr>
            <w:tcW w:w="2410" w:type="dxa"/>
          </w:tcPr>
          <w:p w:rsidR="002D1452" w:rsidRPr="00BD1E70" w:rsidRDefault="002D1452" w:rsidP="00BB0AD3">
            <w:pPr>
              <w:jc w:val="center"/>
              <w:rPr>
                <w:rFonts w:ascii="Times New Roman" w:hAnsi="Times New Roman" w:cs="Times New Roman"/>
                <w:i/>
                <w:sz w:val="24"/>
                <w:szCs w:val="24"/>
              </w:rPr>
            </w:pPr>
            <w:r w:rsidRPr="00BD1E70">
              <w:rPr>
                <w:rFonts w:ascii="Times New Roman" w:hAnsi="Times New Roman" w:cs="Times New Roman"/>
                <w:i/>
                <w:sz w:val="24"/>
                <w:szCs w:val="24"/>
              </w:rPr>
              <w:t>1</w:t>
            </w:r>
            <w:r w:rsidR="00BB0AD3" w:rsidRPr="00BD1E70">
              <w:rPr>
                <w:rFonts w:ascii="Times New Roman" w:hAnsi="Times New Roman" w:cs="Times New Roman"/>
                <w:i/>
                <w:sz w:val="24"/>
                <w:szCs w:val="24"/>
              </w:rPr>
              <w:t>4</w:t>
            </w:r>
          </w:p>
        </w:tc>
      </w:tr>
      <w:tr w:rsidR="002D1452" w:rsidRPr="00BD1E70" w:rsidTr="00D52F0F">
        <w:tc>
          <w:tcPr>
            <w:tcW w:w="5495" w:type="dxa"/>
          </w:tcPr>
          <w:p w:rsidR="002D1452" w:rsidRPr="00BD1E70" w:rsidRDefault="002D1452" w:rsidP="002D1452">
            <w:pPr>
              <w:pStyle w:val="ConsPlusNormal"/>
              <w:jc w:val="both"/>
            </w:pPr>
            <w:r w:rsidRPr="00BD1E70">
              <w:t>ПК 3.4 Обеспечивать осуществление финансовых взаимоотношений с организациями, органами государственной власти и местного самоуправления</w:t>
            </w:r>
          </w:p>
        </w:tc>
        <w:tc>
          <w:tcPr>
            <w:tcW w:w="2551" w:type="dxa"/>
          </w:tcPr>
          <w:p w:rsidR="002D1452" w:rsidRPr="00BD1E70" w:rsidRDefault="00BB0AD3" w:rsidP="002D1452">
            <w:pPr>
              <w:jc w:val="center"/>
              <w:rPr>
                <w:rFonts w:ascii="Times New Roman" w:hAnsi="Times New Roman" w:cs="Times New Roman"/>
                <w:i/>
                <w:sz w:val="24"/>
                <w:szCs w:val="24"/>
              </w:rPr>
            </w:pPr>
            <w:r w:rsidRPr="00BD1E70">
              <w:rPr>
                <w:rFonts w:ascii="Times New Roman" w:hAnsi="Times New Roman" w:cs="Times New Roman"/>
                <w:i/>
                <w:sz w:val="24"/>
                <w:szCs w:val="24"/>
              </w:rPr>
              <w:t>30</w:t>
            </w:r>
          </w:p>
        </w:tc>
        <w:tc>
          <w:tcPr>
            <w:tcW w:w="2410" w:type="dxa"/>
          </w:tcPr>
          <w:p w:rsidR="002D1452" w:rsidRPr="00BD1E70" w:rsidRDefault="00BB0AD3" w:rsidP="002D1452">
            <w:pPr>
              <w:jc w:val="center"/>
              <w:rPr>
                <w:rFonts w:ascii="Times New Roman" w:hAnsi="Times New Roman" w:cs="Times New Roman"/>
                <w:i/>
                <w:sz w:val="24"/>
                <w:szCs w:val="24"/>
              </w:rPr>
            </w:pPr>
            <w:r w:rsidRPr="00BD1E70">
              <w:rPr>
                <w:rFonts w:ascii="Times New Roman" w:hAnsi="Times New Roman" w:cs="Times New Roman"/>
                <w:i/>
                <w:sz w:val="24"/>
                <w:szCs w:val="24"/>
              </w:rPr>
              <w:t>25</w:t>
            </w:r>
          </w:p>
        </w:tc>
      </w:tr>
      <w:tr w:rsidR="002D1452" w:rsidRPr="00BD1E70" w:rsidTr="00D52F0F">
        <w:tc>
          <w:tcPr>
            <w:tcW w:w="5495" w:type="dxa"/>
          </w:tcPr>
          <w:p w:rsidR="002D1452" w:rsidRPr="00BD1E70" w:rsidRDefault="002D1452" w:rsidP="002D1452">
            <w:pPr>
              <w:pStyle w:val="ConsPlusNormal"/>
              <w:jc w:val="both"/>
            </w:pPr>
            <w:r w:rsidRPr="00BD1E70">
              <w:t>ПК 3.5 Обеспечивать финансово-экономическое сопровождение деятельности по осуществлению закупок для корпоративных нужд</w:t>
            </w:r>
          </w:p>
        </w:tc>
        <w:tc>
          <w:tcPr>
            <w:tcW w:w="2551" w:type="dxa"/>
          </w:tcPr>
          <w:p w:rsidR="002D1452" w:rsidRPr="00BD1E70" w:rsidRDefault="0066443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7</w:t>
            </w:r>
          </w:p>
        </w:tc>
        <w:tc>
          <w:tcPr>
            <w:tcW w:w="2410" w:type="dxa"/>
          </w:tcPr>
          <w:p w:rsidR="002D1452" w:rsidRPr="00BD1E70" w:rsidRDefault="0066443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15</w:t>
            </w:r>
          </w:p>
        </w:tc>
      </w:tr>
      <w:tr w:rsidR="002D1452" w:rsidRPr="00BD1E70" w:rsidTr="00D52F0F">
        <w:tc>
          <w:tcPr>
            <w:tcW w:w="5495" w:type="dxa"/>
          </w:tcPr>
          <w:p w:rsidR="002D1452" w:rsidRPr="00BD1E70" w:rsidRDefault="002D1452" w:rsidP="002D1452">
            <w:pPr>
              <w:pStyle w:val="ConsPlusNormal"/>
              <w:jc w:val="both"/>
            </w:pPr>
            <w:r w:rsidRPr="00BD1E70">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c>
          <w:tcPr>
            <w:tcW w:w="2551" w:type="dxa"/>
          </w:tcPr>
          <w:p w:rsidR="002D1452" w:rsidRPr="00BD1E70" w:rsidRDefault="0066443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12</w:t>
            </w:r>
          </w:p>
        </w:tc>
        <w:tc>
          <w:tcPr>
            <w:tcW w:w="2410" w:type="dxa"/>
          </w:tcPr>
          <w:p w:rsidR="002D1452" w:rsidRPr="00BD1E70" w:rsidRDefault="00F24B87"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14</w:t>
            </w:r>
          </w:p>
        </w:tc>
      </w:tr>
      <w:tr w:rsidR="002D1452" w:rsidRPr="00BD1E70" w:rsidTr="00D52F0F">
        <w:tc>
          <w:tcPr>
            <w:tcW w:w="5495" w:type="dxa"/>
          </w:tcPr>
          <w:p w:rsidR="002D1452" w:rsidRPr="00BD1E70" w:rsidRDefault="002D1452" w:rsidP="002D1452">
            <w:pPr>
              <w:pStyle w:val="ConsPlusNormal"/>
              <w:jc w:val="both"/>
            </w:pPr>
            <w:r w:rsidRPr="00BD1E70">
              <w:t>ПК 4.2 Осуществлять предварительный, текущий и последующий контроль хозяйственной деятельности объектов финансового контроля</w:t>
            </w:r>
          </w:p>
        </w:tc>
        <w:tc>
          <w:tcPr>
            <w:tcW w:w="2551" w:type="dxa"/>
          </w:tcPr>
          <w:p w:rsidR="002D1452" w:rsidRPr="00BD1E70" w:rsidRDefault="00F24B87" w:rsidP="002D1452">
            <w:pPr>
              <w:jc w:val="center"/>
              <w:rPr>
                <w:rFonts w:ascii="Times New Roman" w:hAnsi="Times New Roman" w:cs="Times New Roman"/>
                <w:i/>
                <w:sz w:val="24"/>
                <w:szCs w:val="24"/>
              </w:rPr>
            </w:pPr>
            <w:r w:rsidRPr="00BD1E70">
              <w:rPr>
                <w:rFonts w:ascii="Times New Roman" w:hAnsi="Times New Roman" w:cs="Times New Roman"/>
                <w:i/>
                <w:sz w:val="24"/>
                <w:szCs w:val="24"/>
              </w:rPr>
              <w:t>21</w:t>
            </w:r>
          </w:p>
        </w:tc>
        <w:tc>
          <w:tcPr>
            <w:tcW w:w="2410" w:type="dxa"/>
          </w:tcPr>
          <w:p w:rsidR="002D1452" w:rsidRPr="00BD1E70" w:rsidRDefault="002D145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16</w:t>
            </w:r>
          </w:p>
        </w:tc>
      </w:tr>
      <w:tr w:rsidR="002D1452" w:rsidRPr="00BD1E70" w:rsidTr="00D52F0F">
        <w:tc>
          <w:tcPr>
            <w:tcW w:w="5495" w:type="dxa"/>
          </w:tcPr>
          <w:p w:rsidR="002D1452" w:rsidRPr="00BD1E70" w:rsidRDefault="002D1452" w:rsidP="002D1452">
            <w:pPr>
              <w:pStyle w:val="ConsPlusNormal"/>
              <w:jc w:val="both"/>
            </w:pPr>
            <w:r w:rsidRPr="00BD1E70">
              <w:t>ПК 4.3 Участвовать в ревизии финансово-хозяйственной деятельности объекта финансового контроля</w:t>
            </w:r>
          </w:p>
        </w:tc>
        <w:tc>
          <w:tcPr>
            <w:tcW w:w="2551" w:type="dxa"/>
          </w:tcPr>
          <w:p w:rsidR="002D1452" w:rsidRPr="00BD1E70" w:rsidRDefault="00F24B87"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15</w:t>
            </w:r>
          </w:p>
        </w:tc>
        <w:tc>
          <w:tcPr>
            <w:tcW w:w="2410" w:type="dxa"/>
          </w:tcPr>
          <w:p w:rsidR="002D1452" w:rsidRPr="00BD1E70" w:rsidRDefault="00F24B87"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11</w:t>
            </w:r>
          </w:p>
        </w:tc>
      </w:tr>
      <w:tr w:rsidR="002D1452" w:rsidRPr="00BD1E70" w:rsidTr="00D52F0F">
        <w:tc>
          <w:tcPr>
            <w:tcW w:w="5495" w:type="dxa"/>
          </w:tcPr>
          <w:p w:rsidR="002D1452" w:rsidRPr="00BD1E70" w:rsidRDefault="002D1452" w:rsidP="002D1452">
            <w:pPr>
              <w:jc w:val="both"/>
              <w:rPr>
                <w:rFonts w:ascii="Times New Roman" w:hAnsi="Times New Roman" w:cs="Times New Roman"/>
                <w:sz w:val="24"/>
                <w:szCs w:val="24"/>
              </w:rPr>
            </w:pPr>
            <w:r w:rsidRPr="00BD1E70">
              <w:rPr>
                <w:rFonts w:ascii="Times New Roman" w:hAnsi="Times New Roman" w:cs="Times New Roman"/>
                <w:sz w:val="24"/>
                <w:szCs w:val="24"/>
              </w:rPr>
              <w:t>ПК 4.4 Обеспечивать соблюдение требований законодательства в сфере закупок для государственных и муниципальных нужд</w:t>
            </w:r>
          </w:p>
        </w:tc>
        <w:tc>
          <w:tcPr>
            <w:tcW w:w="2551" w:type="dxa"/>
          </w:tcPr>
          <w:p w:rsidR="002D1452" w:rsidRPr="00BD1E70" w:rsidRDefault="0066443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12</w:t>
            </w:r>
          </w:p>
        </w:tc>
        <w:tc>
          <w:tcPr>
            <w:tcW w:w="2410" w:type="dxa"/>
          </w:tcPr>
          <w:p w:rsidR="002D1452" w:rsidRPr="00BD1E70" w:rsidRDefault="00664432" w:rsidP="002D1452">
            <w:pPr>
              <w:jc w:val="center"/>
              <w:rPr>
                <w:rFonts w:ascii="Times New Roman" w:hAnsi="Times New Roman" w:cs="Times New Roman"/>
                <w:i/>
                <w:sz w:val="24"/>
                <w:szCs w:val="24"/>
              </w:rPr>
            </w:pPr>
            <w:r w:rsidRPr="00BD1E70">
              <w:rPr>
                <w:rFonts w:ascii="Times New Roman" w:hAnsi="Times New Roman" w:cs="Times New Roman"/>
                <w:i/>
                <w:sz w:val="24"/>
                <w:szCs w:val="24"/>
              </w:rPr>
              <w:t>14</w:t>
            </w:r>
          </w:p>
        </w:tc>
      </w:tr>
    </w:tbl>
    <w:p w:rsidR="00614BF1" w:rsidRPr="00BD1E70" w:rsidRDefault="00614BF1" w:rsidP="00614BF1">
      <w:pPr>
        <w:spacing w:after="0" w:line="240" w:lineRule="auto"/>
        <w:ind w:firstLine="567"/>
        <w:jc w:val="right"/>
        <w:rPr>
          <w:rFonts w:ascii="Times New Roman" w:hAnsi="Times New Roman" w:cs="Times New Roman"/>
          <w:i/>
          <w:sz w:val="24"/>
          <w:szCs w:val="24"/>
        </w:rPr>
      </w:pPr>
    </w:p>
    <w:p w:rsidR="00D31F38" w:rsidRPr="00BD1E70" w:rsidRDefault="00DE05DF" w:rsidP="00DE05DF">
      <w:pPr>
        <w:spacing w:after="0" w:line="240" w:lineRule="auto"/>
        <w:ind w:firstLine="567"/>
        <w:jc w:val="both"/>
        <w:rPr>
          <w:rFonts w:ascii="Times New Roman" w:hAnsi="Times New Roman" w:cs="Times New Roman"/>
          <w:b/>
          <w:sz w:val="24"/>
          <w:szCs w:val="24"/>
        </w:rPr>
      </w:pPr>
      <w:r w:rsidRPr="00BD1E70">
        <w:rPr>
          <w:rFonts w:ascii="Times New Roman" w:hAnsi="Times New Roman" w:cs="Times New Roman"/>
          <w:b/>
          <w:sz w:val="24"/>
          <w:szCs w:val="24"/>
        </w:rPr>
        <w:t>4. Система оценивания зада</w:t>
      </w:r>
      <w:r w:rsidR="00674922" w:rsidRPr="00BD1E70">
        <w:rPr>
          <w:rFonts w:ascii="Times New Roman" w:hAnsi="Times New Roman" w:cs="Times New Roman"/>
          <w:b/>
          <w:sz w:val="24"/>
          <w:szCs w:val="24"/>
        </w:rPr>
        <w:t>ний</w:t>
      </w:r>
    </w:p>
    <w:p w:rsidR="00DE05DF" w:rsidRPr="00BD1E70" w:rsidRDefault="00DE05DF" w:rsidP="00DE05DF">
      <w:pPr>
        <w:spacing w:after="0" w:line="240" w:lineRule="auto"/>
        <w:ind w:firstLine="567"/>
        <w:jc w:val="both"/>
        <w:rPr>
          <w:rFonts w:ascii="Times New Roman" w:hAnsi="Times New Roman" w:cs="Times New Roman"/>
          <w:color w:val="000000"/>
          <w:sz w:val="24"/>
          <w:szCs w:val="24"/>
          <w:lang w:eastAsia="ru-RU" w:bidi="ru-RU"/>
        </w:rPr>
      </w:pPr>
      <w:r w:rsidRPr="00BD1E70">
        <w:rPr>
          <w:rFonts w:ascii="Times New Roman" w:hAnsi="Times New Roman" w:cs="Times New Roman"/>
          <w:color w:val="000000"/>
          <w:sz w:val="24"/>
          <w:szCs w:val="24"/>
          <w:lang w:eastAsia="ru-RU" w:bidi="ru-RU"/>
        </w:rPr>
        <w:t>Оценивание правильности выполнения заданий, предусматривающих краткий ответ, осуществляется с исполь</w:t>
      </w:r>
      <w:r w:rsidR="008D7BE6" w:rsidRPr="00BD1E70">
        <w:rPr>
          <w:rFonts w:ascii="Times New Roman" w:hAnsi="Times New Roman" w:cs="Times New Roman"/>
          <w:color w:val="000000"/>
          <w:sz w:val="24"/>
          <w:szCs w:val="24"/>
          <w:lang w:eastAsia="ru-RU" w:bidi="ru-RU"/>
        </w:rPr>
        <w:t>зованием специальных аппаратно-</w:t>
      </w:r>
      <w:r w:rsidRPr="00BD1E70">
        <w:rPr>
          <w:rFonts w:ascii="Times New Roman" w:hAnsi="Times New Roman" w:cs="Times New Roman"/>
          <w:color w:val="000000"/>
          <w:sz w:val="24"/>
          <w:szCs w:val="24"/>
          <w:lang w:eastAsia="ru-RU" w:bidi="ru-RU"/>
        </w:rPr>
        <w:t xml:space="preserve">программных средств. </w:t>
      </w:r>
    </w:p>
    <w:p w:rsidR="00DE05DF" w:rsidRPr="00BD1E70" w:rsidRDefault="00DE05DF" w:rsidP="00DE05DF">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color w:val="000000"/>
          <w:sz w:val="24"/>
          <w:szCs w:val="24"/>
          <w:lang w:eastAsia="ru-RU" w:bidi="ru-RU"/>
        </w:rPr>
        <w:t xml:space="preserve">Нужно учитывать, что задания с </w:t>
      </w:r>
      <w:r w:rsidRPr="00BD1E70">
        <w:rPr>
          <w:rFonts w:ascii="Times New Roman" w:hAnsi="Times New Roman" w:cs="Times New Roman"/>
          <w:sz w:val="24"/>
          <w:szCs w:val="24"/>
        </w:rPr>
        <w:t>выбор</w:t>
      </w:r>
      <w:r w:rsidR="001A08F8" w:rsidRPr="00BD1E70">
        <w:rPr>
          <w:rFonts w:ascii="Times New Roman" w:hAnsi="Times New Roman" w:cs="Times New Roman"/>
          <w:sz w:val="24"/>
          <w:szCs w:val="24"/>
        </w:rPr>
        <w:t>ом</w:t>
      </w:r>
      <w:r w:rsidRPr="00BD1E70">
        <w:rPr>
          <w:rFonts w:ascii="Times New Roman" w:hAnsi="Times New Roman" w:cs="Times New Roman"/>
          <w:sz w:val="24"/>
          <w:szCs w:val="24"/>
        </w:rPr>
        <w:t xml:space="preserve"> одного правильного ответа из представленных и на определение и запись пропущенного слова, являются базовыми и оцениваются в 1 балл. Задание считается выполненным верно, если ответ записан в той форме, которая указана в ответах к заданию, в ответе каждый символ присутствует, лишние символы отсутствуют.</w:t>
      </w:r>
    </w:p>
    <w:p w:rsidR="00DE05DF" w:rsidRPr="00BD1E70" w:rsidRDefault="00DE05DF" w:rsidP="00DE05DF">
      <w:pPr>
        <w:spacing w:after="0" w:line="240" w:lineRule="auto"/>
        <w:ind w:firstLine="567"/>
        <w:jc w:val="both"/>
        <w:rPr>
          <w:rFonts w:ascii="Times New Roman" w:hAnsi="Times New Roman" w:cs="Times New Roman"/>
          <w:sz w:val="24"/>
          <w:szCs w:val="24"/>
        </w:rPr>
      </w:pPr>
      <w:r w:rsidRPr="00BD1E70">
        <w:rPr>
          <w:rFonts w:ascii="Times New Roman" w:hAnsi="Times New Roman" w:cs="Times New Roman"/>
          <w:sz w:val="24"/>
          <w:szCs w:val="24"/>
        </w:rPr>
        <w:t xml:space="preserve">Задания с выбором нескольких правильных ответов из предложенного перечня ответов, на установление соответствия, установление последовательности оцениваются в </w:t>
      </w:r>
      <w:r w:rsidR="008D7BE6" w:rsidRPr="00BD1E70">
        <w:rPr>
          <w:rFonts w:ascii="Times New Roman" w:hAnsi="Times New Roman" w:cs="Times New Roman"/>
          <w:sz w:val="24"/>
          <w:szCs w:val="24"/>
        </w:rPr>
        <w:t>1 балл</w:t>
      </w:r>
      <w:r w:rsidRPr="00BD1E70">
        <w:rPr>
          <w:rFonts w:ascii="Times New Roman" w:hAnsi="Times New Roman" w:cs="Times New Roman"/>
          <w:sz w:val="24"/>
          <w:szCs w:val="24"/>
        </w:rPr>
        <w:t>. Задание считается выполненным верно, если ответ записан в той форме, которая указана в ответах к заданию, и полнос</w:t>
      </w:r>
      <w:r w:rsidR="00674922" w:rsidRPr="00BD1E70">
        <w:rPr>
          <w:rFonts w:ascii="Times New Roman" w:hAnsi="Times New Roman" w:cs="Times New Roman"/>
          <w:sz w:val="24"/>
          <w:szCs w:val="24"/>
        </w:rPr>
        <w:t>тью совпадает с эталоном ответа.</w:t>
      </w:r>
      <w:r w:rsidRPr="00BD1E70">
        <w:rPr>
          <w:rFonts w:ascii="Times New Roman" w:hAnsi="Times New Roman" w:cs="Times New Roman"/>
          <w:sz w:val="24"/>
          <w:szCs w:val="24"/>
        </w:rPr>
        <w:t xml:space="preserve"> </w:t>
      </w:r>
      <w:r w:rsidR="00674922" w:rsidRPr="00BD1E70">
        <w:rPr>
          <w:rFonts w:ascii="Times New Roman" w:hAnsi="Times New Roman" w:cs="Times New Roman"/>
          <w:sz w:val="24"/>
          <w:szCs w:val="24"/>
        </w:rPr>
        <w:t>Во всех других случаях выставляется 0 баллов</w:t>
      </w:r>
      <w:r w:rsidRPr="00BD1E70">
        <w:rPr>
          <w:rFonts w:ascii="Times New Roman" w:hAnsi="Times New Roman" w:cs="Times New Roman"/>
          <w:sz w:val="24"/>
          <w:szCs w:val="24"/>
        </w:rPr>
        <w:t xml:space="preserve">. При этом в задании с выбором нескольких правильных ответов из предложенного перечня ответов </w:t>
      </w:r>
      <w:r w:rsidRPr="00BD1E70">
        <w:rPr>
          <w:rFonts w:ascii="Times New Roman" w:hAnsi="Times New Roman" w:cs="Times New Roman"/>
          <w:sz w:val="24"/>
          <w:szCs w:val="24"/>
        </w:rPr>
        <w:lastRenderedPageBreak/>
        <w:t xml:space="preserve">последовательность ответов не важна, в заданиях на установление соответствия и установление последовательности </w:t>
      </w:r>
      <w:r w:rsidR="00674922" w:rsidRPr="00BD1E70">
        <w:rPr>
          <w:rFonts w:ascii="Times New Roman" w:hAnsi="Times New Roman" w:cs="Times New Roman"/>
          <w:sz w:val="24"/>
          <w:szCs w:val="24"/>
        </w:rPr>
        <w:t>–</w:t>
      </w:r>
      <w:r w:rsidRPr="00BD1E70">
        <w:rPr>
          <w:rFonts w:ascii="Times New Roman" w:hAnsi="Times New Roman" w:cs="Times New Roman"/>
          <w:sz w:val="24"/>
          <w:szCs w:val="24"/>
        </w:rPr>
        <w:t xml:space="preserve"> по</w:t>
      </w:r>
      <w:r w:rsidR="00674922" w:rsidRPr="00BD1E70">
        <w:rPr>
          <w:rFonts w:ascii="Times New Roman" w:hAnsi="Times New Roman" w:cs="Times New Roman"/>
          <w:sz w:val="24"/>
          <w:szCs w:val="24"/>
        </w:rPr>
        <w:t>следовательно</w:t>
      </w:r>
      <w:r w:rsidR="001A08F8" w:rsidRPr="00BD1E70">
        <w:rPr>
          <w:rFonts w:ascii="Times New Roman" w:hAnsi="Times New Roman" w:cs="Times New Roman"/>
          <w:sz w:val="24"/>
          <w:szCs w:val="24"/>
        </w:rPr>
        <w:t>сть</w:t>
      </w:r>
      <w:r w:rsidR="00674922" w:rsidRPr="00BD1E70">
        <w:rPr>
          <w:rFonts w:ascii="Times New Roman" w:hAnsi="Times New Roman" w:cs="Times New Roman"/>
          <w:sz w:val="24"/>
          <w:szCs w:val="24"/>
        </w:rPr>
        <w:t xml:space="preserve"> ответов учитывается при оценивании.</w:t>
      </w:r>
    </w:p>
    <w:p w:rsidR="00D31F38" w:rsidRPr="00BD1E70" w:rsidRDefault="00674922" w:rsidP="00B61178">
      <w:pPr>
        <w:spacing w:after="0" w:line="240" w:lineRule="auto"/>
        <w:ind w:firstLine="567"/>
        <w:jc w:val="both"/>
        <w:rPr>
          <w:rFonts w:ascii="Times New Roman" w:hAnsi="Times New Roman" w:cs="Times New Roman"/>
          <w:b/>
          <w:sz w:val="24"/>
          <w:szCs w:val="24"/>
        </w:rPr>
      </w:pPr>
      <w:r w:rsidRPr="00BD1E70">
        <w:rPr>
          <w:rFonts w:ascii="Times New Roman" w:hAnsi="Times New Roman" w:cs="Times New Roman"/>
          <w:sz w:val="24"/>
          <w:szCs w:val="24"/>
        </w:rPr>
        <w:t>Развёрнутые ответы проверяются по критериям экспертами. З</w:t>
      </w:r>
      <w:r w:rsidR="00DE05DF" w:rsidRPr="00BD1E70">
        <w:rPr>
          <w:rFonts w:ascii="Times New Roman" w:hAnsi="Times New Roman" w:cs="Times New Roman"/>
          <w:sz w:val="24"/>
          <w:szCs w:val="24"/>
        </w:rPr>
        <w:t>адания с развёрнутым</w:t>
      </w:r>
      <w:r w:rsidRPr="00BD1E70">
        <w:rPr>
          <w:rFonts w:ascii="Times New Roman" w:hAnsi="Times New Roman" w:cs="Times New Roman"/>
          <w:sz w:val="24"/>
          <w:szCs w:val="24"/>
        </w:rPr>
        <w:t>и ответами оцениваются в 2 балла. Ответ, полностью соответствующий эталону, при отсутствии дополнительных ошибочных элементов оценивается в 2 балла. Частично верный ответ, например, ответ в котором верно назван только один элемент ответа из требуемых двух оценивается в 1 балл. При проверке заданий с развёрнутыми ответами, эксперты должны учитывать, что в большинстве заданий ключи допускают, что ответ может быть дан в иной близкой по смыслу формулировке или могут быть названы иные верные элементы ответа.</w:t>
      </w:r>
    </w:p>
    <w:p w:rsidR="00D51FD4" w:rsidRPr="00BD1E70" w:rsidRDefault="00D51FD4" w:rsidP="00FE31D5">
      <w:pPr>
        <w:spacing w:after="0" w:line="240" w:lineRule="auto"/>
        <w:jc w:val="center"/>
        <w:rPr>
          <w:rFonts w:ascii="Times New Roman" w:hAnsi="Times New Roman" w:cs="Times New Roman"/>
          <w:sz w:val="24"/>
          <w:szCs w:val="24"/>
        </w:rPr>
      </w:pPr>
      <w:r w:rsidRPr="00BD1E70">
        <w:rPr>
          <w:rFonts w:ascii="Times New Roman" w:hAnsi="Times New Roman" w:cs="Times New Roman"/>
          <w:sz w:val="24"/>
          <w:szCs w:val="24"/>
        </w:rPr>
        <w:br w:type="page"/>
      </w:r>
    </w:p>
    <w:p w:rsidR="00AB2D2B" w:rsidRPr="00BD1E70" w:rsidRDefault="00AB2D2B"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lastRenderedPageBreak/>
        <w:t>ФОНД ОЦЕНОЧНЫХ СРЕДСТВ И КЛЮЧИ К ОЦЕНИВАНИЮ</w:t>
      </w:r>
    </w:p>
    <w:p w:rsidR="00AB2D2B" w:rsidRPr="00BD1E70" w:rsidRDefault="00AB2D2B"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ЗАДАНИЙ ПО ЭЛЕМЕНТАМ ОБРАЗОВАТЕЛЬНОЙ ПРОГРАММЫ, ОСВОЕНИЕ КОТОРЫ</w:t>
      </w:r>
      <w:r w:rsidR="00BF0F56" w:rsidRPr="00BD1E70">
        <w:rPr>
          <w:rFonts w:ascii="Times New Roman" w:hAnsi="Times New Roman" w:cs="Times New Roman"/>
          <w:b/>
          <w:sz w:val="24"/>
          <w:szCs w:val="24"/>
        </w:rPr>
        <w:t xml:space="preserve">Х ПОЛНОСТЬЮ ЗАВЕРШЕНО </w:t>
      </w:r>
    </w:p>
    <w:p w:rsidR="00AB2D2B" w:rsidRPr="00BD1E70" w:rsidRDefault="00AB2D2B" w:rsidP="00AB2D2B">
      <w:pPr>
        <w:spacing w:after="0" w:line="240" w:lineRule="auto"/>
        <w:jc w:val="center"/>
        <w:rPr>
          <w:rFonts w:ascii="Times New Roman" w:hAnsi="Times New Roman" w:cs="Times New Roman"/>
          <w:b/>
          <w:sz w:val="24"/>
          <w:szCs w:val="24"/>
        </w:rPr>
      </w:pPr>
    </w:p>
    <w:p w:rsidR="00D51FD4" w:rsidRPr="00BD1E70" w:rsidRDefault="00D51FD4" w:rsidP="00FE31D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ФОНД ОЦЕНОЧНЫХ СРЕДСТВ</w:t>
      </w:r>
      <w:r w:rsidR="0077540A" w:rsidRPr="00BD1E70">
        <w:rPr>
          <w:rFonts w:ascii="Times New Roman" w:hAnsi="Times New Roman" w:cs="Times New Roman"/>
          <w:b/>
          <w:sz w:val="24"/>
          <w:szCs w:val="24"/>
        </w:rPr>
        <w:t xml:space="preserve"> И КЛЮЧИ К ОЦЕНИВАНИЮ</w:t>
      </w:r>
    </w:p>
    <w:p w:rsidR="009E0EB0" w:rsidRPr="00BD1E70" w:rsidRDefault="009E0EB0" w:rsidP="00FE31D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ЗАДАНИ</w:t>
      </w:r>
      <w:r w:rsidR="001A08F8" w:rsidRPr="00BD1E70">
        <w:rPr>
          <w:rFonts w:ascii="Times New Roman" w:hAnsi="Times New Roman" w:cs="Times New Roman"/>
          <w:b/>
          <w:sz w:val="24"/>
          <w:szCs w:val="24"/>
        </w:rPr>
        <w:t>Й</w:t>
      </w:r>
      <w:r w:rsidRPr="00BD1E70">
        <w:rPr>
          <w:rFonts w:ascii="Times New Roman" w:hAnsi="Times New Roman" w:cs="Times New Roman"/>
          <w:b/>
          <w:sz w:val="24"/>
          <w:szCs w:val="24"/>
        </w:rPr>
        <w:t xml:space="preserve"> </w:t>
      </w:r>
      <w:r w:rsidR="001A08F8" w:rsidRPr="00BD1E70">
        <w:rPr>
          <w:rFonts w:ascii="Times New Roman" w:hAnsi="Times New Roman" w:cs="Times New Roman"/>
          <w:b/>
          <w:sz w:val="24"/>
          <w:szCs w:val="24"/>
        </w:rPr>
        <w:t>ЗАКРЫТОГО ТИПА</w:t>
      </w:r>
    </w:p>
    <w:p w:rsidR="00224B7C" w:rsidRPr="00BD1E70" w:rsidRDefault="00224B7C" w:rsidP="00FE31D5">
      <w:pPr>
        <w:spacing w:after="0" w:line="240" w:lineRule="auto"/>
        <w:jc w:val="center"/>
        <w:rPr>
          <w:rFonts w:ascii="Times New Roman" w:hAnsi="Times New Roman" w:cs="Times New Roman"/>
          <w:b/>
          <w:sz w:val="24"/>
          <w:szCs w:val="24"/>
        </w:rPr>
      </w:pPr>
    </w:p>
    <w:p w:rsidR="0076663F" w:rsidRPr="00BD1E70" w:rsidRDefault="00BF0F56" w:rsidP="003A370C">
      <w:pPr>
        <w:pStyle w:val="ConsPlusNormal"/>
        <w:spacing w:before="240"/>
        <w:ind w:firstLine="540"/>
        <w:jc w:val="center"/>
        <w:rPr>
          <w:b/>
        </w:rPr>
      </w:pPr>
      <w:r w:rsidRPr="00BD1E70">
        <w:rPr>
          <w:b/>
        </w:rPr>
        <w:t>О</w:t>
      </w:r>
      <w:r w:rsidR="0076663F" w:rsidRPr="00BD1E70">
        <w:rPr>
          <w:b/>
        </w:rPr>
        <w:t xml:space="preserve">К 01 Выбирать способы решения задач профессиональной деятельности </w:t>
      </w:r>
      <w:r w:rsidR="0076663F" w:rsidRPr="00BD1E70">
        <w:rPr>
          <w:rFonts w:eastAsia="Times New Roman"/>
          <w:b/>
          <w:shd w:val="clear" w:color="auto" w:fill="FFFFFF"/>
        </w:rPr>
        <w:t xml:space="preserve">    </w:t>
      </w:r>
      <w:r w:rsidR="0076663F" w:rsidRPr="00BD1E70">
        <w:rPr>
          <w:b/>
        </w:rPr>
        <w:t>применительно к различным контекстам</w:t>
      </w:r>
    </w:p>
    <w:tbl>
      <w:tblPr>
        <w:tblStyle w:val="a6"/>
        <w:tblpPr w:leftFromText="180" w:rightFromText="180" w:vertAnchor="text" w:tblpY="1"/>
        <w:tblOverlap w:val="never"/>
        <w:tblW w:w="10314" w:type="dxa"/>
        <w:tblLayout w:type="fixed"/>
        <w:tblLook w:val="04A0" w:firstRow="1" w:lastRow="0" w:firstColumn="1" w:lastColumn="0" w:noHBand="0" w:noVBand="1"/>
      </w:tblPr>
      <w:tblGrid>
        <w:gridCol w:w="1809"/>
        <w:gridCol w:w="6833"/>
        <w:gridCol w:w="1672"/>
      </w:tblGrid>
      <w:tr w:rsidR="0076663F" w:rsidRPr="00BD1E70" w:rsidTr="00E25D62">
        <w:tc>
          <w:tcPr>
            <w:tcW w:w="1809" w:type="dxa"/>
          </w:tcPr>
          <w:p w:rsidR="0076663F" w:rsidRPr="00BD1E70" w:rsidRDefault="002C0120" w:rsidP="00E25D62">
            <w:pPr>
              <w:pStyle w:val="1"/>
              <w:numPr>
                <w:ilvl w:val="0"/>
                <w:numId w:val="0"/>
              </w:numPr>
              <w:ind w:hanging="107"/>
              <w:jc w:val="center"/>
              <w:outlineLvl w:val="0"/>
              <w:rPr>
                <w:color w:val="000000" w:themeColor="text1"/>
                <w:szCs w:val="24"/>
              </w:rPr>
            </w:pPr>
            <w:r w:rsidRPr="00BD1E70">
              <w:rPr>
                <w:color w:val="000000" w:themeColor="text1"/>
                <w:szCs w:val="24"/>
              </w:rPr>
              <w:t>Дисциплина/ междисциплинарный курс</w:t>
            </w:r>
          </w:p>
        </w:tc>
        <w:tc>
          <w:tcPr>
            <w:tcW w:w="6833" w:type="dxa"/>
          </w:tcPr>
          <w:p w:rsidR="0076663F" w:rsidRPr="00BD1E70" w:rsidRDefault="0076663F" w:rsidP="00E25D62">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672" w:type="dxa"/>
          </w:tcPr>
          <w:p w:rsidR="0076663F" w:rsidRPr="00BD1E70" w:rsidRDefault="0076663F" w:rsidP="00E25D62">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76663F" w:rsidRPr="00BD1E70" w:rsidTr="00E25D62">
        <w:tc>
          <w:tcPr>
            <w:tcW w:w="1809" w:type="dxa"/>
            <w:vMerge w:val="restart"/>
          </w:tcPr>
          <w:p w:rsidR="0076663F" w:rsidRPr="00BD1E70" w:rsidRDefault="0076663F" w:rsidP="00E25D62">
            <w:pPr>
              <w:pStyle w:val="1"/>
              <w:numPr>
                <w:ilvl w:val="0"/>
                <w:numId w:val="0"/>
              </w:numPr>
              <w:ind w:left="164" w:hanging="164"/>
              <w:outlineLvl w:val="0"/>
              <w:rPr>
                <w:b w:val="0"/>
                <w:color w:val="000000" w:themeColor="text1"/>
                <w:szCs w:val="24"/>
              </w:rPr>
            </w:pPr>
            <w:r w:rsidRPr="00BD1E70">
              <w:rPr>
                <w:b w:val="0"/>
                <w:color w:val="000000" w:themeColor="text1"/>
                <w:szCs w:val="24"/>
              </w:rPr>
              <w:t>Математика</w:t>
            </w:r>
          </w:p>
          <w:p w:rsidR="0076663F" w:rsidRPr="00BD1E70" w:rsidRDefault="0076663F" w:rsidP="00E25D62">
            <w:pPr>
              <w:pStyle w:val="1"/>
              <w:numPr>
                <w:ilvl w:val="0"/>
                <w:numId w:val="0"/>
              </w:numPr>
              <w:ind w:left="164" w:hanging="164"/>
              <w:outlineLvl w:val="0"/>
              <w:rPr>
                <w:color w:val="000000" w:themeColor="text1"/>
                <w:szCs w:val="24"/>
              </w:rPr>
            </w:pPr>
          </w:p>
        </w:tc>
        <w:tc>
          <w:tcPr>
            <w:tcW w:w="6833" w:type="dxa"/>
          </w:tcPr>
          <w:p w:rsidR="0076663F" w:rsidRPr="00BD1E70" w:rsidRDefault="0076663F" w:rsidP="00E25D62">
            <w:pPr>
              <w:suppressAutoHyphens w:val="0"/>
              <w:spacing w:after="200"/>
              <w:ind w:right="-1"/>
              <w:jc w:val="both"/>
              <w:rPr>
                <w:rFonts w:ascii="Times New Roman" w:eastAsia="Calibri"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 xml:space="preserve">1. Установите соответствие между функцией и </w:t>
            </w:r>
            <w:r w:rsidRPr="00BD1E70">
              <w:rPr>
                <w:rFonts w:ascii="Times New Roman" w:eastAsia="Times New Roman" w:hAnsi="Times New Roman" w:cs="Times New Roman"/>
                <w:color w:val="auto"/>
                <w:sz w:val="24"/>
                <w:szCs w:val="24"/>
              </w:rPr>
              <w:t xml:space="preserve">площадью фигуры, ограниченной графиком данной функции, осью абсцисс и прямой </w:t>
            </w:r>
            <w:r w:rsidRPr="00BD1E70">
              <w:rPr>
                <w:rFonts w:ascii="Times New Roman" w:eastAsia="Times New Roman" w:hAnsi="Times New Roman" w:cs="Times New Roman"/>
                <w:color w:val="auto"/>
                <w:sz w:val="24"/>
                <w:szCs w:val="24"/>
                <w:lang w:val="en-US"/>
              </w:rPr>
              <w:t>x</w:t>
            </w:r>
            <w:r w:rsidRPr="00BD1E70">
              <w:rPr>
                <w:rFonts w:ascii="Times New Roman" w:eastAsia="Times New Roman" w:hAnsi="Times New Roman" w:cs="Times New Roman"/>
                <w:color w:val="auto"/>
                <w:sz w:val="24"/>
                <w:szCs w:val="24"/>
              </w:rPr>
              <w:t>=</w:t>
            </w:r>
            <w:r w:rsidRPr="00BD1E70">
              <w:rPr>
                <w:rFonts w:ascii="Times New Roman" w:eastAsia="Times New Roman" w:hAnsi="Times New Roman" w:cs="Times New Roman"/>
                <w:color w:val="auto"/>
                <w:sz w:val="24"/>
                <w:szCs w:val="24"/>
                <w:lang w:val="en-US"/>
              </w:rPr>
              <w:t>a</w:t>
            </w:r>
            <w:r w:rsidRPr="00BD1E70">
              <w:rPr>
                <w:rFonts w:ascii="Times New Roman" w:eastAsia="Times New Roman" w:hAnsi="Times New Roman" w:cs="Times New Roman"/>
                <w:color w:val="auto"/>
                <w:sz w:val="24"/>
                <w:szCs w:val="24"/>
              </w:rPr>
              <w:t>. К каждой позиции в первом столбце подберите соответствующую позицию из второго столбца.</w:t>
            </w:r>
          </w:p>
          <w:tbl>
            <w:tblPr>
              <w:tblStyle w:val="a6"/>
              <w:tblW w:w="6310" w:type="dxa"/>
              <w:tblInd w:w="360" w:type="dxa"/>
              <w:tblLayout w:type="fixed"/>
              <w:tblLook w:val="04A0" w:firstRow="1" w:lastRow="0" w:firstColumn="1" w:lastColumn="0" w:noHBand="0" w:noVBand="1"/>
            </w:tblPr>
            <w:tblGrid>
              <w:gridCol w:w="3192"/>
              <w:gridCol w:w="3118"/>
            </w:tblGrid>
            <w:tr w:rsidR="0076663F" w:rsidRPr="00BD1E70" w:rsidTr="0076663F">
              <w:tc>
                <w:tcPr>
                  <w:tcW w:w="3192" w:type="dxa"/>
                </w:tcPr>
                <w:p w:rsidR="0076663F" w:rsidRPr="00BD1E70" w:rsidRDefault="0076663F" w:rsidP="00BD1E70">
                  <w:pPr>
                    <w:framePr w:hSpace="180" w:wrap="around" w:vAnchor="text" w:hAnchor="text" w:y="1"/>
                    <w:tabs>
                      <w:tab w:val="left" w:pos="0"/>
                      <w:tab w:val="left" w:pos="709"/>
                      <w:tab w:val="left" w:pos="851"/>
                    </w:tabs>
                    <w:suppressAutoHyphens w:val="0"/>
                    <w:spacing w:after="200"/>
                    <w:suppressOverlap/>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Функция</w:t>
                  </w:r>
                </w:p>
              </w:tc>
              <w:tc>
                <w:tcPr>
                  <w:tcW w:w="3118" w:type="dxa"/>
                </w:tcPr>
                <w:p w:rsidR="0076663F" w:rsidRPr="00BD1E70" w:rsidRDefault="0076663F" w:rsidP="00BD1E70">
                  <w:pPr>
                    <w:framePr w:hSpace="180" w:wrap="around" w:vAnchor="text" w:hAnchor="text" w:y="1"/>
                    <w:tabs>
                      <w:tab w:val="left" w:pos="0"/>
                      <w:tab w:val="left" w:pos="709"/>
                      <w:tab w:val="left" w:pos="851"/>
                    </w:tabs>
                    <w:suppressAutoHyphens w:val="0"/>
                    <w:spacing w:after="200"/>
                    <w:suppressOverlap/>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Площадь фигуры</w:t>
                  </w:r>
                </w:p>
              </w:tc>
            </w:tr>
            <w:tr w:rsidR="0076663F" w:rsidRPr="00BD1E70" w:rsidTr="0076663F">
              <w:trPr>
                <w:trHeight w:val="1064"/>
              </w:trPr>
              <w:tc>
                <w:tcPr>
                  <w:tcW w:w="3192" w:type="dxa"/>
                </w:tcPr>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rPr>
                    <w:t>А</w:t>
                  </w:r>
                  <w:r w:rsidRPr="00BD1E70">
                    <w:rPr>
                      <w:rFonts w:ascii="Times New Roman" w:eastAsia="Times New Roman" w:hAnsi="Times New Roman" w:cs="Times New Roman"/>
                      <w:color w:val="auto"/>
                      <w:sz w:val="24"/>
                      <w:szCs w:val="24"/>
                      <w:lang w:val="en-US"/>
                    </w:rPr>
                    <w:t>.    y=x</w:t>
                  </w:r>
                  <w:r w:rsidRPr="00BD1E70">
                    <w:rPr>
                      <w:rFonts w:ascii="Times New Roman" w:eastAsia="Times New Roman" w:hAnsi="Times New Roman" w:cs="Times New Roman"/>
                      <w:color w:val="auto"/>
                      <w:sz w:val="24"/>
                      <w:szCs w:val="24"/>
                      <w:vertAlign w:val="superscript"/>
                      <w:lang w:val="en-US"/>
                    </w:rPr>
                    <w:t>2</w:t>
                  </w:r>
                  <w:r w:rsidRPr="00BD1E70">
                    <w:rPr>
                      <w:rFonts w:ascii="Times New Roman" w:eastAsia="Times New Roman" w:hAnsi="Times New Roman" w:cs="Times New Roman"/>
                      <w:color w:val="auto"/>
                      <w:sz w:val="24"/>
                      <w:szCs w:val="24"/>
                      <w:lang w:val="en-US"/>
                    </w:rPr>
                    <w:t xml:space="preserve">+x , a=1                             </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rPr>
                    <w:t>Б</w:t>
                  </w:r>
                  <w:r w:rsidRPr="00BD1E70">
                    <w:rPr>
                      <w:rFonts w:ascii="Times New Roman" w:eastAsia="Times New Roman" w:hAnsi="Times New Roman" w:cs="Times New Roman"/>
                      <w:color w:val="auto"/>
                      <w:sz w:val="24"/>
                      <w:szCs w:val="24"/>
                      <w:lang w:val="en-US"/>
                    </w:rPr>
                    <w:t xml:space="preserve">.     y=sin2x, a=π\2                         </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rPr>
                    <w:t>В</w:t>
                  </w:r>
                  <w:r w:rsidRPr="00BD1E70">
                    <w:rPr>
                      <w:rFonts w:ascii="Times New Roman" w:eastAsia="Times New Roman" w:hAnsi="Times New Roman" w:cs="Times New Roman"/>
                      <w:color w:val="auto"/>
                      <w:sz w:val="24"/>
                      <w:szCs w:val="24"/>
                      <w:lang w:val="en-US"/>
                    </w:rPr>
                    <w:t>.     y=x</w:t>
                  </w:r>
                  <w:r w:rsidRPr="00BD1E70">
                    <w:rPr>
                      <w:rFonts w:ascii="Times New Roman" w:eastAsia="Times New Roman" w:hAnsi="Times New Roman" w:cs="Times New Roman"/>
                      <w:color w:val="auto"/>
                      <w:sz w:val="24"/>
                      <w:szCs w:val="24"/>
                      <w:vertAlign w:val="superscript"/>
                      <w:lang w:val="en-US"/>
                    </w:rPr>
                    <w:t>3</w:t>
                  </w:r>
                  <w:r w:rsidRPr="00BD1E70">
                    <w:rPr>
                      <w:rFonts w:ascii="Times New Roman" w:eastAsia="Times New Roman" w:hAnsi="Times New Roman" w:cs="Times New Roman"/>
                      <w:color w:val="auto"/>
                      <w:sz w:val="24"/>
                      <w:szCs w:val="24"/>
                      <w:lang w:val="en-US"/>
                    </w:rPr>
                    <w:t xml:space="preserve">+1, a=1                              </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rPr>
                    <w:t>Г</w:t>
                  </w:r>
                  <w:r w:rsidRPr="00BD1E70">
                    <w:rPr>
                      <w:rFonts w:ascii="Times New Roman" w:eastAsia="Times New Roman" w:hAnsi="Times New Roman" w:cs="Times New Roman"/>
                      <w:color w:val="auto"/>
                      <w:sz w:val="24"/>
                      <w:szCs w:val="24"/>
                      <w:lang w:val="en-US"/>
                    </w:rPr>
                    <w:t xml:space="preserve">.     </w:t>
                  </w:r>
                  <w:r w:rsidRPr="00BD1E70">
                    <w:rPr>
                      <w:rFonts w:ascii="Times New Roman" w:eastAsia="Times New Roman" w:hAnsi="Times New Roman" w:cs="Times New Roman"/>
                      <w:noProof/>
                      <w:color w:val="auto"/>
                      <w:sz w:val="24"/>
                      <w:szCs w:val="24"/>
                      <w:lang w:eastAsia="ru-RU"/>
                    </w:rPr>
                    <w:drawing>
                      <wp:inline distT="0" distB="0" distL="0" distR="0">
                        <wp:extent cx="1123950" cy="276225"/>
                        <wp:effectExtent l="0" t="0" r="0" b="9525"/>
                        <wp:docPr id="43" name="Рисунок 43" descr="C:\Users\shluda\Downloads\Новая папка\ОК 0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Новая папка\ОК 01 -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p>
              </w:tc>
              <w:tc>
                <w:tcPr>
                  <w:tcW w:w="3118" w:type="dxa"/>
                </w:tcPr>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lang w:val="en-US"/>
                    </w:rPr>
                    <w:t>1</w:t>
                  </w:r>
                  <w:r w:rsidRPr="00BD1E70">
                    <w:rPr>
                      <w:rFonts w:ascii="Times New Roman" w:eastAsia="Times New Roman" w:hAnsi="Times New Roman" w:cs="Times New Roman"/>
                      <w:color w:val="auto"/>
                      <w:sz w:val="24"/>
                      <w:szCs w:val="24"/>
                    </w:rPr>
                    <w:t>.</w:t>
                  </w:r>
                  <w:r w:rsidRPr="00BD1E70">
                    <w:rPr>
                      <w:rFonts w:ascii="Times New Roman" w:eastAsia="Times New Roman" w:hAnsi="Times New Roman" w:cs="Times New Roman"/>
                      <w:color w:val="auto"/>
                      <w:sz w:val="24"/>
                      <w:szCs w:val="24"/>
                      <w:lang w:val="en-US"/>
                    </w:rPr>
                    <w:t xml:space="preserve"> 2</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lang w:val="en-US"/>
                    </w:rPr>
                    <w:t>2</w:t>
                  </w:r>
                  <w:r w:rsidRPr="00BD1E70">
                    <w:rPr>
                      <w:rFonts w:ascii="Times New Roman" w:eastAsia="Times New Roman" w:hAnsi="Times New Roman" w:cs="Times New Roman"/>
                      <w:color w:val="auto"/>
                      <w:sz w:val="24"/>
                      <w:szCs w:val="24"/>
                    </w:rPr>
                    <w:t>.</w:t>
                  </w:r>
                  <w:r w:rsidRPr="00BD1E70">
                    <w:rPr>
                      <w:rFonts w:ascii="Times New Roman" w:eastAsia="Times New Roman" w:hAnsi="Times New Roman" w:cs="Times New Roman"/>
                      <w:color w:val="auto"/>
                      <w:sz w:val="24"/>
                      <w:szCs w:val="24"/>
                      <w:lang w:val="en-US"/>
                    </w:rPr>
                    <w:t xml:space="preserve"> 5\6</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lang w:val="en-US"/>
                    </w:rPr>
                    <w:t>3</w:t>
                  </w:r>
                  <w:r w:rsidRPr="00BD1E70">
                    <w:rPr>
                      <w:rFonts w:ascii="Times New Roman" w:eastAsia="Times New Roman" w:hAnsi="Times New Roman" w:cs="Times New Roman"/>
                      <w:color w:val="auto"/>
                      <w:sz w:val="24"/>
                      <w:szCs w:val="24"/>
                    </w:rPr>
                    <w:t>.</w:t>
                  </w:r>
                  <w:r w:rsidRPr="00BD1E70">
                    <w:rPr>
                      <w:rFonts w:ascii="Times New Roman" w:eastAsia="Times New Roman" w:hAnsi="Times New Roman" w:cs="Times New Roman"/>
                      <w:color w:val="auto"/>
                      <w:sz w:val="24"/>
                      <w:szCs w:val="24"/>
                      <w:lang w:val="en-US"/>
                    </w:rPr>
                    <w:t xml:space="preserve"> 3\4</w:t>
                  </w:r>
                </w:p>
                <w:p w:rsidR="0076663F" w:rsidRPr="00BD1E70" w:rsidRDefault="0076663F" w:rsidP="00BD1E70">
                  <w:pPr>
                    <w:framePr w:hSpace="180" w:wrap="around" w:vAnchor="text" w:hAnchor="text" w:y="1"/>
                    <w:tabs>
                      <w:tab w:val="left" w:pos="0"/>
                      <w:tab w:val="left" w:pos="709"/>
                      <w:tab w:val="left" w:pos="851"/>
                    </w:tabs>
                    <w:suppressAutoHyphens w:val="0"/>
                    <w:suppressOverlap/>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lang w:val="en-US"/>
                    </w:rPr>
                    <w:t>4</w:t>
                  </w:r>
                  <w:r w:rsidRPr="00BD1E70">
                    <w:rPr>
                      <w:rFonts w:ascii="Times New Roman" w:eastAsia="Times New Roman" w:hAnsi="Times New Roman" w:cs="Times New Roman"/>
                      <w:color w:val="auto"/>
                      <w:sz w:val="24"/>
                      <w:szCs w:val="24"/>
                    </w:rPr>
                    <w:t>.</w:t>
                  </w:r>
                  <w:r w:rsidRPr="00BD1E70">
                    <w:rPr>
                      <w:rFonts w:ascii="Times New Roman" w:eastAsia="Times New Roman" w:hAnsi="Times New Roman" w:cs="Times New Roman"/>
                      <w:color w:val="auto"/>
                      <w:sz w:val="24"/>
                      <w:szCs w:val="24"/>
                      <w:lang w:val="en-US"/>
                    </w:rPr>
                    <w:t xml:space="preserve"> 1</w:t>
                  </w:r>
                </w:p>
              </w:tc>
            </w:tr>
          </w:tbl>
          <w:p w:rsidR="0076663F" w:rsidRPr="00BD1E70" w:rsidRDefault="0076663F" w:rsidP="00E25D62">
            <w:pPr>
              <w:jc w:val="both"/>
              <w:rPr>
                <w:sz w:val="24"/>
                <w:szCs w:val="24"/>
                <w:lang w:eastAsia="ru-RU"/>
              </w:rPr>
            </w:pPr>
          </w:p>
        </w:tc>
        <w:tc>
          <w:tcPr>
            <w:tcW w:w="1672" w:type="dxa"/>
          </w:tcPr>
          <w:p w:rsidR="0076663F" w:rsidRPr="00BD1E70" w:rsidRDefault="002E2125" w:rsidP="00E25D62">
            <w:pPr>
              <w:pStyle w:val="1"/>
              <w:numPr>
                <w:ilvl w:val="0"/>
                <w:numId w:val="0"/>
              </w:numPr>
              <w:ind w:left="164" w:hanging="164"/>
              <w:outlineLvl w:val="0"/>
              <w:rPr>
                <w:b w:val="0"/>
                <w:color w:val="000000" w:themeColor="text1"/>
                <w:szCs w:val="24"/>
              </w:rPr>
            </w:pPr>
            <w:r w:rsidRPr="00BD1E70">
              <w:rPr>
                <w:b w:val="0"/>
                <w:color w:val="000000" w:themeColor="text1"/>
                <w:szCs w:val="24"/>
              </w:rPr>
              <w:t>А2 Б4 В1 Г3</w:t>
            </w:r>
          </w:p>
        </w:tc>
      </w:tr>
      <w:tr w:rsidR="0076663F" w:rsidRPr="00BD1E70" w:rsidTr="00E25D62">
        <w:tc>
          <w:tcPr>
            <w:tcW w:w="1809" w:type="dxa"/>
            <w:vMerge/>
          </w:tcPr>
          <w:p w:rsidR="0076663F" w:rsidRPr="00BD1E70" w:rsidRDefault="0076663F" w:rsidP="00E25D62">
            <w:pPr>
              <w:pStyle w:val="1"/>
              <w:numPr>
                <w:ilvl w:val="0"/>
                <w:numId w:val="0"/>
              </w:numPr>
              <w:ind w:left="164" w:hanging="164"/>
              <w:outlineLvl w:val="0"/>
              <w:rPr>
                <w:b w:val="0"/>
                <w:color w:val="000000" w:themeColor="text1"/>
                <w:szCs w:val="24"/>
              </w:rPr>
            </w:pPr>
          </w:p>
        </w:tc>
        <w:tc>
          <w:tcPr>
            <w:tcW w:w="6833" w:type="dxa"/>
          </w:tcPr>
          <w:p w:rsidR="0076663F" w:rsidRPr="00BD1E70" w:rsidRDefault="0076663F" w:rsidP="00E25D62">
            <w:pPr>
              <w:tabs>
                <w:tab w:val="left" w:pos="0"/>
                <w:tab w:val="left" w:pos="709"/>
                <w:tab w:val="left" w:pos="851"/>
              </w:tabs>
              <w:suppressAutoHyphens w:val="0"/>
              <w:contextualSpacing/>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w:t>
            </w:r>
            <w:r w:rsidR="00F81B53" w:rsidRPr="00BD1E70">
              <w:rPr>
                <w:rFonts w:ascii="Times New Roman" w:eastAsia="Times New Roman" w:hAnsi="Times New Roman" w:cs="Times New Roman"/>
                <w:color w:val="auto"/>
                <w:sz w:val="24"/>
                <w:szCs w:val="24"/>
              </w:rPr>
              <w:t>Установите</w:t>
            </w:r>
            <w:r w:rsidRPr="00BD1E70">
              <w:rPr>
                <w:rFonts w:ascii="Times New Roman" w:eastAsia="Times New Roman" w:hAnsi="Times New Roman" w:cs="Times New Roman"/>
                <w:color w:val="auto"/>
                <w:sz w:val="24"/>
                <w:szCs w:val="24"/>
              </w:rPr>
              <w:t xml:space="preserve"> последовательность действий для вычисления интеграла:   </w:t>
            </w:r>
            <w:r w:rsidRPr="00BD1E70">
              <w:rPr>
                <w:rFonts w:ascii="Times New Roman" w:eastAsia="Times New Roman" w:hAnsi="Times New Roman" w:cs="Times New Roman"/>
                <w:noProof/>
                <w:color w:val="auto"/>
                <w:sz w:val="24"/>
                <w:szCs w:val="24"/>
                <w:lang w:eastAsia="ru-RU"/>
              </w:rPr>
              <w:drawing>
                <wp:inline distT="0" distB="0" distL="0" distR="0">
                  <wp:extent cx="838200" cy="342900"/>
                  <wp:effectExtent l="0" t="0" r="0" b="0"/>
                  <wp:docPr id="478" name="Рисунок 478" descr="C:\Users\shluda\Downloads\Новая папка\ОК 0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wnloads\Новая папка\ОК 01 -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342900"/>
                          </a:xfrm>
                          <a:prstGeom prst="rect">
                            <a:avLst/>
                          </a:prstGeom>
                          <a:noFill/>
                          <a:ln>
                            <a:noFill/>
                          </a:ln>
                        </pic:spPr>
                      </pic:pic>
                    </a:graphicData>
                  </a:graphic>
                </wp:inline>
              </w:drawing>
            </w:r>
          </w:p>
          <w:p w:rsidR="0076663F" w:rsidRPr="00BD1E70" w:rsidRDefault="0076663F" w:rsidP="00647B39">
            <w:pPr>
              <w:tabs>
                <w:tab w:val="left" w:pos="0"/>
                <w:tab w:val="left" w:pos="709"/>
                <w:tab w:val="left" w:pos="851"/>
              </w:tabs>
              <w:suppressAutoHyphens w:val="0"/>
              <w:ind w:left="29"/>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вычесть из значения первообразной для верхнего предела интегрирования значение первообразной для нижнего предела интегрирования</w:t>
            </w:r>
          </w:p>
          <w:p w:rsidR="0076663F" w:rsidRPr="00BD1E70" w:rsidRDefault="0076663F" w:rsidP="00647B39">
            <w:pPr>
              <w:tabs>
                <w:tab w:val="left" w:pos="0"/>
                <w:tab w:val="left" w:pos="709"/>
                <w:tab w:val="left" w:pos="851"/>
              </w:tabs>
              <w:suppressAutoHyphens w:val="0"/>
              <w:ind w:left="29"/>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найти первообразную для подынтегральной функции</w:t>
            </w:r>
          </w:p>
          <w:p w:rsidR="0076663F" w:rsidRPr="00BD1E70" w:rsidRDefault="0076663F" w:rsidP="00647B39">
            <w:pPr>
              <w:numPr>
                <w:ilvl w:val="0"/>
                <w:numId w:val="12"/>
              </w:numPr>
              <w:tabs>
                <w:tab w:val="left" w:pos="0"/>
                <w:tab w:val="left" w:pos="709"/>
                <w:tab w:val="left" w:pos="851"/>
              </w:tabs>
              <w:suppressAutoHyphens w:val="0"/>
              <w:ind w:left="29" w:firstLine="0"/>
              <w:contextualSpacing/>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вычислить значение первообразной функции при </w:t>
            </w:r>
            <w:r w:rsidRPr="00BD1E70">
              <w:rPr>
                <w:rFonts w:ascii="Times New Roman" w:eastAsia="Times New Roman" w:hAnsi="Times New Roman" w:cs="Times New Roman"/>
                <w:color w:val="auto"/>
                <w:sz w:val="24"/>
                <w:szCs w:val="24"/>
                <w:lang w:val="en-US"/>
              </w:rPr>
              <w:t>x</w:t>
            </w:r>
            <w:r w:rsidRPr="00BD1E70">
              <w:rPr>
                <w:rFonts w:ascii="Times New Roman" w:eastAsia="Times New Roman" w:hAnsi="Times New Roman" w:cs="Times New Roman"/>
                <w:color w:val="auto"/>
                <w:sz w:val="24"/>
                <w:szCs w:val="24"/>
              </w:rPr>
              <w:t>=2</w:t>
            </w:r>
            <w:r w:rsidRPr="00BD1E70">
              <w:rPr>
                <w:rFonts w:ascii="Times New Roman" w:eastAsia="Times New Roman" w:hAnsi="Times New Roman" w:cs="Times New Roman"/>
                <w:color w:val="auto"/>
                <w:sz w:val="24"/>
                <w:szCs w:val="24"/>
                <w:lang w:val="en-US"/>
              </w:rPr>
              <w:t>π</w:t>
            </w:r>
            <w:r w:rsidRPr="00BD1E70">
              <w:rPr>
                <w:rFonts w:ascii="Times New Roman" w:eastAsia="Times New Roman" w:hAnsi="Times New Roman" w:cs="Times New Roman"/>
                <w:color w:val="auto"/>
                <w:sz w:val="24"/>
                <w:szCs w:val="24"/>
              </w:rPr>
              <w:t xml:space="preserve"> и </w:t>
            </w:r>
            <w:r w:rsidRPr="00BD1E70">
              <w:rPr>
                <w:rFonts w:ascii="Times New Roman" w:eastAsia="Times New Roman" w:hAnsi="Times New Roman" w:cs="Times New Roman"/>
                <w:color w:val="auto"/>
                <w:sz w:val="24"/>
                <w:szCs w:val="24"/>
                <w:lang w:val="en-US"/>
              </w:rPr>
              <w:t>x</w:t>
            </w:r>
            <w:r w:rsidRPr="00BD1E70">
              <w:rPr>
                <w:rFonts w:ascii="Times New Roman" w:eastAsia="Times New Roman" w:hAnsi="Times New Roman" w:cs="Times New Roman"/>
                <w:color w:val="auto"/>
                <w:sz w:val="24"/>
                <w:szCs w:val="24"/>
              </w:rPr>
              <w:t>=0</w:t>
            </w:r>
          </w:p>
          <w:p w:rsidR="0076663F" w:rsidRPr="00BD1E70" w:rsidRDefault="0076663F" w:rsidP="00647B39">
            <w:pPr>
              <w:numPr>
                <w:ilvl w:val="0"/>
                <w:numId w:val="12"/>
              </w:numPr>
              <w:tabs>
                <w:tab w:val="left" w:pos="0"/>
                <w:tab w:val="left" w:pos="709"/>
                <w:tab w:val="left" w:pos="851"/>
              </w:tabs>
              <w:suppressAutoHyphens w:val="0"/>
              <w:ind w:left="29" w:firstLine="0"/>
              <w:contextualSpacing/>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записать полученный ответ</w:t>
            </w:r>
          </w:p>
        </w:tc>
        <w:tc>
          <w:tcPr>
            <w:tcW w:w="1672" w:type="dxa"/>
          </w:tcPr>
          <w:p w:rsidR="0076663F" w:rsidRPr="00BD1E70" w:rsidRDefault="002E2125"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2314</w:t>
            </w:r>
          </w:p>
        </w:tc>
      </w:tr>
      <w:tr w:rsidR="0076663F" w:rsidRPr="00BD1E70" w:rsidTr="00E25D62">
        <w:tc>
          <w:tcPr>
            <w:tcW w:w="1809" w:type="dxa"/>
            <w:vMerge/>
          </w:tcPr>
          <w:p w:rsidR="0076663F" w:rsidRPr="00BD1E70" w:rsidRDefault="0076663F" w:rsidP="00E25D62">
            <w:pPr>
              <w:pStyle w:val="1"/>
              <w:numPr>
                <w:ilvl w:val="0"/>
                <w:numId w:val="0"/>
              </w:numPr>
              <w:ind w:left="164" w:hanging="164"/>
              <w:outlineLvl w:val="0"/>
              <w:rPr>
                <w:b w:val="0"/>
                <w:color w:val="000000" w:themeColor="text1"/>
                <w:szCs w:val="24"/>
              </w:rPr>
            </w:pPr>
          </w:p>
        </w:tc>
        <w:tc>
          <w:tcPr>
            <w:tcW w:w="6833" w:type="dxa"/>
          </w:tcPr>
          <w:p w:rsidR="0076663F" w:rsidRPr="00BD1E70" w:rsidRDefault="0076663F" w:rsidP="00E25D62">
            <w:pPr>
              <w:tabs>
                <w:tab w:val="left" w:pos="0"/>
                <w:tab w:val="left" w:pos="709"/>
                <w:tab w:val="left" w:pos="851"/>
              </w:tabs>
              <w:suppressAutoHyphens w:val="0"/>
              <w:jc w:val="both"/>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3. Количество различных трехзначных чисел, которые можно составить из пяти цифр: 0, 3, 5, 7, 8 (все цифры в числе разные), равно.</w:t>
            </w:r>
          </w:p>
          <w:p w:rsidR="0076663F" w:rsidRPr="00BD1E70" w:rsidRDefault="0076663F" w:rsidP="00D92DE0">
            <w:pPr>
              <w:numPr>
                <w:ilvl w:val="1"/>
                <w:numId w:val="9"/>
              </w:numPr>
              <w:tabs>
                <w:tab w:val="clear" w:pos="1440"/>
                <w:tab w:val="left" w:pos="0"/>
                <w:tab w:val="num" w:pos="66"/>
                <w:tab w:val="left" w:pos="709"/>
                <w:tab w:val="left" w:pos="851"/>
              </w:tabs>
              <w:suppressAutoHyphens w:val="0"/>
              <w:spacing w:after="240"/>
              <w:ind w:left="349" w:hanging="283"/>
              <w:contextualSpacing/>
              <w:jc w:val="both"/>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48</w:t>
            </w:r>
          </w:p>
          <w:p w:rsidR="0076663F" w:rsidRPr="00BD1E70" w:rsidRDefault="0076663F" w:rsidP="00D92DE0">
            <w:pPr>
              <w:numPr>
                <w:ilvl w:val="1"/>
                <w:numId w:val="9"/>
              </w:numPr>
              <w:tabs>
                <w:tab w:val="clear" w:pos="1440"/>
                <w:tab w:val="left" w:pos="0"/>
                <w:tab w:val="num" w:pos="66"/>
                <w:tab w:val="left" w:pos="709"/>
                <w:tab w:val="left" w:pos="851"/>
              </w:tabs>
              <w:suppressAutoHyphens w:val="0"/>
              <w:spacing w:after="240"/>
              <w:ind w:left="349" w:hanging="283"/>
              <w:contextualSpacing/>
              <w:jc w:val="both"/>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50</w:t>
            </w:r>
          </w:p>
          <w:p w:rsidR="0076663F" w:rsidRPr="00BD1E70" w:rsidRDefault="0076663F" w:rsidP="00D92DE0">
            <w:pPr>
              <w:numPr>
                <w:ilvl w:val="1"/>
                <w:numId w:val="9"/>
              </w:numPr>
              <w:tabs>
                <w:tab w:val="clear" w:pos="1440"/>
                <w:tab w:val="left" w:pos="0"/>
                <w:tab w:val="num" w:pos="66"/>
                <w:tab w:val="left" w:pos="709"/>
                <w:tab w:val="left" w:pos="851"/>
              </w:tabs>
              <w:suppressAutoHyphens w:val="0"/>
              <w:ind w:left="349" w:hanging="283"/>
              <w:contextualSpacing/>
              <w:jc w:val="both"/>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46</w:t>
            </w:r>
          </w:p>
          <w:p w:rsidR="0076663F" w:rsidRPr="00BD1E70" w:rsidRDefault="0076663F" w:rsidP="00D92DE0">
            <w:pPr>
              <w:pStyle w:val="a7"/>
              <w:numPr>
                <w:ilvl w:val="1"/>
                <w:numId w:val="9"/>
              </w:numPr>
              <w:tabs>
                <w:tab w:val="clear" w:pos="1440"/>
                <w:tab w:val="num" w:pos="66"/>
                <w:tab w:val="num" w:pos="1080"/>
              </w:tabs>
              <w:spacing w:after="0" w:line="240" w:lineRule="auto"/>
              <w:ind w:left="349" w:right="-1" w:hanging="283"/>
              <w:jc w:val="both"/>
              <w:rPr>
                <w:rFonts w:ascii="Times New Roman" w:eastAsia="Times New Roman" w:hAnsi="Times New Roman" w:cs="Times New Roman"/>
                <w:sz w:val="24"/>
                <w:szCs w:val="24"/>
                <w:lang w:eastAsia="ru-RU"/>
              </w:rPr>
            </w:pPr>
            <w:r w:rsidRPr="00BD1E70">
              <w:rPr>
                <w:rFonts w:ascii="Times New Roman" w:eastAsia="Calibri" w:hAnsi="Times New Roman" w:cs="Times New Roman"/>
                <w:bCs/>
                <w:sz w:val="24"/>
                <w:szCs w:val="24"/>
              </w:rPr>
              <w:t>52</w:t>
            </w:r>
          </w:p>
        </w:tc>
        <w:tc>
          <w:tcPr>
            <w:tcW w:w="1672" w:type="dxa"/>
          </w:tcPr>
          <w:p w:rsidR="0076663F" w:rsidRPr="00BD1E70" w:rsidRDefault="002E2125"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76663F" w:rsidRPr="00BD1E70" w:rsidTr="00E25D62">
        <w:tc>
          <w:tcPr>
            <w:tcW w:w="1809" w:type="dxa"/>
            <w:vMerge/>
          </w:tcPr>
          <w:p w:rsidR="0076663F" w:rsidRPr="00BD1E70" w:rsidRDefault="0076663F" w:rsidP="00E25D62">
            <w:pPr>
              <w:pStyle w:val="1"/>
              <w:numPr>
                <w:ilvl w:val="0"/>
                <w:numId w:val="0"/>
              </w:numPr>
              <w:ind w:left="164" w:hanging="164"/>
              <w:outlineLvl w:val="0"/>
              <w:rPr>
                <w:b w:val="0"/>
                <w:color w:val="000000" w:themeColor="text1"/>
                <w:szCs w:val="24"/>
              </w:rPr>
            </w:pPr>
          </w:p>
        </w:tc>
        <w:tc>
          <w:tcPr>
            <w:tcW w:w="6833" w:type="dxa"/>
          </w:tcPr>
          <w:p w:rsidR="0076663F" w:rsidRPr="00BD1E70" w:rsidRDefault="0076663F"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CYR" w:hAnsi="Times New Roman CYR" w:cs="Times New Roman CYR"/>
                <w:color w:val="auto"/>
                <w:sz w:val="24"/>
                <w:szCs w:val="24"/>
              </w:rPr>
              <w:t>4. Какие способы статистических наблюдений различают в теории статистики. Укажите все правильные ответы.</w:t>
            </w:r>
          </w:p>
          <w:p w:rsidR="0076663F" w:rsidRPr="00BD1E70" w:rsidRDefault="0076663F" w:rsidP="00D92DE0">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непосредственное </w:t>
            </w:r>
          </w:p>
          <w:p w:rsidR="0076663F" w:rsidRPr="00BD1E70" w:rsidRDefault="0076663F" w:rsidP="00D92DE0">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непрерывное</w:t>
            </w:r>
          </w:p>
          <w:p w:rsidR="0076663F" w:rsidRPr="00BD1E70" w:rsidRDefault="0076663F" w:rsidP="00D92DE0">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выборочное</w:t>
            </w:r>
          </w:p>
          <w:p w:rsidR="0076663F" w:rsidRPr="00BD1E70" w:rsidRDefault="0076663F" w:rsidP="00D92DE0">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документальное</w:t>
            </w:r>
          </w:p>
        </w:tc>
        <w:tc>
          <w:tcPr>
            <w:tcW w:w="1672" w:type="dxa"/>
          </w:tcPr>
          <w:p w:rsidR="0076663F" w:rsidRPr="00BD1E70" w:rsidRDefault="002E2125"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234</w:t>
            </w:r>
          </w:p>
        </w:tc>
      </w:tr>
      <w:tr w:rsidR="00FC4F9B" w:rsidRPr="00BD1E70" w:rsidTr="00E25D62">
        <w:tc>
          <w:tcPr>
            <w:tcW w:w="1809" w:type="dxa"/>
            <w:vMerge w:val="restart"/>
          </w:tcPr>
          <w:p w:rsidR="00FC4F9B" w:rsidRPr="00BD1E70" w:rsidRDefault="00FC4F9B" w:rsidP="00070283">
            <w:pPr>
              <w:pStyle w:val="1"/>
              <w:numPr>
                <w:ilvl w:val="0"/>
                <w:numId w:val="0"/>
              </w:numPr>
              <w:jc w:val="both"/>
              <w:outlineLvl w:val="0"/>
              <w:rPr>
                <w:b w:val="0"/>
                <w:color w:val="000000" w:themeColor="text1"/>
                <w:szCs w:val="24"/>
              </w:rPr>
            </w:pPr>
            <w:r w:rsidRPr="00BD1E70">
              <w:rPr>
                <w:b w:val="0"/>
                <w:color w:val="000000" w:themeColor="text1"/>
                <w:szCs w:val="24"/>
              </w:rPr>
              <w:t>Экономика организации</w:t>
            </w:r>
          </w:p>
        </w:tc>
        <w:tc>
          <w:tcPr>
            <w:tcW w:w="6833" w:type="dxa"/>
          </w:tcPr>
          <w:p w:rsidR="00070283" w:rsidRPr="00BD1E70" w:rsidRDefault="00BE7120" w:rsidP="00070283">
            <w:pPr>
              <w:jc w:val="both"/>
              <w:rPr>
                <w:rFonts w:ascii="Times New Roman" w:hAnsi="Times New Roman" w:cs="Times New Roman"/>
                <w:sz w:val="24"/>
                <w:szCs w:val="24"/>
              </w:rPr>
            </w:pPr>
            <w:r w:rsidRPr="00BD1E70">
              <w:rPr>
                <w:rFonts w:ascii="Times New Roman" w:hAnsi="Times New Roman" w:cs="Times New Roman"/>
                <w:sz w:val="24"/>
                <w:szCs w:val="24"/>
              </w:rPr>
              <w:t>1. </w:t>
            </w:r>
            <w:r w:rsidR="00070283" w:rsidRPr="00BD1E70">
              <w:rPr>
                <w:rFonts w:ascii="Times New Roman" w:hAnsi="Times New Roman" w:cs="Times New Roman"/>
                <w:sz w:val="24"/>
                <w:szCs w:val="24"/>
              </w:rPr>
              <w:t>Какие из перечисленных организационно-правовых форм являются коммерческими? (выберите несколько вариантов ответа)</w:t>
            </w:r>
          </w:p>
          <w:p w:rsidR="00070283" w:rsidRPr="00BD1E70" w:rsidRDefault="00070283" w:rsidP="001F0D3F">
            <w:pPr>
              <w:numPr>
                <w:ilvl w:val="0"/>
                <w:numId w:val="138"/>
              </w:numPr>
              <w:suppressAutoHyphens w:val="0"/>
              <w:ind w:left="208" w:hanging="208"/>
              <w:rPr>
                <w:rFonts w:ascii="Times New Roman" w:hAnsi="Times New Roman" w:cs="Times New Roman"/>
                <w:sz w:val="24"/>
                <w:szCs w:val="24"/>
              </w:rPr>
            </w:pPr>
            <w:r w:rsidRPr="00BD1E70">
              <w:rPr>
                <w:rFonts w:ascii="Times New Roman" w:hAnsi="Times New Roman" w:cs="Times New Roman"/>
                <w:sz w:val="24"/>
                <w:szCs w:val="24"/>
              </w:rPr>
              <w:t>потребительские кооперативы</w:t>
            </w:r>
          </w:p>
          <w:p w:rsidR="00070283" w:rsidRPr="00BD1E70" w:rsidRDefault="00070283" w:rsidP="001F0D3F">
            <w:pPr>
              <w:numPr>
                <w:ilvl w:val="0"/>
                <w:numId w:val="138"/>
              </w:numPr>
              <w:suppressAutoHyphens w:val="0"/>
              <w:ind w:left="208" w:hanging="208"/>
              <w:rPr>
                <w:rFonts w:ascii="Times New Roman" w:hAnsi="Times New Roman" w:cs="Times New Roman"/>
                <w:sz w:val="24"/>
                <w:szCs w:val="24"/>
              </w:rPr>
            </w:pPr>
            <w:r w:rsidRPr="00BD1E70">
              <w:rPr>
                <w:rFonts w:ascii="Times New Roman" w:hAnsi="Times New Roman" w:cs="Times New Roman"/>
                <w:sz w:val="24"/>
                <w:szCs w:val="24"/>
              </w:rPr>
              <w:t>хозяйственные товарищества</w:t>
            </w:r>
          </w:p>
          <w:p w:rsidR="00070283" w:rsidRPr="00BD1E70" w:rsidRDefault="00070283" w:rsidP="001F0D3F">
            <w:pPr>
              <w:numPr>
                <w:ilvl w:val="0"/>
                <w:numId w:val="138"/>
              </w:numPr>
              <w:suppressAutoHyphens w:val="0"/>
              <w:ind w:left="208" w:hanging="208"/>
              <w:rPr>
                <w:rFonts w:ascii="Times New Roman" w:hAnsi="Times New Roman" w:cs="Times New Roman"/>
                <w:sz w:val="24"/>
                <w:szCs w:val="24"/>
              </w:rPr>
            </w:pPr>
            <w:r w:rsidRPr="00BD1E70">
              <w:rPr>
                <w:rFonts w:ascii="Times New Roman" w:hAnsi="Times New Roman" w:cs="Times New Roman"/>
                <w:sz w:val="24"/>
                <w:szCs w:val="24"/>
              </w:rPr>
              <w:t>хозяйственные общества</w:t>
            </w:r>
          </w:p>
          <w:p w:rsidR="00070283" w:rsidRPr="00BD1E70" w:rsidRDefault="00070283" w:rsidP="001F0D3F">
            <w:pPr>
              <w:numPr>
                <w:ilvl w:val="0"/>
                <w:numId w:val="138"/>
              </w:numPr>
              <w:suppressAutoHyphens w:val="0"/>
              <w:ind w:left="208" w:hanging="208"/>
              <w:rPr>
                <w:rFonts w:ascii="Times New Roman" w:hAnsi="Times New Roman" w:cs="Times New Roman"/>
                <w:sz w:val="24"/>
                <w:szCs w:val="24"/>
              </w:rPr>
            </w:pPr>
            <w:r w:rsidRPr="00BD1E70">
              <w:rPr>
                <w:rFonts w:ascii="Times New Roman" w:hAnsi="Times New Roman" w:cs="Times New Roman"/>
                <w:sz w:val="24"/>
                <w:szCs w:val="24"/>
              </w:rPr>
              <w:lastRenderedPageBreak/>
              <w:t>общественные организации</w:t>
            </w:r>
          </w:p>
          <w:p w:rsidR="00FC4F9B" w:rsidRPr="00BD1E70" w:rsidRDefault="00070283" w:rsidP="00070283">
            <w:pPr>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5. производственные кооперативы</w:t>
            </w:r>
          </w:p>
        </w:tc>
        <w:tc>
          <w:tcPr>
            <w:tcW w:w="1672" w:type="dxa"/>
          </w:tcPr>
          <w:p w:rsidR="00FC4F9B" w:rsidRPr="00BD1E70" w:rsidRDefault="00070283" w:rsidP="00070283">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235</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070283" w:rsidRPr="00BD1E70" w:rsidRDefault="00BE7120" w:rsidP="00070283">
            <w:pPr>
              <w:jc w:val="both"/>
              <w:rPr>
                <w:rFonts w:ascii="Times New Roman" w:hAnsi="Times New Roman" w:cs="Times New Roman"/>
                <w:sz w:val="24"/>
                <w:szCs w:val="24"/>
              </w:rPr>
            </w:pPr>
            <w:r w:rsidRPr="00BD1E70">
              <w:rPr>
                <w:rFonts w:ascii="Times New Roman" w:hAnsi="Times New Roman" w:cs="Times New Roman"/>
                <w:sz w:val="24"/>
                <w:szCs w:val="24"/>
              </w:rPr>
              <w:t>2. </w:t>
            </w:r>
            <w:r w:rsidR="00070283" w:rsidRPr="00BD1E70">
              <w:rPr>
                <w:rFonts w:ascii="Times New Roman" w:hAnsi="Times New Roman" w:cs="Times New Roman"/>
                <w:sz w:val="24"/>
                <w:szCs w:val="24"/>
              </w:rPr>
              <w:t>Какая из перечисленных организационно-правовых форм является некоммерческой?</w:t>
            </w:r>
          </w:p>
          <w:p w:rsidR="00070283" w:rsidRPr="00BD1E70" w:rsidRDefault="00070283" w:rsidP="001F0D3F">
            <w:pPr>
              <w:numPr>
                <w:ilvl w:val="0"/>
                <w:numId w:val="139"/>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акционерное общество</w:t>
            </w:r>
          </w:p>
          <w:p w:rsidR="00070283" w:rsidRPr="00BD1E70" w:rsidRDefault="00070283" w:rsidP="001F0D3F">
            <w:pPr>
              <w:numPr>
                <w:ilvl w:val="0"/>
                <w:numId w:val="139"/>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производственный кооператив</w:t>
            </w:r>
          </w:p>
          <w:p w:rsidR="00070283" w:rsidRPr="00BD1E70" w:rsidRDefault="00070283" w:rsidP="001F0D3F">
            <w:pPr>
              <w:numPr>
                <w:ilvl w:val="0"/>
                <w:numId w:val="139"/>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унитарное предприятие</w:t>
            </w:r>
          </w:p>
          <w:p w:rsidR="00FC4F9B" w:rsidRPr="00BD1E70" w:rsidRDefault="00070283" w:rsidP="001F0D3F">
            <w:pPr>
              <w:numPr>
                <w:ilvl w:val="0"/>
                <w:numId w:val="139"/>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потребительский кооператив</w:t>
            </w:r>
          </w:p>
        </w:tc>
        <w:tc>
          <w:tcPr>
            <w:tcW w:w="1672" w:type="dxa"/>
          </w:tcPr>
          <w:p w:rsidR="00FC4F9B" w:rsidRPr="00BD1E70" w:rsidRDefault="0007028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4</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070283" w:rsidRPr="00BD1E70" w:rsidRDefault="00BE7120" w:rsidP="00070283">
            <w:pPr>
              <w:jc w:val="both"/>
              <w:rPr>
                <w:rFonts w:ascii="Times New Roman" w:hAnsi="Times New Roman" w:cs="Times New Roman"/>
                <w:sz w:val="24"/>
                <w:szCs w:val="24"/>
              </w:rPr>
            </w:pPr>
            <w:r w:rsidRPr="00BD1E70">
              <w:rPr>
                <w:rFonts w:ascii="Times New Roman" w:hAnsi="Times New Roman" w:cs="Times New Roman"/>
                <w:sz w:val="24"/>
                <w:szCs w:val="24"/>
              </w:rPr>
              <w:t>3. </w:t>
            </w:r>
            <w:r w:rsidR="00070283" w:rsidRPr="00BD1E70">
              <w:rPr>
                <w:rFonts w:ascii="Times New Roman" w:hAnsi="Times New Roman" w:cs="Times New Roman"/>
                <w:sz w:val="24"/>
                <w:szCs w:val="24"/>
              </w:rPr>
              <w:t>Уставный капитал Акционерного общества (АО) складывается из:</w:t>
            </w:r>
          </w:p>
          <w:p w:rsidR="00070283" w:rsidRPr="00BD1E70" w:rsidRDefault="00070283" w:rsidP="001F0D3F">
            <w:pPr>
              <w:numPr>
                <w:ilvl w:val="0"/>
                <w:numId w:val="140"/>
              </w:numPr>
              <w:suppressAutoHyphens w:val="0"/>
              <w:spacing w:line="276" w:lineRule="auto"/>
              <w:ind w:left="208" w:hanging="208"/>
              <w:rPr>
                <w:rFonts w:ascii="Times New Roman" w:hAnsi="Times New Roman" w:cs="Times New Roman"/>
                <w:sz w:val="24"/>
                <w:szCs w:val="24"/>
              </w:rPr>
            </w:pPr>
            <w:r w:rsidRPr="00BD1E70">
              <w:rPr>
                <w:rFonts w:ascii="Times New Roman" w:hAnsi="Times New Roman" w:cs="Times New Roman"/>
                <w:sz w:val="24"/>
                <w:szCs w:val="24"/>
              </w:rPr>
              <w:t>номинальной стоимости акций общества</w:t>
            </w:r>
          </w:p>
          <w:p w:rsidR="00070283" w:rsidRPr="00BD1E70" w:rsidRDefault="00070283" w:rsidP="001F0D3F">
            <w:pPr>
              <w:numPr>
                <w:ilvl w:val="0"/>
                <w:numId w:val="140"/>
              </w:numPr>
              <w:suppressAutoHyphens w:val="0"/>
              <w:spacing w:line="276" w:lineRule="auto"/>
              <w:ind w:left="208" w:hanging="208"/>
              <w:rPr>
                <w:rFonts w:ascii="Times New Roman" w:hAnsi="Times New Roman" w:cs="Times New Roman"/>
                <w:sz w:val="24"/>
                <w:szCs w:val="24"/>
              </w:rPr>
            </w:pPr>
            <w:r w:rsidRPr="00BD1E70">
              <w:rPr>
                <w:rFonts w:ascii="Times New Roman" w:hAnsi="Times New Roman" w:cs="Times New Roman"/>
                <w:sz w:val="24"/>
                <w:szCs w:val="24"/>
              </w:rPr>
              <w:t>собственных сбережений директора</w:t>
            </w:r>
          </w:p>
          <w:p w:rsidR="00070283" w:rsidRPr="00BD1E70" w:rsidRDefault="00070283" w:rsidP="001F0D3F">
            <w:pPr>
              <w:numPr>
                <w:ilvl w:val="0"/>
                <w:numId w:val="140"/>
              </w:numPr>
              <w:suppressAutoHyphens w:val="0"/>
              <w:spacing w:line="276" w:lineRule="auto"/>
              <w:ind w:left="208" w:hanging="208"/>
              <w:rPr>
                <w:rFonts w:ascii="Times New Roman" w:hAnsi="Times New Roman" w:cs="Times New Roman"/>
                <w:sz w:val="24"/>
                <w:szCs w:val="24"/>
              </w:rPr>
            </w:pPr>
            <w:r w:rsidRPr="00BD1E70">
              <w:rPr>
                <w:rFonts w:ascii="Times New Roman" w:hAnsi="Times New Roman" w:cs="Times New Roman"/>
                <w:sz w:val="24"/>
                <w:szCs w:val="24"/>
              </w:rPr>
              <w:t>стоимости вкладов его участников</w:t>
            </w:r>
          </w:p>
          <w:p w:rsidR="00FC4F9B" w:rsidRPr="00BD1E70" w:rsidRDefault="00070283" w:rsidP="00070283">
            <w:pPr>
              <w:suppressAutoHyphens w:val="0"/>
              <w:ind w:left="208" w:hanging="208"/>
              <w:jc w:val="both"/>
              <w:rPr>
                <w:rFonts w:ascii="Times New Roman" w:hAnsi="Times New Roman" w:cs="Times New Roman"/>
                <w:color w:val="auto"/>
                <w:sz w:val="24"/>
                <w:szCs w:val="24"/>
              </w:rPr>
            </w:pPr>
            <w:r w:rsidRPr="00BD1E70">
              <w:rPr>
                <w:rFonts w:ascii="Times New Roman" w:hAnsi="Times New Roman" w:cs="Times New Roman"/>
                <w:sz w:val="24"/>
                <w:szCs w:val="24"/>
              </w:rPr>
              <w:t>4. государственных субсидий</w:t>
            </w:r>
          </w:p>
        </w:tc>
        <w:tc>
          <w:tcPr>
            <w:tcW w:w="1672" w:type="dxa"/>
          </w:tcPr>
          <w:p w:rsidR="00FC4F9B" w:rsidRPr="00BD1E70" w:rsidRDefault="0007028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070283" w:rsidRPr="00BD1E70" w:rsidRDefault="00BE7120" w:rsidP="00070283">
            <w:pPr>
              <w:jc w:val="both"/>
              <w:rPr>
                <w:rFonts w:ascii="Times New Roman" w:hAnsi="Times New Roman" w:cs="Times New Roman"/>
                <w:sz w:val="24"/>
                <w:szCs w:val="24"/>
              </w:rPr>
            </w:pPr>
            <w:r w:rsidRPr="00BD1E70">
              <w:rPr>
                <w:rFonts w:ascii="Times New Roman" w:hAnsi="Times New Roman" w:cs="Times New Roman"/>
                <w:sz w:val="24"/>
                <w:szCs w:val="24"/>
              </w:rPr>
              <w:t>4. </w:t>
            </w:r>
            <w:r w:rsidR="00070283" w:rsidRPr="00BD1E70">
              <w:rPr>
                <w:rFonts w:ascii="Times New Roman" w:hAnsi="Times New Roman" w:cs="Times New Roman"/>
                <w:sz w:val="24"/>
                <w:szCs w:val="24"/>
              </w:rPr>
              <w:t>Какое утверждение о предприятии как юридическом лице является неверным?</w:t>
            </w:r>
          </w:p>
          <w:p w:rsidR="00070283" w:rsidRPr="00BD1E70" w:rsidRDefault="00070283" w:rsidP="001F0D3F">
            <w:pPr>
              <w:numPr>
                <w:ilvl w:val="0"/>
                <w:numId w:val="14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имеет в собственности обособленное имущество</w:t>
            </w:r>
          </w:p>
          <w:p w:rsidR="00070283" w:rsidRPr="00BD1E70" w:rsidRDefault="00070283" w:rsidP="001F0D3F">
            <w:pPr>
              <w:numPr>
                <w:ilvl w:val="0"/>
                <w:numId w:val="14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имеет самостоятельный баланс или смету</w:t>
            </w:r>
          </w:p>
          <w:p w:rsidR="00070283" w:rsidRPr="00BD1E70" w:rsidRDefault="00070283" w:rsidP="001F0D3F">
            <w:pPr>
              <w:numPr>
                <w:ilvl w:val="0"/>
                <w:numId w:val="14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имеет права быть истцом и ответчиком в суде</w:t>
            </w:r>
          </w:p>
          <w:p w:rsidR="00FC4F9B" w:rsidRPr="00BD1E70" w:rsidRDefault="00070283" w:rsidP="001F0D3F">
            <w:pPr>
              <w:numPr>
                <w:ilvl w:val="0"/>
                <w:numId w:val="14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самостоятельно выступает в хозяйственном обороте от своего имени</w:t>
            </w:r>
          </w:p>
        </w:tc>
        <w:tc>
          <w:tcPr>
            <w:tcW w:w="1672" w:type="dxa"/>
          </w:tcPr>
          <w:p w:rsidR="00FC4F9B" w:rsidRPr="00BD1E70" w:rsidRDefault="0007028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3</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070283" w:rsidRPr="00BD1E70" w:rsidRDefault="00BE7120" w:rsidP="00BE7120">
            <w:pPr>
              <w:jc w:val="both"/>
              <w:rPr>
                <w:rFonts w:ascii="Times New Roman" w:hAnsi="Times New Roman" w:cs="Times New Roman"/>
                <w:sz w:val="24"/>
                <w:szCs w:val="24"/>
              </w:rPr>
            </w:pPr>
            <w:r w:rsidRPr="00BD1E70">
              <w:rPr>
                <w:rFonts w:ascii="Times New Roman" w:hAnsi="Times New Roman" w:cs="Times New Roman"/>
                <w:sz w:val="24"/>
                <w:szCs w:val="24"/>
              </w:rPr>
              <w:t>5. </w:t>
            </w:r>
            <w:r w:rsidR="00070283" w:rsidRPr="00BD1E70">
              <w:rPr>
                <w:rFonts w:ascii="Times New Roman" w:hAnsi="Times New Roman" w:cs="Times New Roman"/>
                <w:sz w:val="24"/>
                <w:szCs w:val="24"/>
              </w:rPr>
              <w:t>Какие формы специализации производства существуют? (выберите несколько вариантов ответа)</w:t>
            </w:r>
          </w:p>
          <w:p w:rsidR="00070283" w:rsidRPr="00BD1E70" w:rsidRDefault="00070283" w:rsidP="001F0D3F">
            <w:pPr>
              <w:numPr>
                <w:ilvl w:val="0"/>
                <w:numId w:val="142"/>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технологическая</w:t>
            </w:r>
          </w:p>
          <w:p w:rsidR="00070283" w:rsidRPr="00BD1E70" w:rsidRDefault="00070283" w:rsidP="001F0D3F">
            <w:pPr>
              <w:numPr>
                <w:ilvl w:val="0"/>
                <w:numId w:val="142"/>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функциональная</w:t>
            </w:r>
          </w:p>
          <w:p w:rsidR="00070283" w:rsidRPr="00BD1E70" w:rsidRDefault="00070283" w:rsidP="001F0D3F">
            <w:pPr>
              <w:numPr>
                <w:ilvl w:val="0"/>
                <w:numId w:val="142"/>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предметная</w:t>
            </w:r>
          </w:p>
          <w:p w:rsidR="00FC4F9B" w:rsidRPr="00BD1E70" w:rsidRDefault="00070283" w:rsidP="001F0D3F">
            <w:pPr>
              <w:numPr>
                <w:ilvl w:val="0"/>
                <w:numId w:val="142"/>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подетальная</w:t>
            </w:r>
          </w:p>
        </w:tc>
        <w:tc>
          <w:tcPr>
            <w:tcW w:w="1672" w:type="dxa"/>
          </w:tcPr>
          <w:p w:rsidR="00FC4F9B" w:rsidRPr="00BD1E70" w:rsidRDefault="0007028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134</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070283" w:rsidRPr="00BD1E70" w:rsidRDefault="00BE7120" w:rsidP="00070283">
            <w:pPr>
              <w:jc w:val="both"/>
              <w:rPr>
                <w:rFonts w:ascii="Times New Roman" w:hAnsi="Times New Roman" w:cs="Times New Roman"/>
                <w:sz w:val="24"/>
                <w:szCs w:val="24"/>
              </w:rPr>
            </w:pPr>
            <w:r w:rsidRPr="00BD1E70">
              <w:rPr>
                <w:rFonts w:ascii="Times New Roman" w:hAnsi="Times New Roman" w:cs="Times New Roman"/>
                <w:sz w:val="24"/>
                <w:szCs w:val="24"/>
              </w:rPr>
              <w:t>6. </w:t>
            </w:r>
            <w:r w:rsidR="00070283" w:rsidRPr="00BD1E70">
              <w:rPr>
                <w:rFonts w:ascii="Times New Roman" w:hAnsi="Times New Roman" w:cs="Times New Roman"/>
                <w:sz w:val="24"/>
                <w:szCs w:val="24"/>
              </w:rPr>
              <w:t>В условиях рынка к основным принципам деятельности предприятия НЕ относится:</w:t>
            </w:r>
          </w:p>
          <w:p w:rsidR="00070283" w:rsidRPr="00BD1E70" w:rsidRDefault="00070283" w:rsidP="001F0D3F">
            <w:pPr>
              <w:numPr>
                <w:ilvl w:val="0"/>
                <w:numId w:val="143"/>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демократический централизм</w:t>
            </w:r>
          </w:p>
          <w:p w:rsidR="00070283" w:rsidRPr="00BD1E70" w:rsidRDefault="00070283" w:rsidP="001F0D3F">
            <w:pPr>
              <w:numPr>
                <w:ilvl w:val="0"/>
                <w:numId w:val="143"/>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финансовая устойчивость</w:t>
            </w:r>
          </w:p>
          <w:p w:rsidR="00070283" w:rsidRPr="00BD1E70" w:rsidRDefault="00070283" w:rsidP="001F0D3F">
            <w:pPr>
              <w:numPr>
                <w:ilvl w:val="0"/>
                <w:numId w:val="143"/>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экономичность</w:t>
            </w:r>
          </w:p>
          <w:p w:rsidR="00FC4F9B" w:rsidRPr="00BD1E70" w:rsidRDefault="00070283" w:rsidP="001F0D3F">
            <w:pPr>
              <w:numPr>
                <w:ilvl w:val="0"/>
                <w:numId w:val="143"/>
              </w:numPr>
              <w:tabs>
                <w:tab w:val="left" w:pos="349"/>
              </w:tabs>
              <w:suppressAutoHyphens w:val="0"/>
              <w:ind w:left="66" w:firstLine="0"/>
              <w:rPr>
                <w:rFonts w:ascii="Times New Roman" w:hAnsi="Times New Roman" w:cs="Times New Roman"/>
                <w:sz w:val="24"/>
                <w:szCs w:val="24"/>
              </w:rPr>
            </w:pPr>
            <w:r w:rsidRPr="00BD1E70">
              <w:rPr>
                <w:rFonts w:ascii="Times New Roman" w:hAnsi="Times New Roman" w:cs="Times New Roman"/>
                <w:sz w:val="24"/>
                <w:szCs w:val="24"/>
              </w:rPr>
              <w:t>прибыльность</w:t>
            </w:r>
          </w:p>
        </w:tc>
        <w:tc>
          <w:tcPr>
            <w:tcW w:w="1672" w:type="dxa"/>
          </w:tcPr>
          <w:p w:rsidR="00FC4F9B" w:rsidRPr="00BD1E70" w:rsidRDefault="0007028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FC4F9B" w:rsidRPr="00BD1E70" w:rsidTr="00E25D62">
        <w:tc>
          <w:tcPr>
            <w:tcW w:w="1809" w:type="dxa"/>
            <w:vMerge/>
          </w:tcPr>
          <w:p w:rsidR="00FC4F9B" w:rsidRPr="00BD1E70" w:rsidRDefault="00FC4F9B" w:rsidP="00E25D62">
            <w:pPr>
              <w:pStyle w:val="1"/>
              <w:numPr>
                <w:ilvl w:val="0"/>
                <w:numId w:val="0"/>
              </w:numPr>
              <w:ind w:left="164" w:hanging="164"/>
              <w:outlineLvl w:val="0"/>
              <w:rPr>
                <w:b w:val="0"/>
                <w:color w:val="000000" w:themeColor="text1"/>
                <w:szCs w:val="24"/>
              </w:rPr>
            </w:pPr>
          </w:p>
        </w:tc>
        <w:tc>
          <w:tcPr>
            <w:tcW w:w="6833" w:type="dxa"/>
          </w:tcPr>
          <w:p w:rsidR="00E94E50" w:rsidRPr="00BD1E70" w:rsidRDefault="00BE7120" w:rsidP="00E94E50">
            <w:pPr>
              <w:jc w:val="both"/>
              <w:rPr>
                <w:rFonts w:ascii="Times New Roman" w:hAnsi="Times New Roman" w:cs="Times New Roman"/>
                <w:bCs/>
                <w:sz w:val="24"/>
                <w:szCs w:val="24"/>
              </w:rPr>
            </w:pPr>
            <w:r w:rsidRPr="00BD1E70">
              <w:rPr>
                <w:rFonts w:ascii="Times New Roman" w:hAnsi="Times New Roman" w:cs="Times New Roman"/>
                <w:bCs/>
                <w:sz w:val="24"/>
                <w:szCs w:val="24"/>
              </w:rPr>
              <w:t>7. </w:t>
            </w:r>
            <w:r w:rsidR="00D92DE0" w:rsidRPr="00BD1E70">
              <w:rPr>
                <w:rFonts w:ascii="Times New Roman" w:hAnsi="Times New Roman" w:cs="Times New Roman"/>
                <w:bCs/>
                <w:sz w:val="24"/>
                <w:szCs w:val="24"/>
              </w:rPr>
              <w:t>Установите соответствие между</w:t>
            </w:r>
            <w:r w:rsidR="00E94E50" w:rsidRPr="00BD1E70">
              <w:rPr>
                <w:rFonts w:ascii="Times New Roman" w:hAnsi="Times New Roman" w:cs="Times New Roman"/>
                <w:bCs/>
                <w:sz w:val="24"/>
                <w:szCs w:val="24"/>
              </w:rPr>
              <w:t xml:space="preserve"> форм</w:t>
            </w:r>
            <w:r w:rsidR="00D92DE0" w:rsidRPr="00BD1E70">
              <w:rPr>
                <w:rFonts w:ascii="Times New Roman" w:hAnsi="Times New Roman" w:cs="Times New Roman"/>
                <w:bCs/>
                <w:sz w:val="24"/>
                <w:szCs w:val="24"/>
              </w:rPr>
              <w:t>ой</w:t>
            </w:r>
            <w:r w:rsidR="00E94E50" w:rsidRPr="00BD1E70">
              <w:rPr>
                <w:rFonts w:ascii="Times New Roman" w:hAnsi="Times New Roman" w:cs="Times New Roman"/>
                <w:bCs/>
                <w:sz w:val="24"/>
                <w:szCs w:val="24"/>
              </w:rPr>
              <w:t xml:space="preserve"> </w:t>
            </w:r>
            <w:r w:rsidR="00D92DE0" w:rsidRPr="00BD1E70">
              <w:rPr>
                <w:rFonts w:ascii="Times New Roman" w:hAnsi="Times New Roman" w:cs="Times New Roman"/>
                <w:bCs/>
                <w:sz w:val="24"/>
                <w:szCs w:val="24"/>
              </w:rPr>
              <w:t>предприятия и его характеристикой</w:t>
            </w:r>
            <w:r w:rsidR="00E94E50" w:rsidRPr="00BD1E70">
              <w:rPr>
                <w:rFonts w:ascii="Times New Roman" w:hAnsi="Times New Roman" w:cs="Times New Roman"/>
                <w:bCs/>
                <w:sz w:val="24"/>
                <w:szCs w:val="24"/>
              </w:rPr>
              <w:t>.</w:t>
            </w:r>
            <w:r w:rsidR="00E94E50" w:rsidRPr="00BD1E70">
              <w:rPr>
                <w:rFonts w:ascii="Times New Roman" w:hAnsi="Times New Roman" w:cs="Times New Roman"/>
                <w:color w:val="EE0000"/>
                <w:sz w:val="24"/>
                <w:szCs w:val="24"/>
                <w:shd w:val="clear" w:color="auto" w:fill="FFFFFF"/>
              </w:rPr>
              <w:t xml:space="preserve"> </w:t>
            </w:r>
            <w:r w:rsidR="00E94E50"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3"/>
              <w:gridCol w:w="3686"/>
            </w:tblGrid>
            <w:tr w:rsidR="00E94E50" w:rsidRPr="00BD1E70" w:rsidTr="00E94E50">
              <w:tc>
                <w:tcPr>
                  <w:tcW w:w="2833" w:type="dxa"/>
                  <w:shd w:val="clear" w:color="auto" w:fill="FFFFFF"/>
                  <w:tcMar>
                    <w:top w:w="0" w:type="dxa"/>
                    <w:left w:w="14" w:type="dxa"/>
                    <w:bottom w:w="0" w:type="dxa"/>
                    <w:right w:w="0" w:type="dxa"/>
                  </w:tcMar>
                  <w:hideMark/>
                </w:tcPr>
                <w:p w:rsidR="00E94E50" w:rsidRPr="00BD1E70" w:rsidRDefault="00E94E50"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Форма предприятия</w:t>
                  </w:r>
                </w:p>
              </w:tc>
              <w:tc>
                <w:tcPr>
                  <w:tcW w:w="3686" w:type="dxa"/>
                  <w:shd w:val="clear" w:color="auto" w:fill="FFFFFF"/>
                </w:tcPr>
                <w:p w:rsidR="00E94E50" w:rsidRPr="00BD1E70" w:rsidRDefault="00E94E50"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Характеристика</w:t>
                  </w:r>
                </w:p>
              </w:tc>
            </w:tr>
            <w:tr w:rsidR="00E94E50" w:rsidRPr="00BD1E70" w:rsidTr="00E94E50">
              <w:tc>
                <w:tcPr>
                  <w:tcW w:w="2833" w:type="dxa"/>
                  <w:shd w:val="clear" w:color="auto" w:fill="FFFFFF"/>
                  <w:tcMar>
                    <w:top w:w="0" w:type="dxa"/>
                    <w:left w:w="14" w:type="dxa"/>
                    <w:bottom w:w="0" w:type="dxa"/>
                    <w:right w:w="0" w:type="dxa"/>
                  </w:tcMar>
                  <w:hideMark/>
                </w:tcPr>
                <w:p w:rsidR="00E94E50" w:rsidRPr="00BD1E70" w:rsidRDefault="00E94E50"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Унитарное предприятие</w:t>
                  </w:r>
                </w:p>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ООО (Общество с ограниченной ответственностью)</w:t>
                  </w:r>
                </w:p>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В. Акционерное общество</w:t>
                  </w:r>
                </w:p>
                <w:p w:rsidR="00E94E50" w:rsidRPr="00BD1E70" w:rsidRDefault="00E94E50"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Производственный кооператив</w:t>
                  </w:r>
                </w:p>
              </w:tc>
              <w:tc>
                <w:tcPr>
                  <w:tcW w:w="3686" w:type="dxa"/>
                  <w:shd w:val="clear" w:color="auto" w:fill="FFFFFF"/>
                </w:tcPr>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Уставный капитал разделен на доли, участники несут риск убытков в пределах стоимости долей</w:t>
                  </w:r>
                </w:p>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Уставный капитал разделен на акции, участники несут риск убытков в пределах стоимости акций</w:t>
                  </w:r>
                </w:p>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3. </w:t>
                  </w:r>
                  <w:r w:rsidRPr="00BD1E70">
                    <w:rPr>
                      <w:rFonts w:ascii="Times New Roman" w:hAnsi="Times New Roman" w:cs="Times New Roman"/>
                      <w:sz w:val="24"/>
                      <w:szCs w:val="24"/>
                    </w:rPr>
                    <w:t>Объединение граждан для совместной деятельности, основанной на их личном трудовом участии</w:t>
                  </w:r>
                </w:p>
                <w:p w:rsidR="00E94E50" w:rsidRPr="00BD1E70" w:rsidRDefault="00E94E50"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sz w:val="24"/>
                      <w:szCs w:val="24"/>
                    </w:rPr>
                    <w:t xml:space="preserve">4. Коммерческая организация, не </w:t>
                  </w:r>
                  <w:r w:rsidRPr="00BD1E70">
                    <w:rPr>
                      <w:rFonts w:ascii="Times New Roman" w:hAnsi="Times New Roman" w:cs="Times New Roman"/>
                      <w:sz w:val="24"/>
                      <w:szCs w:val="24"/>
                    </w:rPr>
                    <w:lastRenderedPageBreak/>
                    <w:t>наделенная правом собственности на закрепленное за ней имущество</w:t>
                  </w:r>
                </w:p>
                <w:p w:rsidR="00E94E50" w:rsidRPr="00BD1E70" w:rsidRDefault="00E94E50"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5. Добровольное объединение граждан для удовлетворения материальных потребностей</w:t>
                  </w:r>
                </w:p>
              </w:tc>
            </w:tr>
          </w:tbl>
          <w:p w:rsidR="00FC4F9B" w:rsidRPr="00BD1E70" w:rsidRDefault="00FC4F9B" w:rsidP="00E25D62">
            <w:pPr>
              <w:suppressAutoHyphens w:val="0"/>
              <w:contextualSpacing/>
              <w:jc w:val="both"/>
              <w:rPr>
                <w:rFonts w:ascii="Times New Roman" w:eastAsia="Calibri" w:hAnsi="Times New Roman" w:cs="Times New Roman"/>
                <w:iCs/>
                <w:color w:val="auto"/>
                <w:sz w:val="24"/>
                <w:szCs w:val="24"/>
              </w:rPr>
            </w:pPr>
          </w:p>
        </w:tc>
        <w:tc>
          <w:tcPr>
            <w:tcW w:w="1672" w:type="dxa"/>
          </w:tcPr>
          <w:p w:rsidR="00FC4F9B" w:rsidRPr="00BD1E70" w:rsidRDefault="00E94E50" w:rsidP="00E25D62">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А4 Б1 В2 Г3</w:t>
            </w:r>
          </w:p>
        </w:tc>
      </w:tr>
      <w:tr w:rsidR="00E94E50" w:rsidRPr="00BD1E70" w:rsidTr="00E25D62">
        <w:tc>
          <w:tcPr>
            <w:tcW w:w="1809" w:type="dxa"/>
            <w:vMerge/>
          </w:tcPr>
          <w:p w:rsidR="00E94E50" w:rsidRPr="00BD1E70" w:rsidRDefault="00E94E50" w:rsidP="00E25D62">
            <w:pPr>
              <w:pStyle w:val="1"/>
              <w:numPr>
                <w:ilvl w:val="0"/>
                <w:numId w:val="0"/>
              </w:numPr>
              <w:ind w:left="164" w:hanging="164"/>
              <w:outlineLvl w:val="0"/>
              <w:rPr>
                <w:b w:val="0"/>
                <w:color w:val="000000" w:themeColor="text1"/>
                <w:szCs w:val="24"/>
              </w:rPr>
            </w:pPr>
          </w:p>
        </w:tc>
        <w:tc>
          <w:tcPr>
            <w:tcW w:w="6833" w:type="dxa"/>
          </w:tcPr>
          <w:p w:rsidR="00D52EFB" w:rsidRPr="00BD1E70" w:rsidRDefault="00BE7120" w:rsidP="00D52EFB">
            <w:pPr>
              <w:jc w:val="both"/>
              <w:rPr>
                <w:rFonts w:ascii="Times New Roman" w:hAnsi="Times New Roman" w:cs="Times New Roman"/>
                <w:bCs/>
                <w:sz w:val="24"/>
                <w:szCs w:val="24"/>
              </w:rPr>
            </w:pPr>
            <w:r w:rsidRPr="00BD1E70">
              <w:rPr>
                <w:rFonts w:ascii="Times New Roman" w:hAnsi="Times New Roman" w:cs="Times New Roman"/>
                <w:bCs/>
                <w:sz w:val="24"/>
                <w:szCs w:val="24"/>
              </w:rPr>
              <w:t>8. </w:t>
            </w:r>
            <w:r w:rsidR="00D52EFB" w:rsidRPr="00BD1E70">
              <w:rPr>
                <w:rFonts w:ascii="Times New Roman" w:hAnsi="Times New Roman" w:cs="Times New Roman"/>
                <w:bCs/>
                <w:sz w:val="24"/>
                <w:szCs w:val="24"/>
              </w:rPr>
              <w:t>Соотнесите организационно-правовую форму компании с его примером.</w:t>
            </w:r>
            <w:r w:rsidR="00D52EFB" w:rsidRPr="00BD1E70">
              <w:rPr>
                <w:rFonts w:ascii="Times New Roman" w:hAnsi="Times New Roman" w:cs="Times New Roman"/>
                <w:color w:val="EE0000"/>
                <w:sz w:val="24"/>
                <w:szCs w:val="24"/>
                <w:shd w:val="clear" w:color="auto" w:fill="FFFFFF"/>
              </w:rPr>
              <w:t xml:space="preserve"> </w:t>
            </w:r>
            <w:r w:rsidR="00D52EFB"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7"/>
              <w:gridCol w:w="3543"/>
            </w:tblGrid>
            <w:tr w:rsidR="00D52EFB" w:rsidRPr="00BD1E70" w:rsidTr="00D52EFB">
              <w:tc>
                <w:tcPr>
                  <w:tcW w:w="3117" w:type="dxa"/>
                  <w:shd w:val="clear" w:color="auto" w:fill="FFFFFF"/>
                  <w:tcMar>
                    <w:top w:w="0" w:type="dxa"/>
                    <w:left w:w="14" w:type="dxa"/>
                    <w:bottom w:w="0" w:type="dxa"/>
                    <w:right w:w="0" w:type="dxa"/>
                  </w:tcMar>
                  <w:hideMark/>
                </w:tcPr>
                <w:p w:rsidR="00D52EFB" w:rsidRPr="00BD1E70" w:rsidRDefault="00D52EFB"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Пример компании</w:t>
                  </w:r>
                </w:p>
              </w:tc>
              <w:tc>
                <w:tcPr>
                  <w:tcW w:w="3543" w:type="dxa"/>
                  <w:shd w:val="clear" w:color="auto" w:fill="FFFFFF"/>
                </w:tcPr>
                <w:p w:rsidR="00D52EFB" w:rsidRPr="00BD1E70" w:rsidRDefault="00D52EFB"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Организационно-правовая форма</w:t>
                  </w:r>
                </w:p>
              </w:tc>
            </w:tr>
            <w:tr w:rsidR="00D52EFB" w:rsidRPr="00BD1E70" w:rsidTr="00D52EFB">
              <w:tc>
                <w:tcPr>
                  <w:tcW w:w="3117" w:type="dxa"/>
                  <w:shd w:val="clear" w:color="auto" w:fill="FFFFFF"/>
                  <w:tcMar>
                    <w:top w:w="0" w:type="dxa"/>
                    <w:left w:w="14" w:type="dxa"/>
                    <w:bottom w:w="0" w:type="dxa"/>
                    <w:right w:w="0" w:type="dxa"/>
                  </w:tcMar>
                  <w:hideMark/>
                </w:tcPr>
                <w:p w:rsidR="00D52EFB" w:rsidRPr="00BD1E70" w:rsidRDefault="00D52EFB"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Почта России</w:t>
                  </w:r>
                </w:p>
                <w:p w:rsidR="00D52EFB" w:rsidRPr="00BD1E70" w:rsidRDefault="00D52EFB"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Салон красоты «Орхидея»</w:t>
                  </w:r>
                </w:p>
                <w:p w:rsidR="00D52EFB" w:rsidRPr="00BD1E70" w:rsidRDefault="00D52EFB"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Московский метрополитен</w:t>
                  </w:r>
                </w:p>
                <w:p w:rsidR="00D52EFB" w:rsidRPr="00BD1E70" w:rsidRDefault="00D52EFB"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Издательский дом «Просвещение»</w:t>
                  </w:r>
                </w:p>
              </w:tc>
              <w:tc>
                <w:tcPr>
                  <w:tcW w:w="3543" w:type="dxa"/>
                  <w:shd w:val="clear" w:color="auto" w:fill="FFFFFF"/>
                </w:tcPr>
                <w:p w:rsidR="00D52EFB" w:rsidRPr="00BD1E70" w:rsidRDefault="00D52EFB"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ООО (Общество с ограниченной ответственностью)</w:t>
                  </w:r>
                </w:p>
                <w:p w:rsidR="00D52EFB" w:rsidRPr="00BD1E70" w:rsidRDefault="00D52EFB"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ОАО (Открытое акционерное общество)</w:t>
                  </w:r>
                </w:p>
                <w:p w:rsidR="00D52EFB" w:rsidRPr="00BD1E70" w:rsidRDefault="00D52EF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3. </w:t>
                  </w:r>
                  <w:r w:rsidRPr="00BD1E70">
                    <w:rPr>
                      <w:rFonts w:ascii="Times New Roman" w:hAnsi="Times New Roman" w:cs="Times New Roman"/>
                      <w:sz w:val="24"/>
                      <w:szCs w:val="24"/>
                    </w:rPr>
                    <w:t>ФГУП (Федеральное государственное унитарное предприятие)</w:t>
                  </w:r>
                </w:p>
                <w:p w:rsidR="00D52EFB" w:rsidRPr="00BD1E70" w:rsidRDefault="00D52EF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ГУП (Государственное унитарное предприятие)</w:t>
                  </w:r>
                </w:p>
                <w:p w:rsidR="00D52EFB" w:rsidRPr="00BD1E70" w:rsidRDefault="00D52EFB"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5. Производственный кооператив</w:t>
                  </w:r>
                </w:p>
              </w:tc>
            </w:tr>
          </w:tbl>
          <w:p w:rsidR="00E94E50" w:rsidRPr="00BD1E70" w:rsidRDefault="00E94E50" w:rsidP="00E25D62">
            <w:pPr>
              <w:suppressAutoHyphens w:val="0"/>
              <w:contextualSpacing/>
              <w:jc w:val="both"/>
              <w:rPr>
                <w:rFonts w:ascii="Times New Roman" w:eastAsia="Calibri" w:hAnsi="Times New Roman" w:cs="Times New Roman"/>
                <w:iCs/>
                <w:color w:val="auto"/>
                <w:sz w:val="24"/>
                <w:szCs w:val="24"/>
              </w:rPr>
            </w:pPr>
          </w:p>
        </w:tc>
        <w:tc>
          <w:tcPr>
            <w:tcW w:w="1672" w:type="dxa"/>
          </w:tcPr>
          <w:p w:rsidR="00E94E50" w:rsidRPr="00BD1E70" w:rsidRDefault="0030467A" w:rsidP="00E25D62">
            <w:pPr>
              <w:pStyle w:val="1"/>
              <w:numPr>
                <w:ilvl w:val="0"/>
                <w:numId w:val="0"/>
              </w:numPr>
              <w:ind w:left="164" w:hanging="164"/>
              <w:outlineLvl w:val="0"/>
              <w:rPr>
                <w:b w:val="0"/>
                <w:color w:val="000000" w:themeColor="text1"/>
                <w:szCs w:val="24"/>
              </w:rPr>
            </w:pPr>
            <w:r w:rsidRPr="00BD1E70">
              <w:rPr>
                <w:b w:val="0"/>
                <w:color w:val="000000" w:themeColor="text1"/>
                <w:szCs w:val="24"/>
              </w:rPr>
              <w:t>А3 Б1 В4 Г2</w:t>
            </w:r>
          </w:p>
        </w:tc>
      </w:tr>
      <w:tr w:rsidR="00E94E50" w:rsidRPr="00BD1E70" w:rsidTr="00E25D62">
        <w:tc>
          <w:tcPr>
            <w:tcW w:w="1809" w:type="dxa"/>
            <w:vMerge/>
          </w:tcPr>
          <w:p w:rsidR="00E94E50" w:rsidRPr="00BD1E70" w:rsidRDefault="00E94E50" w:rsidP="00E25D62">
            <w:pPr>
              <w:pStyle w:val="1"/>
              <w:numPr>
                <w:ilvl w:val="0"/>
                <w:numId w:val="0"/>
              </w:numPr>
              <w:ind w:left="164" w:hanging="164"/>
              <w:outlineLvl w:val="0"/>
              <w:rPr>
                <w:b w:val="0"/>
                <w:color w:val="000000" w:themeColor="text1"/>
                <w:szCs w:val="24"/>
              </w:rPr>
            </w:pPr>
          </w:p>
        </w:tc>
        <w:tc>
          <w:tcPr>
            <w:tcW w:w="6833" w:type="dxa"/>
          </w:tcPr>
          <w:p w:rsidR="0030467A" w:rsidRPr="00BD1E70" w:rsidRDefault="00BE7120" w:rsidP="0030467A">
            <w:pPr>
              <w:rPr>
                <w:rFonts w:ascii="Times New Roman" w:hAnsi="Times New Roman" w:cs="Times New Roman"/>
                <w:b/>
                <w:sz w:val="24"/>
                <w:szCs w:val="24"/>
              </w:rPr>
            </w:pPr>
            <w:r w:rsidRPr="00BD1E70">
              <w:rPr>
                <w:rFonts w:ascii="Times New Roman" w:hAnsi="Times New Roman" w:cs="Times New Roman"/>
                <w:sz w:val="24"/>
                <w:szCs w:val="24"/>
              </w:rPr>
              <w:t>9. </w:t>
            </w:r>
            <w:r w:rsidR="0030467A" w:rsidRPr="00BD1E70">
              <w:rPr>
                <w:rFonts w:ascii="Times New Roman" w:hAnsi="Times New Roman" w:cs="Times New Roman"/>
                <w:sz w:val="24"/>
                <w:szCs w:val="24"/>
              </w:rPr>
              <w:t>Установите последовательность создания юридического лица.</w:t>
            </w:r>
          </w:p>
          <w:p w:rsidR="0030467A" w:rsidRPr="00BD1E70" w:rsidRDefault="0030467A" w:rsidP="001F0D3F">
            <w:pPr>
              <w:numPr>
                <w:ilvl w:val="0"/>
                <w:numId w:val="144"/>
              </w:numPr>
              <w:tabs>
                <w:tab w:val="left" w:pos="349"/>
              </w:tabs>
              <w:suppressAutoHyphens w:val="0"/>
              <w:ind w:left="66" w:firstLine="0"/>
              <w:jc w:val="both"/>
              <w:rPr>
                <w:rFonts w:ascii="Times New Roman" w:hAnsi="Times New Roman" w:cs="Times New Roman"/>
                <w:sz w:val="24"/>
                <w:szCs w:val="24"/>
              </w:rPr>
            </w:pPr>
            <w:r w:rsidRPr="00BD1E70">
              <w:rPr>
                <w:rFonts w:ascii="Times New Roman" w:hAnsi="Times New Roman" w:cs="Times New Roman"/>
                <w:sz w:val="24"/>
                <w:szCs w:val="24"/>
              </w:rPr>
              <w:t>разработка и утверждение учредительных документов (устава)</w:t>
            </w:r>
          </w:p>
          <w:p w:rsidR="0030467A" w:rsidRPr="00BD1E70" w:rsidRDefault="0030467A" w:rsidP="001F0D3F">
            <w:pPr>
              <w:numPr>
                <w:ilvl w:val="0"/>
                <w:numId w:val="144"/>
              </w:numPr>
              <w:tabs>
                <w:tab w:val="left" w:pos="349"/>
              </w:tabs>
              <w:suppressAutoHyphens w:val="0"/>
              <w:ind w:left="66" w:firstLine="0"/>
              <w:jc w:val="both"/>
              <w:rPr>
                <w:rFonts w:ascii="Times New Roman" w:hAnsi="Times New Roman" w:cs="Times New Roman"/>
                <w:sz w:val="24"/>
                <w:szCs w:val="24"/>
              </w:rPr>
            </w:pPr>
            <w:r w:rsidRPr="00BD1E70">
              <w:rPr>
                <w:rFonts w:ascii="Times New Roman" w:hAnsi="Times New Roman" w:cs="Times New Roman"/>
                <w:sz w:val="24"/>
                <w:szCs w:val="24"/>
              </w:rPr>
              <w:t>проведение собрания учредителей и принятие решения о создании</w:t>
            </w:r>
          </w:p>
          <w:p w:rsidR="0030467A" w:rsidRPr="00BD1E70" w:rsidRDefault="0030467A" w:rsidP="001F0D3F">
            <w:pPr>
              <w:numPr>
                <w:ilvl w:val="0"/>
                <w:numId w:val="144"/>
              </w:numPr>
              <w:tabs>
                <w:tab w:val="left" w:pos="349"/>
              </w:tabs>
              <w:suppressAutoHyphens w:val="0"/>
              <w:ind w:left="66" w:firstLine="0"/>
              <w:jc w:val="both"/>
              <w:rPr>
                <w:rFonts w:ascii="Times New Roman" w:hAnsi="Times New Roman" w:cs="Times New Roman"/>
                <w:sz w:val="24"/>
                <w:szCs w:val="24"/>
              </w:rPr>
            </w:pPr>
            <w:r w:rsidRPr="00BD1E70">
              <w:rPr>
                <w:rFonts w:ascii="Times New Roman" w:hAnsi="Times New Roman" w:cs="Times New Roman"/>
                <w:sz w:val="24"/>
                <w:szCs w:val="24"/>
              </w:rPr>
              <w:t>государственная регистрация в налоговом органе</w:t>
            </w:r>
          </w:p>
          <w:p w:rsidR="00E94E50" w:rsidRPr="00BD1E70" w:rsidRDefault="0030467A" w:rsidP="001F0D3F">
            <w:pPr>
              <w:numPr>
                <w:ilvl w:val="0"/>
                <w:numId w:val="144"/>
              </w:numPr>
              <w:tabs>
                <w:tab w:val="left" w:pos="349"/>
              </w:tabs>
              <w:suppressAutoHyphens w:val="0"/>
              <w:ind w:left="66" w:firstLine="0"/>
              <w:jc w:val="both"/>
              <w:rPr>
                <w:rFonts w:ascii="Times New Roman" w:hAnsi="Times New Roman" w:cs="Times New Roman"/>
                <w:sz w:val="24"/>
                <w:szCs w:val="24"/>
              </w:rPr>
            </w:pPr>
            <w:r w:rsidRPr="00BD1E70">
              <w:rPr>
                <w:rFonts w:ascii="Times New Roman" w:hAnsi="Times New Roman" w:cs="Times New Roman"/>
                <w:sz w:val="24"/>
                <w:szCs w:val="24"/>
              </w:rPr>
              <w:t>формирование уставного капитала</w:t>
            </w:r>
          </w:p>
        </w:tc>
        <w:tc>
          <w:tcPr>
            <w:tcW w:w="1672" w:type="dxa"/>
          </w:tcPr>
          <w:p w:rsidR="00E94E50" w:rsidRPr="00BD1E70" w:rsidRDefault="0030467A"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2143</w:t>
            </w:r>
          </w:p>
        </w:tc>
      </w:tr>
      <w:tr w:rsidR="0030467A" w:rsidRPr="00BD1E70" w:rsidTr="009D7263">
        <w:trPr>
          <w:trHeight w:val="562"/>
        </w:trPr>
        <w:tc>
          <w:tcPr>
            <w:tcW w:w="1809" w:type="dxa"/>
            <w:vMerge/>
          </w:tcPr>
          <w:p w:rsidR="0030467A" w:rsidRPr="00BD1E70" w:rsidRDefault="0030467A" w:rsidP="00E25D62">
            <w:pPr>
              <w:pStyle w:val="1"/>
              <w:numPr>
                <w:ilvl w:val="0"/>
                <w:numId w:val="0"/>
              </w:numPr>
              <w:ind w:left="164" w:hanging="164"/>
              <w:outlineLvl w:val="0"/>
              <w:rPr>
                <w:b w:val="0"/>
                <w:color w:val="000000" w:themeColor="text1"/>
                <w:szCs w:val="24"/>
              </w:rPr>
            </w:pPr>
          </w:p>
        </w:tc>
        <w:tc>
          <w:tcPr>
            <w:tcW w:w="6833" w:type="dxa"/>
          </w:tcPr>
          <w:p w:rsidR="0030467A" w:rsidRPr="00BD1E70" w:rsidRDefault="00BE7120" w:rsidP="00BE7120">
            <w:pPr>
              <w:jc w:val="both"/>
              <w:rPr>
                <w:rFonts w:ascii="Times New Roman" w:hAnsi="Times New Roman" w:cs="Times New Roman"/>
                <w:sz w:val="24"/>
                <w:szCs w:val="24"/>
              </w:rPr>
            </w:pPr>
            <w:r w:rsidRPr="00BD1E70">
              <w:rPr>
                <w:rFonts w:ascii="Times New Roman" w:hAnsi="Times New Roman" w:cs="Times New Roman"/>
                <w:sz w:val="24"/>
                <w:szCs w:val="24"/>
              </w:rPr>
              <w:t>10. </w:t>
            </w:r>
            <w:r w:rsidR="0030467A" w:rsidRPr="00BD1E70">
              <w:rPr>
                <w:rFonts w:ascii="Times New Roman" w:hAnsi="Times New Roman" w:cs="Times New Roman"/>
                <w:sz w:val="24"/>
                <w:szCs w:val="24"/>
              </w:rPr>
              <w:t>Установите последовательность укрупнения производственных структур.</w:t>
            </w:r>
          </w:p>
          <w:p w:rsidR="0030467A" w:rsidRPr="00BD1E70" w:rsidRDefault="0030467A" w:rsidP="001F0D3F">
            <w:pPr>
              <w:numPr>
                <w:ilvl w:val="0"/>
                <w:numId w:val="145"/>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предприятие</w:t>
            </w:r>
          </w:p>
          <w:p w:rsidR="0030467A" w:rsidRPr="00BD1E70" w:rsidRDefault="0030467A" w:rsidP="001F0D3F">
            <w:pPr>
              <w:numPr>
                <w:ilvl w:val="0"/>
                <w:numId w:val="145"/>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цех</w:t>
            </w:r>
          </w:p>
          <w:p w:rsidR="0030467A" w:rsidRPr="00BD1E70" w:rsidRDefault="0030467A" w:rsidP="001F0D3F">
            <w:pPr>
              <w:numPr>
                <w:ilvl w:val="0"/>
                <w:numId w:val="145"/>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объединение (холдинг)</w:t>
            </w:r>
          </w:p>
          <w:p w:rsidR="0030467A" w:rsidRPr="00BD1E70" w:rsidRDefault="0030467A" w:rsidP="001F0D3F">
            <w:pPr>
              <w:numPr>
                <w:ilvl w:val="0"/>
                <w:numId w:val="145"/>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концерн</w:t>
            </w:r>
          </w:p>
        </w:tc>
        <w:tc>
          <w:tcPr>
            <w:tcW w:w="1672" w:type="dxa"/>
          </w:tcPr>
          <w:p w:rsidR="0030467A" w:rsidRPr="00BD1E70" w:rsidRDefault="0030467A"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2134</w:t>
            </w:r>
          </w:p>
        </w:tc>
      </w:tr>
      <w:tr w:rsidR="00991BC3" w:rsidRPr="00BD1E70" w:rsidTr="00E25D62">
        <w:tc>
          <w:tcPr>
            <w:tcW w:w="1809" w:type="dxa"/>
            <w:vMerge w:val="restart"/>
          </w:tcPr>
          <w:p w:rsidR="00991BC3" w:rsidRPr="00BD1E70" w:rsidRDefault="00991BC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Статистика</w:t>
            </w:r>
          </w:p>
        </w:tc>
        <w:tc>
          <w:tcPr>
            <w:tcW w:w="6833" w:type="dxa"/>
          </w:tcPr>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Заполните пропуски, сопоставив буквы и цифры.</w:t>
            </w:r>
          </w:p>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Диаграмма «Знак (А)_______» (по имени известного русского статистика) – представляет собой прямоугольник, в котором основанием является один показатель, а высотой другой, (Б)______ прямоугольника характеризует величину третьего показателя, являющегося произведением первых двух</w:t>
            </w:r>
          </w:p>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Вагнера</w:t>
            </w:r>
          </w:p>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Варзара</w:t>
            </w:r>
          </w:p>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площадь</w:t>
            </w:r>
          </w:p>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периметр </w:t>
            </w:r>
          </w:p>
        </w:tc>
        <w:tc>
          <w:tcPr>
            <w:tcW w:w="1672" w:type="dxa"/>
          </w:tcPr>
          <w:p w:rsidR="00991BC3" w:rsidRPr="00BD1E70" w:rsidRDefault="00991BC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А2 Б3</w:t>
            </w:r>
          </w:p>
        </w:tc>
      </w:tr>
      <w:tr w:rsidR="00991BC3" w:rsidRPr="00BD1E70" w:rsidTr="00E25D62">
        <w:tc>
          <w:tcPr>
            <w:tcW w:w="1809" w:type="dxa"/>
            <w:vMerge/>
          </w:tcPr>
          <w:p w:rsidR="00991BC3" w:rsidRPr="00BD1E70" w:rsidRDefault="00991BC3" w:rsidP="00E25D62">
            <w:pPr>
              <w:pStyle w:val="1"/>
              <w:numPr>
                <w:ilvl w:val="0"/>
                <w:numId w:val="0"/>
              </w:numPr>
              <w:ind w:left="164" w:hanging="164"/>
              <w:outlineLvl w:val="0"/>
              <w:rPr>
                <w:b w:val="0"/>
                <w:color w:val="000000" w:themeColor="text1"/>
                <w:szCs w:val="24"/>
              </w:rPr>
            </w:pPr>
          </w:p>
        </w:tc>
        <w:tc>
          <w:tcPr>
            <w:tcW w:w="6833" w:type="dxa"/>
          </w:tcPr>
          <w:p w:rsidR="00991BC3" w:rsidRPr="00BD1E70" w:rsidRDefault="00991BC3"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Рассчитайте среднее арифметическое значение совокупности</w:t>
            </w:r>
          </w:p>
          <w:tbl>
            <w:tblPr>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
              <w:gridCol w:w="2586"/>
              <w:gridCol w:w="2840"/>
            </w:tblGrid>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Значение признака, xi</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Частота наблюдения, fi</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35,6</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36,1</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18</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36,6</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33</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36,9</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21</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37,2</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12</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37,9</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18</w:t>
                  </w:r>
                </w:p>
              </w:tc>
            </w:tr>
            <w:tr w:rsidR="00991BC3" w:rsidRPr="00BD1E70" w:rsidTr="001D4100">
              <w:tc>
                <w:tcPr>
                  <w:tcW w:w="670" w:type="dxa"/>
                  <w:vAlign w:val="center"/>
                  <w:hideMark/>
                </w:tcPr>
                <w:p w:rsidR="00991BC3" w:rsidRPr="00BD1E70" w:rsidRDefault="00991BC3"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7</w:t>
                  </w:r>
                </w:p>
              </w:tc>
              <w:tc>
                <w:tcPr>
                  <w:tcW w:w="2586"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38,3</w:t>
                  </w:r>
                </w:p>
              </w:tc>
              <w:tc>
                <w:tcPr>
                  <w:tcW w:w="2840" w:type="dxa"/>
                  <w:vAlign w:val="center"/>
                  <w:hideMark/>
                </w:tcPr>
                <w:p w:rsidR="00991BC3" w:rsidRPr="00BD1E70" w:rsidRDefault="00991BC3" w:rsidP="00BD1E70">
                  <w:pPr>
                    <w:framePr w:hSpace="180" w:wrap="around" w:vAnchor="text" w:hAnchor="text" w:y="1"/>
                    <w:suppressAutoHyphens w:val="0"/>
                    <w:spacing w:after="0" w:line="240" w:lineRule="auto"/>
                    <w:ind w:firstLine="709"/>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w:t>
                  </w:r>
                </w:p>
              </w:tc>
            </w:tr>
          </w:tbl>
          <w:p w:rsidR="00991BC3" w:rsidRPr="00BD1E70" w:rsidRDefault="00991BC3" w:rsidP="00E25D62">
            <w:pPr>
              <w:shd w:val="clear" w:color="auto" w:fill="FFFFFF"/>
              <w:suppressAutoHyphens w:val="0"/>
              <w:contextualSpacing/>
              <w:rPr>
                <w:rFonts w:ascii="Times New Roman" w:eastAsia="Times New Roman" w:hAnsi="Times New Roman" w:cs="Times New Roman"/>
                <w:color w:val="auto"/>
                <w:sz w:val="24"/>
                <w:szCs w:val="24"/>
                <w:lang w:eastAsia="ru-RU"/>
              </w:rPr>
            </w:pPr>
          </w:p>
        </w:tc>
        <w:tc>
          <w:tcPr>
            <w:tcW w:w="1672" w:type="dxa"/>
          </w:tcPr>
          <w:p w:rsidR="00991BC3" w:rsidRPr="00BD1E70" w:rsidRDefault="00991BC3" w:rsidP="00E25D62">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36,95</w:t>
            </w:r>
          </w:p>
        </w:tc>
      </w:tr>
      <w:tr w:rsidR="00991BC3" w:rsidRPr="00BD1E70" w:rsidTr="00E25D62">
        <w:tc>
          <w:tcPr>
            <w:tcW w:w="1809" w:type="dxa"/>
            <w:vMerge/>
          </w:tcPr>
          <w:p w:rsidR="00991BC3" w:rsidRPr="00BD1E70" w:rsidRDefault="00991BC3" w:rsidP="00E25D62">
            <w:pPr>
              <w:pStyle w:val="1"/>
              <w:numPr>
                <w:ilvl w:val="0"/>
                <w:numId w:val="0"/>
              </w:numPr>
              <w:ind w:left="164" w:hanging="164"/>
              <w:outlineLvl w:val="0"/>
              <w:rPr>
                <w:b w:val="0"/>
                <w:color w:val="000000" w:themeColor="text1"/>
                <w:szCs w:val="24"/>
              </w:rPr>
            </w:pPr>
          </w:p>
        </w:tc>
        <w:tc>
          <w:tcPr>
            <w:tcW w:w="6833" w:type="dxa"/>
          </w:tcPr>
          <w:p w:rsidR="00991BC3" w:rsidRPr="00BD1E70" w:rsidRDefault="00991BC3" w:rsidP="00E25D62">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Установите соответствие между методами контроля и их характеристиками. </w:t>
            </w:r>
            <w:r w:rsidRPr="00BD1E70">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3"/>
              <w:gridCol w:w="5528"/>
            </w:tblGrid>
            <w:tr w:rsidR="00991BC3" w:rsidRPr="00BD1E70" w:rsidTr="001D4100">
              <w:tc>
                <w:tcPr>
                  <w:tcW w:w="3823" w:type="dxa"/>
                  <w:shd w:val="clear" w:color="auto" w:fill="FFFFFF"/>
                  <w:tcMar>
                    <w:top w:w="0" w:type="dxa"/>
                    <w:left w:w="14" w:type="dxa"/>
                    <w:bottom w:w="0" w:type="dxa"/>
                    <w:right w:w="0" w:type="dxa"/>
                  </w:tcMar>
                </w:tcPr>
                <w:p w:rsidR="00991BC3" w:rsidRPr="00BD1E70" w:rsidRDefault="00991BC3"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Методы контроля</w:t>
                  </w:r>
                </w:p>
              </w:tc>
              <w:tc>
                <w:tcPr>
                  <w:tcW w:w="5528" w:type="dxa"/>
                  <w:shd w:val="clear" w:color="auto" w:fill="FFFFFF"/>
                </w:tcPr>
                <w:p w:rsidR="00991BC3" w:rsidRPr="00BD1E70" w:rsidRDefault="00991BC3" w:rsidP="00BD1E70">
                  <w:pPr>
                    <w:framePr w:hSpace="180" w:wrap="around" w:vAnchor="text" w:hAnchor="text" w:y="1"/>
                    <w:suppressAutoHyphens w:val="0"/>
                    <w:spacing w:after="0" w:line="240" w:lineRule="auto"/>
                    <w:ind w:left="270"/>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Характеристики</w:t>
                  </w:r>
                </w:p>
              </w:tc>
            </w:tr>
            <w:tr w:rsidR="00991BC3" w:rsidRPr="00BD1E70" w:rsidTr="001D4100">
              <w:tc>
                <w:tcPr>
                  <w:tcW w:w="3823" w:type="dxa"/>
                  <w:shd w:val="clear" w:color="auto" w:fill="FFFFFF"/>
                  <w:tcMar>
                    <w:top w:w="0" w:type="dxa"/>
                    <w:left w:w="14" w:type="dxa"/>
                    <w:bottom w:w="0" w:type="dxa"/>
                    <w:right w:w="0" w:type="dxa"/>
                  </w:tcMar>
                </w:tcPr>
                <w:p w:rsidR="00991BC3" w:rsidRPr="00BD1E70" w:rsidRDefault="00991BC3"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А.</w:t>
                  </w:r>
                  <w:r w:rsidRPr="00BD1E70">
                    <w:rPr>
                      <w:rFonts w:ascii="Times New Roman" w:eastAsia="Times New Roman" w:hAnsi="Times New Roman" w:cs="Times New Roman"/>
                      <w:color w:val="auto"/>
                      <w:sz w:val="24"/>
                      <w:szCs w:val="24"/>
                      <w:lang w:eastAsia="ru-RU"/>
                    </w:rPr>
                    <w:t xml:space="preserve"> Средняя арифметическая                              </w:t>
                  </w:r>
                </w:p>
                <w:p w:rsidR="00991BC3" w:rsidRPr="00BD1E70" w:rsidRDefault="00991BC3"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w:t>
                  </w:r>
                  <w:r w:rsidRPr="00BD1E70">
                    <w:rPr>
                      <w:rFonts w:ascii="Times New Roman" w:eastAsia="Times New Roman" w:hAnsi="Times New Roman" w:cs="Times New Roman"/>
                      <w:color w:val="auto"/>
                      <w:sz w:val="24"/>
                      <w:szCs w:val="24"/>
                      <w:lang w:eastAsia="ru-RU"/>
                    </w:rPr>
                    <w:t xml:space="preserve"> Средняя гармоническая                                  </w:t>
                  </w:r>
                </w:p>
                <w:p w:rsidR="00991BC3" w:rsidRPr="00BD1E70" w:rsidRDefault="00991BC3"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eastAsia="Times New Roman" w:hAnsi="Times New Roman" w:cs="Times New Roman"/>
                      <w:color w:val="auto"/>
                      <w:sz w:val="24"/>
                      <w:szCs w:val="24"/>
                      <w:lang w:eastAsia="ru-RU"/>
                    </w:rPr>
                    <w:t xml:space="preserve"> Средняя квадратическая                               </w:t>
                  </w:r>
                </w:p>
                <w:p w:rsidR="00991BC3" w:rsidRPr="00BD1E70" w:rsidRDefault="00991BC3"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Г.</w:t>
                  </w:r>
                  <w:r w:rsidRPr="00BD1E70">
                    <w:rPr>
                      <w:rFonts w:ascii="Times New Roman" w:eastAsia="Times New Roman" w:hAnsi="Times New Roman" w:cs="Times New Roman"/>
                      <w:color w:val="auto"/>
                      <w:sz w:val="24"/>
                      <w:szCs w:val="24"/>
                      <w:lang w:eastAsia="ru-RU"/>
                    </w:rPr>
                    <w:t xml:space="preserve"> Средняя геометрическая                                  </w:t>
                  </w:r>
                </w:p>
              </w:tc>
              <w:tc>
                <w:tcPr>
                  <w:tcW w:w="5528" w:type="dxa"/>
                  <w:shd w:val="clear" w:color="auto" w:fill="FFFFFF"/>
                  <w:tcMar>
                    <w:top w:w="0" w:type="dxa"/>
                    <w:left w:w="14" w:type="dxa"/>
                    <w:bottom w:w="0" w:type="dxa"/>
                    <w:right w:w="0" w:type="dxa"/>
                  </w:tcMar>
                </w:tcPr>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1. </w:t>
                  </w:r>
                  <w:r w:rsidRPr="00BD1E70">
                    <w:rPr>
                      <w:rFonts w:ascii="Times New Roman" w:eastAsia="Times New Roman" w:hAnsi="Times New Roman" w:cs="Times New Roman"/>
                      <w:noProof/>
                      <w:color w:val="000000" w:themeColor="text1"/>
                      <w:sz w:val="24"/>
                      <w:szCs w:val="24"/>
                      <w:lang w:eastAsia="ru-RU"/>
                    </w:rPr>
                    <w:drawing>
                      <wp:inline distT="0" distB="0" distL="0" distR="0">
                        <wp:extent cx="476250" cy="276225"/>
                        <wp:effectExtent l="0" t="0" r="0" b="9525"/>
                        <wp:docPr id="481" name="Рисунок 481" descr="C:\Users\shluda\Downloads\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wnloads\Новая пап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p>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5680" behindDoc="0" locked="0" layoutInCell="1" allowOverlap="1">
                        <wp:simplePos x="0" y="0"/>
                        <wp:positionH relativeFrom="column">
                          <wp:posOffset>175895</wp:posOffset>
                        </wp:positionH>
                        <wp:positionV relativeFrom="paragraph">
                          <wp:posOffset>6985</wp:posOffset>
                        </wp:positionV>
                        <wp:extent cx="704850" cy="352425"/>
                        <wp:effectExtent l="0" t="0" r="0" b="9525"/>
                        <wp:wrapNone/>
                        <wp:docPr id="482" name="Рисунок 482" descr="C:\Users\shluda\Downloads\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ownloads\Новая папка\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anchor>
                    </w:drawing>
                  </w:r>
                  <w:r w:rsidRPr="00BD1E70">
                    <w:rPr>
                      <w:rFonts w:ascii="Times New Roman" w:eastAsia="Times New Roman" w:hAnsi="Times New Roman" w:cs="Times New Roman"/>
                      <w:color w:val="000000" w:themeColor="text1"/>
                      <w:sz w:val="24"/>
                      <w:szCs w:val="24"/>
                      <w:lang w:eastAsia="ru-RU"/>
                    </w:rPr>
                    <w:t>2.</w:t>
                  </w:r>
                  <w:r w:rsidRPr="00BD1E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p>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3.</w:t>
                  </w:r>
                  <w:r w:rsidRPr="00BD1E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D1E70">
                    <w:rPr>
                      <w:rFonts w:ascii="Times New Roman" w:eastAsia="Times New Roman" w:hAnsi="Times New Roman" w:cs="Times New Roman"/>
                      <w:noProof/>
                      <w:color w:val="000000" w:themeColor="text1"/>
                      <w:sz w:val="24"/>
                      <w:szCs w:val="24"/>
                      <w:lang w:eastAsia="ru-RU"/>
                    </w:rPr>
                    <w:drawing>
                      <wp:inline distT="0" distB="0" distL="0" distR="0">
                        <wp:extent cx="1095375" cy="219075"/>
                        <wp:effectExtent l="0" t="0" r="9525" b="9525"/>
                        <wp:docPr id="483" name="Рисунок 483" descr="C:\Users\shluda\Downloads\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uda\Downloads\Новая папка\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p>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4. </w:t>
                  </w:r>
                  <w:r w:rsidRPr="00BD1E70">
                    <w:rPr>
                      <w:rFonts w:ascii="Times New Roman" w:eastAsia="Times New Roman" w:hAnsi="Times New Roman" w:cs="Times New Roman"/>
                      <w:noProof/>
                      <w:color w:val="000000" w:themeColor="text1"/>
                      <w:sz w:val="24"/>
                      <w:szCs w:val="24"/>
                      <w:lang w:eastAsia="ru-RU"/>
                    </w:rPr>
                    <w:drawing>
                      <wp:inline distT="0" distB="0" distL="0" distR="0">
                        <wp:extent cx="504825" cy="314325"/>
                        <wp:effectExtent l="0" t="0" r="9525" b="9525"/>
                        <wp:docPr id="484" name="Рисунок 484" descr="C:\Users\shluda\Downloads\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uda\Downloads\Новая папка\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p>
              </w:tc>
            </w:tr>
          </w:tbl>
          <w:p w:rsidR="00991BC3" w:rsidRPr="00BD1E70" w:rsidRDefault="00991BC3" w:rsidP="00E25D62">
            <w:pPr>
              <w:shd w:val="clear" w:color="auto" w:fill="FFFFFF"/>
              <w:suppressAutoHyphens w:val="0"/>
              <w:contextualSpacing/>
              <w:rPr>
                <w:rFonts w:ascii="Times New Roman" w:eastAsia="Times New Roman" w:hAnsi="Times New Roman" w:cs="Times New Roman"/>
                <w:color w:val="auto"/>
                <w:sz w:val="24"/>
                <w:szCs w:val="24"/>
                <w:lang w:eastAsia="ru-RU"/>
              </w:rPr>
            </w:pPr>
          </w:p>
        </w:tc>
        <w:tc>
          <w:tcPr>
            <w:tcW w:w="1672" w:type="dxa"/>
          </w:tcPr>
          <w:p w:rsidR="00991BC3" w:rsidRPr="00BD1E70" w:rsidRDefault="00991BC3" w:rsidP="00E25D62">
            <w:pPr>
              <w:pStyle w:val="1"/>
              <w:numPr>
                <w:ilvl w:val="0"/>
                <w:numId w:val="0"/>
              </w:numPr>
              <w:ind w:left="164" w:hanging="164"/>
              <w:outlineLvl w:val="0"/>
              <w:rPr>
                <w:b w:val="0"/>
                <w:color w:val="000000" w:themeColor="text1"/>
                <w:szCs w:val="24"/>
              </w:rPr>
            </w:pPr>
            <w:r w:rsidRPr="00BD1E70">
              <w:rPr>
                <w:b w:val="0"/>
                <w:color w:val="000000" w:themeColor="text1"/>
                <w:szCs w:val="24"/>
              </w:rPr>
              <w:t>А1 Б4 В2 Г3</w:t>
            </w:r>
          </w:p>
        </w:tc>
      </w:tr>
      <w:tr w:rsidR="000B535B" w:rsidRPr="00BD1E70" w:rsidTr="00E25D62">
        <w:trPr>
          <w:trHeight w:val="2484"/>
        </w:trPr>
        <w:tc>
          <w:tcPr>
            <w:tcW w:w="1809" w:type="dxa"/>
            <w:vMerge/>
          </w:tcPr>
          <w:p w:rsidR="000B535B" w:rsidRPr="00BD1E70" w:rsidRDefault="000B535B" w:rsidP="00E25D62">
            <w:pPr>
              <w:pStyle w:val="1"/>
              <w:numPr>
                <w:ilvl w:val="0"/>
                <w:numId w:val="0"/>
              </w:numPr>
              <w:ind w:left="164" w:hanging="164"/>
              <w:outlineLvl w:val="0"/>
              <w:rPr>
                <w:b w:val="0"/>
                <w:color w:val="000000" w:themeColor="text1"/>
                <w:szCs w:val="24"/>
              </w:rPr>
            </w:pPr>
          </w:p>
        </w:tc>
        <w:tc>
          <w:tcPr>
            <w:tcW w:w="6833" w:type="dxa"/>
          </w:tcPr>
          <w:p w:rsidR="000B535B" w:rsidRPr="00BD1E70" w:rsidRDefault="000B535B"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В отчетном периоде по сравнению с базисным товарооборот розничной торговли увеличился в 1,4 раза, а издержки обращения возросли на 18%. Динамика относительного уровня издержек обращается в процентах к товарообороту (с точностью до 0,1%). </w:t>
            </w:r>
          </w:p>
          <w:p w:rsidR="000B535B" w:rsidRPr="00BD1E70" w:rsidRDefault="000B535B"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снижение на 15%</w:t>
            </w:r>
          </w:p>
          <w:p w:rsidR="000B535B" w:rsidRPr="00BD1E70" w:rsidRDefault="000B535B"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увеличение на 15,7%</w:t>
            </w:r>
          </w:p>
          <w:p w:rsidR="000B535B" w:rsidRPr="00BD1E70" w:rsidRDefault="000B535B"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увеличение на 18,6%</w:t>
            </w:r>
          </w:p>
          <w:p w:rsidR="000B535B" w:rsidRPr="00BD1E70" w:rsidRDefault="000B535B" w:rsidP="00E25D6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снижение на 22%</w:t>
            </w:r>
          </w:p>
        </w:tc>
        <w:tc>
          <w:tcPr>
            <w:tcW w:w="1672" w:type="dxa"/>
          </w:tcPr>
          <w:p w:rsidR="000B535B" w:rsidRPr="00BD1E70" w:rsidRDefault="000B535B"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946689" w:rsidRPr="00BD1E70" w:rsidTr="00E25D62">
        <w:tc>
          <w:tcPr>
            <w:tcW w:w="1809" w:type="dxa"/>
            <w:vMerge w:val="restart"/>
          </w:tcPr>
          <w:p w:rsidR="00946689" w:rsidRPr="00BD1E70" w:rsidRDefault="00946689" w:rsidP="00E25D62">
            <w:pPr>
              <w:pStyle w:val="1"/>
              <w:numPr>
                <w:ilvl w:val="0"/>
                <w:numId w:val="0"/>
              </w:numPr>
              <w:outlineLvl w:val="0"/>
              <w:rPr>
                <w:b w:val="0"/>
                <w:color w:val="000000" w:themeColor="text1"/>
                <w:szCs w:val="24"/>
              </w:rPr>
            </w:pPr>
            <w:r w:rsidRPr="00BD1E70">
              <w:rPr>
                <w:b w:val="0"/>
                <w:color w:val="000000" w:themeColor="text1"/>
                <w:szCs w:val="24"/>
              </w:rPr>
              <w:t>Основы финансового планирования в государственных (муниципальных) учреждениях</w:t>
            </w:r>
          </w:p>
        </w:tc>
        <w:tc>
          <w:tcPr>
            <w:tcW w:w="6833" w:type="dxa"/>
          </w:tcPr>
          <w:p w:rsidR="00261C6E" w:rsidRPr="00BD1E70" w:rsidRDefault="009D7263" w:rsidP="00261C6E">
            <w:pPr>
              <w:jc w:val="both"/>
              <w:rPr>
                <w:rFonts w:ascii="Times New Roman" w:hAnsi="Times New Roman" w:cs="Times New Roman"/>
                <w:bCs/>
                <w:sz w:val="24"/>
                <w:szCs w:val="24"/>
              </w:rPr>
            </w:pPr>
            <w:r w:rsidRPr="00BD1E70">
              <w:rPr>
                <w:rFonts w:ascii="Times New Roman" w:hAnsi="Times New Roman" w:cs="Times New Roman"/>
                <w:bCs/>
                <w:sz w:val="24"/>
                <w:szCs w:val="24"/>
              </w:rPr>
              <w:t>1. </w:t>
            </w:r>
            <w:r w:rsidR="00261C6E" w:rsidRPr="00BD1E70">
              <w:rPr>
                <w:rFonts w:ascii="Times New Roman" w:hAnsi="Times New Roman" w:cs="Times New Roman"/>
                <w:bCs/>
                <w:sz w:val="24"/>
                <w:szCs w:val="24"/>
              </w:rPr>
              <w:t>Что из перечисленного входит в бюджетную классификацию доходов? (выберите несколько вариантов ответа)</w:t>
            </w:r>
          </w:p>
          <w:p w:rsidR="00261C6E" w:rsidRPr="00BD1E70" w:rsidRDefault="00261C6E" w:rsidP="001F0D3F">
            <w:pPr>
              <w:numPr>
                <w:ilvl w:val="0"/>
                <w:numId w:val="162"/>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уменьшение обязательств</w:t>
            </w:r>
          </w:p>
          <w:p w:rsidR="00261C6E" w:rsidRPr="00BD1E70" w:rsidRDefault="00261C6E" w:rsidP="001F0D3F">
            <w:pPr>
              <w:numPr>
                <w:ilvl w:val="0"/>
                <w:numId w:val="162"/>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неналоговые доходы</w:t>
            </w:r>
          </w:p>
          <w:p w:rsidR="00261C6E" w:rsidRPr="00BD1E70" w:rsidRDefault="00261C6E" w:rsidP="001F0D3F">
            <w:pPr>
              <w:numPr>
                <w:ilvl w:val="0"/>
                <w:numId w:val="162"/>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налоговые доходы</w:t>
            </w:r>
          </w:p>
          <w:p w:rsidR="00946689" w:rsidRPr="00BD1E70" w:rsidRDefault="00261C6E" w:rsidP="001F0D3F">
            <w:pPr>
              <w:numPr>
                <w:ilvl w:val="0"/>
                <w:numId w:val="162"/>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безвозмездные поступления</w:t>
            </w:r>
          </w:p>
        </w:tc>
        <w:tc>
          <w:tcPr>
            <w:tcW w:w="1672" w:type="dxa"/>
          </w:tcPr>
          <w:p w:rsidR="00946689"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234</w:t>
            </w:r>
          </w:p>
        </w:tc>
      </w:tr>
      <w:tr w:rsidR="00946689" w:rsidRPr="00BD1E70" w:rsidTr="00E25D62">
        <w:tc>
          <w:tcPr>
            <w:tcW w:w="1809" w:type="dxa"/>
            <w:vMerge/>
          </w:tcPr>
          <w:p w:rsidR="00946689" w:rsidRPr="00BD1E70" w:rsidRDefault="00946689" w:rsidP="00E25D62">
            <w:pPr>
              <w:pStyle w:val="1"/>
              <w:numPr>
                <w:ilvl w:val="0"/>
                <w:numId w:val="0"/>
              </w:numPr>
              <w:outlineLvl w:val="0"/>
              <w:rPr>
                <w:b w:val="0"/>
                <w:color w:val="000000" w:themeColor="text1"/>
                <w:szCs w:val="24"/>
              </w:rPr>
            </w:pPr>
          </w:p>
        </w:tc>
        <w:tc>
          <w:tcPr>
            <w:tcW w:w="6833" w:type="dxa"/>
          </w:tcPr>
          <w:p w:rsidR="00261C6E" w:rsidRPr="00BD1E70" w:rsidRDefault="009D7263" w:rsidP="00261C6E">
            <w:pPr>
              <w:tabs>
                <w:tab w:val="num" w:pos="0"/>
              </w:tabs>
              <w:jc w:val="both"/>
              <w:rPr>
                <w:rFonts w:ascii="Times New Roman" w:hAnsi="Times New Roman" w:cs="Times New Roman"/>
                <w:bCs/>
                <w:sz w:val="24"/>
                <w:szCs w:val="24"/>
              </w:rPr>
            </w:pPr>
            <w:r w:rsidRPr="00BD1E70">
              <w:rPr>
                <w:rFonts w:ascii="Times New Roman" w:hAnsi="Times New Roman" w:cs="Times New Roman"/>
                <w:bCs/>
                <w:sz w:val="24"/>
                <w:szCs w:val="24"/>
              </w:rPr>
              <w:t>2. </w:t>
            </w:r>
            <w:r w:rsidR="00261C6E" w:rsidRPr="00BD1E70">
              <w:rPr>
                <w:rFonts w:ascii="Times New Roman" w:hAnsi="Times New Roman" w:cs="Times New Roman"/>
                <w:bCs/>
                <w:sz w:val="24"/>
                <w:szCs w:val="24"/>
              </w:rPr>
              <w:t>Из каких основных частей состоит структура баланса? (выберите несколько вариантов ответа)</w:t>
            </w:r>
          </w:p>
          <w:p w:rsidR="00261C6E" w:rsidRPr="00BD1E70" w:rsidRDefault="00261C6E" w:rsidP="001F0D3F">
            <w:pPr>
              <w:numPr>
                <w:ilvl w:val="0"/>
                <w:numId w:val="163"/>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рынок</w:t>
            </w:r>
          </w:p>
          <w:p w:rsidR="00261C6E" w:rsidRPr="00BD1E70" w:rsidRDefault="00261C6E" w:rsidP="001F0D3F">
            <w:pPr>
              <w:numPr>
                <w:ilvl w:val="0"/>
                <w:numId w:val="163"/>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ресурсы (пассив)</w:t>
            </w:r>
          </w:p>
          <w:p w:rsidR="00261C6E" w:rsidRPr="00BD1E70" w:rsidRDefault="00261C6E" w:rsidP="001F0D3F">
            <w:pPr>
              <w:numPr>
                <w:ilvl w:val="0"/>
                <w:numId w:val="163"/>
              </w:numPr>
              <w:tabs>
                <w:tab w:val="clear" w:pos="720"/>
                <w:tab w:val="num" w:pos="0"/>
              </w:tabs>
              <w:suppressAutoHyphens w:val="0"/>
              <w:ind w:left="284" w:hanging="284"/>
              <w:rPr>
                <w:rFonts w:ascii="Times New Roman" w:hAnsi="Times New Roman" w:cs="Times New Roman"/>
                <w:bCs/>
                <w:color w:val="0070C0"/>
                <w:sz w:val="24"/>
                <w:szCs w:val="24"/>
              </w:rPr>
            </w:pPr>
            <w:r w:rsidRPr="00BD1E70">
              <w:rPr>
                <w:rFonts w:ascii="Times New Roman" w:hAnsi="Times New Roman" w:cs="Times New Roman"/>
                <w:bCs/>
                <w:sz w:val="24"/>
                <w:szCs w:val="24"/>
              </w:rPr>
              <w:t>распределение (актив)</w:t>
            </w:r>
          </w:p>
          <w:p w:rsidR="00946689" w:rsidRPr="00BD1E70" w:rsidRDefault="00261C6E" w:rsidP="001F0D3F">
            <w:pPr>
              <w:numPr>
                <w:ilvl w:val="0"/>
                <w:numId w:val="163"/>
              </w:numPr>
              <w:tabs>
                <w:tab w:val="clear" w:pos="720"/>
                <w:tab w:val="num" w:pos="0"/>
              </w:tabs>
              <w:suppressAutoHyphens w:val="0"/>
              <w:ind w:left="284" w:hanging="284"/>
              <w:rPr>
                <w:rFonts w:ascii="Times New Roman" w:hAnsi="Times New Roman" w:cs="Times New Roman"/>
                <w:bCs/>
                <w:sz w:val="24"/>
                <w:szCs w:val="24"/>
              </w:rPr>
            </w:pPr>
            <w:r w:rsidRPr="00BD1E70">
              <w:rPr>
                <w:rFonts w:ascii="Times New Roman" w:hAnsi="Times New Roman" w:cs="Times New Roman"/>
                <w:bCs/>
                <w:sz w:val="24"/>
                <w:szCs w:val="24"/>
              </w:rPr>
              <w:t>планы</w:t>
            </w:r>
          </w:p>
        </w:tc>
        <w:tc>
          <w:tcPr>
            <w:tcW w:w="1672" w:type="dxa"/>
          </w:tcPr>
          <w:p w:rsidR="00946689"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23</w:t>
            </w:r>
          </w:p>
        </w:tc>
      </w:tr>
      <w:tr w:rsidR="00946689" w:rsidRPr="00BD1E70" w:rsidTr="00E25D62">
        <w:tc>
          <w:tcPr>
            <w:tcW w:w="1809" w:type="dxa"/>
            <w:vMerge/>
          </w:tcPr>
          <w:p w:rsidR="00946689" w:rsidRPr="00BD1E70" w:rsidRDefault="00946689" w:rsidP="00E25D62">
            <w:pPr>
              <w:pStyle w:val="1"/>
              <w:numPr>
                <w:ilvl w:val="0"/>
                <w:numId w:val="0"/>
              </w:numPr>
              <w:outlineLvl w:val="0"/>
              <w:rPr>
                <w:b w:val="0"/>
                <w:color w:val="000000" w:themeColor="text1"/>
                <w:szCs w:val="24"/>
              </w:rPr>
            </w:pPr>
          </w:p>
        </w:tc>
        <w:tc>
          <w:tcPr>
            <w:tcW w:w="6833" w:type="dxa"/>
          </w:tcPr>
          <w:p w:rsidR="00261C6E" w:rsidRPr="00BD1E70" w:rsidRDefault="009D7263" w:rsidP="00261C6E">
            <w:pPr>
              <w:tabs>
                <w:tab w:val="num" w:pos="0"/>
              </w:tabs>
              <w:jc w:val="both"/>
              <w:rPr>
                <w:rFonts w:ascii="Times New Roman" w:hAnsi="Times New Roman" w:cs="Times New Roman"/>
                <w:bCs/>
                <w:sz w:val="24"/>
                <w:szCs w:val="24"/>
              </w:rPr>
            </w:pPr>
            <w:r w:rsidRPr="00BD1E70">
              <w:rPr>
                <w:rFonts w:ascii="Times New Roman" w:hAnsi="Times New Roman" w:cs="Times New Roman"/>
                <w:bCs/>
                <w:sz w:val="24"/>
                <w:szCs w:val="24"/>
              </w:rPr>
              <w:t>3. </w:t>
            </w:r>
            <w:r w:rsidR="00261C6E" w:rsidRPr="00BD1E70">
              <w:rPr>
                <w:rFonts w:ascii="Times New Roman" w:hAnsi="Times New Roman" w:cs="Times New Roman"/>
                <w:bCs/>
                <w:sz w:val="24"/>
                <w:szCs w:val="24"/>
              </w:rPr>
              <w:t>Какой метод бюджетного планирования позволяет объединить объекты анализа в однородные группы?</w:t>
            </w:r>
          </w:p>
          <w:p w:rsidR="00261C6E" w:rsidRPr="00BD1E70" w:rsidRDefault="00261C6E" w:rsidP="001F0D3F">
            <w:pPr>
              <w:numPr>
                <w:ilvl w:val="0"/>
                <w:numId w:val="164"/>
              </w:numPr>
              <w:tabs>
                <w:tab w:val="clear" w:pos="720"/>
                <w:tab w:val="num" w:pos="0"/>
                <w:tab w:val="left" w:pos="426"/>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прямого счета</w:t>
            </w:r>
          </w:p>
          <w:p w:rsidR="00261C6E" w:rsidRPr="00BD1E70" w:rsidRDefault="00261C6E" w:rsidP="001F0D3F">
            <w:pPr>
              <w:numPr>
                <w:ilvl w:val="0"/>
                <w:numId w:val="164"/>
              </w:numPr>
              <w:tabs>
                <w:tab w:val="clear" w:pos="720"/>
                <w:tab w:val="num" w:pos="0"/>
                <w:tab w:val="left" w:pos="426"/>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индексный</w:t>
            </w:r>
          </w:p>
          <w:p w:rsidR="00261C6E" w:rsidRPr="00BD1E70" w:rsidRDefault="00261C6E" w:rsidP="001F0D3F">
            <w:pPr>
              <w:numPr>
                <w:ilvl w:val="0"/>
                <w:numId w:val="164"/>
              </w:numPr>
              <w:tabs>
                <w:tab w:val="clear" w:pos="720"/>
                <w:tab w:val="num" w:pos="0"/>
                <w:tab w:val="left" w:pos="426"/>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экономических группировок</w:t>
            </w:r>
          </w:p>
          <w:p w:rsidR="00946689" w:rsidRPr="00BD1E70" w:rsidRDefault="00261C6E" w:rsidP="001F0D3F">
            <w:pPr>
              <w:numPr>
                <w:ilvl w:val="0"/>
                <w:numId w:val="164"/>
              </w:numPr>
              <w:tabs>
                <w:tab w:val="clear" w:pos="720"/>
                <w:tab w:val="num" w:pos="142"/>
                <w:tab w:val="left" w:pos="426"/>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балансовый</w:t>
            </w:r>
          </w:p>
        </w:tc>
        <w:tc>
          <w:tcPr>
            <w:tcW w:w="1672" w:type="dxa"/>
          </w:tcPr>
          <w:p w:rsidR="00946689"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t>3</w:t>
            </w:r>
          </w:p>
        </w:tc>
      </w:tr>
      <w:tr w:rsidR="00946689" w:rsidRPr="00BD1E70" w:rsidTr="00E25D62">
        <w:tc>
          <w:tcPr>
            <w:tcW w:w="1809" w:type="dxa"/>
            <w:vMerge/>
          </w:tcPr>
          <w:p w:rsidR="00946689" w:rsidRPr="00BD1E70" w:rsidRDefault="00946689" w:rsidP="00E25D62">
            <w:pPr>
              <w:pStyle w:val="1"/>
              <w:numPr>
                <w:ilvl w:val="0"/>
                <w:numId w:val="0"/>
              </w:numPr>
              <w:outlineLvl w:val="0"/>
              <w:rPr>
                <w:b w:val="0"/>
                <w:color w:val="000000" w:themeColor="text1"/>
                <w:szCs w:val="24"/>
              </w:rPr>
            </w:pPr>
          </w:p>
        </w:tc>
        <w:tc>
          <w:tcPr>
            <w:tcW w:w="6833" w:type="dxa"/>
          </w:tcPr>
          <w:p w:rsidR="00261C6E" w:rsidRPr="00BD1E70" w:rsidRDefault="009D7263" w:rsidP="00261C6E">
            <w:pPr>
              <w:tabs>
                <w:tab w:val="num" w:pos="142"/>
                <w:tab w:val="left" w:pos="426"/>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w:t>
            </w:r>
            <w:r w:rsidR="00261C6E" w:rsidRPr="00BD1E70">
              <w:rPr>
                <w:rFonts w:ascii="Times New Roman" w:hAnsi="Times New Roman" w:cs="Times New Roman"/>
                <w:bCs/>
                <w:color w:val="000000"/>
                <w:sz w:val="24"/>
                <w:szCs w:val="24"/>
              </w:rPr>
              <w:t>Какой вид балансового метода отражает наличие и распределение трудоспособного населения?</w:t>
            </w:r>
          </w:p>
          <w:p w:rsidR="00261C6E" w:rsidRPr="00BD1E70" w:rsidRDefault="00261C6E" w:rsidP="001F0D3F">
            <w:pPr>
              <w:numPr>
                <w:ilvl w:val="0"/>
                <w:numId w:val="165"/>
              </w:numPr>
              <w:tabs>
                <w:tab w:val="clear" w:pos="720"/>
                <w:tab w:val="num"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трудовой</w:t>
            </w:r>
          </w:p>
          <w:p w:rsidR="00261C6E" w:rsidRPr="00BD1E70" w:rsidRDefault="00261C6E" w:rsidP="001F0D3F">
            <w:pPr>
              <w:numPr>
                <w:ilvl w:val="0"/>
                <w:numId w:val="165"/>
              </w:numPr>
              <w:tabs>
                <w:tab w:val="clear" w:pos="720"/>
                <w:tab w:val="num"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натурально-стоимостной</w:t>
            </w:r>
          </w:p>
          <w:p w:rsidR="00261C6E" w:rsidRPr="00BD1E70" w:rsidRDefault="00261C6E" w:rsidP="001F0D3F">
            <w:pPr>
              <w:numPr>
                <w:ilvl w:val="0"/>
                <w:numId w:val="165"/>
              </w:numPr>
              <w:tabs>
                <w:tab w:val="clear" w:pos="720"/>
                <w:tab w:val="num"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материальный</w:t>
            </w:r>
          </w:p>
          <w:p w:rsidR="00946689" w:rsidRPr="00BD1E70" w:rsidRDefault="00261C6E" w:rsidP="001F0D3F">
            <w:pPr>
              <w:pStyle w:val="a7"/>
              <w:numPr>
                <w:ilvl w:val="0"/>
                <w:numId w:val="165"/>
              </w:numPr>
              <w:tabs>
                <w:tab w:val="clear" w:pos="720"/>
                <w:tab w:val="num" w:pos="142"/>
                <w:tab w:val="left" w:pos="426"/>
              </w:tabs>
              <w:spacing w:after="0" w:line="240" w:lineRule="auto"/>
              <w:ind w:left="0" w:firstLine="0"/>
              <w:rPr>
                <w:rFonts w:ascii="Times New Roman" w:hAnsi="Times New Roman" w:cs="Times New Roman"/>
                <w:sz w:val="24"/>
                <w:szCs w:val="24"/>
              </w:rPr>
            </w:pPr>
            <w:r w:rsidRPr="00BD1E70">
              <w:rPr>
                <w:rFonts w:ascii="Times New Roman" w:hAnsi="Times New Roman" w:cs="Times New Roman"/>
                <w:bCs/>
                <w:color w:val="000000"/>
                <w:sz w:val="24"/>
                <w:szCs w:val="24"/>
              </w:rPr>
              <w:t>финансовый</w:t>
            </w:r>
          </w:p>
        </w:tc>
        <w:tc>
          <w:tcPr>
            <w:tcW w:w="1672" w:type="dxa"/>
          </w:tcPr>
          <w:p w:rsidR="00946689"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946689" w:rsidRPr="00BD1E70" w:rsidTr="00E25D62">
        <w:tc>
          <w:tcPr>
            <w:tcW w:w="1809" w:type="dxa"/>
            <w:vMerge/>
          </w:tcPr>
          <w:p w:rsidR="00946689" w:rsidRPr="00BD1E70" w:rsidRDefault="00946689" w:rsidP="00E25D62">
            <w:pPr>
              <w:pStyle w:val="1"/>
              <w:numPr>
                <w:ilvl w:val="0"/>
                <w:numId w:val="0"/>
              </w:numPr>
              <w:outlineLvl w:val="0"/>
              <w:rPr>
                <w:b w:val="0"/>
                <w:color w:val="000000" w:themeColor="text1"/>
                <w:szCs w:val="24"/>
              </w:rPr>
            </w:pPr>
          </w:p>
        </w:tc>
        <w:tc>
          <w:tcPr>
            <w:tcW w:w="6833" w:type="dxa"/>
          </w:tcPr>
          <w:p w:rsidR="00261C6E" w:rsidRPr="00BD1E70" w:rsidRDefault="009D7263" w:rsidP="009D7263">
            <w:pPr>
              <w:jc w:val="both"/>
              <w:rPr>
                <w:rFonts w:ascii="Times New Roman" w:hAnsi="Times New Roman" w:cs="Times New Roman"/>
                <w:bCs/>
                <w:sz w:val="24"/>
                <w:szCs w:val="24"/>
              </w:rPr>
            </w:pPr>
            <w:r w:rsidRPr="00BD1E70">
              <w:rPr>
                <w:rFonts w:ascii="Times New Roman" w:hAnsi="Times New Roman" w:cs="Times New Roman"/>
                <w:bCs/>
                <w:sz w:val="24"/>
                <w:szCs w:val="24"/>
              </w:rPr>
              <w:t>5. Установите соответствие между</w:t>
            </w:r>
            <w:r w:rsidR="00261C6E" w:rsidRPr="00BD1E70">
              <w:rPr>
                <w:rFonts w:ascii="Times New Roman" w:hAnsi="Times New Roman" w:cs="Times New Roman"/>
                <w:bCs/>
                <w:sz w:val="24"/>
                <w:szCs w:val="24"/>
              </w:rPr>
              <w:t xml:space="preserve"> метод</w:t>
            </w:r>
            <w:r w:rsidRPr="00BD1E70">
              <w:rPr>
                <w:rFonts w:ascii="Times New Roman" w:hAnsi="Times New Roman" w:cs="Times New Roman"/>
                <w:bCs/>
                <w:sz w:val="24"/>
                <w:szCs w:val="24"/>
              </w:rPr>
              <w:t>ом</w:t>
            </w:r>
            <w:r w:rsidR="00261C6E" w:rsidRPr="00BD1E70">
              <w:rPr>
                <w:rFonts w:ascii="Times New Roman" w:hAnsi="Times New Roman" w:cs="Times New Roman"/>
                <w:bCs/>
                <w:sz w:val="24"/>
                <w:szCs w:val="24"/>
              </w:rPr>
              <w:t xml:space="preserve"> планирования и его описание</w:t>
            </w:r>
            <w:r w:rsidRPr="00BD1E70">
              <w:rPr>
                <w:rFonts w:ascii="Times New Roman" w:hAnsi="Times New Roman" w:cs="Times New Roman"/>
                <w:bCs/>
                <w:sz w:val="24"/>
                <w:szCs w:val="24"/>
              </w:rPr>
              <w:t>м</w:t>
            </w:r>
            <w:r w:rsidR="00261C6E" w:rsidRPr="00BD1E70">
              <w:rPr>
                <w:rFonts w:ascii="Times New Roman" w:hAnsi="Times New Roman" w:cs="Times New Roman"/>
                <w:bCs/>
                <w:sz w:val="24"/>
                <w:szCs w:val="24"/>
              </w:rPr>
              <w:t>.</w:t>
            </w:r>
            <w:r w:rsidR="00261C6E" w:rsidRPr="00BD1E70">
              <w:rPr>
                <w:rFonts w:ascii="Times New Roman" w:hAnsi="Times New Roman" w:cs="Times New Roman"/>
                <w:color w:val="EE0000"/>
                <w:sz w:val="24"/>
                <w:szCs w:val="24"/>
                <w:shd w:val="clear" w:color="auto" w:fill="FFFFFF"/>
              </w:rPr>
              <w:t xml:space="preserve"> </w:t>
            </w:r>
            <w:r w:rsidR="00261C6E"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0"/>
              <w:gridCol w:w="3971"/>
            </w:tblGrid>
            <w:tr w:rsidR="00261C6E" w:rsidRPr="00BD1E70" w:rsidTr="00261C6E">
              <w:tc>
                <w:tcPr>
                  <w:tcW w:w="2550" w:type="dxa"/>
                  <w:shd w:val="clear" w:color="auto" w:fill="FFFFFF"/>
                  <w:tcMar>
                    <w:top w:w="0" w:type="dxa"/>
                    <w:left w:w="14" w:type="dxa"/>
                    <w:bottom w:w="0" w:type="dxa"/>
                    <w:right w:w="0" w:type="dxa"/>
                  </w:tcMar>
                  <w:hideMark/>
                </w:tcPr>
                <w:p w:rsidR="00261C6E" w:rsidRPr="00BD1E70" w:rsidRDefault="00261C6E"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Метод планирования</w:t>
                  </w:r>
                </w:p>
              </w:tc>
              <w:tc>
                <w:tcPr>
                  <w:tcW w:w="3971" w:type="dxa"/>
                  <w:shd w:val="clear" w:color="auto" w:fill="FFFFFF"/>
                </w:tcPr>
                <w:p w:rsidR="00261C6E" w:rsidRPr="00BD1E70" w:rsidRDefault="00261C6E"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Описание</w:t>
                  </w:r>
                </w:p>
              </w:tc>
            </w:tr>
            <w:tr w:rsidR="00261C6E" w:rsidRPr="00BD1E70" w:rsidTr="00261C6E">
              <w:tc>
                <w:tcPr>
                  <w:tcW w:w="2550" w:type="dxa"/>
                  <w:shd w:val="clear" w:color="auto" w:fill="FFFFFF"/>
                  <w:tcMar>
                    <w:top w:w="0" w:type="dxa"/>
                    <w:left w:w="14" w:type="dxa"/>
                    <w:bottom w:w="0" w:type="dxa"/>
                    <w:right w:w="0" w:type="dxa"/>
                  </w:tcMar>
                  <w:hideMark/>
                </w:tcPr>
                <w:p w:rsidR="00261C6E" w:rsidRPr="00BD1E70" w:rsidRDefault="00261C6E"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А. Нормативный метод</w:t>
                  </w:r>
                </w:p>
                <w:p w:rsidR="00261C6E" w:rsidRPr="00BD1E70" w:rsidRDefault="00261C6E"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Б. Балансовый метод</w:t>
                  </w:r>
                </w:p>
                <w:p w:rsidR="00261C6E" w:rsidRPr="00BD1E70" w:rsidRDefault="00261C6E" w:rsidP="00BD1E70">
                  <w:pPr>
                    <w:framePr w:hSpace="180" w:wrap="around" w:vAnchor="text" w:hAnchor="text" w:y="1"/>
                    <w:spacing w:after="0" w:line="240" w:lineRule="auto"/>
                    <w:suppressOverlap/>
                    <w:rPr>
                      <w:rFonts w:ascii="Times New Roman" w:eastAsia="Times New Roman" w:hAnsi="Times New Roman" w:cs="Times New Roman"/>
                      <w:sz w:val="24"/>
                      <w:szCs w:val="24"/>
                    </w:rPr>
                  </w:pPr>
                  <w:r w:rsidRPr="00BD1E70">
                    <w:rPr>
                      <w:rFonts w:ascii="Times New Roman" w:hAnsi="Times New Roman" w:cs="Times New Roman"/>
                      <w:bCs/>
                      <w:sz w:val="24"/>
                      <w:szCs w:val="24"/>
                    </w:rPr>
                    <w:lastRenderedPageBreak/>
                    <w:t>В. Метод</w:t>
                  </w:r>
                  <w:r w:rsidRPr="00BD1E70">
                    <w:rPr>
                      <w:rFonts w:ascii="Times New Roman" w:eastAsia="Times New Roman" w:hAnsi="Times New Roman" w:cs="Times New Roman"/>
                      <w:sz w:val="24"/>
                      <w:szCs w:val="24"/>
                    </w:rPr>
                    <w:t xml:space="preserve"> прямого счета</w:t>
                  </w:r>
                </w:p>
              </w:tc>
              <w:tc>
                <w:tcPr>
                  <w:tcW w:w="3971" w:type="dxa"/>
                  <w:shd w:val="clear" w:color="auto" w:fill="FFFFFF"/>
                </w:tcPr>
                <w:p w:rsidR="00261C6E" w:rsidRPr="00BD1E70" w:rsidRDefault="00261C6E"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eastAsia="Times New Roman" w:hAnsi="Times New Roman" w:cs="Times New Roman"/>
                      <w:sz w:val="24"/>
                      <w:szCs w:val="24"/>
                    </w:rPr>
                    <w:lastRenderedPageBreak/>
                    <w:t>1. </w:t>
                  </w:r>
                  <w:r w:rsidRPr="00BD1E70">
                    <w:rPr>
                      <w:rFonts w:ascii="Times New Roman" w:hAnsi="Times New Roman" w:cs="Times New Roman"/>
                      <w:bCs/>
                      <w:sz w:val="24"/>
                      <w:szCs w:val="24"/>
                    </w:rPr>
                    <w:t>Предполагает увязку потребностей и ресурсов</w:t>
                  </w:r>
                </w:p>
                <w:p w:rsidR="00261C6E" w:rsidRPr="00BD1E70" w:rsidRDefault="00261C6E"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lastRenderedPageBreak/>
                    <w:t>2. Расчеты производятся по каждому элементу затрат</w:t>
                  </w:r>
                </w:p>
                <w:p w:rsidR="00261C6E" w:rsidRPr="00BD1E70" w:rsidRDefault="00261C6E"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3. Основан на использовании установленных норм и нормативов</w:t>
                  </w:r>
                </w:p>
              </w:tc>
            </w:tr>
          </w:tbl>
          <w:p w:rsidR="00946689" w:rsidRPr="00BD1E70" w:rsidRDefault="00946689" w:rsidP="00E25D62">
            <w:pPr>
              <w:pStyle w:val="ConsPlusNormal"/>
              <w:jc w:val="both"/>
            </w:pPr>
          </w:p>
        </w:tc>
        <w:tc>
          <w:tcPr>
            <w:tcW w:w="1672" w:type="dxa"/>
          </w:tcPr>
          <w:p w:rsidR="00946689"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А3 Б1 В2</w:t>
            </w:r>
          </w:p>
        </w:tc>
      </w:tr>
      <w:tr w:rsidR="00261C6E" w:rsidRPr="00BD1E70" w:rsidTr="009D7263">
        <w:trPr>
          <w:trHeight w:val="1420"/>
        </w:trPr>
        <w:tc>
          <w:tcPr>
            <w:tcW w:w="1809" w:type="dxa"/>
            <w:vMerge/>
          </w:tcPr>
          <w:p w:rsidR="00261C6E" w:rsidRPr="00BD1E70" w:rsidRDefault="00261C6E" w:rsidP="00E25D62">
            <w:pPr>
              <w:pStyle w:val="1"/>
              <w:numPr>
                <w:ilvl w:val="0"/>
                <w:numId w:val="0"/>
              </w:numPr>
              <w:outlineLvl w:val="0"/>
              <w:rPr>
                <w:b w:val="0"/>
                <w:color w:val="000000" w:themeColor="text1"/>
                <w:szCs w:val="24"/>
              </w:rPr>
            </w:pPr>
          </w:p>
        </w:tc>
        <w:tc>
          <w:tcPr>
            <w:tcW w:w="6833" w:type="dxa"/>
          </w:tcPr>
          <w:p w:rsidR="00261C6E" w:rsidRPr="00BD1E70" w:rsidRDefault="00AD2C32" w:rsidP="00261C6E">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6. </w:t>
            </w:r>
            <w:r w:rsidR="00261C6E" w:rsidRPr="00BD1E70">
              <w:rPr>
                <w:rFonts w:ascii="Times New Roman" w:hAnsi="Times New Roman" w:cs="Times New Roman"/>
                <w:bCs/>
                <w:color w:val="000000"/>
                <w:sz w:val="24"/>
                <w:szCs w:val="24"/>
              </w:rPr>
              <w:t>Расположите государственные (муниципальные) учреждения в порядке убывания их количества по стране (от самых многочисленных к самым редким):</w:t>
            </w:r>
          </w:p>
          <w:p w:rsidR="00261C6E" w:rsidRPr="00BD1E70" w:rsidRDefault="00261C6E" w:rsidP="001F0D3F">
            <w:pPr>
              <w:numPr>
                <w:ilvl w:val="0"/>
                <w:numId w:val="166"/>
              </w:numPr>
              <w:tabs>
                <w:tab w:val="clear" w:pos="720"/>
                <w:tab w:val="num" w:pos="284"/>
              </w:tabs>
              <w:suppressAutoHyphens w:val="0"/>
              <w:spacing w:line="276" w:lineRule="auto"/>
              <w:ind w:hanging="72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автономные учреждения</w:t>
            </w:r>
          </w:p>
          <w:p w:rsidR="00261C6E" w:rsidRPr="00BD1E70" w:rsidRDefault="00261C6E" w:rsidP="001F0D3F">
            <w:pPr>
              <w:numPr>
                <w:ilvl w:val="0"/>
                <w:numId w:val="166"/>
              </w:numPr>
              <w:tabs>
                <w:tab w:val="clear" w:pos="720"/>
                <w:tab w:val="num" w:pos="284"/>
              </w:tabs>
              <w:suppressAutoHyphens w:val="0"/>
              <w:spacing w:line="276" w:lineRule="auto"/>
              <w:ind w:hanging="72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бюджетные учреждения</w:t>
            </w:r>
          </w:p>
          <w:p w:rsidR="00261C6E" w:rsidRPr="00BD1E70" w:rsidRDefault="00261C6E" w:rsidP="001F0D3F">
            <w:pPr>
              <w:numPr>
                <w:ilvl w:val="0"/>
                <w:numId w:val="166"/>
              </w:numPr>
              <w:tabs>
                <w:tab w:val="clear" w:pos="720"/>
                <w:tab w:val="num" w:pos="284"/>
              </w:tabs>
              <w:suppressAutoHyphens w:val="0"/>
              <w:spacing w:line="276" w:lineRule="auto"/>
              <w:ind w:hanging="72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казенные учреждения</w:t>
            </w:r>
          </w:p>
        </w:tc>
        <w:tc>
          <w:tcPr>
            <w:tcW w:w="1672" w:type="dxa"/>
          </w:tcPr>
          <w:p w:rsidR="00261C6E" w:rsidRPr="00BD1E70" w:rsidRDefault="00261C6E" w:rsidP="00E25D62">
            <w:pPr>
              <w:pStyle w:val="1"/>
              <w:numPr>
                <w:ilvl w:val="0"/>
                <w:numId w:val="0"/>
              </w:numPr>
              <w:ind w:left="164" w:hanging="164"/>
              <w:outlineLvl w:val="0"/>
              <w:rPr>
                <w:b w:val="0"/>
                <w:color w:val="000000" w:themeColor="text1"/>
                <w:szCs w:val="24"/>
              </w:rPr>
            </w:pPr>
            <w:r w:rsidRPr="00BD1E70">
              <w:rPr>
                <w:b w:val="0"/>
                <w:color w:val="000000" w:themeColor="text1"/>
                <w:szCs w:val="24"/>
              </w:rPr>
              <w:t>231</w:t>
            </w:r>
          </w:p>
        </w:tc>
      </w:tr>
      <w:tr w:rsidR="00396581" w:rsidRPr="00BD1E70" w:rsidTr="00E25D62">
        <w:tc>
          <w:tcPr>
            <w:tcW w:w="1809" w:type="dxa"/>
            <w:vMerge w:val="restart"/>
          </w:tcPr>
          <w:p w:rsidR="00396581" w:rsidRPr="00BD1E70" w:rsidRDefault="00396581" w:rsidP="00E25D62">
            <w:pPr>
              <w:pStyle w:val="1"/>
              <w:numPr>
                <w:ilvl w:val="0"/>
                <w:numId w:val="0"/>
              </w:numPr>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6833" w:type="dxa"/>
          </w:tcPr>
          <w:p w:rsidR="00396581" w:rsidRPr="00BD1E70" w:rsidRDefault="00396581" w:rsidP="00396581">
            <w:pPr>
              <w:jc w:val="both"/>
              <w:rPr>
                <w:rFonts w:ascii="Times New Roman" w:hAnsi="Times New Roman" w:cs="Times New Roman"/>
                <w:sz w:val="24"/>
                <w:szCs w:val="24"/>
              </w:rPr>
            </w:pPr>
            <w:r w:rsidRPr="00BD1E70">
              <w:rPr>
                <w:rFonts w:ascii="Times New Roman" w:hAnsi="Times New Roman" w:cs="Times New Roman"/>
                <w:sz w:val="24"/>
                <w:szCs w:val="24"/>
              </w:rPr>
              <w:t>1. Какие из перечисленных способов закупок являются конкурентными? (выберите несколько вариантов ответа)</w:t>
            </w:r>
          </w:p>
          <w:p w:rsidR="00396581" w:rsidRPr="00BD1E70" w:rsidRDefault="00396581" w:rsidP="001F0D3F">
            <w:pPr>
              <w:numPr>
                <w:ilvl w:val="0"/>
                <w:numId w:val="21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конкурс</w:t>
            </w:r>
          </w:p>
          <w:p w:rsidR="00396581" w:rsidRPr="00BD1E70" w:rsidRDefault="00396581" w:rsidP="001F0D3F">
            <w:pPr>
              <w:numPr>
                <w:ilvl w:val="0"/>
                <w:numId w:val="21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закупка у единственного поставщика</w:t>
            </w:r>
          </w:p>
          <w:p w:rsidR="00396581" w:rsidRPr="00BD1E70" w:rsidRDefault="00396581" w:rsidP="001F0D3F">
            <w:pPr>
              <w:numPr>
                <w:ilvl w:val="0"/>
                <w:numId w:val="21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аукцион</w:t>
            </w:r>
          </w:p>
          <w:p w:rsidR="00396581" w:rsidRPr="00BD1E70" w:rsidRDefault="00396581" w:rsidP="001F0D3F">
            <w:pPr>
              <w:numPr>
                <w:ilvl w:val="0"/>
                <w:numId w:val="21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запрос котировок</w:t>
            </w:r>
          </w:p>
        </w:tc>
        <w:tc>
          <w:tcPr>
            <w:tcW w:w="1672" w:type="dxa"/>
          </w:tcPr>
          <w:p w:rsidR="00396581" w:rsidRPr="00BD1E70" w:rsidRDefault="00396581" w:rsidP="00E25D62">
            <w:pPr>
              <w:jc w:val="both"/>
              <w:rPr>
                <w:rFonts w:ascii="Times New Roman" w:hAnsi="Times New Roman" w:cs="Times New Roman"/>
                <w:sz w:val="24"/>
                <w:szCs w:val="24"/>
                <w:lang w:val="en-US"/>
              </w:rPr>
            </w:pPr>
            <w:r w:rsidRPr="00BD1E70">
              <w:rPr>
                <w:rFonts w:ascii="Times New Roman" w:hAnsi="Times New Roman" w:cs="Times New Roman"/>
                <w:sz w:val="24"/>
                <w:szCs w:val="24"/>
              </w:rPr>
              <w:t>1</w:t>
            </w:r>
            <w:r w:rsidR="004E2366" w:rsidRPr="00BD1E70">
              <w:rPr>
                <w:rFonts w:ascii="Times New Roman" w:hAnsi="Times New Roman" w:cs="Times New Roman"/>
                <w:sz w:val="24"/>
                <w:szCs w:val="24"/>
                <w:lang w:val="en-US"/>
              </w:rPr>
              <w:t>34</w:t>
            </w:r>
          </w:p>
          <w:p w:rsidR="00396581" w:rsidRPr="00BD1E70" w:rsidRDefault="00396581" w:rsidP="00E25D62">
            <w:pPr>
              <w:jc w:val="both"/>
              <w:rPr>
                <w:rFonts w:ascii="Times New Roman" w:hAnsi="Times New Roman" w:cs="Times New Roman"/>
                <w:sz w:val="24"/>
                <w:szCs w:val="24"/>
              </w:rPr>
            </w:pPr>
          </w:p>
        </w:tc>
      </w:tr>
      <w:tr w:rsidR="00396581" w:rsidRPr="00BD1E70" w:rsidTr="00E25D62">
        <w:tc>
          <w:tcPr>
            <w:tcW w:w="1809" w:type="dxa"/>
            <w:vMerge/>
          </w:tcPr>
          <w:p w:rsidR="00396581" w:rsidRPr="00BD1E70" w:rsidRDefault="00396581" w:rsidP="00E25D62">
            <w:pPr>
              <w:pStyle w:val="1"/>
              <w:numPr>
                <w:ilvl w:val="0"/>
                <w:numId w:val="0"/>
              </w:numPr>
              <w:outlineLvl w:val="0"/>
              <w:rPr>
                <w:b w:val="0"/>
                <w:color w:val="000000" w:themeColor="text1"/>
                <w:szCs w:val="24"/>
              </w:rPr>
            </w:pPr>
          </w:p>
        </w:tc>
        <w:tc>
          <w:tcPr>
            <w:tcW w:w="6833" w:type="dxa"/>
          </w:tcPr>
          <w:p w:rsidR="00396581" w:rsidRPr="00BD1E70" w:rsidRDefault="00396581" w:rsidP="00396581">
            <w:pPr>
              <w:tabs>
                <w:tab w:val="left" w:pos="284"/>
              </w:tabs>
              <w:rPr>
                <w:rFonts w:ascii="Times New Roman" w:hAnsi="Times New Roman" w:cs="Times New Roman"/>
                <w:b/>
                <w:sz w:val="24"/>
                <w:szCs w:val="24"/>
              </w:rPr>
            </w:pPr>
            <w:r w:rsidRPr="00BD1E70">
              <w:rPr>
                <w:rFonts w:ascii="Times New Roman" w:hAnsi="Times New Roman" w:cs="Times New Roman"/>
                <w:sz w:val="24"/>
                <w:szCs w:val="24"/>
              </w:rPr>
              <w:t>2. Кто может быть участником закупки?</w:t>
            </w:r>
          </w:p>
          <w:p w:rsidR="00396581" w:rsidRPr="00BD1E70" w:rsidRDefault="00396581" w:rsidP="001F0D3F">
            <w:pPr>
              <w:numPr>
                <w:ilvl w:val="0"/>
                <w:numId w:val="21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крупные корпорации</w:t>
            </w:r>
          </w:p>
          <w:p w:rsidR="00396581" w:rsidRPr="00BD1E70" w:rsidRDefault="00396581" w:rsidP="001F0D3F">
            <w:pPr>
              <w:numPr>
                <w:ilvl w:val="0"/>
                <w:numId w:val="21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государственные учреждения</w:t>
            </w:r>
          </w:p>
          <w:p w:rsidR="00396581" w:rsidRPr="00BD1E70" w:rsidRDefault="00396581" w:rsidP="001F0D3F">
            <w:pPr>
              <w:numPr>
                <w:ilvl w:val="0"/>
                <w:numId w:val="21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любая организация или ИП, соответствующие требованиям</w:t>
            </w:r>
          </w:p>
          <w:p w:rsidR="00396581" w:rsidRPr="00BD1E70" w:rsidRDefault="00396581" w:rsidP="001F0D3F">
            <w:pPr>
              <w:numPr>
                <w:ilvl w:val="0"/>
                <w:numId w:val="21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физические лица</w:t>
            </w:r>
          </w:p>
        </w:tc>
        <w:tc>
          <w:tcPr>
            <w:tcW w:w="1672" w:type="dxa"/>
          </w:tcPr>
          <w:p w:rsidR="00396581" w:rsidRPr="00BD1E70" w:rsidRDefault="00396581" w:rsidP="00E25D62">
            <w:pPr>
              <w:jc w:val="both"/>
              <w:rPr>
                <w:rFonts w:ascii="Times New Roman" w:hAnsi="Times New Roman" w:cs="Times New Roman"/>
                <w:sz w:val="24"/>
                <w:szCs w:val="24"/>
              </w:rPr>
            </w:pPr>
            <w:r w:rsidRPr="00BD1E70">
              <w:rPr>
                <w:rFonts w:ascii="Times New Roman" w:hAnsi="Times New Roman" w:cs="Times New Roman"/>
                <w:sz w:val="24"/>
                <w:szCs w:val="24"/>
              </w:rPr>
              <w:t>3</w:t>
            </w:r>
          </w:p>
        </w:tc>
      </w:tr>
      <w:tr w:rsidR="00396581" w:rsidRPr="00BD1E70" w:rsidTr="00E25D62">
        <w:tc>
          <w:tcPr>
            <w:tcW w:w="1809" w:type="dxa"/>
            <w:vMerge/>
          </w:tcPr>
          <w:p w:rsidR="00396581" w:rsidRPr="00BD1E70" w:rsidRDefault="00396581" w:rsidP="00E25D62">
            <w:pPr>
              <w:pStyle w:val="1"/>
              <w:numPr>
                <w:ilvl w:val="0"/>
                <w:numId w:val="0"/>
              </w:numPr>
              <w:outlineLvl w:val="0"/>
              <w:rPr>
                <w:b w:val="0"/>
                <w:color w:val="000000" w:themeColor="text1"/>
                <w:szCs w:val="24"/>
              </w:rPr>
            </w:pPr>
          </w:p>
        </w:tc>
        <w:tc>
          <w:tcPr>
            <w:tcW w:w="6833" w:type="dxa"/>
          </w:tcPr>
          <w:p w:rsidR="00396581" w:rsidRPr="00BD1E70" w:rsidRDefault="00396581" w:rsidP="00396581">
            <w:pPr>
              <w:tabs>
                <w:tab w:val="left" w:pos="284"/>
              </w:tabs>
              <w:jc w:val="both"/>
              <w:rPr>
                <w:rFonts w:ascii="Times New Roman" w:hAnsi="Times New Roman" w:cs="Times New Roman"/>
                <w:b/>
                <w:sz w:val="24"/>
                <w:szCs w:val="24"/>
              </w:rPr>
            </w:pPr>
            <w:r w:rsidRPr="00BD1E70">
              <w:rPr>
                <w:rFonts w:ascii="Times New Roman" w:hAnsi="Times New Roman" w:cs="Times New Roman"/>
                <w:sz w:val="24"/>
                <w:szCs w:val="24"/>
              </w:rPr>
              <w:t>3. Казенному учреждению выделен 1 млн. руб., а начальная цена контракта по результатам анализа рынка составила 1,05 млн. руб. Как должен поступить заказчик?</w:t>
            </w:r>
          </w:p>
          <w:p w:rsidR="00396581" w:rsidRPr="00BD1E70" w:rsidRDefault="00396581" w:rsidP="001F0D3F">
            <w:pPr>
              <w:numPr>
                <w:ilvl w:val="0"/>
                <w:numId w:val="220"/>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установить цену в 1 млн. руб., так как контракты заключаются в пределах лимитов</w:t>
            </w:r>
          </w:p>
          <w:p w:rsidR="00396581" w:rsidRPr="00BD1E70" w:rsidRDefault="00396581" w:rsidP="001F0D3F">
            <w:pPr>
              <w:numPr>
                <w:ilvl w:val="0"/>
                <w:numId w:val="220"/>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отказаться от закупки, так как она невозможна</w:t>
            </w:r>
          </w:p>
          <w:p w:rsidR="00396581" w:rsidRPr="00BD1E70" w:rsidRDefault="00396581" w:rsidP="001F0D3F">
            <w:pPr>
              <w:numPr>
                <w:ilvl w:val="0"/>
                <w:numId w:val="220"/>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установить цену в 1,05 млн. руб., чтобы не нарушать порядок определения цены</w:t>
            </w:r>
          </w:p>
        </w:tc>
        <w:tc>
          <w:tcPr>
            <w:tcW w:w="1672" w:type="dxa"/>
          </w:tcPr>
          <w:p w:rsidR="00396581" w:rsidRPr="00BD1E70" w:rsidRDefault="00396581" w:rsidP="00E25D62">
            <w:pPr>
              <w:jc w:val="both"/>
              <w:rPr>
                <w:rFonts w:ascii="Times New Roman" w:hAnsi="Times New Roman" w:cs="Times New Roman"/>
                <w:sz w:val="24"/>
                <w:szCs w:val="24"/>
              </w:rPr>
            </w:pPr>
            <w:r w:rsidRPr="00BD1E70">
              <w:rPr>
                <w:rFonts w:ascii="Times New Roman" w:hAnsi="Times New Roman" w:cs="Times New Roman"/>
                <w:sz w:val="24"/>
                <w:szCs w:val="24"/>
              </w:rPr>
              <w:t>1</w:t>
            </w:r>
          </w:p>
        </w:tc>
      </w:tr>
      <w:tr w:rsidR="00396581" w:rsidRPr="00BD1E70" w:rsidTr="00E25D62">
        <w:tc>
          <w:tcPr>
            <w:tcW w:w="1809" w:type="dxa"/>
            <w:vMerge/>
          </w:tcPr>
          <w:p w:rsidR="00396581" w:rsidRPr="00BD1E70" w:rsidRDefault="00396581" w:rsidP="00E25D62">
            <w:pPr>
              <w:pStyle w:val="1"/>
              <w:numPr>
                <w:ilvl w:val="0"/>
                <w:numId w:val="0"/>
              </w:numPr>
              <w:outlineLvl w:val="0"/>
              <w:rPr>
                <w:b w:val="0"/>
                <w:color w:val="000000" w:themeColor="text1"/>
                <w:szCs w:val="24"/>
              </w:rPr>
            </w:pPr>
          </w:p>
        </w:tc>
        <w:tc>
          <w:tcPr>
            <w:tcW w:w="6833" w:type="dxa"/>
          </w:tcPr>
          <w:p w:rsidR="00396581" w:rsidRPr="00BD1E70" w:rsidRDefault="00396581" w:rsidP="00396581">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 xml:space="preserve">4. Установите соответствие между способом закупки и определением победителя закупки.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1"/>
              <w:gridCol w:w="3965"/>
            </w:tblGrid>
            <w:tr w:rsidR="00396581" w:rsidRPr="00BD1E70" w:rsidTr="00396581">
              <w:tc>
                <w:tcPr>
                  <w:tcW w:w="2551" w:type="dxa"/>
                  <w:shd w:val="clear" w:color="auto" w:fill="FFFFFF"/>
                  <w:tcMar>
                    <w:top w:w="0" w:type="dxa"/>
                    <w:left w:w="14" w:type="dxa"/>
                    <w:bottom w:w="0" w:type="dxa"/>
                    <w:right w:w="0" w:type="dxa"/>
                  </w:tcMar>
                </w:tcPr>
                <w:p w:rsidR="00396581" w:rsidRPr="00BD1E70" w:rsidRDefault="00396581"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Способ закупки</w:t>
                  </w:r>
                </w:p>
              </w:tc>
              <w:tc>
                <w:tcPr>
                  <w:tcW w:w="3965" w:type="dxa"/>
                  <w:shd w:val="clear" w:color="auto" w:fill="FFFFFF"/>
                </w:tcPr>
                <w:p w:rsidR="00396581" w:rsidRPr="00BD1E70" w:rsidRDefault="00396581"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Определение победителя закупки</w:t>
                  </w:r>
                </w:p>
              </w:tc>
            </w:tr>
            <w:tr w:rsidR="00396581" w:rsidRPr="00BD1E70" w:rsidTr="00396581">
              <w:tc>
                <w:tcPr>
                  <w:tcW w:w="2551" w:type="dxa"/>
                  <w:shd w:val="clear" w:color="auto" w:fill="FFFFFF"/>
                  <w:tcMar>
                    <w:top w:w="0" w:type="dxa"/>
                    <w:left w:w="14" w:type="dxa"/>
                    <w:bottom w:w="0" w:type="dxa"/>
                    <w:right w:w="0" w:type="dxa"/>
                  </w:tcMar>
                  <w:hideMark/>
                </w:tcPr>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А. Конкурс</w:t>
                  </w:r>
                </w:p>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Б. Аукцион</w:t>
                  </w:r>
                </w:p>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Запрос котировок</w:t>
                  </w:r>
                </w:p>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Г. Запрос предложений</w:t>
                  </w:r>
                </w:p>
              </w:tc>
              <w:tc>
                <w:tcPr>
                  <w:tcW w:w="3965" w:type="dxa"/>
                  <w:shd w:val="clear" w:color="auto" w:fill="FFFFFF"/>
                  <w:tcMar>
                    <w:top w:w="0" w:type="dxa"/>
                    <w:left w:w="14" w:type="dxa"/>
                    <w:bottom w:w="0" w:type="dxa"/>
                    <w:right w:w="0" w:type="dxa"/>
                  </w:tcMar>
                  <w:hideMark/>
                </w:tcPr>
                <w:p w:rsidR="00396581" w:rsidRPr="00BD1E70" w:rsidRDefault="00396581"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Победитель определяется по лучшим условиям (оценивается не только цена, но и другие критерии)</w:t>
                  </w:r>
                </w:p>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Победителем признается участник, чьё итоговое предложение наилучшим образом удовлетворяет потребности заказчика</w:t>
                  </w:r>
                </w:p>
                <w:p w:rsidR="00396581" w:rsidRPr="00BD1E70" w:rsidRDefault="00396581"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Победителем становится участник, предложивший самую низкую цену в ходе торгов</w:t>
                  </w:r>
                </w:p>
                <w:p w:rsidR="00396581" w:rsidRPr="00BD1E70" w:rsidRDefault="0039658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4. Победитель определяется по самой низкой цене из поданных заявок (без проведения торгов)</w:t>
                  </w:r>
                </w:p>
              </w:tc>
            </w:tr>
          </w:tbl>
          <w:p w:rsidR="00396581" w:rsidRPr="00BD1E70" w:rsidRDefault="00396581" w:rsidP="00396581">
            <w:pPr>
              <w:tabs>
                <w:tab w:val="left" w:pos="284"/>
              </w:tabs>
              <w:jc w:val="both"/>
              <w:rPr>
                <w:rFonts w:ascii="Times New Roman" w:hAnsi="Times New Roman" w:cs="Times New Roman"/>
                <w:sz w:val="24"/>
                <w:szCs w:val="24"/>
              </w:rPr>
            </w:pPr>
          </w:p>
        </w:tc>
        <w:tc>
          <w:tcPr>
            <w:tcW w:w="1672" w:type="dxa"/>
          </w:tcPr>
          <w:p w:rsidR="00396581" w:rsidRPr="00BD1E70" w:rsidRDefault="00396581" w:rsidP="00E25D62">
            <w:pPr>
              <w:jc w:val="both"/>
              <w:rPr>
                <w:rFonts w:ascii="Times New Roman" w:hAnsi="Times New Roman" w:cs="Times New Roman"/>
                <w:sz w:val="24"/>
                <w:szCs w:val="24"/>
              </w:rPr>
            </w:pPr>
            <w:r w:rsidRPr="00BD1E70">
              <w:rPr>
                <w:rFonts w:ascii="Times New Roman" w:hAnsi="Times New Roman" w:cs="Times New Roman"/>
                <w:sz w:val="24"/>
                <w:szCs w:val="24"/>
              </w:rPr>
              <w:t>А1 Б3 В4 Г2</w:t>
            </w:r>
          </w:p>
        </w:tc>
      </w:tr>
      <w:tr w:rsidR="00396581" w:rsidRPr="00BD1E70" w:rsidTr="00E25D62">
        <w:tc>
          <w:tcPr>
            <w:tcW w:w="1809" w:type="dxa"/>
            <w:vMerge/>
          </w:tcPr>
          <w:p w:rsidR="00396581" w:rsidRPr="00BD1E70" w:rsidRDefault="00396581" w:rsidP="00E25D62">
            <w:pPr>
              <w:pStyle w:val="1"/>
              <w:numPr>
                <w:ilvl w:val="0"/>
                <w:numId w:val="0"/>
              </w:numPr>
              <w:outlineLvl w:val="0"/>
              <w:rPr>
                <w:b w:val="0"/>
                <w:color w:val="000000" w:themeColor="text1"/>
                <w:szCs w:val="24"/>
              </w:rPr>
            </w:pPr>
          </w:p>
        </w:tc>
        <w:tc>
          <w:tcPr>
            <w:tcW w:w="6833" w:type="dxa"/>
          </w:tcPr>
          <w:p w:rsidR="00396581" w:rsidRPr="00BD1E70" w:rsidRDefault="00396581" w:rsidP="00396581">
            <w:pPr>
              <w:jc w:val="both"/>
              <w:rPr>
                <w:rFonts w:ascii="Times New Roman" w:hAnsi="Times New Roman" w:cs="Times New Roman"/>
                <w:sz w:val="24"/>
                <w:szCs w:val="24"/>
              </w:rPr>
            </w:pPr>
            <w:r w:rsidRPr="00BD1E70">
              <w:rPr>
                <w:rFonts w:ascii="Times New Roman" w:hAnsi="Times New Roman" w:cs="Times New Roman"/>
                <w:sz w:val="24"/>
                <w:szCs w:val="24"/>
              </w:rPr>
              <w:t>5. Установите последовательность этапов выбора поставщика при проведении конкурса.</w:t>
            </w:r>
          </w:p>
          <w:p w:rsidR="00396581" w:rsidRPr="00BD1E70" w:rsidRDefault="00396581" w:rsidP="001F0D3F">
            <w:pPr>
              <w:numPr>
                <w:ilvl w:val="0"/>
                <w:numId w:val="221"/>
              </w:numPr>
              <w:tabs>
                <w:tab w:val="left" w:pos="284"/>
              </w:tabs>
              <w:suppressAutoHyphens w:val="0"/>
              <w:spacing w:line="276" w:lineRule="auto"/>
              <w:ind w:left="142" w:hanging="142"/>
              <w:rPr>
                <w:rFonts w:ascii="Times New Roman" w:hAnsi="Times New Roman" w:cs="Times New Roman"/>
                <w:sz w:val="24"/>
                <w:szCs w:val="24"/>
              </w:rPr>
            </w:pPr>
            <w:r w:rsidRPr="00BD1E70">
              <w:rPr>
                <w:rFonts w:ascii="Times New Roman" w:hAnsi="Times New Roman" w:cs="Times New Roman"/>
                <w:sz w:val="24"/>
                <w:szCs w:val="24"/>
              </w:rPr>
              <w:t xml:space="preserve">подача предложений о цене контракта </w:t>
            </w:r>
          </w:p>
          <w:p w:rsidR="00396581" w:rsidRPr="00BD1E70" w:rsidRDefault="00396581" w:rsidP="001F0D3F">
            <w:pPr>
              <w:numPr>
                <w:ilvl w:val="0"/>
                <w:numId w:val="221"/>
              </w:numPr>
              <w:tabs>
                <w:tab w:val="left" w:pos="284"/>
              </w:tabs>
              <w:suppressAutoHyphens w:val="0"/>
              <w:spacing w:line="276" w:lineRule="auto"/>
              <w:ind w:left="142" w:hanging="142"/>
              <w:rPr>
                <w:rFonts w:ascii="Times New Roman" w:hAnsi="Times New Roman" w:cs="Times New Roman"/>
                <w:sz w:val="24"/>
                <w:szCs w:val="24"/>
              </w:rPr>
            </w:pPr>
            <w:r w:rsidRPr="00BD1E70">
              <w:rPr>
                <w:rFonts w:ascii="Times New Roman" w:hAnsi="Times New Roman" w:cs="Times New Roman"/>
                <w:sz w:val="24"/>
                <w:szCs w:val="24"/>
              </w:rPr>
              <w:lastRenderedPageBreak/>
              <w:t xml:space="preserve">подача участниками заявок на участие </w:t>
            </w:r>
          </w:p>
          <w:p w:rsidR="00396581" w:rsidRPr="00BD1E70" w:rsidRDefault="00396581" w:rsidP="001F0D3F">
            <w:pPr>
              <w:numPr>
                <w:ilvl w:val="0"/>
                <w:numId w:val="221"/>
              </w:numPr>
              <w:tabs>
                <w:tab w:val="left" w:pos="284"/>
              </w:tabs>
              <w:suppressAutoHyphens w:val="0"/>
              <w:spacing w:line="276" w:lineRule="auto"/>
              <w:ind w:left="142" w:hanging="142"/>
              <w:rPr>
                <w:rFonts w:ascii="Times New Roman" w:hAnsi="Times New Roman" w:cs="Times New Roman"/>
                <w:sz w:val="24"/>
                <w:szCs w:val="24"/>
              </w:rPr>
            </w:pPr>
            <w:r w:rsidRPr="00BD1E70">
              <w:rPr>
                <w:rFonts w:ascii="Times New Roman" w:hAnsi="Times New Roman" w:cs="Times New Roman"/>
                <w:sz w:val="24"/>
                <w:szCs w:val="24"/>
              </w:rPr>
              <w:t xml:space="preserve">выбор победителя </w:t>
            </w:r>
          </w:p>
          <w:p w:rsidR="00396581" w:rsidRPr="00BD1E70" w:rsidRDefault="00396581" w:rsidP="001F0D3F">
            <w:pPr>
              <w:numPr>
                <w:ilvl w:val="0"/>
                <w:numId w:val="221"/>
              </w:numPr>
              <w:tabs>
                <w:tab w:val="left" w:pos="284"/>
              </w:tabs>
              <w:suppressAutoHyphens w:val="0"/>
              <w:spacing w:line="276" w:lineRule="auto"/>
              <w:ind w:left="142" w:hanging="142"/>
              <w:rPr>
                <w:rFonts w:ascii="Times New Roman" w:hAnsi="Times New Roman" w:cs="Times New Roman"/>
                <w:sz w:val="24"/>
                <w:szCs w:val="24"/>
              </w:rPr>
            </w:pPr>
            <w:r w:rsidRPr="00BD1E70">
              <w:rPr>
                <w:rFonts w:ascii="Times New Roman" w:hAnsi="Times New Roman" w:cs="Times New Roman"/>
                <w:sz w:val="24"/>
                <w:szCs w:val="24"/>
              </w:rPr>
              <w:t xml:space="preserve">рассмотрение первых частей заявок </w:t>
            </w:r>
          </w:p>
          <w:p w:rsidR="00396581" w:rsidRPr="00BD1E70" w:rsidRDefault="00396581" w:rsidP="001F0D3F">
            <w:pPr>
              <w:numPr>
                <w:ilvl w:val="0"/>
                <w:numId w:val="221"/>
              </w:numPr>
              <w:tabs>
                <w:tab w:val="left" w:pos="284"/>
              </w:tabs>
              <w:suppressAutoHyphens w:val="0"/>
              <w:spacing w:line="276" w:lineRule="auto"/>
              <w:ind w:left="142" w:hanging="142"/>
              <w:rPr>
                <w:rFonts w:ascii="Times New Roman" w:hAnsi="Times New Roman" w:cs="Times New Roman"/>
                <w:sz w:val="24"/>
                <w:szCs w:val="24"/>
              </w:rPr>
            </w:pPr>
            <w:r w:rsidRPr="00BD1E70">
              <w:rPr>
                <w:rFonts w:ascii="Times New Roman" w:hAnsi="Times New Roman" w:cs="Times New Roman"/>
                <w:sz w:val="24"/>
                <w:szCs w:val="24"/>
              </w:rPr>
              <w:t xml:space="preserve">рассмотрение вторых частей заявок </w:t>
            </w:r>
          </w:p>
        </w:tc>
        <w:tc>
          <w:tcPr>
            <w:tcW w:w="1672" w:type="dxa"/>
          </w:tcPr>
          <w:p w:rsidR="00396581" w:rsidRPr="00BD1E70" w:rsidRDefault="00396581" w:rsidP="00E25D62">
            <w:pPr>
              <w:jc w:val="both"/>
              <w:rPr>
                <w:rFonts w:ascii="Times New Roman" w:hAnsi="Times New Roman" w:cs="Times New Roman"/>
                <w:sz w:val="24"/>
                <w:szCs w:val="24"/>
              </w:rPr>
            </w:pPr>
            <w:r w:rsidRPr="00BD1E70">
              <w:rPr>
                <w:rFonts w:ascii="Times New Roman" w:hAnsi="Times New Roman" w:cs="Times New Roman"/>
                <w:sz w:val="24"/>
                <w:szCs w:val="24"/>
              </w:rPr>
              <w:lastRenderedPageBreak/>
              <w:t>24153</w:t>
            </w:r>
          </w:p>
        </w:tc>
      </w:tr>
      <w:tr w:rsidR="00DE6720" w:rsidRPr="00BD1E70" w:rsidTr="003D4C47">
        <w:trPr>
          <w:trHeight w:val="867"/>
        </w:trPr>
        <w:tc>
          <w:tcPr>
            <w:tcW w:w="1809" w:type="dxa"/>
            <w:vMerge w:val="restart"/>
          </w:tcPr>
          <w:p w:rsidR="00DE6720" w:rsidRPr="00BD1E70" w:rsidRDefault="00DE6720" w:rsidP="00E25D62">
            <w:pPr>
              <w:pStyle w:val="1"/>
              <w:numPr>
                <w:ilvl w:val="0"/>
                <w:numId w:val="0"/>
              </w:numPr>
              <w:outlineLvl w:val="0"/>
              <w:rPr>
                <w:b w:val="0"/>
                <w:color w:val="000000" w:themeColor="text1"/>
                <w:szCs w:val="24"/>
              </w:rPr>
            </w:pPr>
            <w:r w:rsidRPr="00BD1E70">
              <w:rPr>
                <w:b w:val="0"/>
                <w:color w:val="000000" w:themeColor="text1"/>
                <w:szCs w:val="24"/>
              </w:rPr>
              <w:lastRenderedPageBreak/>
              <w:t>Организация деятельности в сфере закупок</w:t>
            </w:r>
          </w:p>
        </w:tc>
        <w:tc>
          <w:tcPr>
            <w:tcW w:w="6833" w:type="dxa"/>
          </w:tcPr>
          <w:p w:rsidR="00DE6720" w:rsidRPr="00BD1E70" w:rsidRDefault="00DE6720" w:rsidP="00DE6720">
            <w:pPr>
              <w:jc w:val="both"/>
              <w:rPr>
                <w:rFonts w:ascii="Times New Roman" w:hAnsi="Times New Roman" w:cs="Times New Roman"/>
                <w:sz w:val="24"/>
                <w:szCs w:val="24"/>
              </w:rPr>
            </w:pPr>
            <w:r w:rsidRPr="00BD1E70">
              <w:rPr>
                <w:rFonts w:ascii="Times New Roman" w:hAnsi="Times New Roman" w:cs="Times New Roman"/>
                <w:sz w:val="24"/>
                <w:szCs w:val="24"/>
              </w:rPr>
              <w:t>1. Какими способами может быть предоставлено обеспечение заявки на участие в закупке? (выберите несколько вариантов ответа)</w:t>
            </w:r>
          </w:p>
          <w:p w:rsidR="00DE6720" w:rsidRPr="00BD1E70" w:rsidRDefault="00DE6720" w:rsidP="001F0D3F">
            <w:pPr>
              <w:numPr>
                <w:ilvl w:val="0"/>
                <w:numId w:val="233"/>
              </w:numPr>
              <w:suppressAutoHyphens w:val="0"/>
              <w:spacing w:line="276" w:lineRule="auto"/>
              <w:ind w:left="320" w:hanging="284"/>
              <w:jc w:val="both"/>
              <w:rPr>
                <w:rFonts w:ascii="Times New Roman" w:hAnsi="Times New Roman" w:cs="Times New Roman"/>
                <w:sz w:val="24"/>
                <w:szCs w:val="24"/>
              </w:rPr>
            </w:pPr>
            <w:r w:rsidRPr="00BD1E70">
              <w:rPr>
                <w:rFonts w:ascii="Times New Roman" w:hAnsi="Times New Roman" w:cs="Times New Roman"/>
                <w:sz w:val="24"/>
                <w:szCs w:val="24"/>
              </w:rPr>
              <w:t>внесение денежных средств на счет заказчика</w:t>
            </w:r>
          </w:p>
          <w:p w:rsidR="00DE6720" w:rsidRPr="00BD1E70" w:rsidRDefault="00DE6720" w:rsidP="001F0D3F">
            <w:pPr>
              <w:numPr>
                <w:ilvl w:val="0"/>
                <w:numId w:val="233"/>
              </w:numPr>
              <w:suppressAutoHyphens w:val="0"/>
              <w:spacing w:line="276" w:lineRule="auto"/>
              <w:ind w:left="320" w:hanging="284"/>
              <w:jc w:val="both"/>
              <w:rPr>
                <w:rFonts w:ascii="Times New Roman" w:hAnsi="Times New Roman" w:cs="Times New Roman"/>
                <w:sz w:val="24"/>
                <w:szCs w:val="24"/>
              </w:rPr>
            </w:pPr>
            <w:r w:rsidRPr="00BD1E70">
              <w:rPr>
                <w:rFonts w:ascii="Times New Roman" w:hAnsi="Times New Roman" w:cs="Times New Roman"/>
                <w:sz w:val="24"/>
                <w:szCs w:val="24"/>
              </w:rPr>
              <w:t>письменное обязательство</w:t>
            </w:r>
          </w:p>
          <w:p w:rsidR="00DE6720" w:rsidRPr="00BD1E70" w:rsidRDefault="00DE6720" w:rsidP="001F0D3F">
            <w:pPr>
              <w:numPr>
                <w:ilvl w:val="0"/>
                <w:numId w:val="233"/>
              </w:numPr>
              <w:suppressAutoHyphens w:val="0"/>
              <w:spacing w:line="276" w:lineRule="auto"/>
              <w:ind w:left="320" w:hanging="284"/>
              <w:jc w:val="both"/>
              <w:rPr>
                <w:rFonts w:ascii="Times New Roman" w:hAnsi="Times New Roman" w:cs="Times New Roman"/>
                <w:sz w:val="24"/>
                <w:szCs w:val="24"/>
              </w:rPr>
            </w:pPr>
            <w:r w:rsidRPr="00BD1E70">
              <w:rPr>
                <w:rFonts w:ascii="Times New Roman" w:hAnsi="Times New Roman" w:cs="Times New Roman"/>
                <w:sz w:val="24"/>
                <w:szCs w:val="24"/>
              </w:rPr>
              <w:t>предоставление банковской гарантии</w:t>
            </w:r>
          </w:p>
          <w:p w:rsidR="00DE6720" w:rsidRPr="00BD1E70" w:rsidRDefault="00DE6720" w:rsidP="001F0D3F">
            <w:pPr>
              <w:numPr>
                <w:ilvl w:val="0"/>
                <w:numId w:val="233"/>
              </w:numPr>
              <w:suppressAutoHyphens w:val="0"/>
              <w:spacing w:line="276" w:lineRule="auto"/>
              <w:ind w:left="320" w:hanging="284"/>
              <w:jc w:val="both"/>
              <w:rPr>
                <w:rFonts w:ascii="Times New Roman" w:hAnsi="Times New Roman" w:cs="Times New Roman"/>
                <w:sz w:val="24"/>
                <w:szCs w:val="24"/>
              </w:rPr>
            </w:pPr>
            <w:r w:rsidRPr="00BD1E70">
              <w:rPr>
                <w:rFonts w:ascii="Times New Roman" w:hAnsi="Times New Roman" w:cs="Times New Roman"/>
                <w:sz w:val="24"/>
                <w:szCs w:val="24"/>
              </w:rPr>
              <w:t>нотариальное письмо</w:t>
            </w:r>
          </w:p>
        </w:tc>
        <w:tc>
          <w:tcPr>
            <w:tcW w:w="1672" w:type="dxa"/>
          </w:tcPr>
          <w:p w:rsidR="00DE6720" w:rsidRPr="00BD1E70" w:rsidRDefault="00DE6720" w:rsidP="00DE6720">
            <w:pPr>
              <w:rPr>
                <w:rFonts w:ascii="Times New Roman" w:hAnsi="Times New Roman" w:cs="Times New Roman"/>
                <w:sz w:val="24"/>
                <w:szCs w:val="24"/>
                <w:lang w:val="en-US" w:eastAsia="ru-RU"/>
              </w:rPr>
            </w:pPr>
            <w:r w:rsidRPr="00BD1E70">
              <w:rPr>
                <w:rFonts w:ascii="Times New Roman" w:hAnsi="Times New Roman" w:cs="Times New Roman"/>
                <w:sz w:val="24"/>
                <w:szCs w:val="24"/>
                <w:lang w:val="en-US" w:eastAsia="ru-RU"/>
              </w:rPr>
              <w:t>13</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DE6720">
            <w:pPr>
              <w:jc w:val="both"/>
              <w:rPr>
                <w:rFonts w:ascii="Times New Roman" w:hAnsi="Times New Roman" w:cs="Times New Roman"/>
                <w:sz w:val="24"/>
                <w:szCs w:val="24"/>
              </w:rPr>
            </w:pPr>
            <w:r w:rsidRPr="00BD1E70">
              <w:rPr>
                <w:rFonts w:ascii="Times New Roman" w:hAnsi="Times New Roman" w:cs="Times New Roman"/>
                <w:sz w:val="24"/>
                <w:szCs w:val="24"/>
              </w:rPr>
              <w:t>2. </w:t>
            </w:r>
            <w:r w:rsidR="00DE6720" w:rsidRPr="00BD1E70">
              <w:rPr>
                <w:rFonts w:ascii="Times New Roman" w:hAnsi="Times New Roman" w:cs="Times New Roman"/>
                <w:sz w:val="24"/>
                <w:szCs w:val="24"/>
              </w:rPr>
              <w:t>На каких положениях законодательства РФ основывается контрактная система в сфере закупок? (выберите несколько вариантов ответа)</w:t>
            </w:r>
          </w:p>
          <w:p w:rsidR="00DE6720" w:rsidRPr="00BD1E70" w:rsidRDefault="00DE6720" w:rsidP="001F0D3F">
            <w:pPr>
              <w:numPr>
                <w:ilvl w:val="0"/>
                <w:numId w:val="234"/>
              </w:numPr>
              <w:tabs>
                <w:tab w:val="left" w:pos="32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Налогового кодекса РФ</w:t>
            </w:r>
          </w:p>
          <w:p w:rsidR="00DE6720" w:rsidRPr="00BD1E70" w:rsidRDefault="00DE6720" w:rsidP="001F0D3F">
            <w:pPr>
              <w:numPr>
                <w:ilvl w:val="0"/>
                <w:numId w:val="234"/>
              </w:numPr>
              <w:tabs>
                <w:tab w:val="left" w:pos="32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Гражданского кодекса РФ</w:t>
            </w:r>
          </w:p>
          <w:p w:rsidR="00DE6720" w:rsidRPr="00BD1E70" w:rsidRDefault="00DE6720" w:rsidP="001F0D3F">
            <w:pPr>
              <w:numPr>
                <w:ilvl w:val="0"/>
                <w:numId w:val="234"/>
              </w:numPr>
              <w:tabs>
                <w:tab w:val="left" w:pos="32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Бюджетного кодекса РФ</w:t>
            </w:r>
          </w:p>
          <w:p w:rsidR="00DE6720" w:rsidRPr="00BD1E70" w:rsidRDefault="00DE6720" w:rsidP="00DE6720">
            <w:pPr>
              <w:tabs>
                <w:tab w:val="left" w:pos="318"/>
              </w:tabs>
              <w:ind w:left="34" w:hanging="34"/>
              <w:jc w:val="both"/>
              <w:rPr>
                <w:rFonts w:ascii="Times New Roman" w:eastAsia="Calibri" w:hAnsi="Times New Roman" w:cs="Times New Roman"/>
                <w:sz w:val="24"/>
                <w:szCs w:val="24"/>
              </w:rPr>
            </w:pPr>
            <w:r w:rsidRPr="00BD1E70">
              <w:rPr>
                <w:rFonts w:ascii="Times New Roman" w:hAnsi="Times New Roman" w:cs="Times New Roman"/>
                <w:sz w:val="24"/>
                <w:szCs w:val="24"/>
                <w:lang w:val="en-US"/>
              </w:rPr>
              <w:t>4.</w:t>
            </w:r>
            <w:r w:rsidRPr="00BD1E70">
              <w:rPr>
                <w:rFonts w:ascii="Times New Roman" w:hAnsi="Times New Roman" w:cs="Times New Roman"/>
                <w:sz w:val="24"/>
                <w:szCs w:val="24"/>
              </w:rPr>
              <w:t> Конституции РФ</w:t>
            </w:r>
          </w:p>
        </w:tc>
        <w:tc>
          <w:tcPr>
            <w:tcW w:w="1672" w:type="dxa"/>
          </w:tcPr>
          <w:p w:rsidR="00DE6720" w:rsidRPr="00BD1E70" w:rsidRDefault="00DE6720" w:rsidP="00DE6720">
            <w:pPr>
              <w:pStyle w:val="1"/>
              <w:numPr>
                <w:ilvl w:val="0"/>
                <w:numId w:val="0"/>
              </w:numPr>
              <w:tabs>
                <w:tab w:val="left" w:pos="0"/>
              </w:tabs>
              <w:outlineLvl w:val="0"/>
              <w:rPr>
                <w:b w:val="0"/>
                <w:color w:val="000000" w:themeColor="text1"/>
                <w:szCs w:val="24"/>
              </w:rPr>
            </w:pPr>
            <w:r w:rsidRPr="00BD1E70">
              <w:rPr>
                <w:b w:val="0"/>
                <w:color w:val="000000" w:themeColor="text1"/>
                <w:szCs w:val="24"/>
              </w:rPr>
              <w:t>234</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DE6720">
            <w:pPr>
              <w:jc w:val="both"/>
              <w:rPr>
                <w:rFonts w:ascii="Times New Roman" w:hAnsi="Times New Roman" w:cs="Times New Roman"/>
                <w:sz w:val="24"/>
                <w:szCs w:val="24"/>
              </w:rPr>
            </w:pPr>
            <w:r w:rsidRPr="00BD1E70">
              <w:rPr>
                <w:rFonts w:ascii="Times New Roman" w:hAnsi="Times New Roman" w:cs="Times New Roman"/>
                <w:sz w:val="24"/>
                <w:szCs w:val="24"/>
              </w:rPr>
              <w:t>3. </w:t>
            </w:r>
            <w:r w:rsidR="00DE6720" w:rsidRPr="00BD1E70">
              <w:rPr>
                <w:rFonts w:ascii="Times New Roman" w:hAnsi="Times New Roman" w:cs="Times New Roman"/>
                <w:sz w:val="24"/>
                <w:szCs w:val="24"/>
              </w:rPr>
              <w:t>Какие единые требования устанавливаются к участникам закупки? (выберите несколько вариантов ответа)</w:t>
            </w:r>
          </w:p>
          <w:p w:rsidR="00DE6720" w:rsidRPr="00BD1E70" w:rsidRDefault="00DE6720" w:rsidP="001F0D3F">
            <w:pPr>
              <w:numPr>
                <w:ilvl w:val="0"/>
                <w:numId w:val="235"/>
              </w:numPr>
              <w:tabs>
                <w:tab w:val="left" w:pos="320"/>
                <w:tab w:val="left" w:pos="1090"/>
              </w:tabs>
              <w:suppressAutoHyphens w:val="0"/>
              <w:spacing w:line="276" w:lineRule="auto"/>
              <w:ind w:left="178" w:hanging="142"/>
              <w:rPr>
                <w:rFonts w:ascii="Times New Roman" w:hAnsi="Times New Roman" w:cs="Times New Roman"/>
                <w:sz w:val="24"/>
                <w:szCs w:val="24"/>
              </w:rPr>
            </w:pPr>
            <w:r w:rsidRPr="00BD1E70">
              <w:rPr>
                <w:rFonts w:ascii="Times New Roman" w:hAnsi="Times New Roman" w:cs="Times New Roman"/>
                <w:sz w:val="24"/>
                <w:szCs w:val="24"/>
              </w:rPr>
              <w:t>отсутствие в реестре недобросовестных поставщиков</w:t>
            </w:r>
          </w:p>
          <w:p w:rsidR="00DE6720" w:rsidRPr="00BD1E70" w:rsidRDefault="00DE6720" w:rsidP="001F0D3F">
            <w:pPr>
              <w:numPr>
                <w:ilvl w:val="0"/>
                <w:numId w:val="235"/>
              </w:numPr>
              <w:tabs>
                <w:tab w:val="left" w:pos="320"/>
                <w:tab w:val="left" w:pos="1090"/>
              </w:tabs>
              <w:suppressAutoHyphens w:val="0"/>
              <w:spacing w:line="276" w:lineRule="auto"/>
              <w:ind w:left="178" w:hanging="142"/>
              <w:rPr>
                <w:rFonts w:ascii="Times New Roman" w:hAnsi="Times New Roman" w:cs="Times New Roman"/>
                <w:sz w:val="24"/>
                <w:szCs w:val="24"/>
              </w:rPr>
            </w:pPr>
            <w:r w:rsidRPr="00BD1E70">
              <w:rPr>
                <w:rFonts w:ascii="Times New Roman" w:hAnsi="Times New Roman" w:cs="Times New Roman"/>
                <w:sz w:val="24"/>
                <w:szCs w:val="24"/>
              </w:rPr>
              <w:t>неприостановление деятельности участника закупки</w:t>
            </w:r>
          </w:p>
          <w:p w:rsidR="00DE6720" w:rsidRPr="00BD1E70" w:rsidRDefault="00DE6720" w:rsidP="001F0D3F">
            <w:pPr>
              <w:numPr>
                <w:ilvl w:val="0"/>
                <w:numId w:val="235"/>
              </w:numPr>
              <w:tabs>
                <w:tab w:val="left" w:pos="320"/>
                <w:tab w:val="left" w:pos="109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соответствие требованиям законодательства к лицам, поставляющим товар (например, наличие лицензии)</w:t>
            </w:r>
          </w:p>
          <w:p w:rsidR="00DE6720" w:rsidRPr="00BD1E70" w:rsidRDefault="00DE6720" w:rsidP="001F0D3F">
            <w:pPr>
              <w:numPr>
                <w:ilvl w:val="0"/>
                <w:numId w:val="235"/>
              </w:numPr>
              <w:tabs>
                <w:tab w:val="left" w:pos="320"/>
                <w:tab w:val="left" w:pos="1090"/>
              </w:tabs>
              <w:suppressAutoHyphens w:val="0"/>
              <w:spacing w:line="276" w:lineRule="auto"/>
              <w:ind w:left="178" w:hanging="142"/>
              <w:rPr>
                <w:rFonts w:ascii="Times New Roman" w:hAnsi="Times New Roman" w:cs="Times New Roman"/>
                <w:sz w:val="24"/>
                <w:szCs w:val="24"/>
              </w:rPr>
            </w:pPr>
            <w:r w:rsidRPr="00BD1E70">
              <w:rPr>
                <w:rFonts w:ascii="Times New Roman" w:hAnsi="Times New Roman" w:cs="Times New Roman"/>
                <w:sz w:val="24"/>
                <w:szCs w:val="24"/>
              </w:rPr>
              <w:t>наличие многолетнего опыта работы</w:t>
            </w:r>
          </w:p>
        </w:tc>
        <w:tc>
          <w:tcPr>
            <w:tcW w:w="1672" w:type="dxa"/>
          </w:tcPr>
          <w:p w:rsidR="00DE6720" w:rsidRPr="00BD1E70" w:rsidRDefault="00DE6720" w:rsidP="00DE6720">
            <w:pPr>
              <w:pStyle w:val="1"/>
              <w:numPr>
                <w:ilvl w:val="0"/>
                <w:numId w:val="0"/>
              </w:numPr>
              <w:tabs>
                <w:tab w:val="left" w:pos="0"/>
              </w:tabs>
              <w:outlineLvl w:val="0"/>
              <w:rPr>
                <w:b w:val="0"/>
                <w:color w:val="000000" w:themeColor="text1"/>
                <w:szCs w:val="24"/>
              </w:rPr>
            </w:pPr>
            <w:r w:rsidRPr="00BD1E70">
              <w:rPr>
                <w:b w:val="0"/>
                <w:color w:val="000000" w:themeColor="text1"/>
                <w:szCs w:val="24"/>
              </w:rPr>
              <w:t>123</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DE6720">
            <w:pPr>
              <w:jc w:val="both"/>
              <w:rPr>
                <w:rFonts w:ascii="Times New Roman" w:hAnsi="Times New Roman" w:cs="Times New Roman"/>
                <w:sz w:val="24"/>
                <w:szCs w:val="24"/>
              </w:rPr>
            </w:pPr>
            <w:r w:rsidRPr="00BD1E70">
              <w:rPr>
                <w:rFonts w:ascii="Times New Roman" w:hAnsi="Times New Roman" w:cs="Times New Roman"/>
                <w:sz w:val="24"/>
                <w:szCs w:val="24"/>
              </w:rPr>
              <w:t>4. </w:t>
            </w:r>
            <w:r w:rsidR="00DE6720" w:rsidRPr="00BD1E70">
              <w:rPr>
                <w:rFonts w:ascii="Times New Roman" w:hAnsi="Times New Roman" w:cs="Times New Roman"/>
                <w:sz w:val="24"/>
                <w:szCs w:val="24"/>
              </w:rPr>
              <w:t>Какие характеристики товара, работы, услуги (ТРУ) заказчик имеет право указать в извещении? (выберите несколько вариантов ответа)</w:t>
            </w:r>
          </w:p>
          <w:p w:rsidR="00DE6720" w:rsidRPr="00BD1E70" w:rsidRDefault="00DE6720" w:rsidP="001F0D3F">
            <w:pPr>
              <w:numPr>
                <w:ilvl w:val="0"/>
                <w:numId w:val="236"/>
              </w:numPr>
              <w:suppressAutoHyphens w:val="0"/>
              <w:ind w:left="320" w:hanging="284"/>
              <w:rPr>
                <w:rFonts w:ascii="Times New Roman" w:hAnsi="Times New Roman" w:cs="Times New Roman"/>
                <w:sz w:val="24"/>
                <w:szCs w:val="24"/>
              </w:rPr>
            </w:pPr>
            <w:r w:rsidRPr="00BD1E70">
              <w:rPr>
                <w:rFonts w:ascii="Times New Roman" w:hAnsi="Times New Roman" w:cs="Times New Roman"/>
                <w:sz w:val="24"/>
                <w:szCs w:val="24"/>
              </w:rPr>
              <w:t>технические</w:t>
            </w:r>
          </w:p>
          <w:p w:rsidR="00DE6720" w:rsidRPr="00BD1E70" w:rsidRDefault="00DE6720" w:rsidP="001F0D3F">
            <w:pPr>
              <w:numPr>
                <w:ilvl w:val="0"/>
                <w:numId w:val="236"/>
              </w:numPr>
              <w:suppressAutoHyphens w:val="0"/>
              <w:ind w:left="320" w:hanging="284"/>
              <w:rPr>
                <w:rFonts w:ascii="Times New Roman" w:hAnsi="Times New Roman" w:cs="Times New Roman"/>
                <w:sz w:val="24"/>
                <w:szCs w:val="24"/>
              </w:rPr>
            </w:pPr>
            <w:r w:rsidRPr="00BD1E70">
              <w:rPr>
                <w:rFonts w:ascii="Times New Roman" w:hAnsi="Times New Roman" w:cs="Times New Roman"/>
                <w:sz w:val="24"/>
                <w:szCs w:val="24"/>
              </w:rPr>
              <w:t>функциональные</w:t>
            </w:r>
          </w:p>
          <w:p w:rsidR="00DE6720" w:rsidRPr="00BD1E70" w:rsidRDefault="00DE6720" w:rsidP="001F0D3F">
            <w:pPr>
              <w:numPr>
                <w:ilvl w:val="0"/>
                <w:numId w:val="236"/>
              </w:numPr>
              <w:suppressAutoHyphens w:val="0"/>
              <w:ind w:left="320" w:hanging="284"/>
              <w:rPr>
                <w:rFonts w:ascii="Times New Roman" w:hAnsi="Times New Roman" w:cs="Times New Roman"/>
                <w:sz w:val="24"/>
                <w:szCs w:val="24"/>
              </w:rPr>
            </w:pPr>
            <w:r w:rsidRPr="00BD1E70">
              <w:rPr>
                <w:rFonts w:ascii="Times New Roman" w:hAnsi="Times New Roman" w:cs="Times New Roman"/>
                <w:sz w:val="24"/>
                <w:szCs w:val="24"/>
              </w:rPr>
              <w:t>качественные</w:t>
            </w:r>
          </w:p>
          <w:p w:rsidR="00DE6720" w:rsidRPr="00BD1E70" w:rsidRDefault="00DE6720" w:rsidP="001F0D3F">
            <w:pPr>
              <w:numPr>
                <w:ilvl w:val="0"/>
                <w:numId w:val="236"/>
              </w:numPr>
              <w:suppressAutoHyphens w:val="0"/>
              <w:ind w:left="320" w:hanging="284"/>
              <w:rPr>
                <w:rFonts w:ascii="Times New Roman" w:hAnsi="Times New Roman" w:cs="Times New Roman"/>
                <w:sz w:val="24"/>
                <w:szCs w:val="24"/>
              </w:rPr>
            </w:pPr>
            <w:r w:rsidRPr="00BD1E70">
              <w:rPr>
                <w:rFonts w:ascii="Times New Roman" w:hAnsi="Times New Roman" w:cs="Times New Roman"/>
                <w:sz w:val="24"/>
                <w:szCs w:val="24"/>
              </w:rPr>
              <w:t>эмоциональные</w:t>
            </w:r>
          </w:p>
        </w:tc>
        <w:tc>
          <w:tcPr>
            <w:tcW w:w="1672" w:type="dxa"/>
          </w:tcPr>
          <w:p w:rsidR="00DE6720" w:rsidRPr="00BD1E70" w:rsidRDefault="00DE6720" w:rsidP="00DE6720">
            <w:pPr>
              <w:pStyle w:val="1"/>
              <w:numPr>
                <w:ilvl w:val="0"/>
                <w:numId w:val="0"/>
              </w:numPr>
              <w:tabs>
                <w:tab w:val="left" w:pos="0"/>
              </w:tabs>
              <w:ind w:hanging="164"/>
              <w:outlineLvl w:val="0"/>
              <w:rPr>
                <w:b w:val="0"/>
                <w:color w:val="000000" w:themeColor="text1"/>
                <w:szCs w:val="24"/>
              </w:rPr>
            </w:pPr>
            <w:r w:rsidRPr="00BD1E70">
              <w:rPr>
                <w:b w:val="0"/>
                <w:color w:val="000000" w:themeColor="text1"/>
                <w:szCs w:val="24"/>
              </w:rPr>
              <w:t xml:space="preserve">  123</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1F0D3F">
            <w:pPr>
              <w:jc w:val="both"/>
              <w:rPr>
                <w:rFonts w:ascii="Times New Roman" w:hAnsi="Times New Roman" w:cs="Times New Roman"/>
                <w:sz w:val="24"/>
                <w:szCs w:val="24"/>
              </w:rPr>
            </w:pPr>
            <w:r w:rsidRPr="00BD1E70">
              <w:rPr>
                <w:rFonts w:ascii="Times New Roman" w:hAnsi="Times New Roman" w:cs="Times New Roman"/>
                <w:sz w:val="24"/>
                <w:szCs w:val="24"/>
              </w:rPr>
              <w:t>5. </w:t>
            </w:r>
            <w:r w:rsidR="00DE6720" w:rsidRPr="00BD1E70">
              <w:rPr>
                <w:rFonts w:ascii="Times New Roman" w:hAnsi="Times New Roman" w:cs="Times New Roman"/>
                <w:sz w:val="24"/>
                <w:szCs w:val="24"/>
              </w:rPr>
              <w:t>Информация, содержащаяся в единой информационной системе (ЕИС), является: (выберите несколько вариантов ответа)</w:t>
            </w:r>
          </w:p>
          <w:p w:rsidR="00DE6720" w:rsidRPr="00BD1E70" w:rsidRDefault="00DE6720" w:rsidP="001F0D3F">
            <w:pPr>
              <w:numPr>
                <w:ilvl w:val="0"/>
                <w:numId w:val="237"/>
              </w:numPr>
              <w:tabs>
                <w:tab w:val="left" w:pos="320"/>
              </w:tabs>
              <w:suppressAutoHyphens w:val="0"/>
              <w:ind w:left="36" w:firstLine="0"/>
              <w:rPr>
                <w:rFonts w:ascii="Times New Roman" w:hAnsi="Times New Roman" w:cs="Times New Roman"/>
                <w:sz w:val="24"/>
                <w:szCs w:val="24"/>
              </w:rPr>
            </w:pPr>
            <w:r w:rsidRPr="00BD1E70">
              <w:rPr>
                <w:rFonts w:ascii="Times New Roman" w:hAnsi="Times New Roman" w:cs="Times New Roman"/>
                <w:sz w:val="24"/>
                <w:szCs w:val="24"/>
              </w:rPr>
              <w:t>общедоступной и безвозмездной</w:t>
            </w:r>
          </w:p>
          <w:p w:rsidR="00DE6720" w:rsidRPr="00BD1E70" w:rsidRDefault="00DE6720" w:rsidP="001F0D3F">
            <w:pPr>
              <w:numPr>
                <w:ilvl w:val="0"/>
                <w:numId w:val="237"/>
              </w:numPr>
              <w:tabs>
                <w:tab w:val="left" w:pos="320"/>
              </w:tabs>
              <w:suppressAutoHyphens w:val="0"/>
              <w:ind w:left="36" w:firstLine="0"/>
              <w:rPr>
                <w:rFonts w:ascii="Times New Roman" w:hAnsi="Times New Roman" w:cs="Times New Roman"/>
                <w:sz w:val="24"/>
                <w:szCs w:val="24"/>
              </w:rPr>
            </w:pPr>
            <w:r w:rsidRPr="00BD1E70">
              <w:rPr>
                <w:rFonts w:ascii="Times New Roman" w:hAnsi="Times New Roman" w:cs="Times New Roman"/>
                <w:sz w:val="24"/>
                <w:szCs w:val="24"/>
              </w:rPr>
              <w:t>достоверной и полной</w:t>
            </w:r>
          </w:p>
          <w:p w:rsidR="00DE6720" w:rsidRPr="00BD1E70" w:rsidRDefault="00DE6720" w:rsidP="001F0D3F">
            <w:pPr>
              <w:numPr>
                <w:ilvl w:val="0"/>
                <w:numId w:val="237"/>
              </w:numPr>
              <w:tabs>
                <w:tab w:val="left" w:pos="320"/>
              </w:tabs>
              <w:suppressAutoHyphens w:val="0"/>
              <w:ind w:left="36" w:firstLine="0"/>
              <w:rPr>
                <w:rFonts w:ascii="Times New Roman" w:hAnsi="Times New Roman" w:cs="Times New Roman"/>
                <w:sz w:val="24"/>
                <w:szCs w:val="24"/>
              </w:rPr>
            </w:pPr>
            <w:r w:rsidRPr="00BD1E70">
              <w:rPr>
                <w:rFonts w:ascii="Times New Roman" w:hAnsi="Times New Roman" w:cs="Times New Roman"/>
                <w:sz w:val="24"/>
                <w:szCs w:val="24"/>
              </w:rPr>
              <w:t>персональной и документарной</w:t>
            </w:r>
          </w:p>
          <w:p w:rsidR="00DE6720" w:rsidRPr="00BD1E70" w:rsidRDefault="00DE6720" w:rsidP="001F0D3F">
            <w:pPr>
              <w:numPr>
                <w:ilvl w:val="0"/>
                <w:numId w:val="237"/>
              </w:numPr>
              <w:tabs>
                <w:tab w:val="left" w:pos="320"/>
              </w:tabs>
              <w:suppressAutoHyphens w:val="0"/>
              <w:ind w:left="36" w:firstLine="0"/>
              <w:rPr>
                <w:rFonts w:ascii="Times New Roman" w:hAnsi="Times New Roman" w:cs="Times New Roman"/>
                <w:sz w:val="24"/>
                <w:szCs w:val="24"/>
              </w:rPr>
            </w:pPr>
            <w:r w:rsidRPr="00BD1E70">
              <w:rPr>
                <w:rFonts w:ascii="Times New Roman" w:hAnsi="Times New Roman" w:cs="Times New Roman"/>
                <w:sz w:val="24"/>
                <w:szCs w:val="24"/>
              </w:rPr>
              <w:t>секретной</w:t>
            </w:r>
          </w:p>
        </w:tc>
        <w:tc>
          <w:tcPr>
            <w:tcW w:w="1672" w:type="dxa"/>
          </w:tcPr>
          <w:p w:rsidR="00DE6720" w:rsidRPr="00BD1E70" w:rsidRDefault="00DE6720" w:rsidP="00DE6720">
            <w:pPr>
              <w:rPr>
                <w:rFonts w:ascii="Times New Roman" w:hAnsi="Times New Roman" w:cs="Times New Roman"/>
                <w:sz w:val="24"/>
                <w:szCs w:val="24"/>
                <w:lang w:eastAsia="ru-RU"/>
              </w:rPr>
            </w:pPr>
            <w:r w:rsidRPr="00BD1E70">
              <w:rPr>
                <w:rFonts w:ascii="Times New Roman" w:hAnsi="Times New Roman" w:cs="Times New Roman"/>
                <w:sz w:val="24"/>
                <w:szCs w:val="24"/>
                <w:lang w:eastAsia="ru-RU"/>
              </w:rPr>
              <w:t>12</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DE6720">
            <w:pPr>
              <w:tabs>
                <w:tab w:val="left" w:pos="426"/>
              </w:tabs>
              <w:ind w:firstLine="36"/>
              <w:jc w:val="both"/>
              <w:rPr>
                <w:rFonts w:ascii="Times New Roman" w:hAnsi="Times New Roman" w:cs="Times New Roman"/>
                <w:sz w:val="24"/>
                <w:szCs w:val="24"/>
              </w:rPr>
            </w:pPr>
            <w:r w:rsidRPr="00BD1E70">
              <w:rPr>
                <w:rFonts w:ascii="Times New Roman" w:hAnsi="Times New Roman" w:cs="Times New Roman"/>
                <w:sz w:val="24"/>
                <w:szCs w:val="24"/>
              </w:rPr>
              <w:t>6. </w:t>
            </w:r>
            <w:r w:rsidR="00DE6720" w:rsidRPr="00BD1E70">
              <w:rPr>
                <w:rFonts w:ascii="Times New Roman" w:hAnsi="Times New Roman" w:cs="Times New Roman"/>
                <w:sz w:val="24"/>
                <w:szCs w:val="24"/>
              </w:rPr>
              <w:t xml:space="preserve">Установите соответствие между способом закупки и его описанием. К каждой позиции в первом столбце подберите соответствующую позицию из второго столбца. </w:t>
            </w:r>
          </w:p>
          <w:tbl>
            <w:tblPr>
              <w:tblStyle w:val="a6"/>
              <w:tblW w:w="6517" w:type="dxa"/>
              <w:tblLayout w:type="fixed"/>
              <w:tblLook w:val="04A0" w:firstRow="1" w:lastRow="0" w:firstColumn="1" w:lastColumn="0" w:noHBand="0" w:noVBand="1"/>
            </w:tblPr>
            <w:tblGrid>
              <w:gridCol w:w="2835"/>
              <w:gridCol w:w="3682"/>
            </w:tblGrid>
            <w:tr w:rsidR="00DE6720" w:rsidRPr="00BD1E70" w:rsidTr="00DE6720">
              <w:tc>
                <w:tcPr>
                  <w:tcW w:w="2835" w:type="dxa"/>
                </w:tcPr>
                <w:p w:rsidR="00DE6720" w:rsidRPr="00BD1E70" w:rsidRDefault="00DE6720" w:rsidP="00BD1E70">
                  <w:pPr>
                    <w:framePr w:hSpace="180" w:wrap="around" w:vAnchor="text" w:hAnchor="text" w:y="1"/>
                    <w:tabs>
                      <w:tab w:val="left" w:pos="709"/>
                    </w:tabs>
                    <w:suppressOverlap/>
                    <w:rPr>
                      <w:rFonts w:ascii="Times New Roman" w:hAnsi="Times New Roman" w:cs="Times New Roman"/>
                      <w:sz w:val="24"/>
                      <w:szCs w:val="24"/>
                    </w:rPr>
                  </w:pPr>
                  <w:r w:rsidRPr="00BD1E70">
                    <w:rPr>
                      <w:rFonts w:ascii="Times New Roman" w:hAnsi="Times New Roman" w:cs="Times New Roman"/>
                      <w:sz w:val="24"/>
                      <w:szCs w:val="24"/>
                    </w:rPr>
                    <w:t>Способ закупки</w:t>
                  </w:r>
                </w:p>
              </w:tc>
              <w:tc>
                <w:tcPr>
                  <w:tcW w:w="3682" w:type="dxa"/>
                </w:tcPr>
                <w:p w:rsidR="00DE6720" w:rsidRPr="00BD1E70" w:rsidRDefault="00DE6720" w:rsidP="00BD1E70">
                  <w:pPr>
                    <w:framePr w:hSpace="180" w:wrap="around" w:vAnchor="text" w:hAnchor="text" w:y="1"/>
                    <w:tabs>
                      <w:tab w:val="left" w:pos="709"/>
                    </w:tabs>
                    <w:suppressOverlap/>
                    <w:rPr>
                      <w:rFonts w:ascii="Times New Roman" w:hAnsi="Times New Roman" w:cs="Times New Roman"/>
                      <w:sz w:val="24"/>
                      <w:szCs w:val="24"/>
                    </w:rPr>
                  </w:pPr>
                  <w:r w:rsidRPr="00BD1E70">
                    <w:rPr>
                      <w:rFonts w:ascii="Times New Roman" w:hAnsi="Times New Roman" w:cs="Times New Roman"/>
                      <w:sz w:val="24"/>
                      <w:szCs w:val="24"/>
                    </w:rPr>
                    <w:t>Описание</w:t>
                  </w:r>
                </w:p>
              </w:tc>
            </w:tr>
            <w:tr w:rsidR="00DE6720" w:rsidRPr="00BD1E70" w:rsidTr="00DE6720">
              <w:tc>
                <w:tcPr>
                  <w:tcW w:w="2835" w:type="dxa"/>
                </w:tcPr>
                <w:p w:rsidR="00DE6720" w:rsidRPr="00BD1E70" w:rsidRDefault="00DE6720"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Запрос котировок</w:t>
                  </w:r>
                </w:p>
                <w:p w:rsidR="00DE6720" w:rsidRPr="00BD1E70" w:rsidRDefault="00DE6720"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Запрос предложений</w:t>
                  </w:r>
                </w:p>
                <w:p w:rsidR="00DE6720" w:rsidRPr="00BD1E70" w:rsidRDefault="00DE6720"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Электронный аукцион</w:t>
                  </w:r>
                </w:p>
                <w:p w:rsidR="00DE6720" w:rsidRPr="00BD1E70" w:rsidRDefault="00DE6720"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Г.  Открытый конкурс</w:t>
                  </w:r>
                </w:p>
              </w:tc>
              <w:tc>
                <w:tcPr>
                  <w:tcW w:w="3682" w:type="dxa"/>
                </w:tcPr>
                <w:p w:rsidR="00DE6720" w:rsidRPr="00BD1E70" w:rsidRDefault="00DE6720" w:rsidP="00BD1E70">
                  <w:pPr>
                    <w:framePr w:hSpace="180" w:wrap="around" w:vAnchor="text" w:hAnchor="text" w:y="1"/>
                    <w:tabs>
                      <w:tab w:val="left" w:pos="433"/>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1. Победителем признается участник, предложивший наиболее низкую цену контракта.</w:t>
                  </w:r>
                </w:p>
                <w:p w:rsidR="00DE6720" w:rsidRPr="00BD1E70" w:rsidRDefault="00DE6720" w:rsidP="00BD1E70">
                  <w:pPr>
                    <w:framePr w:hSpace="180" w:wrap="around" w:vAnchor="text" w:hAnchor="text" w:y="1"/>
                    <w:tabs>
                      <w:tab w:val="left" w:pos="292"/>
                      <w:tab w:val="left" w:pos="433"/>
                    </w:tabs>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hAnsi="Times New Roman" w:cs="Times New Roman"/>
                      <w:bCs/>
                      <w:sz w:val="24"/>
                      <w:szCs w:val="24"/>
                    </w:rPr>
                    <w:t>Документированный запрос организации, заинтересованной в приобретении каких-либо товаров или услуг.</w:t>
                  </w:r>
                </w:p>
                <w:p w:rsidR="00DE6720" w:rsidRPr="00BD1E70" w:rsidRDefault="00DE6720" w:rsidP="00BD1E70">
                  <w:pPr>
                    <w:framePr w:hSpace="180" w:wrap="around" w:vAnchor="text" w:hAnchor="text" w:y="1"/>
                    <w:tabs>
                      <w:tab w:val="left" w:pos="709"/>
                    </w:tabs>
                    <w:suppressOverlap/>
                    <w:jc w:val="both"/>
                    <w:rPr>
                      <w:rFonts w:ascii="Times New Roman" w:hAnsi="Times New Roman" w:cs="Times New Roman"/>
                      <w:b/>
                      <w:bCs/>
                      <w:color w:val="0070C0"/>
                      <w:sz w:val="24"/>
                      <w:szCs w:val="24"/>
                    </w:rPr>
                  </w:pPr>
                  <w:r w:rsidRPr="00BD1E70">
                    <w:rPr>
                      <w:rFonts w:ascii="Times New Roman" w:hAnsi="Times New Roman" w:cs="Times New Roman"/>
                      <w:sz w:val="24"/>
                      <w:szCs w:val="24"/>
                    </w:rPr>
                    <w:lastRenderedPageBreak/>
                    <w:t xml:space="preserve">3. </w:t>
                  </w:r>
                  <w:r w:rsidRPr="00BD1E70">
                    <w:rPr>
                      <w:rFonts w:ascii="Times New Roman" w:hAnsi="Times New Roman" w:cs="Times New Roman"/>
                      <w:bCs/>
                      <w:sz w:val="24"/>
                      <w:szCs w:val="24"/>
                    </w:rPr>
                    <w:t>Процедура выбора победителя на выполнение работ, оказание услуг или поставку товаров, в которой могут участвовать все заинтересованные стороны, соответствующие установленным требованиям.</w:t>
                  </w:r>
                </w:p>
                <w:p w:rsidR="00DE6720" w:rsidRPr="00BD1E70" w:rsidRDefault="00DE6720"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4. Победителем признается участник, предложивший наименьшую цену в ходе торгов на электронной площадке</w:t>
                  </w:r>
                </w:p>
                <w:p w:rsidR="00DE6720" w:rsidRPr="00BD1E70" w:rsidRDefault="00DE6720"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5. Проводится для закупок у единственного поставщика.</w:t>
                  </w:r>
                </w:p>
              </w:tc>
            </w:tr>
          </w:tbl>
          <w:p w:rsidR="00DE6720" w:rsidRPr="00BD1E70" w:rsidRDefault="00DE6720" w:rsidP="00DE6720">
            <w:pPr>
              <w:jc w:val="both"/>
              <w:rPr>
                <w:rFonts w:ascii="Times New Roman" w:hAnsi="Times New Roman" w:cs="Times New Roman"/>
                <w:sz w:val="24"/>
                <w:szCs w:val="24"/>
              </w:rPr>
            </w:pPr>
          </w:p>
        </w:tc>
        <w:tc>
          <w:tcPr>
            <w:tcW w:w="1672" w:type="dxa"/>
          </w:tcPr>
          <w:p w:rsidR="00DE6720" w:rsidRPr="00BD1E70" w:rsidRDefault="00DE6720" w:rsidP="00DE6720">
            <w:pPr>
              <w:rPr>
                <w:lang w:eastAsia="ru-RU"/>
              </w:rPr>
            </w:pPr>
            <w:r w:rsidRPr="00BD1E70">
              <w:rPr>
                <w:rFonts w:ascii="Times New Roman" w:eastAsia="Times New Roman" w:hAnsi="Times New Roman" w:cs="Times New Roman"/>
                <w:bCs/>
                <w:color w:val="000000" w:themeColor="text1"/>
                <w:kern w:val="36"/>
                <w:sz w:val="24"/>
                <w:szCs w:val="24"/>
                <w:lang w:eastAsia="ru-RU"/>
              </w:rPr>
              <w:lastRenderedPageBreak/>
              <w:t>А1 Б2 В4 Г3</w:t>
            </w:r>
          </w:p>
        </w:tc>
      </w:tr>
      <w:tr w:rsidR="00DE6720" w:rsidRPr="00BD1E70" w:rsidTr="003D4C47">
        <w:trPr>
          <w:trHeight w:val="867"/>
        </w:trPr>
        <w:tc>
          <w:tcPr>
            <w:tcW w:w="1809" w:type="dxa"/>
            <w:vMerge/>
          </w:tcPr>
          <w:p w:rsidR="00DE6720" w:rsidRPr="00BD1E70" w:rsidRDefault="00DE6720" w:rsidP="00E25D62">
            <w:pPr>
              <w:pStyle w:val="1"/>
              <w:numPr>
                <w:ilvl w:val="0"/>
                <w:numId w:val="0"/>
              </w:numPr>
              <w:outlineLvl w:val="0"/>
              <w:rPr>
                <w:b w:val="0"/>
                <w:color w:val="000000" w:themeColor="text1"/>
                <w:szCs w:val="24"/>
              </w:rPr>
            </w:pPr>
          </w:p>
        </w:tc>
        <w:tc>
          <w:tcPr>
            <w:tcW w:w="6833" w:type="dxa"/>
          </w:tcPr>
          <w:p w:rsidR="00DE6720" w:rsidRPr="00BD1E70" w:rsidRDefault="001F0D3F" w:rsidP="00DE6720">
            <w:pPr>
              <w:rPr>
                <w:rFonts w:ascii="Times New Roman" w:hAnsi="Times New Roman" w:cs="Times New Roman"/>
                <w:sz w:val="24"/>
                <w:szCs w:val="24"/>
              </w:rPr>
            </w:pPr>
            <w:r w:rsidRPr="00BD1E70">
              <w:rPr>
                <w:rFonts w:ascii="Times New Roman" w:hAnsi="Times New Roman" w:cs="Times New Roman"/>
                <w:sz w:val="24"/>
                <w:szCs w:val="24"/>
              </w:rPr>
              <w:t>7. </w:t>
            </w:r>
            <w:r w:rsidR="00DE6720" w:rsidRPr="00BD1E70">
              <w:rPr>
                <w:rFonts w:ascii="Times New Roman" w:hAnsi="Times New Roman" w:cs="Times New Roman"/>
                <w:sz w:val="24"/>
                <w:szCs w:val="24"/>
              </w:rPr>
              <w:t>Установите последовательность основных этапов закупки.</w:t>
            </w:r>
          </w:p>
          <w:p w:rsidR="00DE6720" w:rsidRPr="00BD1E70" w:rsidRDefault="00DE6720" w:rsidP="001F0D3F">
            <w:pPr>
              <w:numPr>
                <w:ilvl w:val="0"/>
                <w:numId w:val="238"/>
              </w:numPr>
              <w:tabs>
                <w:tab w:val="left" w:pos="320"/>
              </w:tabs>
              <w:suppressAutoHyphens w:val="0"/>
              <w:ind w:left="36" w:firstLine="0"/>
              <w:jc w:val="both"/>
              <w:rPr>
                <w:rFonts w:ascii="Times New Roman" w:hAnsi="Times New Roman" w:cs="Times New Roman"/>
                <w:sz w:val="24"/>
                <w:szCs w:val="24"/>
              </w:rPr>
            </w:pPr>
            <w:r w:rsidRPr="00BD1E70">
              <w:rPr>
                <w:rFonts w:ascii="Times New Roman" w:hAnsi="Times New Roman" w:cs="Times New Roman"/>
                <w:sz w:val="24"/>
                <w:szCs w:val="24"/>
              </w:rPr>
              <w:t>подготовка и размещение извещения и документации о закупке</w:t>
            </w:r>
          </w:p>
          <w:p w:rsidR="00DE6720" w:rsidRPr="00BD1E70" w:rsidRDefault="00DE6720" w:rsidP="001F0D3F">
            <w:pPr>
              <w:numPr>
                <w:ilvl w:val="0"/>
                <w:numId w:val="238"/>
              </w:numPr>
              <w:tabs>
                <w:tab w:val="left" w:pos="320"/>
              </w:tabs>
              <w:suppressAutoHyphens w:val="0"/>
              <w:ind w:left="36" w:firstLine="0"/>
              <w:jc w:val="both"/>
              <w:rPr>
                <w:rFonts w:ascii="Times New Roman" w:hAnsi="Times New Roman" w:cs="Times New Roman"/>
                <w:sz w:val="24"/>
                <w:szCs w:val="24"/>
              </w:rPr>
            </w:pPr>
            <w:r w:rsidRPr="00BD1E70">
              <w:rPr>
                <w:rFonts w:ascii="Times New Roman" w:hAnsi="Times New Roman" w:cs="Times New Roman"/>
                <w:sz w:val="24"/>
                <w:szCs w:val="24"/>
              </w:rPr>
              <w:t>определение потребности в товаре, работе, услуге</w:t>
            </w:r>
          </w:p>
          <w:p w:rsidR="00DE6720" w:rsidRPr="00BD1E70" w:rsidRDefault="00DE6720" w:rsidP="001F0D3F">
            <w:pPr>
              <w:numPr>
                <w:ilvl w:val="0"/>
                <w:numId w:val="238"/>
              </w:numPr>
              <w:tabs>
                <w:tab w:val="left" w:pos="320"/>
              </w:tabs>
              <w:suppressAutoHyphens w:val="0"/>
              <w:ind w:left="36" w:firstLine="0"/>
              <w:jc w:val="both"/>
              <w:rPr>
                <w:rFonts w:ascii="Times New Roman" w:hAnsi="Times New Roman" w:cs="Times New Roman"/>
                <w:sz w:val="24"/>
                <w:szCs w:val="24"/>
              </w:rPr>
            </w:pPr>
            <w:r w:rsidRPr="00BD1E70">
              <w:rPr>
                <w:rFonts w:ascii="Times New Roman" w:hAnsi="Times New Roman" w:cs="Times New Roman"/>
                <w:sz w:val="24"/>
                <w:szCs w:val="24"/>
              </w:rPr>
              <w:t>заключение контракта с победителем</w:t>
            </w:r>
          </w:p>
          <w:p w:rsidR="00DE6720" w:rsidRPr="00BD1E70" w:rsidRDefault="00DE6720" w:rsidP="001F0D3F">
            <w:pPr>
              <w:numPr>
                <w:ilvl w:val="0"/>
                <w:numId w:val="238"/>
              </w:numPr>
              <w:tabs>
                <w:tab w:val="left" w:pos="320"/>
              </w:tabs>
              <w:suppressAutoHyphens w:val="0"/>
              <w:ind w:left="36" w:firstLine="0"/>
              <w:jc w:val="both"/>
              <w:rPr>
                <w:rFonts w:ascii="Times New Roman" w:hAnsi="Times New Roman" w:cs="Times New Roman"/>
                <w:sz w:val="24"/>
                <w:szCs w:val="24"/>
              </w:rPr>
            </w:pPr>
            <w:r w:rsidRPr="00BD1E70">
              <w:rPr>
                <w:rFonts w:ascii="Times New Roman" w:hAnsi="Times New Roman" w:cs="Times New Roman"/>
                <w:sz w:val="24"/>
                <w:szCs w:val="24"/>
              </w:rPr>
              <w:t>прием и оценка заявок от участников</w:t>
            </w:r>
          </w:p>
        </w:tc>
        <w:tc>
          <w:tcPr>
            <w:tcW w:w="1672" w:type="dxa"/>
          </w:tcPr>
          <w:p w:rsidR="00DE6720" w:rsidRPr="00BD1E70" w:rsidRDefault="00DE6720" w:rsidP="00DE6720">
            <w:pPr>
              <w:rPr>
                <w:lang w:eastAsia="ru-RU"/>
              </w:rPr>
            </w:pPr>
            <w:r w:rsidRPr="00BD1E70">
              <w:rPr>
                <w:rFonts w:ascii="Times New Roman" w:eastAsia="Times New Roman" w:hAnsi="Times New Roman" w:cs="Times New Roman"/>
                <w:bCs/>
                <w:color w:val="000000" w:themeColor="text1"/>
                <w:kern w:val="36"/>
                <w:sz w:val="24"/>
                <w:szCs w:val="24"/>
                <w:lang w:eastAsia="ru-RU"/>
              </w:rPr>
              <w:t>2143</w:t>
            </w:r>
          </w:p>
        </w:tc>
      </w:tr>
      <w:tr w:rsidR="0054638D" w:rsidRPr="00BD1E70" w:rsidTr="00E25D62">
        <w:tc>
          <w:tcPr>
            <w:tcW w:w="1809" w:type="dxa"/>
            <w:vMerge w:val="restart"/>
          </w:tcPr>
          <w:p w:rsidR="0054638D" w:rsidRPr="00BD1E70" w:rsidRDefault="0054638D" w:rsidP="00E25D62">
            <w:pPr>
              <w:pStyle w:val="1"/>
              <w:numPr>
                <w:ilvl w:val="0"/>
                <w:numId w:val="0"/>
              </w:numPr>
              <w:outlineLvl w:val="0"/>
              <w:rPr>
                <w:b w:val="0"/>
                <w:color w:val="000000" w:themeColor="text1"/>
                <w:szCs w:val="24"/>
              </w:rPr>
            </w:pPr>
            <w:r w:rsidRPr="00BD1E70">
              <w:rPr>
                <w:b w:val="0"/>
                <w:color w:val="000000" w:themeColor="text1"/>
                <w:szCs w:val="24"/>
              </w:rPr>
              <w:t xml:space="preserve">Налоги и налогообложение </w:t>
            </w:r>
          </w:p>
        </w:tc>
        <w:tc>
          <w:tcPr>
            <w:tcW w:w="6833" w:type="dxa"/>
          </w:tcPr>
          <w:p w:rsidR="0054638D" w:rsidRPr="00BD1E70" w:rsidRDefault="0054638D" w:rsidP="001F0D3F">
            <w:pPr>
              <w:pStyle w:val="a7"/>
              <w:numPr>
                <w:ilvl w:val="0"/>
                <w:numId w:val="63"/>
              </w:numPr>
              <w:spacing w:after="0" w:line="240" w:lineRule="auto"/>
              <w:ind w:left="29" w:firstLine="0"/>
              <w:jc w:val="both"/>
              <w:rPr>
                <w:rFonts w:ascii="Times New Roman" w:hAnsi="Times New Roman" w:cs="Times New Roman"/>
                <w:sz w:val="24"/>
                <w:szCs w:val="24"/>
              </w:rPr>
            </w:pPr>
            <w:r w:rsidRPr="00BD1E70">
              <w:rPr>
                <w:rFonts w:ascii="Times New Roman" w:hAnsi="Times New Roman" w:cs="Times New Roman"/>
                <w:sz w:val="24"/>
                <w:szCs w:val="24"/>
              </w:rPr>
              <w:t>Какие налоги из перечисленных относятся к федеральным? (выберите несколько вариантов ответа)</w:t>
            </w:r>
          </w:p>
          <w:p w:rsidR="0054638D" w:rsidRPr="00BD1E70" w:rsidRDefault="0054638D" w:rsidP="001F0D3F">
            <w:pPr>
              <w:numPr>
                <w:ilvl w:val="0"/>
                <w:numId w:val="63"/>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земельный налог</w:t>
            </w:r>
          </w:p>
          <w:p w:rsidR="0054638D" w:rsidRPr="00BD1E70" w:rsidRDefault="0054638D" w:rsidP="001F0D3F">
            <w:pPr>
              <w:numPr>
                <w:ilvl w:val="0"/>
                <w:numId w:val="63"/>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транспортный налог</w:t>
            </w:r>
          </w:p>
          <w:p w:rsidR="0054638D" w:rsidRPr="00BD1E70" w:rsidRDefault="0054638D" w:rsidP="001F0D3F">
            <w:pPr>
              <w:numPr>
                <w:ilvl w:val="0"/>
                <w:numId w:val="63"/>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налог на прибыль организаций</w:t>
            </w:r>
          </w:p>
          <w:p w:rsidR="0054638D" w:rsidRPr="00BD1E70" w:rsidRDefault="0054638D" w:rsidP="001F0D3F">
            <w:pPr>
              <w:numPr>
                <w:ilvl w:val="0"/>
                <w:numId w:val="63"/>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налог на добавленную стоимость (НДС)</w:t>
            </w:r>
          </w:p>
        </w:tc>
        <w:tc>
          <w:tcPr>
            <w:tcW w:w="1672" w:type="dxa"/>
          </w:tcPr>
          <w:p w:rsidR="0054638D" w:rsidRPr="00BD1E70" w:rsidRDefault="0054638D" w:rsidP="008F4157">
            <w:pPr>
              <w:pStyle w:val="1"/>
              <w:numPr>
                <w:ilvl w:val="0"/>
                <w:numId w:val="0"/>
              </w:numPr>
              <w:tabs>
                <w:tab w:val="left" w:pos="0"/>
              </w:tabs>
              <w:outlineLvl w:val="0"/>
              <w:rPr>
                <w:b w:val="0"/>
                <w:color w:val="000000" w:themeColor="text1"/>
                <w:szCs w:val="24"/>
              </w:rPr>
            </w:pPr>
            <w:r w:rsidRPr="00BD1E70">
              <w:rPr>
                <w:b w:val="0"/>
                <w:color w:val="000000" w:themeColor="text1"/>
                <w:szCs w:val="24"/>
              </w:rPr>
              <w:t>34</w:t>
            </w:r>
          </w:p>
        </w:tc>
      </w:tr>
      <w:tr w:rsidR="0054638D" w:rsidRPr="00BD1E70" w:rsidTr="00E25D62">
        <w:tc>
          <w:tcPr>
            <w:tcW w:w="1809" w:type="dxa"/>
            <w:vMerge/>
          </w:tcPr>
          <w:p w:rsidR="0054638D" w:rsidRPr="00BD1E70" w:rsidRDefault="0054638D" w:rsidP="00E25D62">
            <w:pPr>
              <w:pStyle w:val="1"/>
              <w:numPr>
                <w:ilvl w:val="0"/>
                <w:numId w:val="0"/>
              </w:numPr>
              <w:outlineLvl w:val="0"/>
              <w:rPr>
                <w:b w:val="0"/>
                <w:color w:val="000000" w:themeColor="text1"/>
                <w:szCs w:val="24"/>
              </w:rPr>
            </w:pPr>
          </w:p>
        </w:tc>
        <w:tc>
          <w:tcPr>
            <w:tcW w:w="6833" w:type="dxa"/>
          </w:tcPr>
          <w:p w:rsidR="0054638D" w:rsidRPr="00BD1E70" w:rsidRDefault="0054638D" w:rsidP="008F4157">
            <w:pPr>
              <w:rPr>
                <w:rFonts w:ascii="Times New Roman" w:hAnsi="Times New Roman" w:cs="Times New Roman"/>
                <w:sz w:val="24"/>
                <w:szCs w:val="24"/>
              </w:rPr>
            </w:pPr>
            <w:r w:rsidRPr="00BD1E70">
              <w:rPr>
                <w:rFonts w:ascii="Times New Roman" w:hAnsi="Times New Roman" w:cs="Times New Roman"/>
                <w:sz w:val="24"/>
                <w:szCs w:val="24"/>
              </w:rPr>
              <w:t>2. По способу взимания налоги подразделяются на:</w:t>
            </w:r>
          </w:p>
          <w:p w:rsidR="0054638D" w:rsidRPr="00BD1E70" w:rsidRDefault="0054638D" w:rsidP="001F0D3F">
            <w:pPr>
              <w:numPr>
                <w:ilvl w:val="0"/>
                <w:numId w:val="64"/>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прямые и косвенные</w:t>
            </w:r>
          </w:p>
          <w:p w:rsidR="0054638D" w:rsidRPr="00BD1E70" w:rsidRDefault="0054638D" w:rsidP="001F0D3F">
            <w:pPr>
              <w:numPr>
                <w:ilvl w:val="0"/>
                <w:numId w:val="64"/>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федеральные и региональные</w:t>
            </w:r>
          </w:p>
          <w:p w:rsidR="0054638D" w:rsidRPr="00BD1E70" w:rsidRDefault="0054638D" w:rsidP="001F0D3F">
            <w:pPr>
              <w:numPr>
                <w:ilvl w:val="0"/>
                <w:numId w:val="64"/>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кадастровые и рыночные</w:t>
            </w:r>
          </w:p>
          <w:p w:rsidR="0054638D" w:rsidRPr="00BD1E70" w:rsidRDefault="0054638D" w:rsidP="001F0D3F">
            <w:pPr>
              <w:numPr>
                <w:ilvl w:val="0"/>
                <w:numId w:val="64"/>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на прибыль и на имущество</w:t>
            </w:r>
          </w:p>
        </w:tc>
        <w:tc>
          <w:tcPr>
            <w:tcW w:w="1672" w:type="dxa"/>
          </w:tcPr>
          <w:p w:rsidR="0054638D" w:rsidRPr="00BD1E70" w:rsidRDefault="0054638D" w:rsidP="008F4157">
            <w:pPr>
              <w:pStyle w:val="1"/>
              <w:numPr>
                <w:ilvl w:val="0"/>
                <w:numId w:val="0"/>
              </w:numPr>
              <w:tabs>
                <w:tab w:val="left" w:pos="0"/>
              </w:tabs>
              <w:outlineLvl w:val="0"/>
              <w:rPr>
                <w:b w:val="0"/>
                <w:color w:val="000000" w:themeColor="text1"/>
                <w:szCs w:val="24"/>
              </w:rPr>
            </w:pPr>
            <w:r w:rsidRPr="00BD1E70">
              <w:rPr>
                <w:b w:val="0"/>
                <w:color w:val="000000" w:themeColor="text1"/>
                <w:szCs w:val="24"/>
              </w:rPr>
              <w:t>1</w:t>
            </w:r>
          </w:p>
        </w:tc>
      </w:tr>
      <w:tr w:rsidR="0054638D" w:rsidRPr="00BD1E70" w:rsidTr="00E25D62">
        <w:tc>
          <w:tcPr>
            <w:tcW w:w="1809" w:type="dxa"/>
            <w:vMerge/>
          </w:tcPr>
          <w:p w:rsidR="0054638D" w:rsidRPr="00BD1E70" w:rsidRDefault="0054638D" w:rsidP="00E25D62">
            <w:pPr>
              <w:pStyle w:val="1"/>
              <w:numPr>
                <w:ilvl w:val="0"/>
                <w:numId w:val="0"/>
              </w:numPr>
              <w:outlineLvl w:val="0"/>
              <w:rPr>
                <w:b w:val="0"/>
                <w:color w:val="000000" w:themeColor="text1"/>
                <w:szCs w:val="24"/>
              </w:rPr>
            </w:pPr>
          </w:p>
        </w:tc>
        <w:tc>
          <w:tcPr>
            <w:tcW w:w="6833" w:type="dxa"/>
          </w:tcPr>
          <w:p w:rsidR="0054638D" w:rsidRPr="00BD1E70" w:rsidRDefault="0054638D" w:rsidP="0054638D">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3. </w:t>
            </w:r>
            <w:r w:rsidR="00445523" w:rsidRPr="00BD1E70">
              <w:rPr>
                <w:rFonts w:ascii="Times New Roman" w:hAnsi="Times New Roman" w:cs="Times New Roman"/>
                <w:sz w:val="24"/>
                <w:szCs w:val="24"/>
              </w:rPr>
              <w:t>Установите соответствие между</w:t>
            </w:r>
            <w:r w:rsidRPr="00BD1E70">
              <w:rPr>
                <w:rFonts w:ascii="Times New Roman" w:hAnsi="Times New Roman" w:cs="Times New Roman"/>
                <w:sz w:val="24"/>
                <w:szCs w:val="24"/>
              </w:rPr>
              <w:t xml:space="preserve"> вид</w:t>
            </w:r>
            <w:r w:rsidR="00445523" w:rsidRPr="00BD1E70">
              <w:rPr>
                <w:rFonts w:ascii="Times New Roman" w:hAnsi="Times New Roman" w:cs="Times New Roman"/>
                <w:sz w:val="24"/>
                <w:szCs w:val="24"/>
              </w:rPr>
              <w:t>ом</w:t>
            </w:r>
            <w:r w:rsidRPr="00BD1E70">
              <w:rPr>
                <w:rFonts w:ascii="Times New Roman" w:hAnsi="Times New Roman" w:cs="Times New Roman"/>
                <w:sz w:val="24"/>
                <w:szCs w:val="24"/>
              </w:rPr>
              <w:t xml:space="preserve"> налога по уровню бюджета с примером налога.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93"/>
              <w:gridCol w:w="3815"/>
            </w:tblGrid>
            <w:tr w:rsidR="0054638D" w:rsidRPr="00BD1E70" w:rsidTr="0054638D">
              <w:tc>
                <w:tcPr>
                  <w:tcW w:w="2693"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Вид налога по уровню бюджета</w:t>
                  </w:r>
                </w:p>
              </w:tc>
              <w:tc>
                <w:tcPr>
                  <w:tcW w:w="3815" w:type="dxa"/>
                  <w:shd w:val="clear" w:color="auto" w:fill="FFFFFF"/>
                </w:tcPr>
                <w:p w:rsidR="0054638D" w:rsidRPr="00BD1E70" w:rsidRDefault="0054638D"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sz w:val="24"/>
                      <w:szCs w:val="24"/>
                    </w:rPr>
                    <w:t>Пример налога</w:t>
                  </w:r>
                </w:p>
              </w:tc>
            </w:tr>
            <w:tr w:rsidR="0054638D" w:rsidRPr="00BD1E70" w:rsidTr="0054638D">
              <w:trPr>
                <w:trHeight w:val="327"/>
              </w:trPr>
              <w:tc>
                <w:tcPr>
                  <w:tcW w:w="2693"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rPr>
                    <w:t xml:space="preserve">А. Федеральный </w:t>
                  </w:r>
                </w:p>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rPr>
                    <w:t>Б. Региональный</w:t>
                  </w:r>
                </w:p>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r w:rsidRPr="00BD1E70">
                    <w:rPr>
                      <w:rFonts w:ascii="Times New Roman" w:eastAsia="Times New Roman" w:hAnsi="Times New Roman" w:cs="Times New Roman"/>
                      <w:color w:val="000000"/>
                      <w:sz w:val="24"/>
                      <w:szCs w:val="24"/>
                    </w:rPr>
                    <w:t>В. Местный</w:t>
                  </w:r>
                </w:p>
              </w:tc>
              <w:tc>
                <w:tcPr>
                  <w:tcW w:w="3815"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1. </w:t>
                  </w:r>
                  <w:r w:rsidRPr="00BD1E70">
                    <w:rPr>
                      <w:rFonts w:ascii="Times New Roman" w:hAnsi="Times New Roman" w:cs="Times New Roman"/>
                      <w:sz w:val="24"/>
                      <w:szCs w:val="24"/>
                    </w:rPr>
                    <w:t>Налог на доходы физических лиц (НДФЛ)</w:t>
                  </w:r>
                </w:p>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 Транспортный налог</w:t>
                  </w:r>
                </w:p>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3.</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rPr>
                    <w:t>Земельный налог</w:t>
                  </w:r>
                </w:p>
              </w:tc>
            </w:tr>
          </w:tbl>
          <w:p w:rsidR="0054638D" w:rsidRPr="00BD1E70" w:rsidRDefault="0054638D" w:rsidP="00E25D62">
            <w:pPr>
              <w:tabs>
                <w:tab w:val="left" w:pos="318"/>
              </w:tabs>
              <w:ind w:left="34" w:hanging="34"/>
              <w:jc w:val="both"/>
              <w:rPr>
                <w:rFonts w:ascii="Times New Roman" w:eastAsia="Calibri" w:hAnsi="Times New Roman" w:cs="Times New Roman"/>
                <w:sz w:val="24"/>
                <w:szCs w:val="24"/>
              </w:rPr>
            </w:pPr>
          </w:p>
        </w:tc>
        <w:tc>
          <w:tcPr>
            <w:tcW w:w="1672" w:type="dxa"/>
          </w:tcPr>
          <w:p w:rsidR="0054638D" w:rsidRPr="00BD1E70" w:rsidRDefault="0054638D" w:rsidP="0054638D">
            <w:pPr>
              <w:pStyle w:val="1"/>
              <w:numPr>
                <w:ilvl w:val="0"/>
                <w:numId w:val="0"/>
              </w:numPr>
              <w:tabs>
                <w:tab w:val="left" w:pos="0"/>
              </w:tabs>
              <w:outlineLvl w:val="0"/>
              <w:rPr>
                <w:b w:val="0"/>
                <w:color w:val="000000" w:themeColor="text1"/>
                <w:szCs w:val="24"/>
              </w:rPr>
            </w:pPr>
            <w:r w:rsidRPr="00BD1E70">
              <w:rPr>
                <w:b w:val="0"/>
                <w:color w:val="000000" w:themeColor="text1"/>
                <w:szCs w:val="24"/>
              </w:rPr>
              <w:t>А1 Б2 В3</w:t>
            </w:r>
          </w:p>
        </w:tc>
      </w:tr>
      <w:tr w:rsidR="0054638D" w:rsidRPr="00BD1E70" w:rsidTr="00E25D62">
        <w:tc>
          <w:tcPr>
            <w:tcW w:w="1809" w:type="dxa"/>
            <w:vMerge/>
          </w:tcPr>
          <w:p w:rsidR="0054638D" w:rsidRPr="00BD1E70" w:rsidRDefault="0054638D" w:rsidP="00E25D62">
            <w:pPr>
              <w:pStyle w:val="1"/>
              <w:numPr>
                <w:ilvl w:val="0"/>
                <w:numId w:val="0"/>
              </w:numPr>
              <w:outlineLvl w:val="0"/>
              <w:rPr>
                <w:b w:val="0"/>
                <w:color w:val="000000" w:themeColor="text1"/>
                <w:szCs w:val="24"/>
              </w:rPr>
            </w:pPr>
          </w:p>
        </w:tc>
        <w:tc>
          <w:tcPr>
            <w:tcW w:w="6833" w:type="dxa"/>
          </w:tcPr>
          <w:p w:rsidR="0054638D" w:rsidRPr="00BD1E70" w:rsidRDefault="0054638D" w:rsidP="0054638D">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4. </w:t>
            </w:r>
            <w:r w:rsidR="00445523" w:rsidRPr="00BD1E70">
              <w:rPr>
                <w:rFonts w:ascii="Times New Roman" w:hAnsi="Times New Roman" w:cs="Times New Roman"/>
                <w:sz w:val="24"/>
                <w:szCs w:val="24"/>
              </w:rPr>
              <w:t xml:space="preserve"> Установите соответствие между налоговым термином и его определением</w:t>
            </w:r>
            <w:r w:rsidRPr="00BD1E70">
              <w:rPr>
                <w:rFonts w:ascii="Times New Roman" w:hAnsi="Times New Roman" w:cs="Times New Roman"/>
                <w:sz w:val="24"/>
                <w:szCs w:val="24"/>
              </w:rPr>
              <w:t xml:space="preserve">.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0"/>
              <w:gridCol w:w="3956"/>
            </w:tblGrid>
            <w:tr w:rsidR="0054638D" w:rsidRPr="00BD1E70" w:rsidTr="0054638D">
              <w:tc>
                <w:tcPr>
                  <w:tcW w:w="2550"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sz w:val="24"/>
                      <w:szCs w:val="24"/>
                    </w:rPr>
                    <w:t>Налоговые термины</w:t>
                  </w:r>
                </w:p>
              </w:tc>
              <w:tc>
                <w:tcPr>
                  <w:tcW w:w="3956" w:type="dxa"/>
                  <w:shd w:val="clear" w:color="auto" w:fill="FFFFFF"/>
                </w:tcPr>
                <w:p w:rsidR="0054638D" w:rsidRPr="00BD1E70" w:rsidRDefault="0054638D"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Определение</w:t>
                  </w:r>
                </w:p>
              </w:tc>
            </w:tr>
            <w:tr w:rsidR="0054638D" w:rsidRPr="00BD1E70" w:rsidTr="0054638D">
              <w:tc>
                <w:tcPr>
                  <w:tcW w:w="2550"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А. </w:t>
                  </w:r>
                  <w:r w:rsidRPr="00BD1E70">
                    <w:rPr>
                      <w:rFonts w:ascii="Times New Roman" w:eastAsia="Times New Roman" w:hAnsi="Times New Roman" w:cs="Times New Roman"/>
                      <w:color w:val="000000"/>
                      <w:sz w:val="24"/>
                      <w:szCs w:val="24"/>
                    </w:rPr>
                    <w:t>Государственная пошлина</w:t>
                  </w:r>
                </w:p>
                <w:p w:rsidR="0054638D" w:rsidRPr="00BD1E70" w:rsidRDefault="0054638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Б. Камеральная проверка</w:t>
                  </w:r>
                </w:p>
                <w:p w:rsidR="0054638D" w:rsidRPr="00BD1E70" w:rsidRDefault="0054638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rPr>
                    <w:t>Налоговые льготы</w:t>
                  </w:r>
                </w:p>
                <w:p w:rsidR="0054638D" w:rsidRPr="00BD1E70" w:rsidRDefault="0054638D" w:rsidP="00BD1E70">
                  <w:pPr>
                    <w:framePr w:hSpace="180" w:wrap="around" w:vAnchor="text" w:hAnchor="text" w:y="1"/>
                    <w:spacing w:after="0" w:line="240" w:lineRule="auto"/>
                    <w:suppressOverlap/>
                    <w:rPr>
                      <w:rFonts w:ascii="Times New Roman" w:hAnsi="Times New Roman" w:cs="Times New Roman"/>
                      <w:sz w:val="24"/>
                      <w:szCs w:val="24"/>
                    </w:rPr>
                  </w:pPr>
                </w:p>
                <w:p w:rsidR="0054638D" w:rsidRPr="00BD1E70" w:rsidRDefault="0054638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p>
              </w:tc>
              <w:tc>
                <w:tcPr>
                  <w:tcW w:w="3956" w:type="dxa"/>
                  <w:shd w:val="clear" w:color="auto" w:fill="FFFFFF"/>
                  <w:tcMar>
                    <w:top w:w="0" w:type="dxa"/>
                    <w:left w:w="14" w:type="dxa"/>
                    <w:bottom w:w="0" w:type="dxa"/>
                    <w:right w:w="0" w:type="dxa"/>
                  </w:tcMar>
                  <w:hideMark/>
                </w:tcPr>
                <w:p w:rsidR="0054638D" w:rsidRPr="00BD1E70" w:rsidRDefault="0054638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1. Проверка на основе деклараций в помещении налогового органа</w:t>
                  </w:r>
                </w:p>
                <w:p w:rsidR="0054638D" w:rsidRPr="00BD1E70" w:rsidRDefault="0054638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Сбор за совершение государственными органами юридически значимых действий </w:t>
                  </w:r>
                </w:p>
                <w:p w:rsidR="0054638D" w:rsidRPr="00BD1E70" w:rsidRDefault="0054638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 xml:space="preserve">3. Скидки и вычеты, уменьшающие </w:t>
                  </w:r>
                  <w:r w:rsidRPr="00BD1E70">
                    <w:rPr>
                      <w:rFonts w:ascii="Times New Roman" w:hAnsi="Times New Roman" w:cs="Times New Roman"/>
                      <w:sz w:val="24"/>
                      <w:szCs w:val="24"/>
                    </w:rPr>
                    <w:lastRenderedPageBreak/>
                    <w:t>налоговое бремя</w:t>
                  </w:r>
                </w:p>
              </w:tc>
            </w:tr>
          </w:tbl>
          <w:p w:rsidR="0054638D" w:rsidRPr="00BD1E70" w:rsidRDefault="0054638D" w:rsidP="0054638D">
            <w:pPr>
              <w:ind w:left="360"/>
              <w:jc w:val="both"/>
              <w:rPr>
                <w:rFonts w:ascii="Times New Roman" w:hAnsi="Times New Roman" w:cs="Times New Roman"/>
                <w:sz w:val="24"/>
                <w:szCs w:val="24"/>
              </w:rPr>
            </w:pPr>
          </w:p>
        </w:tc>
        <w:tc>
          <w:tcPr>
            <w:tcW w:w="1672" w:type="dxa"/>
          </w:tcPr>
          <w:p w:rsidR="0054638D" w:rsidRPr="00BD1E70" w:rsidRDefault="0054638D" w:rsidP="0054638D">
            <w:pPr>
              <w:pStyle w:val="1"/>
              <w:numPr>
                <w:ilvl w:val="0"/>
                <w:numId w:val="0"/>
              </w:numPr>
              <w:tabs>
                <w:tab w:val="left" w:pos="0"/>
              </w:tabs>
              <w:outlineLvl w:val="0"/>
              <w:rPr>
                <w:b w:val="0"/>
                <w:color w:val="000000" w:themeColor="text1"/>
                <w:szCs w:val="24"/>
              </w:rPr>
            </w:pPr>
            <w:r w:rsidRPr="00BD1E70">
              <w:rPr>
                <w:b w:val="0"/>
                <w:color w:val="000000" w:themeColor="text1"/>
                <w:szCs w:val="24"/>
              </w:rPr>
              <w:lastRenderedPageBreak/>
              <w:t>А2 Б1 В3</w:t>
            </w:r>
          </w:p>
        </w:tc>
      </w:tr>
      <w:tr w:rsidR="0054638D" w:rsidRPr="00BD1E70" w:rsidTr="00E25D62">
        <w:tc>
          <w:tcPr>
            <w:tcW w:w="1809" w:type="dxa"/>
            <w:vMerge/>
          </w:tcPr>
          <w:p w:rsidR="0054638D" w:rsidRPr="00BD1E70" w:rsidRDefault="0054638D" w:rsidP="00E25D62">
            <w:pPr>
              <w:pStyle w:val="1"/>
              <w:numPr>
                <w:ilvl w:val="0"/>
                <w:numId w:val="0"/>
              </w:numPr>
              <w:outlineLvl w:val="0"/>
              <w:rPr>
                <w:b w:val="0"/>
                <w:color w:val="000000" w:themeColor="text1"/>
                <w:szCs w:val="24"/>
              </w:rPr>
            </w:pPr>
          </w:p>
        </w:tc>
        <w:tc>
          <w:tcPr>
            <w:tcW w:w="6833" w:type="dxa"/>
          </w:tcPr>
          <w:p w:rsidR="0054638D" w:rsidRPr="00BD1E70" w:rsidRDefault="0054638D" w:rsidP="0054638D">
            <w:pPr>
              <w:rPr>
                <w:rFonts w:ascii="Times New Roman" w:hAnsi="Times New Roman" w:cs="Times New Roman"/>
              </w:rPr>
            </w:pPr>
            <w:r w:rsidRPr="00BD1E70">
              <w:rPr>
                <w:rFonts w:ascii="Times New Roman" w:hAnsi="Times New Roman" w:cs="Times New Roman"/>
                <w:sz w:val="24"/>
                <w:szCs w:val="24"/>
              </w:rPr>
              <w:t>5. Установите п</w:t>
            </w:r>
            <w:r w:rsidRPr="00BD1E70">
              <w:rPr>
                <w:rFonts w:ascii="Times New Roman" w:hAnsi="Times New Roman" w:cs="Times New Roman"/>
              </w:rPr>
              <w:t>оследов</w:t>
            </w:r>
            <w:r w:rsidR="00EF7D55" w:rsidRPr="00BD1E70">
              <w:rPr>
                <w:rFonts w:ascii="Times New Roman" w:hAnsi="Times New Roman" w:cs="Times New Roman"/>
              </w:rPr>
              <w:t>ательность расчета суммы налога.</w:t>
            </w:r>
          </w:p>
          <w:p w:rsidR="0054638D" w:rsidRPr="00BD1E70" w:rsidRDefault="0054638D" w:rsidP="0054638D">
            <w:pPr>
              <w:suppressAutoHyphens w:val="0"/>
              <w:spacing w:line="276" w:lineRule="auto"/>
              <w:ind w:firstLine="29"/>
              <w:rPr>
                <w:rFonts w:ascii="Times New Roman" w:hAnsi="Times New Roman" w:cs="Times New Roman"/>
              </w:rPr>
            </w:pPr>
            <w:r w:rsidRPr="00BD1E70">
              <w:rPr>
                <w:rFonts w:ascii="Times New Roman" w:hAnsi="Times New Roman" w:cs="Times New Roman"/>
              </w:rPr>
              <w:t>1. определить налоговую базу</w:t>
            </w:r>
          </w:p>
          <w:p w:rsidR="0054638D" w:rsidRPr="00BD1E70" w:rsidRDefault="0054638D" w:rsidP="0054638D">
            <w:pPr>
              <w:suppressAutoHyphens w:val="0"/>
              <w:spacing w:line="276" w:lineRule="auto"/>
              <w:ind w:firstLine="29"/>
              <w:rPr>
                <w:rFonts w:ascii="Times New Roman" w:hAnsi="Times New Roman" w:cs="Times New Roman"/>
              </w:rPr>
            </w:pPr>
            <w:r w:rsidRPr="00BD1E70">
              <w:rPr>
                <w:rFonts w:ascii="Times New Roman" w:hAnsi="Times New Roman" w:cs="Times New Roman"/>
              </w:rPr>
              <w:t>2. узнать налоговую ставку</w:t>
            </w:r>
          </w:p>
          <w:p w:rsidR="0054638D" w:rsidRPr="00BD1E70" w:rsidRDefault="0054638D" w:rsidP="0054638D">
            <w:pPr>
              <w:suppressAutoHyphens w:val="0"/>
              <w:spacing w:line="276" w:lineRule="auto"/>
              <w:ind w:firstLine="29"/>
              <w:rPr>
                <w:rFonts w:ascii="Times New Roman" w:hAnsi="Times New Roman" w:cs="Times New Roman"/>
              </w:rPr>
            </w:pPr>
            <w:r w:rsidRPr="00BD1E70">
              <w:rPr>
                <w:rFonts w:ascii="Times New Roman" w:hAnsi="Times New Roman" w:cs="Times New Roman"/>
              </w:rPr>
              <w:t>3. уплатить налог в бюджет</w:t>
            </w:r>
          </w:p>
          <w:p w:rsidR="0054638D" w:rsidRPr="00BD1E70" w:rsidRDefault="0054638D" w:rsidP="0054638D">
            <w:pPr>
              <w:suppressAutoHyphens w:val="0"/>
              <w:spacing w:line="276" w:lineRule="auto"/>
              <w:ind w:firstLine="29"/>
              <w:rPr>
                <w:rFonts w:ascii="Times New Roman" w:hAnsi="Times New Roman" w:cs="Times New Roman"/>
              </w:rPr>
            </w:pPr>
            <w:r w:rsidRPr="00BD1E70">
              <w:rPr>
                <w:rFonts w:ascii="Times New Roman" w:hAnsi="Times New Roman" w:cs="Times New Roman"/>
              </w:rPr>
              <w:t>4. исчислить сумму налога (база × ставка)</w:t>
            </w:r>
          </w:p>
        </w:tc>
        <w:tc>
          <w:tcPr>
            <w:tcW w:w="1672" w:type="dxa"/>
          </w:tcPr>
          <w:p w:rsidR="0054638D" w:rsidRPr="00BD1E70" w:rsidRDefault="0054638D" w:rsidP="0054638D">
            <w:pPr>
              <w:pStyle w:val="1"/>
              <w:numPr>
                <w:ilvl w:val="0"/>
                <w:numId w:val="0"/>
              </w:numPr>
              <w:tabs>
                <w:tab w:val="left" w:pos="0"/>
              </w:tabs>
              <w:outlineLvl w:val="0"/>
              <w:rPr>
                <w:b w:val="0"/>
                <w:color w:val="000000" w:themeColor="text1"/>
                <w:szCs w:val="24"/>
              </w:rPr>
            </w:pPr>
            <w:r w:rsidRPr="00BD1E70">
              <w:rPr>
                <w:b w:val="0"/>
                <w:color w:val="000000" w:themeColor="text1"/>
                <w:szCs w:val="24"/>
              </w:rPr>
              <w:t>1243</w:t>
            </w:r>
          </w:p>
        </w:tc>
      </w:tr>
      <w:tr w:rsidR="00240E9E" w:rsidRPr="00BD1E70" w:rsidTr="00E25D62">
        <w:tc>
          <w:tcPr>
            <w:tcW w:w="1809" w:type="dxa"/>
            <w:vMerge w:val="restart"/>
          </w:tcPr>
          <w:p w:rsidR="00240E9E" w:rsidRPr="00BD1E70" w:rsidRDefault="00240E9E" w:rsidP="00E25D62">
            <w:pPr>
              <w:pStyle w:val="1"/>
              <w:numPr>
                <w:ilvl w:val="0"/>
                <w:numId w:val="0"/>
              </w:numPr>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6833" w:type="dxa"/>
          </w:tcPr>
          <w:p w:rsidR="00A05EC7" w:rsidRPr="00BD1E70" w:rsidRDefault="00914F67" w:rsidP="00914F67">
            <w:pPr>
              <w:jc w:val="both"/>
              <w:rPr>
                <w:rFonts w:ascii="Times New Roman" w:hAnsi="Times New Roman" w:cs="Times New Roman"/>
                <w:sz w:val="24"/>
                <w:szCs w:val="24"/>
              </w:rPr>
            </w:pPr>
            <w:r w:rsidRPr="00BD1E70">
              <w:rPr>
                <w:rFonts w:ascii="Times New Roman" w:hAnsi="Times New Roman" w:cs="Times New Roman"/>
                <w:sz w:val="24"/>
                <w:szCs w:val="24"/>
              </w:rPr>
              <w:t>1. </w:t>
            </w:r>
            <w:r w:rsidR="00A05EC7" w:rsidRPr="00BD1E70">
              <w:rPr>
                <w:rFonts w:ascii="Times New Roman" w:hAnsi="Times New Roman" w:cs="Times New Roman"/>
                <w:sz w:val="24"/>
                <w:szCs w:val="24"/>
              </w:rPr>
              <w:t>По глубине проведения ревизии подразделяются на: (выберите несколько вариантов ответа)</w:t>
            </w:r>
          </w:p>
          <w:p w:rsidR="00A05EC7" w:rsidRPr="00BD1E70" w:rsidRDefault="00A05EC7" w:rsidP="001F0D3F">
            <w:pPr>
              <w:numPr>
                <w:ilvl w:val="0"/>
                <w:numId w:val="125"/>
              </w:numPr>
              <w:tabs>
                <w:tab w:val="left" w:pos="284"/>
                <w:tab w:val="left" w:pos="567"/>
              </w:tabs>
              <w:suppressAutoHyphens w:val="0"/>
              <w:spacing w:line="276" w:lineRule="auto"/>
              <w:ind w:left="-142" w:firstLine="142"/>
              <w:rPr>
                <w:rFonts w:ascii="Times New Roman" w:hAnsi="Times New Roman" w:cs="Times New Roman"/>
                <w:sz w:val="24"/>
                <w:szCs w:val="24"/>
              </w:rPr>
            </w:pPr>
            <w:r w:rsidRPr="00BD1E70">
              <w:rPr>
                <w:rFonts w:ascii="Times New Roman" w:hAnsi="Times New Roman" w:cs="Times New Roman"/>
                <w:sz w:val="24"/>
                <w:szCs w:val="24"/>
              </w:rPr>
              <w:t>комплексные</w:t>
            </w:r>
          </w:p>
          <w:p w:rsidR="00A05EC7" w:rsidRPr="00BD1E70" w:rsidRDefault="00A05EC7" w:rsidP="001F0D3F">
            <w:pPr>
              <w:numPr>
                <w:ilvl w:val="0"/>
                <w:numId w:val="125"/>
              </w:numPr>
              <w:tabs>
                <w:tab w:val="left" w:pos="284"/>
                <w:tab w:val="left" w:pos="567"/>
              </w:tabs>
              <w:suppressAutoHyphens w:val="0"/>
              <w:spacing w:line="276" w:lineRule="auto"/>
              <w:ind w:left="-142" w:firstLine="142"/>
              <w:rPr>
                <w:rFonts w:ascii="Times New Roman" w:hAnsi="Times New Roman" w:cs="Times New Roman"/>
                <w:sz w:val="24"/>
                <w:szCs w:val="24"/>
              </w:rPr>
            </w:pPr>
            <w:r w:rsidRPr="00BD1E70">
              <w:rPr>
                <w:rFonts w:ascii="Times New Roman" w:hAnsi="Times New Roman" w:cs="Times New Roman"/>
                <w:sz w:val="24"/>
                <w:szCs w:val="24"/>
              </w:rPr>
              <w:t>сквозные</w:t>
            </w:r>
          </w:p>
          <w:p w:rsidR="00A05EC7" w:rsidRPr="00BD1E70" w:rsidRDefault="00A05EC7" w:rsidP="001F0D3F">
            <w:pPr>
              <w:numPr>
                <w:ilvl w:val="0"/>
                <w:numId w:val="125"/>
              </w:numPr>
              <w:tabs>
                <w:tab w:val="left" w:pos="284"/>
                <w:tab w:val="left" w:pos="567"/>
              </w:tabs>
              <w:suppressAutoHyphens w:val="0"/>
              <w:spacing w:line="276" w:lineRule="auto"/>
              <w:ind w:left="-142" w:firstLine="142"/>
              <w:rPr>
                <w:rFonts w:ascii="Times New Roman" w:hAnsi="Times New Roman" w:cs="Times New Roman"/>
                <w:sz w:val="24"/>
                <w:szCs w:val="24"/>
              </w:rPr>
            </w:pPr>
            <w:r w:rsidRPr="00BD1E70">
              <w:rPr>
                <w:rFonts w:ascii="Times New Roman" w:hAnsi="Times New Roman" w:cs="Times New Roman"/>
                <w:sz w:val="24"/>
                <w:szCs w:val="24"/>
              </w:rPr>
              <w:t>сплошные</w:t>
            </w:r>
          </w:p>
          <w:p w:rsidR="00240E9E" w:rsidRPr="00BD1E70" w:rsidRDefault="00A05EC7" w:rsidP="00A05EC7">
            <w:pPr>
              <w:jc w:val="both"/>
              <w:rPr>
                <w:rFonts w:ascii="Times New Roman" w:eastAsia="Calibri" w:hAnsi="Times New Roman" w:cs="Times New Roman"/>
                <w:sz w:val="24"/>
                <w:szCs w:val="24"/>
              </w:rPr>
            </w:pPr>
            <w:r w:rsidRPr="00BD1E70">
              <w:rPr>
                <w:rFonts w:ascii="Times New Roman" w:hAnsi="Times New Roman" w:cs="Times New Roman"/>
                <w:sz w:val="24"/>
                <w:szCs w:val="24"/>
              </w:rPr>
              <w:t>локальные</w:t>
            </w:r>
          </w:p>
        </w:tc>
        <w:tc>
          <w:tcPr>
            <w:tcW w:w="1672" w:type="dxa"/>
          </w:tcPr>
          <w:p w:rsidR="00240E9E" w:rsidRPr="00BD1E70" w:rsidRDefault="00A05EC7" w:rsidP="00A05EC7">
            <w:pPr>
              <w:pStyle w:val="1"/>
              <w:numPr>
                <w:ilvl w:val="0"/>
                <w:numId w:val="0"/>
              </w:numPr>
              <w:tabs>
                <w:tab w:val="left" w:pos="0"/>
              </w:tabs>
              <w:outlineLvl w:val="0"/>
              <w:rPr>
                <w:b w:val="0"/>
                <w:color w:val="000000" w:themeColor="text1"/>
                <w:szCs w:val="24"/>
              </w:rPr>
            </w:pPr>
            <w:r w:rsidRPr="00BD1E70">
              <w:rPr>
                <w:b w:val="0"/>
                <w:color w:val="000000" w:themeColor="text1"/>
                <w:szCs w:val="24"/>
              </w:rPr>
              <w:t>24</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A05EC7" w:rsidRPr="00BD1E70" w:rsidRDefault="00914F67" w:rsidP="00A05EC7">
            <w:pPr>
              <w:jc w:val="both"/>
              <w:rPr>
                <w:rFonts w:ascii="Times New Roman" w:hAnsi="Times New Roman" w:cs="Times New Roman"/>
                <w:sz w:val="24"/>
                <w:szCs w:val="24"/>
              </w:rPr>
            </w:pPr>
            <w:r w:rsidRPr="00BD1E70">
              <w:rPr>
                <w:rFonts w:ascii="Times New Roman" w:hAnsi="Times New Roman" w:cs="Times New Roman"/>
                <w:sz w:val="24"/>
                <w:szCs w:val="24"/>
              </w:rPr>
              <w:t>2. </w:t>
            </w:r>
            <w:r w:rsidR="00A05EC7" w:rsidRPr="00BD1E70">
              <w:rPr>
                <w:rFonts w:ascii="Times New Roman" w:hAnsi="Times New Roman" w:cs="Times New Roman"/>
                <w:sz w:val="24"/>
                <w:szCs w:val="24"/>
              </w:rPr>
              <w:t>Объектом финансового контроля выступает: (выберите несколько вариантов ответа)</w:t>
            </w:r>
          </w:p>
          <w:p w:rsidR="00A05EC7" w:rsidRPr="00BD1E70" w:rsidRDefault="00A05EC7" w:rsidP="001F0D3F">
            <w:pPr>
              <w:numPr>
                <w:ilvl w:val="0"/>
                <w:numId w:val="1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бюджетно-налоговая сфера</w:t>
            </w:r>
          </w:p>
          <w:p w:rsidR="00A05EC7" w:rsidRPr="00BD1E70" w:rsidRDefault="00A05EC7" w:rsidP="001F0D3F">
            <w:pPr>
              <w:numPr>
                <w:ilvl w:val="0"/>
                <w:numId w:val="1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бюджетный процесс</w:t>
            </w:r>
          </w:p>
          <w:p w:rsidR="00A05EC7" w:rsidRPr="00BD1E70" w:rsidRDefault="00A05EC7" w:rsidP="001F0D3F">
            <w:pPr>
              <w:numPr>
                <w:ilvl w:val="0"/>
                <w:numId w:val="1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весь процесс финансово-хозяйственной деятельности</w:t>
            </w:r>
          </w:p>
          <w:p w:rsidR="00240E9E" w:rsidRPr="00BD1E70" w:rsidRDefault="00A05EC7" w:rsidP="00A05EC7">
            <w:pPr>
              <w:jc w:val="both"/>
              <w:rPr>
                <w:rFonts w:ascii="Times New Roman" w:eastAsia="Calibri" w:hAnsi="Times New Roman" w:cs="Times New Roman"/>
                <w:sz w:val="24"/>
                <w:szCs w:val="24"/>
              </w:rPr>
            </w:pPr>
            <w:r w:rsidRPr="00BD1E70">
              <w:rPr>
                <w:rFonts w:ascii="Times New Roman" w:hAnsi="Times New Roman" w:cs="Times New Roman"/>
                <w:sz w:val="24"/>
                <w:szCs w:val="24"/>
              </w:rPr>
              <w:t>только предпринимательская деятельность бюджетной организации</w:t>
            </w:r>
          </w:p>
        </w:tc>
        <w:tc>
          <w:tcPr>
            <w:tcW w:w="1672" w:type="dxa"/>
          </w:tcPr>
          <w:p w:rsidR="00240E9E" w:rsidRPr="00BD1E70" w:rsidRDefault="00A05EC7" w:rsidP="00A05EC7">
            <w:pPr>
              <w:pStyle w:val="1"/>
              <w:numPr>
                <w:ilvl w:val="0"/>
                <w:numId w:val="0"/>
              </w:numPr>
              <w:tabs>
                <w:tab w:val="left" w:pos="0"/>
              </w:tabs>
              <w:outlineLvl w:val="0"/>
              <w:rPr>
                <w:b w:val="0"/>
                <w:color w:val="000000" w:themeColor="text1"/>
                <w:szCs w:val="24"/>
              </w:rPr>
            </w:pPr>
            <w:r w:rsidRPr="00BD1E70">
              <w:rPr>
                <w:b w:val="0"/>
                <w:color w:val="000000" w:themeColor="text1"/>
                <w:szCs w:val="24"/>
              </w:rPr>
              <w:t>123</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A05EC7" w:rsidRPr="00BD1E70" w:rsidRDefault="00914F67" w:rsidP="00914F67">
            <w:pPr>
              <w:jc w:val="both"/>
              <w:rPr>
                <w:rFonts w:ascii="Times New Roman" w:hAnsi="Times New Roman" w:cs="Times New Roman"/>
                <w:sz w:val="24"/>
                <w:szCs w:val="24"/>
              </w:rPr>
            </w:pPr>
            <w:r w:rsidRPr="00BD1E70">
              <w:rPr>
                <w:rFonts w:ascii="Times New Roman" w:hAnsi="Times New Roman" w:cs="Times New Roman"/>
                <w:sz w:val="24"/>
                <w:szCs w:val="24"/>
              </w:rPr>
              <w:t>3. </w:t>
            </w:r>
            <w:r w:rsidR="00A05EC7" w:rsidRPr="00BD1E70">
              <w:rPr>
                <w:rFonts w:ascii="Times New Roman" w:hAnsi="Times New Roman" w:cs="Times New Roman"/>
                <w:sz w:val="24"/>
                <w:szCs w:val="24"/>
              </w:rPr>
              <w:t>Какой документ чаще всего анализируют при налоговом контроле?</w:t>
            </w:r>
          </w:p>
          <w:p w:rsidR="00A05EC7" w:rsidRPr="00BD1E70" w:rsidRDefault="00A05EC7" w:rsidP="001F0D3F">
            <w:pPr>
              <w:numPr>
                <w:ilvl w:val="0"/>
                <w:numId w:val="123"/>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декларация</w:t>
            </w:r>
          </w:p>
          <w:p w:rsidR="00A05EC7" w:rsidRPr="00BD1E70" w:rsidRDefault="00A05EC7" w:rsidP="001F0D3F">
            <w:pPr>
              <w:numPr>
                <w:ilvl w:val="0"/>
                <w:numId w:val="123"/>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устав организации</w:t>
            </w:r>
          </w:p>
          <w:p w:rsidR="00A05EC7" w:rsidRPr="00BD1E70" w:rsidRDefault="00A05EC7" w:rsidP="001F0D3F">
            <w:pPr>
              <w:numPr>
                <w:ilvl w:val="0"/>
                <w:numId w:val="123"/>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трудовой договор</w:t>
            </w:r>
          </w:p>
          <w:p w:rsidR="00240E9E" w:rsidRPr="00BD1E70" w:rsidRDefault="00A05EC7" w:rsidP="001F0D3F">
            <w:pPr>
              <w:numPr>
                <w:ilvl w:val="0"/>
                <w:numId w:val="123"/>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счет-фактура</w:t>
            </w:r>
          </w:p>
        </w:tc>
        <w:tc>
          <w:tcPr>
            <w:tcW w:w="1672" w:type="dxa"/>
          </w:tcPr>
          <w:p w:rsidR="00240E9E" w:rsidRPr="00BD1E70" w:rsidRDefault="00A05EC7" w:rsidP="00A05EC7">
            <w:pPr>
              <w:pStyle w:val="1"/>
              <w:numPr>
                <w:ilvl w:val="0"/>
                <w:numId w:val="0"/>
              </w:numPr>
              <w:tabs>
                <w:tab w:val="left" w:pos="0"/>
              </w:tabs>
              <w:outlineLvl w:val="0"/>
              <w:rPr>
                <w:b w:val="0"/>
                <w:color w:val="000000" w:themeColor="text1"/>
                <w:szCs w:val="24"/>
              </w:rPr>
            </w:pPr>
            <w:r w:rsidRPr="00BD1E70">
              <w:rPr>
                <w:b w:val="0"/>
                <w:color w:val="000000" w:themeColor="text1"/>
                <w:szCs w:val="24"/>
              </w:rPr>
              <w:t>1</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716C21" w:rsidRPr="00BD1E70" w:rsidRDefault="00914F67" w:rsidP="00914F67">
            <w:pPr>
              <w:jc w:val="both"/>
              <w:rPr>
                <w:rFonts w:ascii="Times New Roman" w:hAnsi="Times New Roman" w:cs="Times New Roman"/>
                <w:sz w:val="24"/>
                <w:szCs w:val="24"/>
              </w:rPr>
            </w:pPr>
            <w:r w:rsidRPr="00BD1E70">
              <w:rPr>
                <w:rFonts w:ascii="Times New Roman" w:hAnsi="Times New Roman" w:cs="Times New Roman"/>
                <w:sz w:val="24"/>
                <w:szCs w:val="24"/>
              </w:rPr>
              <w:t>4. </w:t>
            </w:r>
            <w:r w:rsidR="00716C21" w:rsidRPr="00BD1E70">
              <w:rPr>
                <w:rFonts w:ascii="Times New Roman" w:hAnsi="Times New Roman" w:cs="Times New Roman"/>
                <w:sz w:val="24"/>
                <w:szCs w:val="24"/>
              </w:rPr>
              <w:t>Какой метод контроля включает инвентаризацию имущества налогоплательщика?</w:t>
            </w:r>
          </w:p>
          <w:p w:rsidR="00716C21" w:rsidRPr="00BD1E70" w:rsidRDefault="00716C21" w:rsidP="001F0D3F">
            <w:pPr>
              <w:numPr>
                <w:ilvl w:val="0"/>
                <w:numId w:val="122"/>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документальный</w:t>
            </w:r>
          </w:p>
          <w:p w:rsidR="00716C21" w:rsidRPr="00BD1E70" w:rsidRDefault="00716C21" w:rsidP="001F0D3F">
            <w:pPr>
              <w:numPr>
                <w:ilvl w:val="0"/>
                <w:numId w:val="122"/>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аналитический</w:t>
            </w:r>
          </w:p>
          <w:p w:rsidR="00716C21" w:rsidRPr="00BD1E70" w:rsidRDefault="00716C21" w:rsidP="001F0D3F">
            <w:pPr>
              <w:numPr>
                <w:ilvl w:val="0"/>
                <w:numId w:val="122"/>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фактический</w:t>
            </w:r>
          </w:p>
          <w:p w:rsidR="00240E9E" w:rsidRPr="00BD1E70" w:rsidRDefault="00716C21" w:rsidP="001F0D3F">
            <w:pPr>
              <w:pStyle w:val="a7"/>
              <w:numPr>
                <w:ilvl w:val="0"/>
                <w:numId w:val="122"/>
              </w:numPr>
              <w:spacing w:after="0" w:line="240" w:lineRule="auto"/>
              <w:ind w:left="284" w:hanging="284"/>
              <w:jc w:val="both"/>
            </w:pPr>
            <w:r w:rsidRPr="00BD1E70">
              <w:rPr>
                <w:rFonts w:ascii="Times New Roman" w:hAnsi="Times New Roman" w:cs="Times New Roman"/>
                <w:sz w:val="24"/>
                <w:szCs w:val="24"/>
              </w:rPr>
              <w:t>сопоставление</w:t>
            </w:r>
            <w:r w:rsidRPr="00BD1E70">
              <w:t xml:space="preserve"> </w:t>
            </w:r>
          </w:p>
        </w:tc>
        <w:tc>
          <w:tcPr>
            <w:tcW w:w="1672" w:type="dxa"/>
          </w:tcPr>
          <w:p w:rsidR="00240E9E" w:rsidRPr="00BD1E70" w:rsidRDefault="00716C21" w:rsidP="00716C21">
            <w:pPr>
              <w:pStyle w:val="1"/>
              <w:numPr>
                <w:ilvl w:val="0"/>
                <w:numId w:val="0"/>
              </w:numPr>
              <w:tabs>
                <w:tab w:val="left" w:pos="0"/>
              </w:tabs>
              <w:outlineLvl w:val="0"/>
              <w:rPr>
                <w:b w:val="0"/>
                <w:color w:val="000000" w:themeColor="text1"/>
                <w:szCs w:val="24"/>
              </w:rPr>
            </w:pPr>
            <w:r w:rsidRPr="00BD1E70">
              <w:rPr>
                <w:b w:val="0"/>
                <w:color w:val="000000" w:themeColor="text1"/>
                <w:szCs w:val="24"/>
              </w:rPr>
              <w:t>3</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716C21" w:rsidRPr="00BD1E70" w:rsidRDefault="00914F67" w:rsidP="00716C21">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5. </w:t>
            </w:r>
            <w:r w:rsidR="006B236F" w:rsidRPr="00BD1E70">
              <w:rPr>
                <w:rFonts w:ascii="Times New Roman" w:hAnsi="Times New Roman" w:cs="Times New Roman"/>
                <w:sz w:val="24"/>
                <w:szCs w:val="24"/>
              </w:rPr>
              <w:t>Установите соответствие между</w:t>
            </w:r>
            <w:r w:rsidR="00716C21" w:rsidRPr="00BD1E70">
              <w:rPr>
                <w:rFonts w:ascii="Times New Roman" w:hAnsi="Times New Roman" w:cs="Times New Roman"/>
                <w:sz w:val="24"/>
                <w:szCs w:val="24"/>
              </w:rPr>
              <w:t xml:space="preserve"> налоговы</w:t>
            </w:r>
            <w:r w:rsidR="006B236F" w:rsidRPr="00BD1E70">
              <w:rPr>
                <w:rFonts w:ascii="Times New Roman" w:hAnsi="Times New Roman" w:cs="Times New Roman"/>
                <w:sz w:val="24"/>
                <w:szCs w:val="24"/>
              </w:rPr>
              <w:t>м</w:t>
            </w:r>
            <w:r w:rsidR="00716C21" w:rsidRPr="00BD1E70">
              <w:rPr>
                <w:rFonts w:ascii="Times New Roman" w:hAnsi="Times New Roman" w:cs="Times New Roman"/>
                <w:sz w:val="24"/>
                <w:szCs w:val="24"/>
              </w:rPr>
              <w:t xml:space="preserve"> термин</w:t>
            </w:r>
            <w:r w:rsidR="006B236F" w:rsidRPr="00BD1E70">
              <w:rPr>
                <w:rFonts w:ascii="Times New Roman" w:hAnsi="Times New Roman" w:cs="Times New Roman"/>
                <w:sz w:val="24"/>
                <w:szCs w:val="24"/>
              </w:rPr>
              <w:t>ом</w:t>
            </w:r>
            <w:r w:rsidR="00716C21" w:rsidRPr="00BD1E70">
              <w:rPr>
                <w:rFonts w:ascii="Times New Roman" w:hAnsi="Times New Roman" w:cs="Times New Roman"/>
                <w:sz w:val="24"/>
                <w:szCs w:val="24"/>
              </w:rPr>
              <w:t xml:space="preserve"> и его определение</w:t>
            </w:r>
            <w:r w:rsidR="006B236F" w:rsidRPr="00BD1E70">
              <w:rPr>
                <w:rFonts w:ascii="Times New Roman" w:hAnsi="Times New Roman" w:cs="Times New Roman"/>
                <w:sz w:val="24"/>
                <w:szCs w:val="24"/>
              </w:rPr>
              <w:t>м</w:t>
            </w:r>
            <w:r w:rsidR="00716C21" w:rsidRPr="00BD1E70">
              <w:rPr>
                <w:rFonts w:ascii="Times New Roman" w:hAnsi="Times New Roman" w:cs="Times New Roman"/>
                <w:sz w:val="24"/>
                <w:szCs w:val="24"/>
              </w:rPr>
              <w:t xml:space="preserve">. </w:t>
            </w:r>
            <w:r w:rsidR="00716C21"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3"/>
              <w:gridCol w:w="3681"/>
            </w:tblGrid>
            <w:tr w:rsidR="00716C21" w:rsidRPr="00BD1E70" w:rsidTr="00716C21">
              <w:tc>
                <w:tcPr>
                  <w:tcW w:w="2833" w:type="dxa"/>
                  <w:shd w:val="clear" w:color="auto" w:fill="FFFFFF"/>
                  <w:tcMar>
                    <w:top w:w="0" w:type="dxa"/>
                    <w:left w:w="14" w:type="dxa"/>
                    <w:bottom w:w="0" w:type="dxa"/>
                    <w:right w:w="0" w:type="dxa"/>
                  </w:tcMar>
                  <w:hideMark/>
                </w:tcPr>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Налоговые термины</w:t>
                  </w:r>
                </w:p>
              </w:tc>
              <w:tc>
                <w:tcPr>
                  <w:tcW w:w="3681" w:type="dxa"/>
                  <w:shd w:val="clear" w:color="auto" w:fill="FFFFFF"/>
                </w:tcPr>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Определение</w:t>
                  </w:r>
                </w:p>
              </w:tc>
            </w:tr>
            <w:tr w:rsidR="00716C21" w:rsidRPr="00BD1E70" w:rsidTr="00716C21">
              <w:tc>
                <w:tcPr>
                  <w:tcW w:w="2833" w:type="dxa"/>
                  <w:shd w:val="clear" w:color="auto" w:fill="FFFFFF"/>
                  <w:tcMar>
                    <w:top w:w="0" w:type="dxa"/>
                    <w:left w:w="14" w:type="dxa"/>
                    <w:bottom w:w="0" w:type="dxa"/>
                    <w:right w:w="0" w:type="dxa"/>
                  </w:tcMar>
                  <w:hideMark/>
                </w:tcPr>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eastAsia="Times New Roman" w:hAnsi="Times New Roman" w:cs="Times New Roman"/>
                      <w:color w:val="000000"/>
                      <w:sz w:val="24"/>
                      <w:szCs w:val="24"/>
                      <w:lang w:eastAsia="ru-RU"/>
                    </w:rPr>
                    <w:t>Налоговый иммунитет</w:t>
                  </w:r>
                </w:p>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 Налоговая декларация</w:t>
                  </w:r>
                </w:p>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Налоговое бремя</w:t>
                  </w:r>
                </w:p>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Г. Налоговое обязательство</w:t>
                  </w:r>
                </w:p>
                <w:p w:rsidR="00716C21" w:rsidRPr="00BD1E70" w:rsidRDefault="00716C21" w:rsidP="00BD1E70">
                  <w:pPr>
                    <w:framePr w:hSpace="180" w:wrap="around" w:vAnchor="text" w:hAnchor="text" w:y="1"/>
                    <w:spacing w:after="0" w:line="240" w:lineRule="auto"/>
                    <w:suppressOverlap/>
                    <w:rPr>
                      <w:rFonts w:ascii="Times New Roman" w:hAnsi="Times New Roman" w:cs="Times New Roman"/>
                      <w:sz w:val="24"/>
                      <w:szCs w:val="24"/>
                    </w:rPr>
                  </w:pPr>
                </w:p>
                <w:p w:rsidR="00716C21" w:rsidRPr="00BD1E70" w:rsidRDefault="00716C21"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p>
              </w:tc>
              <w:tc>
                <w:tcPr>
                  <w:tcW w:w="3681" w:type="dxa"/>
                  <w:shd w:val="clear" w:color="auto" w:fill="FFFFFF"/>
                  <w:tcMar>
                    <w:top w:w="0" w:type="dxa"/>
                    <w:left w:w="14" w:type="dxa"/>
                    <w:bottom w:w="0" w:type="dxa"/>
                    <w:right w:w="0" w:type="dxa"/>
                  </w:tcMar>
                  <w:hideMark/>
                </w:tcPr>
                <w:p w:rsidR="00716C21" w:rsidRPr="00BD1E70" w:rsidRDefault="00716C21"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Официальное заявление о доходах и расходах для исчисления налога</w:t>
                  </w:r>
                </w:p>
                <w:p w:rsidR="00716C21" w:rsidRPr="00BD1E70" w:rsidRDefault="00716C2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Освобождение привилегированных лиц от уплаты налогов</w:t>
                  </w:r>
                </w:p>
                <w:p w:rsidR="00716C21" w:rsidRPr="00BD1E70" w:rsidRDefault="00716C21"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Обязанность налогоплательщика по уплате налога</w:t>
                  </w:r>
                </w:p>
                <w:p w:rsidR="00716C21" w:rsidRPr="00BD1E70" w:rsidRDefault="00716C21"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4. Обобщенная характеристика, указывающая на долю налоговых изъятий в доходе</w:t>
                  </w:r>
                </w:p>
              </w:tc>
            </w:tr>
          </w:tbl>
          <w:p w:rsidR="00240E9E" w:rsidRPr="00BD1E70" w:rsidRDefault="00240E9E" w:rsidP="00E25D62">
            <w:pPr>
              <w:jc w:val="both"/>
              <w:rPr>
                <w:rFonts w:ascii="Times New Roman" w:eastAsia="Calibri" w:hAnsi="Times New Roman" w:cs="Times New Roman"/>
                <w:sz w:val="24"/>
                <w:szCs w:val="24"/>
              </w:rPr>
            </w:pPr>
          </w:p>
        </w:tc>
        <w:tc>
          <w:tcPr>
            <w:tcW w:w="1672" w:type="dxa"/>
          </w:tcPr>
          <w:p w:rsidR="00240E9E" w:rsidRPr="00BD1E70" w:rsidRDefault="00716C21" w:rsidP="00716C21">
            <w:pPr>
              <w:pStyle w:val="1"/>
              <w:numPr>
                <w:ilvl w:val="0"/>
                <w:numId w:val="0"/>
              </w:numPr>
              <w:tabs>
                <w:tab w:val="left" w:pos="0"/>
              </w:tabs>
              <w:outlineLvl w:val="0"/>
              <w:rPr>
                <w:b w:val="0"/>
                <w:color w:val="000000" w:themeColor="text1"/>
                <w:szCs w:val="24"/>
              </w:rPr>
            </w:pPr>
            <w:r w:rsidRPr="00BD1E70">
              <w:rPr>
                <w:b w:val="0"/>
                <w:color w:val="000000" w:themeColor="text1"/>
                <w:szCs w:val="24"/>
              </w:rPr>
              <w:t>А2 Б1 В4 Г3</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240E9E" w:rsidRPr="00BD1E70" w:rsidRDefault="00914F67" w:rsidP="00240E9E">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6. </w:t>
            </w:r>
            <w:r w:rsidR="006B236F" w:rsidRPr="00BD1E70">
              <w:rPr>
                <w:rFonts w:ascii="Times New Roman" w:hAnsi="Times New Roman" w:cs="Times New Roman"/>
                <w:sz w:val="24"/>
                <w:szCs w:val="24"/>
              </w:rPr>
              <w:t xml:space="preserve">Установите соответствие между </w:t>
            </w:r>
            <w:r w:rsidR="00240E9E" w:rsidRPr="00BD1E70">
              <w:rPr>
                <w:rFonts w:ascii="Times New Roman" w:hAnsi="Times New Roman" w:cs="Times New Roman"/>
                <w:sz w:val="24"/>
                <w:szCs w:val="24"/>
              </w:rPr>
              <w:t>налоговы</w:t>
            </w:r>
            <w:r w:rsidR="006B236F" w:rsidRPr="00BD1E70">
              <w:rPr>
                <w:rFonts w:ascii="Times New Roman" w:hAnsi="Times New Roman" w:cs="Times New Roman"/>
                <w:sz w:val="24"/>
                <w:szCs w:val="24"/>
              </w:rPr>
              <w:t>м</w:t>
            </w:r>
            <w:r w:rsidR="00240E9E" w:rsidRPr="00BD1E70">
              <w:rPr>
                <w:rFonts w:ascii="Times New Roman" w:hAnsi="Times New Roman" w:cs="Times New Roman"/>
                <w:sz w:val="24"/>
                <w:szCs w:val="24"/>
              </w:rPr>
              <w:t xml:space="preserve"> термин</w:t>
            </w:r>
            <w:r w:rsidR="006B236F" w:rsidRPr="00BD1E70">
              <w:rPr>
                <w:rFonts w:ascii="Times New Roman" w:hAnsi="Times New Roman" w:cs="Times New Roman"/>
                <w:sz w:val="24"/>
                <w:szCs w:val="24"/>
              </w:rPr>
              <w:t>ом</w:t>
            </w:r>
            <w:r w:rsidR="00240E9E" w:rsidRPr="00BD1E70">
              <w:rPr>
                <w:rFonts w:ascii="Times New Roman" w:hAnsi="Times New Roman" w:cs="Times New Roman"/>
                <w:sz w:val="24"/>
                <w:szCs w:val="24"/>
              </w:rPr>
              <w:t xml:space="preserve"> и его определение</w:t>
            </w:r>
            <w:r w:rsidR="006B236F" w:rsidRPr="00BD1E70">
              <w:rPr>
                <w:rFonts w:ascii="Times New Roman" w:hAnsi="Times New Roman" w:cs="Times New Roman"/>
                <w:sz w:val="24"/>
                <w:szCs w:val="24"/>
              </w:rPr>
              <w:t>м</w:t>
            </w:r>
            <w:r w:rsidR="00240E9E" w:rsidRPr="00BD1E70">
              <w:rPr>
                <w:rFonts w:ascii="Times New Roman" w:hAnsi="Times New Roman" w:cs="Times New Roman"/>
                <w:sz w:val="24"/>
                <w:szCs w:val="24"/>
              </w:rPr>
              <w:t xml:space="preserve">. </w:t>
            </w:r>
            <w:r w:rsidR="00240E9E"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33"/>
              <w:gridCol w:w="3386"/>
            </w:tblGrid>
            <w:tr w:rsidR="00240E9E" w:rsidRPr="00BD1E70" w:rsidTr="00240E9E">
              <w:tc>
                <w:tcPr>
                  <w:tcW w:w="3133" w:type="dxa"/>
                  <w:shd w:val="clear" w:color="auto" w:fill="FFFFFF"/>
                  <w:tcMar>
                    <w:top w:w="0" w:type="dxa"/>
                    <w:left w:w="14" w:type="dxa"/>
                    <w:bottom w:w="0" w:type="dxa"/>
                    <w:right w:w="0" w:type="dxa"/>
                  </w:tcMar>
                  <w:hideMark/>
                </w:tcPr>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Налоговые термины</w:t>
                  </w:r>
                </w:p>
              </w:tc>
              <w:tc>
                <w:tcPr>
                  <w:tcW w:w="3386" w:type="dxa"/>
                  <w:shd w:val="clear" w:color="auto" w:fill="FFFFFF"/>
                </w:tcPr>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Определение</w:t>
                  </w:r>
                </w:p>
              </w:tc>
            </w:tr>
            <w:tr w:rsidR="00240E9E" w:rsidRPr="00BD1E70" w:rsidTr="00240E9E">
              <w:tc>
                <w:tcPr>
                  <w:tcW w:w="3133" w:type="dxa"/>
                  <w:shd w:val="clear" w:color="auto" w:fill="FFFFFF"/>
                  <w:tcMar>
                    <w:top w:w="0" w:type="dxa"/>
                    <w:left w:w="14" w:type="dxa"/>
                    <w:bottom w:w="0" w:type="dxa"/>
                    <w:right w:w="0" w:type="dxa"/>
                  </w:tcMar>
                  <w:hideMark/>
                </w:tcPr>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lastRenderedPageBreak/>
                    <w:t xml:space="preserve">А. </w:t>
                  </w:r>
                  <w:r w:rsidRPr="00BD1E70">
                    <w:rPr>
                      <w:rFonts w:ascii="Times New Roman" w:eastAsia="Times New Roman" w:hAnsi="Times New Roman" w:cs="Times New Roman"/>
                      <w:color w:val="000000"/>
                      <w:sz w:val="24"/>
                      <w:szCs w:val="24"/>
                      <w:lang w:eastAsia="ru-RU"/>
                    </w:rPr>
                    <w:t>Налоговая оговорка</w:t>
                  </w:r>
                </w:p>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 Налоговые каникулы</w:t>
                  </w:r>
                </w:p>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Инвестиционный налоговый кредит</w:t>
                  </w:r>
                </w:p>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Г. Двойное налогообложение</w:t>
                  </w:r>
                </w:p>
                <w:p w:rsidR="00240E9E" w:rsidRPr="00BD1E70" w:rsidRDefault="00240E9E" w:rsidP="00BD1E70">
                  <w:pPr>
                    <w:framePr w:hSpace="180" w:wrap="around" w:vAnchor="text" w:hAnchor="text" w:y="1"/>
                    <w:spacing w:after="0" w:line="240" w:lineRule="auto"/>
                    <w:suppressOverlap/>
                    <w:rPr>
                      <w:rFonts w:ascii="Times New Roman" w:hAnsi="Times New Roman" w:cs="Times New Roman"/>
                      <w:sz w:val="24"/>
                      <w:szCs w:val="24"/>
                    </w:rPr>
                  </w:pPr>
                </w:p>
                <w:p w:rsidR="00240E9E" w:rsidRPr="00BD1E70" w:rsidRDefault="00240E9E"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p>
              </w:tc>
              <w:tc>
                <w:tcPr>
                  <w:tcW w:w="3386" w:type="dxa"/>
                  <w:shd w:val="clear" w:color="auto" w:fill="FFFFFF"/>
                  <w:tcMar>
                    <w:top w:w="0" w:type="dxa"/>
                    <w:left w:w="14" w:type="dxa"/>
                    <w:bottom w:w="0" w:type="dxa"/>
                    <w:right w:w="0" w:type="dxa"/>
                  </w:tcMar>
                  <w:hideMark/>
                </w:tcPr>
                <w:p w:rsidR="00240E9E" w:rsidRPr="00BD1E70" w:rsidRDefault="00240E9E"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Период, в течение которого предприятие освобождается от уплаты налога</w:t>
                  </w:r>
                </w:p>
                <w:p w:rsidR="00240E9E" w:rsidRPr="00BD1E70" w:rsidRDefault="00240E9E"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Скидка по налогу на прибыль при покупке нового оборудования</w:t>
                  </w:r>
                </w:p>
                <w:p w:rsidR="00240E9E" w:rsidRPr="00BD1E70" w:rsidRDefault="00240E9E"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Условие в договоре, по которому каждая сторона платит налоги в своей стране</w:t>
                  </w:r>
                </w:p>
                <w:p w:rsidR="00240E9E" w:rsidRPr="00BD1E70" w:rsidRDefault="00240E9E"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4. Неоднократное обложение одного и того же объекта налога</w:t>
                  </w:r>
                </w:p>
              </w:tc>
            </w:tr>
          </w:tbl>
          <w:p w:rsidR="00240E9E" w:rsidRPr="00BD1E70" w:rsidRDefault="00240E9E" w:rsidP="00E25D62">
            <w:pPr>
              <w:jc w:val="both"/>
              <w:rPr>
                <w:rFonts w:ascii="Times New Roman" w:eastAsia="Calibri" w:hAnsi="Times New Roman" w:cs="Times New Roman"/>
                <w:sz w:val="24"/>
                <w:szCs w:val="24"/>
              </w:rPr>
            </w:pPr>
          </w:p>
        </w:tc>
        <w:tc>
          <w:tcPr>
            <w:tcW w:w="1672" w:type="dxa"/>
          </w:tcPr>
          <w:p w:rsidR="00240E9E" w:rsidRPr="00BD1E70" w:rsidRDefault="00240E9E" w:rsidP="00240E9E">
            <w:pPr>
              <w:rPr>
                <w:lang w:eastAsia="ru-RU"/>
              </w:rPr>
            </w:pPr>
            <w:r w:rsidRPr="00BD1E70">
              <w:rPr>
                <w:rFonts w:ascii="Times New Roman" w:eastAsia="Times New Roman" w:hAnsi="Times New Roman" w:cs="Times New Roman"/>
                <w:bCs/>
                <w:color w:val="000000" w:themeColor="text1"/>
                <w:kern w:val="36"/>
                <w:sz w:val="24"/>
                <w:szCs w:val="24"/>
                <w:lang w:eastAsia="ru-RU"/>
              </w:rPr>
              <w:lastRenderedPageBreak/>
              <w:t>А3 Б1 В2 Г4</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240E9E" w:rsidRPr="00BD1E70" w:rsidRDefault="00914F67" w:rsidP="00240E9E">
            <w:pPr>
              <w:tabs>
                <w:tab w:val="left" w:pos="208"/>
              </w:tabs>
              <w:jc w:val="both"/>
              <w:rPr>
                <w:rFonts w:ascii="Times New Roman" w:hAnsi="Times New Roman" w:cs="Times New Roman"/>
                <w:sz w:val="24"/>
                <w:szCs w:val="24"/>
              </w:rPr>
            </w:pPr>
            <w:r w:rsidRPr="00BD1E70">
              <w:rPr>
                <w:rFonts w:ascii="Times New Roman" w:hAnsi="Times New Roman" w:cs="Times New Roman"/>
                <w:sz w:val="24"/>
                <w:szCs w:val="24"/>
              </w:rPr>
              <w:t>7. </w:t>
            </w:r>
            <w:r w:rsidR="00240E9E" w:rsidRPr="00BD1E70">
              <w:rPr>
                <w:rFonts w:ascii="Times New Roman" w:hAnsi="Times New Roman" w:cs="Times New Roman"/>
                <w:sz w:val="24"/>
                <w:szCs w:val="24"/>
              </w:rPr>
              <w:t>Установите последовательность основных этапов проведения налоговой проверки.</w:t>
            </w:r>
          </w:p>
          <w:p w:rsidR="00240E9E" w:rsidRPr="00BD1E70" w:rsidRDefault="00240E9E" w:rsidP="001F0D3F">
            <w:pPr>
              <w:numPr>
                <w:ilvl w:val="0"/>
                <w:numId w:val="121"/>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проведение контрольных мероприятий (запрос документов, осмотр, инвентаризация)</w:t>
            </w:r>
          </w:p>
          <w:p w:rsidR="00240E9E" w:rsidRPr="00BD1E70" w:rsidRDefault="00240E9E" w:rsidP="001F0D3F">
            <w:pPr>
              <w:numPr>
                <w:ilvl w:val="0"/>
                <w:numId w:val="121"/>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вынесение решения о проведении проверки</w:t>
            </w:r>
          </w:p>
          <w:p w:rsidR="00240E9E" w:rsidRPr="00BD1E70" w:rsidRDefault="00240E9E" w:rsidP="001F0D3F">
            <w:pPr>
              <w:numPr>
                <w:ilvl w:val="0"/>
                <w:numId w:val="121"/>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оформление акта по результатам проверки</w:t>
            </w:r>
          </w:p>
          <w:p w:rsidR="00240E9E" w:rsidRPr="00BD1E70" w:rsidRDefault="00240E9E" w:rsidP="001F0D3F">
            <w:pPr>
              <w:numPr>
                <w:ilvl w:val="0"/>
                <w:numId w:val="121"/>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вынесение решения по результатам рассмотрения материалов проверки</w:t>
            </w:r>
          </w:p>
        </w:tc>
        <w:tc>
          <w:tcPr>
            <w:tcW w:w="1672" w:type="dxa"/>
          </w:tcPr>
          <w:p w:rsidR="00240E9E" w:rsidRPr="00BD1E70" w:rsidRDefault="00240E9E" w:rsidP="00240E9E">
            <w:pPr>
              <w:pStyle w:val="1"/>
              <w:numPr>
                <w:ilvl w:val="0"/>
                <w:numId w:val="0"/>
              </w:numPr>
              <w:tabs>
                <w:tab w:val="left" w:pos="0"/>
              </w:tabs>
              <w:outlineLvl w:val="0"/>
              <w:rPr>
                <w:b w:val="0"/>
                <w:color w:val="000000" w:themeColor="text1"/>
                <w:szCs w:val="24"/>
              </w:rPr>
            </w:pPr>
            <w:r w:rsidRPr="00BD1E70">
              <w:rPr>
                <w:b w:val="0"/>
                <w:color w:val="000000" w:themeColor="text1"/>
                <w:szCs w:val="24"/>
              </w:rPr>
              <w:t>2134</w:t>
            </w:r>
          </w:p>
        </w:tc>
      </w:tr>
      <w:tr w:rsidR="00240E9E" w:rsidRPr="00BD1E70" w:rsidTr="00E25D62">
        <w:tc>
          <w:tcPr>
            <w:tcW w:w="1809" w:type="dxa"/>
            <w:vMerge/>
          </w:tcPr>
          <w:p w:rsidR="00240E9E" w:rsidRPr="00BD1E70" w:rsidRDefault="00240E9E" w:rsidP="00E25D62">
            <w:pPr>
              <w:pStyle w:val="1"/>
              <w:numPr>
                <w:ilvl w:val="0"/>
                <w:numId w:val="0"/>
              </w:numPr>
              <w:outlineLvl w:val="0"/>
              <w:rPr>
                <w:b w:val="0"/>
                <w:color w:val="000000" w:themeColor="text1"/>
                <w:szCs w:val="24"/>
              </w:rPr>
            </w:pPr>
          </w:p>
        </w:tc>
        <w:tc>
          <w:tcPr>
            <w:tcW w:w="6833" w:type="dxa"/>
          </w:tcPr>
          <w:p w:rsidR="00240E9E" w:rsidRPr="00BD1E70" w:rsidRDefault="00914F67" w:rsidP="00240E9E">
            <w:pPr>
              <w:tabs>
                <w:tab w:val="left" w:pos="208"/>
              </w:tabs>
              <w:jc w:val="both"/>
              <w:rPr>
                <w:rFonts w:ascii="Times New Roman" w:hAnsi="Times New Roman" w:cs="Times New Roman"/>
                <w:sz w:val="24"/>
                <w:szCs w:val="24"/>
              </w:rPr>
            </w:pPr>
            <w:r w:rsidRPr="00BD1E70">
              <w:rPr>
                <w:rFonts w:ascii="Times New Roman" w:hAnsi="Times New Roman" w:cs="Times New Roman"/>
                <w:sz w:val="24"/>
                <w:szCs w:val="24"/>
              </w:rPr>
              <w:t>8. </w:t>
            </w:r>
            <w:r w:rsidR="00240E9E" w:rsidRPr="00BD1E70">
              <w:rPr>
                <w:rFonts w:ascii="Times New Roman" w:hAnsi="Times New Roman" w:cs="Times New Roman"/>
                <w:sz w:val="24"/>
                <w:szCs w:val="24"/>
              </w:rPr>
              <w:t>Установите последовательность действий при обнаружении ошибки в сданной декларации, приведшей к занижению налога.</w:t>
            </w:r>
          </w:p>
          <w:p w:rsidR="00240E9E" w:rsidRPr="00BD1E70" w:rsidRDefault="00240E9E" w:rsidP="001F0D3F">
            <w:pPr>
              <w:numPr>
                <w:ilvl w:val="0"/>
                <w:numId w:val="120"/>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подать уточненную налоговую декларацию</w:t>
            </w:r>
          </w:p>
          <w:p w:rsidR="00240E9E" w:rsidRPr="00BD1E70" w:rsidRDefault="00240E9E" w:rsidP="001F0D3F">
            <w:pPr>
              <w:numPr>
                <w:ilvl w:val="0"/>
                <w:numId w:val="120"/>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рассчитать и уплатить недостающую сумму налога</w:t>
            </w:r>
          </w:p>
          <w:p w:rsidR="00240E9E" w:rsidRPr="00BD1E70" w:rsidRDefault="00240E9E" w:rsidP="001F0D3F">
            <w:pPr>
              <w:numPr>
                <w:ilvl w:val="0"/>
                <w:numId w:val="120"/>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рассчитать и уплатить пени</w:t>
            </w:r>
          </w:p>
          <w:p w:rsidR="00240E9E" w:rsidRPr="00BD1E70" w:rsidRDefault="00240E9E" w:rsidP="001F0D3F">
            <w:pPr>
              <w:numPr>
                <w:ilvl w:val="0"/>
                <w:numId w:val="120"/>
              </w:numPr>
              <w:tabs>
                <w:tab w:val="left" w:pos="208"/>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обнаружить ошибку</w:t>
            </w:r>
          </w:p>
        </w:tc>
        <w:tc>
          <w:tcPr>
            <w:tcW w:w="1672" w:type="dxa"/>
          </w:tcPr>
          <w:p w:rsidR="00240E9E" w:rsidRPr="00BD1E70" w:rsidRDefault="00240E9E" w:rsidP="00240E9E">
            <w:pPr>
              <w:pStyle w:val="1"/>
              <w:numPr>
                <w:ilvl w:val="0"/>
                <w:numId w:val="0"/>
              </w:numPr>
              <w:tabs>
                <w:tab w:val="left" w:pos="0"/>
              </w:tabs>
              <w:outlineLvl w:val="0"/>
              <w:rPr>
                <w:b w:val="0"/>
                <w:color w:val="000000" w:themeColor="text1"/>
                <w:szCs w:val="24"/>
              </w:rPr>
            </w:pPr>
            <w:r w:rsidRPr="00BD1E70">
              <w:rPr>
                <w:b w:val="0"/>
                <w:color w:val="000000" w:themeColor="text1"/>
                <w:szCs w:val="24"/>
              </w:rPr>
              <w:t>4231</w:t>
            </w:r>
          </w:p>
        </w:tc>
      </w:tr>
    </w:tbl>
    <w:p w:rsidR="002E77E2" w:rsidRPr="00BD1E70" w:rsidRDefault="002E77E2" w:rsidP="001E3D78">
      <w:pPr>
        <w:suppressAutoHyphens w:val="0"/>
        <w:spacing w:after="0" w:line="240" w:lineRule="auto"/>
        <w:jc w:val="center"/>
        <w:rPr>
          <w:rFonts w:ascii="Times New Roman" w:eastAsia="Calibri" w:hAnsi="Times New Roman" w:cs="Times New Roman"/>
          <w:b/>
          <w:color w:val="auto"/>
          <w:sz w:val="24"/>
          <w:szCs w:val="24"/>
        </w:rPr>
      </w:pPr>
    </w:p>
    <w:p w:rsidR="001E3D78" w:rsidRPr="00BD1E70" w:rsidRDefault="001E3D78" w:rsidP="001E3D78">
      <w:pPr>
        <w:suppressAutoHyphens w:val="0"/>
        <w:spacing w:after="0" w:line="240" w:lineRule="auto"/>
        <w:jc w:val="center"/>
        <w:rPr>
          <w:rFonts w:ascii="Times New Roman" w:eastAsia="Times New Roman" w:hAnsi="Times New Roman" w:cs="Times New Roman"/>
          <w:b/>
          <w:color w:val="auto"/>
          <w:sz w:val="24"/>
          <w:szCs w:val="24"/>
          <w:lang w:eastAsia="ru-RU"/>
        </w:rPr>
      </w:pPr>
      <w:r w:rsidRPr="00BD1E70">
        <w:rPr>
          <w:rFonts w:ascii="Times New Roman" w:eastAsia="Calibri" w:hAnsi="Times New Roman" w:cs="Times New Roman"/>
          <w:b/>
          <w:color w:val="auto"/>
          <w:sz w:val="24"/>
          <w:szCs w:val="24"/>
        </w:rPr>
        <w:t>ОК 02</w:t>
      </w:r>
      <w:r w:rsidRPr="00BD1E70">
        <w:rPr>
          <w:rFonts w:ascii="Times New Roman" w:eastAsia="Times New Roman" w:hAnsi="Times New Roman" w:cs="Times New Roman"/>
          <w:b/>
          <w:color w:val="auto"/>
          <w:sz w:val="24"/>
          <w:szCs w:val="24"/>
          <w:lang w:eastAsia="ru-RU"/>
        </w:rPr>
        <w:t xml:space="preserve"> </w:t>
      </w:r>
      <w:r w:rsidR="007B1D9C" w:rsidRPr="00BD1E70">
        <w:rPr>
          <w:rFonts w:ascii="Times New Roman" w:eastAsia="Times New Roman" w:hAnsi="Times New Roman" w:cs="Times New Roman"/>
          <w:b/>
          <w:color w:val="auto"/>
          <w:sz w:val="24"/>
          <w:szCs w:val="24"/>
          <w:lang w:eastAsia="ru-RU"/>
        </w:rPr>
        <w:fldChar w:fldCharType="begin"/>
      </w:r>
      <w:r w:rsidRPr="00BD1E70">
        <w:rPr>
          <w:rFonts w:ascii="Times New Roman" w:eastAsia="Times New Roman" w:hAnsi="Times New Roman" w:cs="Times New Roman"/>
          <w:b/>
          <w:color w:val="auto"/>
          <w:sz w:val="24"/>
          <w:szCs w:val="24"/>
          <w:lang w:eastAsia="ru-RU"/>
        </w:rPr>
        <w:instrText xml:space="preserve"> LINK Excel.Sheet.12 "J:\\38.02.06 Финансы - на базе 11 кл.plx.xlsx" Компетенции!R123C4 \a \f 5 \h  \* MERGEFORMAT </w:instrText>
      </w:r>
      <w:r w:rsidR="007B1D9C" w:rsidRPr="00BD1E70">
        <w:rPr>
          <w:rFonts w:ascii="Times New Roman" w:eastAsia="Times New Roman" w:hAnsi="Times New Roman" w:cs="Times New Roman"/>
          <w:b/>
          <w:color w:val="auto"/>
          <w:sz w:val="24"/>
          <w:szCs w:val="24"/>
          <w:lang w:eastAsia="ru-RU"/>
        </w:rPr>
        <w:fldChar w:fldCharType="separate"/>
      </w:r>
      <w:r w:rsidRPr="00BD1E70">
        <w:rPr>
          <w:rFonts w:ascii="Times New Roman" w:eastAsia="Times New Roman" w:hAnsi="Times New Roman" w:cs="Times New Roman"/>
          <w:b/>
          <w:color w:val="auto"/>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E3D78" w:rsidRPr="00BD1E70" w:rsidRDefault="007B1D9C" w:rsidP="001E3D78">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
          <w:color w:val="auto"/>
          <w:sz w:val="24"/>
          <w:szCs w:val="24"/>
          <w:lang w:eastAsia="ru-RU"/>
        </w:rPr>
        <w:fldChar w:fldCharType="end"/>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1E3D78" w:rsidRPr="00BD1E70" w:rsidTr="00EE377E">
        <w:tc>
          <w:tcPr>
            <w:tcW w:w="1809" w:type="dxa"/>
          </w:tcPr>
          <w:p w:rsidR="001E3D78" w:rsidRPr="00BD1E70" w:rsidRDefault="001E3D78" w:rsidP="008442EA">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1E3D78" w:rsidRPr="00BD1E70" w:rsidRDefault="001E3D78" w:rsidP="008442EA">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1E3D78" w:rsidRPr="00BD1E70" w:rsidRDefault="001E3D78" w:rsidP="008442EA">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1E3D78" w:rsidRPr="00BD1E70" w:rsidRDefault="001E3D78" w:rsidP="008442EA">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1E3D78" w:rsidRPr="00BD1E70" w:rsidTr="00EE377E">
        <w:tc>
          <w:tcPr>
            <w:tcW w:w="1809" w:type="dxa"/>
            <w:vMerge w:val="restart"/>
          </w:tcPr>
          <w:p w:rsidR="001E3D78" w:rsidRPr="00BD1E70" w:rsidRDefault="001E3D78" w:rsidP="001E3D78">
            <w:pPr>
              <w:pStyle w:val="1"/>
              <w:numPr>
                <w:ilvl w:val="0"/>
                <w:numId w:val="0"/>
              </w:numPr>
              <w:ind w:left="164" w:hanging="164"/>
              <w:outlineLvl w:val="0"/>
              <w:rPr>
                <w:b w:val="0"/>
                <w:color w:val="000000" w:themeColor="text1"/>
                <w:szCs w:val="24"/>
              </w:rPr>
            </w:pPr>
            <w:r w:rsidRPr="00BD1E70">
              <w:rPr>
                <w:b w:val="0"/>
                <w:color w:val="000000" w:themeColor="text1"/>
                <w:szCs w:val="24"/>
              </w:rPr>
              <w:t>Математика</w:t>
            </w:r>
          </w:p>
        </w:tc>
        <w:tc>
          <w:tcPr>
            <w:tcW w:w="6833" w:type="dxa"/>
          </w:tcPr>
          <w:p w:rsidR="001E3D78" w:rsidRPr="00BD1E70" w:rsidRDefault="001E3D78" w:rsidP="00B2142D">
            <w:pPr>
              <w:pStyle w:val="a7"/>
              <w:numPr>
                <w:ilvl w:val="0"/>
                <w:numId w:val="16"/>
              </w:numPr>
              <w:tabs>
                <w:tab w:val="left" w:pos="349"/>
              </w:tabs>
              <w:spacing w:after="0" w:line="240" w:lineRule="auto"/>
              <w:ind w:left="36" w:right="-1" w:firstLine="0"/>
              <w:jc w:val="both"/>
              <w:rPr>
                <w:rFonts w:ascii="Times New Roman" w:eastAsia="Calibri" w:hAnsi="Times New Roman" w:cs="Times New Roman"/>
                <w:sz w:val="24"/>
                <w:szCs w:val="24"/>
              </w:rPr>
            </w:pPr>
            <w:r w:rsidRPr="00BD1E70">
              <w:rPr>
                <w:rFonts w:ascii="Times New Roman" w:eastAsia="Times New Roman" w:hAnsi="Times New Roman" w:cs="Times New Roman"/>
                <w:sz w:val="24"/>
                <w:szCs w:val="24"/>
                <w:lang w:eastAsia="ru-RU"/>
              </w:rPr>
              <w:t xml:space="preserve">Установите соответствие между примером и </w:t>
            </w:r>
            <w:r w:rsidRPr="00BD1E70">
              <w:rPr>
                <w:rFonts w:ascii="Times New Roman" w:eastAsia="Times New Roman" w:hAnsi="Times New Roman" w:cs="Times New Roman"/>
                <w:sz w:val="24"/>
                <w:szCs w:val="24"/>
              </w:rPr>
              <w:t>значением предела. К каждой позиции в первом столбце подберите соответствующую позицию из второго столбца.</w:t>
            </w:r>
          </w:p>
          <w:tbl>
            <w:tblPr>
              <w:tblW w:w="624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22"/>
            </w:tblGrid>
            <w:tr w:rsidR="001E3D78" w:rsidRPr="00BD1E70" w:rsidTr="00EE377E">
              <w:trPr>
                <w:trHeight w:val="214"/>
              </w:trPr>
              <w:tc>
                <w:tcPr>
                  <w:tcW w:w="3420" w:type="dxa"/>
                </w:tcPr>
                <w:p w:rsidR="001E3D78" w:rsidRPr="00BD1E70" w:rsidRDefault="001E3D78" w:rsidP="00BD1E70">
                  <w:pPr>
                    <w:framePr w:hSpace="180" w:wrap="around" w:vAnchor="text" w:hAnchor="text" w:y="1"/>
                    <w:suppressAutoHyphens w:val="0"/>
                    <w:spacing w:after="200" w:line="240" w:lineRule="auto"/>
                    <w:suppressOverlap/>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Пример</w:t>
                  </w:r>
                </w:p>
              </w:tc>
              <w:tc>
                <w:tcPr>
                  <w:tcW w:w="2822" w:type="dxa"/>
                </w:tcPr>
                <w:p w:rsidR="001E3D78" w:rsidRPr="00BD1E70" w:rsidRDefault="001E3D78" w:rsidP="00BD1E70">
                  <w:pPr>
                    <w:framePr w:hSpace="180" w:wrap="around" w:vAnchor="text" w:hAnchor="text" w:y="1"/>
                    <w:suppressAutoHyphens w:val="0"/>
                    <w:spacing w:after="200" w:line="240" w:lineRule="auto"/>
                    <w:suppressOverlap/>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Значение предела</w:t>
                  </w:r>
                </w:p>
              </w:tc>
            </w:tr>
            <w:tr w:rsidR="001E3D78" w:rsidRPr="00BD1E70" w:rsidTr="00EE377E">
              <w:trPr>
                <w:trHeight w:val="2362"/>
              </w:trPr>
              <w:tc>
                <w:tcPr>
                  <w:tcW w:w="3420" w:type="dxa"/>
                </w:tcPr>
                <w:p w:rsidR="001E3D78" w:rsidRPr="00BD1E70" w:rsidRDefault="00BD1E70"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val="en-US" w:eastAsia="ru-RU"/>
                    </w:rPr>
                  </w:pPr>
                  <m:oMathPara>
                    <m:oMath>
                      <m:func>
                        <m:funcPr>
                          <m:ctrlPr>
                            <w:rPr>
                              <w:rFonts w:ascii="Cambria Math" w:eastAsia="Times New Roman" w:hAnsi="Cambria Math" w:cs="Times New Roman"/>
                              <w:i/>
                              <w:color w:val="auto"/>
                              <w:sz w:val="24"/>
                              <w:szCs w:val="24"/>
                              <w:lang w:val="en-US" w:eastAsia="ru-RU"/>
                            </w:rPr>
                          </m:ctrlPr>
                        </m:funcPr>
                        <m:fName>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А.   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val="en-US" w:eastAsia="ru-RU"/>
                                </w:rPr>
                                <m:t>2</m:t>
                              </m:r>
                            </m:lim>
                          </m:limLow>
                        </m:fName>
                        <m:e>
                          <m:r>
                            <w:rPr>
                              <w:rFonts w:ascii="Cambria Math" w:eastAsia="Times New Roman" w:hAnsi="Cambria Math" w:cs="Times New Roman"/>
                              <w:color w:val="auto"/>
                              <w:sz w:val="24"/>
                              <w:szCs w:val="24"/>
                              <w:lang w:val="en-US" w:eastAsia="ru-RU"/>
                            </w:rPr>
                            <m:t>(</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-2x+17)</m:t>
                          </m:r>
                        </m:e>
                      </m:func>
                    </m:oMath>
                  </m:oMathPara>
                </w:p>
                <w:p w:rsidR="001E3D78" w:rsidRPr="00BD1E70" w:rsidRDefault="001E3D78" w:rsidP="00BD1E70">
                  <w:pPr>
                    <w:framePr w:hSpace="180" w:wrap="around" w:vAnchor="text" w:hAnchor="text" w:y="1"/>
                    <w:suppressAutoHyphens w:val="0"/>
                    <w:spacing w:after="0" w:line="240" w:lineRule="auto"/>
                    <w:ind w:left="276"/>
                    <w:suppressOverlap/>
                    <w:jc w:val="center"/>
                    <w:rPr>
                      <w:rFonts w:ascii="Times New Roman" w:eastAsia="Times New Roman" w:hAnsi="Times New Roman" w:cs="Times New Roman"/>
                      <w:color w:val="auto"/>
                      <w:sz w:val="24"/>
                      <w:szCs w:val="24"/>
                      <w:lang w:val="en-US" w:eastAsia="ru-RU"/>
                    </w:rPr>
                  </w:pPr>
                  <m:oMathPara>
                    <m:oMath>
                      <m:r>
                        <w:rPr>
                          <w:rFonts w:ascii="Cambria Math" w:eastAsia="Times New Roman" w:hAnsi="Cambria Math" w:cs="Times New Roman"/>
                          <w:color w:val="auto"/>
                          <w:sz w:val="24"/>
                          <w:szCs w:val="24"/>
                          <w:lang w:val="en-US" w:eastAsia="ru-RU"/>
                        </w:rPr>
                        <m:t xml:space="preserve">Б.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val="en-US" w:eastAsia="ru-RU"/>
                            </w:rPr>
                            <m:t>2</m:t>
                          </m:r>
                        </m:lim>
                      </m:limLow>
                      <m:f>
                        <m:fPr>
                          <m:ctrlPr>
                            <w:rPr>
                              <w:rFonts w:ascii="Cambria Math" w:eastAsia="Times New Roman" w:hAnsi="Cambria Math" w:cs="Times New Roman"/>
                              <w:i/>
                              <w:color w:val="auto"/>
                              <w:sz w:val="24"/>
                              <w:szCs w:val="24"/>
                              <w:lang w:val="en-US" w:eastAsia="ru-RU"/>
                            </w:rPr>
                          </m:ctrlPr>
                        </m:fPr>
                        <m:num>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-4</m:t>
                          </m:r>
                        </m:num>
                        <m:den>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val="en-US" w:eastAsia="ru-RU"/>
                                </w:rPr>
                                <m:t>2</m:t>
                              </m:r>
                            </m:sup>
                          </m:sSup>
                          <m:r>
                            <w:rPr>
                              <w:rFonts w:ascii="Cambria Math" w:eastAsia="Times New Roman" w:hAnsi="Cambria Math" w:cs="Times New Roman"/>
                              <w:color w:val="auto"/>
                              <w:sz w:val="24"/>
                              <w:szCs w:val="24"/>
                              <w:lang w:val="en-US" w:eastAsia="ru-RU"/>
                            </w:rPr>
                            <m:t>+3x-6</m:t>
                          </m:r>
                        </m:den>
                      </m:f>
                    </m:oMath>
                  </m:oMathPara>
                </w:p>
                <w:p w:rsidR="001E3D78" w:rsidRPr="00BD1E70" w:rsidRDefault="001E3D78" w:rsidP="00BD1E70">
                  <w:pPr>
                    <w:framePr w:hSpace="180" w:wrap="around" w:vAnchor="text" w:hAnchor="text" w:y="1"/>
                    <w:suppressAutoHyphens w:val="0"/>
                    <w:spacing w:after="0" w:line="240" w:lineRule="auto"/>
                    <w:suppressOverlap/>
                    <w:jc w:val="center"/>
                    <w:rPr>
                      <w:rFonts w:ascii="Times New Roman" w:eastAsia="Times New Roman" w:hAnsi="Times New Roman" w:cs="Times New Roman"/>
                      <w:color w:val="auto"/>
                      <w:sz w:val="24"/>
                      <w:szCs w:val="24"/>
                      <w:lang w:eastAsia="ru-RU"/>
                    </w:rPr>
                  </w:pPr>
                  <m:oMathPara>
                    <m:oMath>
                      <m:r>
                        <w:rPr>
                          <w:rFonts w:ascii="Cambria Math" w:eastAsia="Times New Roman" w:hAnsi="Cambria Math" w:cs="Times New Roman"/>
                          <w:color w:val="auto"/>
                          <w:sz w:val="24"/>
                          <w:szCs w:val="24"/>
                          <w:lang w:eastAsia="ru-RU"/>
                        </w:rPr>
                        <m:t xml:space="preserve">В.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eastAsia="ru-RU"/>
                            </w:rPr>
                            <m:t>∞</m:t>
                          </m:r>
                        </m:lim>
                      </m:limLow>
                      <m:f>
                        <m:fPr>
                          <m:ctrlPr>
                            <w:rPr>
                              <w:rFonts w:ascii="Cambria Math" w:eastAsia="Times New Roman" w:hAnsi="Cambria Math" w:cs="Times New Roman"/>
                              <w:i/>
                              <w:color w:val="auto"/>
                              <w:sz w:val="24"/>
                              <w:szCs w:val="24"/>
                              <w:lang w:val="en-US" w:eastAsia="ru-RU"/>
                            </w:rPr>
                          </m:ctrlPr>
                        </m:fPr>
                        <m:num>
                          <m:r>
                            <w:rPr>
                              <w:rFonts w:ascii="Cambria Math" w:eastAsia="Times New Roman" w:hAnsi="Cambria Math" w:cs="Times New Roman"/>
                              <w:color w:val="auto"/>
                              <w:sz w:val="24"/>
                              <w:szCs w:val="24"/>
                              <w:lang w:eastAsia="ru-RU"/>
                            </w:rPr>
                            <m:t>7-2</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eastAsia="ru-RU"/>
                                </w:rPr>
                                <m:t>2</m:t>
                              </m:r>
                            </m:sup>
                          </m:sSup>
                        </m:num>
                        <m:den>
                          <m:r>
                            <w:rPr>
                              <w:rFonts w:ascii="Cambria Math" w:eastAsia="Times New Roman" w:hAnsi="Cambria Math" w:cs="Times New Roman"/>
                              <w:color w:val="auto"/>
                              <w:sz w:val="24"/>
                              <w:szCs w:val="24"/>
                              <w:lang w:eastAsia="ru-RU"/>
                            </w:rPr>
                            <m:t>4</m:t>
                          </m:r>
                          <m:sSup>
                            <m:sSupPr>
                              <m:ctrlPr>
                                <w:rPr>
                                  <w:rFonts w:ascii="Cambria Math" w:eastAsia="Times New Roman" w:hAnsi="Cambria Math" w:cs="Times New Roman"/>
                                  <w:i/>
                                  <w:color w:val="auto"/>
                                  <w:sz w:val="24"/>
                                  <w:szCs w:val="24"/>
                                  <w:lang w:val="en-US" w:eastAsia="ru-RU"/>
                                </w:rPr>
                              </m:ctrlPr>
                            </m:sSupPr>
                            <m:e>
                              <m:r>
                                <w:rPr>
                                  <w:rFonts w:ascii="Cambria Math" w:eastAsia="Times New Roman" w:hAnsi="Cambria Math" w:cs="Times New Roman"/>
                                  <w:color w:val="auto"/>
                                  <w:sz w:val="24"/>
                                  <w:szCs w:val="24"/>
                                  <w:lang w:val="en-US" w:eastAsia="ru-RU"/>
                                </w:rPr>
                                <m:t>x</m:t>
                              </m:r>
                            </m:e>
                            <m:sup>
                              <m:r>
                                <w:rPr>
                                  <w:rFonts w:ascii="Cambria Math" w:eastAsia="Times New Roman" w:hAnsi="Cambria Math" w:cs="Times New Roman"/>
                                  <w:color w:val="auto"/>
                                  <w:sz w:val="24"/>
                                  <w:szCs w:val="24"/>
                                  <w:lang w:eastAsia="ru-RU"/>
                                </w:rPr>
                                <m:t>2</m:t>
                              </m:r>
                            </m:sup>
                          </m:sSup>
                          <m:r>
                            <w:rPr>
                              <w:rFonts w:ascii="Cambria Math" w:eastAsia="Times New Roman" w:hAnsi="Cambria Math" w:cs="Times New Roman"/>
                              <w:color w:val="auto"/>
                              <w:sz w:val="24"/>
                              <w:szCs w:val="24"/>
                              <w:lang w:eastAsia="ru-RU"/>
                            </w:rPr>
                            <m:t>+13</m:t>
                          </m:r>
                        </m:den>
                      </m:f>
                    </m:oMath>
                  </m:oMathPara>
                </w:p>
                <w:p w:rsidR="001E3D78" w:rsidRPr="00BD1E70" w:rsidRDefault="001E3D78" w:rsidP="00BD1E70">
                  <w:pPr>
                    <w:framePr w:hSpace="180" w:wrap="around" w:vAnchor="text" w:hAnchor="text" w:y="1"/>
                    <w:suppressAutoHyphens w:val="0"/>
                    <w:spacing w:after="0" w:line="240" w:lineRule="auto"/>
                    <w:ind w:left="276"/>
                    <w:suppressOverlap/>
                    <w:jc w:val="center"/>
                    <w:rPr>
                      <w:rFonts w:ascii="Times New Roman" w:eastAsia="Times New Roman" w:hAnsi="Times New Roman" w:cs="Times New Roman"/>
                      <w:color w:val="auto"/>
                      <w:sz w:val="24"/>
                      <w:szCs w:val="24"/>
                      <w:lang w:val="en-US" w:eastAsia="ru-RU"/>
                    </w:rPr>
                  </w:pPr>
                  <m:oMath>
                    <m:r>
                      <w:rPr>
                        <w:rFonts w:ascii="Cambria Math" w:eastAsia="Times New Roman" w:hAnsi="Cambria Math" w:cs="Times New Roman"/>
                        <w:color w:val="auto"/>
                        <w:sz w:val="24"/>
                        <w:szCs w:val="24"/>
                        <w:lang w:eastAsia="ru-RU"/>
                      </w:rPr>
                      <m:t xml:space="preserve">Г.    </m:t>
                    </m:r>
                    <m:limLow>
                      <m:limLowPr>
                        <m:ctrlPr>
                          <w:rPr>
                            <w:rFonts w:ascii="Cambria Math" w:eastAsia="Times New Roman" w:hAnsi="Cambria Math" w:cs="Times New Roman"/>
                            <w:i/>
                            <w:color w:val="auto"/>
                            <w:sz w:val="24"/>
                            <w:szCs w:val="24"/>
                            <w:lang w:val="en-US" w:eastAsia="ru-RU"/>
                          </w:rPr>
                        </m:ctrlPr>
                      </m:limLowPr>
                      <m:e>
                        <m:r>
                          <m:rPr>
                            <m:sty m:val="p"/>
                          </m:rPr>
                          <w:rPr>
                            <w:rFonts w:ascii="Cambria Math" w:eastAsia="Times New Roman" w:hAnsi="Cambria Math" w:cs="Times New Roman"/>
                            <w:color w:val="auto"/>
                            <w:sz w:val="24"/>
                            <w:szCs w:val="24"/>
                            <w:lang w:val="en-US"/>
                          </w:rPr>
                          <m:t>lim</m:t>
                        </m:r>
                      </m:e>
                      <m:lim>
                        <m:r>
                          <w:rPr>
                            <w:rFonts w:ascii="Cambria Math" w:eastAsia="Times New Roman" w:hAnsi="Cambria Math" w:cs="Times New Roman"/>
                            <w:color w:val="auto"/>
                            <w:sz w:val="24"/>
                            <w:szCs w:val="24"/>
                            <w:lang w:val="en-US" w:eastAsia="ru-RU"/>
                          </w:rPr>
                          <m:t>x</m:t>
                        </m:r>
                        <m:box>
                          <m:boxPr>
                            <m:opEmu m:val="1"/>
                            <m:ctrlPr>
                              <w:rPr>
                                <w:rFonts w:ascii="Cambria Math" w:eastAsia="Times New Roman" w:hAnsi="Cambria Math" w:cs="Times New Roman"/>
                                <w:i/>
                                <w:color w:val="auto"/>
                                <w:sz w:val="24"/>
                                <w:szCs w:val="24"/>
                                <w:lang w:val="en-US" w:eastAsia="ru-RU"/>
                              </w:rPr>
                            </m:ctrlPr>
                          </m:boxPr>
                          <m:e>
                            <m:groupChr>
                              <m:groupChrPr>
                                <m:chr m:val="→"/>
                                <m:vertJc m:val="bot"/>
                                <m:ctrlPr>
                                  <w:rPr>
                                    <w:rFonts w:ascii="Cambria Math" w:eastAsia="Times New Roman" w:hAnsi="Cambria Math" w:cs="Times New Roman"/>
                                    <w:i/>
                                    <w:color w:val="auto"/>
                                    <w:sz w:val="24"/>
                                    <w:szCs w:val="24"/>
                                    <w:lang w:val="en-US" w:eastAsia="ru-RU"/>
                                  </w:rPr>
                                </m:ctrlPr>
                              </m:groupChrPr>
                              <m:e/>
                            </m:groupChr>
                          </m:e>
                        </m:box>
                        <m:r>
                          <w:rPr>
                            <w:rFonts w:ascii="Cambria Math" w:eastAsia="Times New Roman" w:hAnsi="Cambria Math" w:cs="Times New Roman"/>
                            <w:color w:val="auto"/>
                            <w:sz w:val="24"/>
                            <w:szCs w:val="24"/>
                            <w:lang w:eastAsia="ru-RU"/>
                          </w:rPr>
                          <m:t>∞</m:t>
                        </m:r>
                      </m:lim>
                    </m:limLow>
                  </m:oMath>
                  <w:r w:rsidRPr="00BD1E70">
                    <w:rPr>
                      <w:rFonts w:ascii="Times New Roman" w:eastAsia="Times New Roman" w:hAnsi="Times New Roman" w:cs="Times New Roman"/>
                      <w:color w:val="auto"/>
                      <w:sz w:val="24"/>
                      <w:szCs w:val="24"/>
                      <w:lang w:eastAsia="ru-RU"/>
                    </w:rPr>
                    <w:t>(5</w:t>
                  </w:r>
                  <w:r w:rsidRPr="00BD1E70">
                    <w:rPr>
                      <w:rFonts w:ascii="Times New Roman" w:eastAsia="Times New Roman" w:hAnsi="Times New Roman" w:cs="Times New Roman"/>
                      <w:color w:val="auto"/>
                      <w:sz w:val="24"/>
                      <w:szCs w:val="24"/>
                      <w:lang w:val="en-US" w:eastAsia="ru-RU"/>
                    </w:rPr>
                    <w:t>x</w:t>
                  </w:r>
                  <w:r w:rsidRPr="00BD1E70">
                    <w:rPr>
                      <w:rFonts w:ascii="Times New Roman" w:eastAsia="Times New Roman" w:hAnsi="Times New Roman" w:cs="Times New Roman"/>
                      <w:color w:val="auto"/>
                      <w:sz w:val="24"/>
                      <w:szCs w:val="24"/>
                      <w:vertAlign w:val="superscript"/>
                      <w:lang w:eastAsia="ru-RU"/>
                    </w:rPr>
                    <w:t>5</w:t>
                  </w:r>
                  <w:r w:rsidRPr="00BD1E70">
                    <w:rPr>
                      <w:rFonts w:ascii="Times New Roman" w:eastAsia="Times New Roman" w:hAnsi="Times New Roman" w:cs="Times New Roman"/>
                      <w:color w:val="auto"/>
                      <w:sz w:val="24"/>
                      <w:szCs w:val="24"/>
                      <w:lang w:eastAsia="ru-RU"/>
                    </w:rPr>
                    <w:t>+3</w:t>
                  </w:r>
                  <w:r w:rsidRPr="00BD1E70">
                    <w:rPr>
                      <w:rFonts w:ascii="Times New Roman" w:eastAsia="Times New Roman" w:hAnsi="Times New Roman" w:cs="Times New Roman"/>
                      <w:color w:val="auto"/>
                      <w:sz w:val="24"/>
                      <w:szCs w:val="24"/>
                      <w:lang w:val="en-US" w:eastAsia="ru-RU"/>
                    </w:rPr>
                    <w:t>x</w:t>
                  </w:r>
                  <w:r w:rsidRPr="00BD1E70">
                    <w:rPr>
                      <w:rFonts w:ascii="Times New Roman" w:eastAsia="Times New Roman" w:hAnsi="Times New Roman" w:cs="Times New Roman"/>
                      <w:color w:val="auto"/>
                      <w:sz w:val="24"/>
                      <w:szCs w:val="24"/>
                      <w:vertAlign w:val="superscript"/>
                      <w:lang w:eastAsia="ru-RU"/>
                    </w:rPr>
                    <w:t>3</w:t>
                  </w:r>
                  <w:r w:rsidRPr="00BD1E70">
                    <w:rPr>
                      <w:rFonts w:ascii="Times New Roman" w:eastAsia="Times New Roman" w:hAnsi="Times New Roman" w:cs="Times New Roman"/>
                      <w:color w:val="auto"/>
                      <w:sz w:val="24"/>
                      <w:szCs w:val="24"/>
                      <w:lang w:eastAsia="ru-RU"/>
                    </w:rPr>
                    <w:t>-100)</w:t>
                  </w:r>
                </w:p>
              </w:tc>
              <w:tc>
                <w:tcPr>
                  <w:tcW w:w="2822" w:type="dxa"/>
                </w:tcPr>
                <w:p w:rsidR="001E3D78" w:rsidRPr="00BD1E70" w:rsidRDefault="001E3D78" w:rsidP="00BD1E70">
                  <w:pPr>
                    <w:framePr w:hSpace="180" w:wrap="around" w:vAnchor="text" w:hAnchor="text" w:y="1"/>
                    <w:numPr>
                      <w:ilvl w:val="0"/>
                      <w:numId w:val="13"/>
                    </w:numPr>
                    <w:suppressAutoHyphens w:val="0"/>
                    <w:spacing w:after="0" w:line="240" w:lineRule="auto"/>
                    <w:ind w:left="321" w:hanging="321"/>
                    <w:contextualSpacing/>
                    <w:suppressOverlap/>
                    <w:rPr>
                      <w:rFonts w:ascii="Times New Roman" w:eastAsia="Times New Roman" w:hAnsi="Times New Roman" w:cs="Times New Roman"/>
                      <w:color w:val="auto"/>
                      <w:sz w:val="24"/>
                      <w:szCs w:val="24"/>
                      <w:lang w:val="en-US" w:eastAsia="ru-RU"/>
                    </w:rPr>
                  </w:pPr>
                  <w:r w:rsidRPr="00BD1E70">
                    <w:rPr>
                      <w:rFonts w:ascii="Times New Roman" w:eastAsia="Times New Roman" w:hAnsi="Times New Roman" w:cs="Times New Roman"/>
                      <w:color w:val="auto"/>
                      <w:sz w:val="24"/>
                      <w:szCs w:val="24"/>
                      <w:lang w:val="en-US" w:eastAsia="ru-RU"/>
                    </w:rPr>
                    <w:t>0</w:t>
                  </w:r>
                </w:p>
                <w:p w:rsidR="001E3D78" w:rsidRPr="00BD1E70" w:rsidRDefault="001E3D78" w:rsidP="00BD1E70">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-0,5</w:t>
                  </w:r>
                </w:p>
                <w:p w:rsidR="001E3D78" w:rsidRPr="00BD1E70" w:rsidRDefault="001E3D78" w:rsidP="00BD1E70">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3.  17</w:t>
                  </w:r>
                </w:p>
                <w:p w:rsidR="001E3D78" w:rsidRPr="00BD1E70" w:rsidRDefault="001E3D78" w:rsidP="00BD1E70">
                  <w:pPr>
                    <w:framePr w:hSpace="180" w:wrap="around" w:vAnchor="text" w:hAnchor="text" w:y="1"/>
                    <w:suppressAutoHyphens w:val="0"/>
                    <w:spacing w:after="0" w:line="240" w:lineRule="auto"/>
                    <w:suppressOverlap/>
                    <w:rPr>
                      <w:rFonts w:ascii="Times New Roman" w:eastAsia="Times New Roman" w:hAnsi="Times New Roman" w:cs="Times New Roman"/>
                      <w:color w:val="auto"/>
                      <w:sz w:val="24"/>
                      <w:szCs w:val="24"/>
                      <w:lang w:val="en-US" w:eastAsia="ru-RU"/>
                    </w:rPr>
                  </w:pPr>
                  <w:r w:rsidRPr="00BD1E70">
                    <w:rPr>
                      <w:rFonts w:ascii="Times New Roman" w:eastAsia="Times New Roman" w:hAnsi="Times New Roman" w:cs="Times New Roman"/>
                      <w:color w:val="auto"/>
                      <w:sz w:val="24"/>
                      <w:szCs w:val="24"/>
                      <w:lang w:eastAsia="ru-RU"/>
                    </w:rPr>
                    <w:t>4. ∞</w:t>
                  </w:r>
                </w:p>
              </w:tc>
            </w:tr>
          </w:tbl>
          <w:p w:rsidR="001E3D78" w:rsidRPr="00BD1E70" w:rsidRDefault="001E3D78" w:rsidP="001E3D78">
            <w:pPr>
              <w:jc w:val="both"/>
              <w:rPr>
                <w:sz w:val="24"/>
                <w:szCs w:val="24"/>
                <w:lang w:eastAsia="ru-RU"/>
              </w:rPr>
            </w:pPr>
          </w:p>
        </w:tc>
        <w:tc>
          <w:tcPr>
            <w:tcW w:w="1559" w:type="dxa"/>
          </w:tcPr>
          <w:p w:rsidR="001E3D78" w:rsidRPr="00BD1E70" w:rsidRDefault="001E3D78" w:rsidP="001E3D78">
            <w:pPr>
              <w:rPr>
                <w:rFonts w:ascii="Times New Roman" w:hAnsi="Times New Roman" w:cs="Times New Roman"/>
                <w:sz w:val="24"/>
                <w:szCs w:val="24"/>
              </w:rPr>
            </w:pPr>
            <w:r w:rsidRPr="00BD1E70">
              <w:rPr>
                <w:rFonts w:ascii="Times New Roman" w:hAnsi="Times New Roman" w:cs="Times New Roman"/>
                <w:sz w:val="24"/>
                <w:szCs w:val="24"/>
              </w:rPr>
              <w:t>А3 Б1 В2 Г4</w:t>
            </w:r>
          </w:p>
        </w:tc>
      </w:tr>
      <w:tr w:rsidR="001E3D78" w:rsidRPr="00BD1E70" w:rsidTr="00EE377E">
        <w:tc>
          <w:tcPr>
            <w:tcW w:w="1809" w:type="dxa"/>
            <w:vMerge/>
          </w:tcPr>
          <w:p w:rsidR="001E3D78" w:rsidRPr="00BD1E70" w:rsidRDefault="001E3D78" w:rsidP="001E3D78">
            <w:pPr>
              <w:pStyle w:val="1"/>
              <w:numPr>
                <w:ilvl w:val="0"/>
                <w:numId w:val="0"/>
              </w:numPr>
              <w:ind w:left="164" w:hanging="164"/>
              <w:outlineLvl w:val="0"/>
              <w:rPr>
                <w:b w:val="0"/>
                <w:color w:val="000000" w:themeColor="text1"/>
                <w:szCs w:val="24"/>
              </w:rPr>
            </w:pPr>
          </w:p>
        </w:tc>
        <w:tc>
          <w:tcPr>
            <w:tcW w:w="6833" w:type="dxa"/>
          </w:tcPr>
          <w:p w:rsidR="001E3D78" w:rsidRPr="00BD1E70" w:rsidRDefault="001E3D78" w:rsidP="00F94DDA">
            <w:pPr>
              <w:pStyle w:val="a7"/>
              <w:numPr>
                <w:ilvl w:val="0"/>
                <w:numId w:val="16"/>
              </w:numPr>
              <w:spacing w:after="0" w:line="240" w:lineRule="auto"/>
              <w:ind w:left="36" w:firstLine="0"/>
              <w:jc w:val="both"/>
              <w:rPr>
                <w:rFonts w:ascii="Times New Roman" w:eastAsia="Times New Roman" w:hAnsi="Times New Roman" w:cs="Times New Roman"/>
                <w:bCs/>
                <w:kern w:val="2"/>
                <w:sz w:val="24"/>
                <w:szCs w:val="24"/>
              </w:rPr>
            </w:pPr>
            <w:r w:rsidRPr="00BD1E70">
              <w:rPr>
                <w:rFonts w:ascii="Times New Roman" w:eastAsia="Times New Roman" w:hAnsi="Times New Roman" w:cs="Times New Roman"/>
                <w:bCs/>
                <w:kern w:val="2"/>
                <w:sz w:val="24"/>
                <w:szCs w:val="24"/>
              </w:rPr>
              <w:t xml:space="preserve">Установите последовательность действий для нахождения среднего значения данных по выборке объемом 10. </w:t>
            </w:r>
          </w:p>
          <w:p w:rsidR="001E3D78" w:rsidRPr="00BD1E70" w:rsidRDefault="001E3D78" w:rsidP="00F94DDA">
            <w:pPr>
              <w:numPr>
                <w:ilvl w:val="0"/>
                <w:numId w:val="10"/>
              </w:numPr>
              <w:suppressAutoHyphens w:val="0"/>
              <w:ind w:left="320" w:hanging="284"/>
              <w:contextualSpacing/>
              <w:rPr>
                <w:rFonts w:ascii="Times New Roman" w:eastAsia="Times New Roman" w:hAnsi="Times New Roman" w:cs="Times New Roman"/>
                <w:bCs/>
                <w:color w:val="auto"/>
                <w:kern w:val="2"/>
                <w:sz w:val="24"/>
                <w:szCs w:val="24"/>
              </w:rPr>
            </w:pPr>
            <w:r w:rsidRPr="00BD1E70">
              <w:rPr>
                <w:rFonts w:ascii="Times New Roman" w:eastAsia="Times New Roman" w:hAnsi="Times New Roman" w:cs="Times New Roman"/>
                <w:bCs/>
                <w:color w:val="auto"/>
                <w:kern w:val="2"/>
                <w:sz w:val="24"/>
                <w:szCs w:val="24"/>
              </w:rPr>
              <w:t>найти произведение значений выборки и их частот</w:t>
            </w:r>
          </w:p>
          <w:p w:rsidR="001E3D78" w:rsidRPr="00BD1E70" w:rsidRDefault="001E3D78" w:rsidP="00F94DDA">
            <w:pPr>
              <w:numPr>
                <w:ilvl w:val="0"/>
                <w:numId w:val="10"/>
              </w:numPr>
              <w:suppressAutoHyphens w:val="0"/>
              <w:ind w:left="320" w:hanging="284"/>
              <w:contextualSpacing/>
              <w:rPr>
                <w:rFonts w:ascii="Times New Roman" w:eastAsia="Times New Roman" w:hAnsi="Times New Roman" w:cs="Times New Roman"/>
                <w:bCs/>
                <w:color w:val="auto"/>
                <w:kern w:val="2"/>
                <w:sz w:val="24"/>
                <w:szCs w:val="24"/>
              </w:rPr>
            </w:pPr>
            <w:r w:rsidRPr="00BD1E70">
              <w:rPr>
                <w:rFonts w:ascii="Times New Roman" w:eastAsia="Times New Roman" w:hAnsi="Times New Roman" w:cs="Times New Roman"/>
                <w:bCs/>
                <w:color w:val="auto"/>
                <w:kern w:val="2"/>
                <w:sz w:val="24"/>
                <w:szCs w:val="24"/>
              </w:rPr>
              <w:t>посчитать частоты каждого из значений выборки</w:t>
            </w:r>
          </w:p>
          <w:p w:rsidR="001E3D78" w:rsidRPr="00BD1E70" w:rsidRDefault="001E3D78" w:rsidP="00F94DDA">
            <w:pPr>
              <w:numPr>
                <w:ilvl w:val="0"/>
                <w:numId w:val="10"/>
              </w:numPr>
              <w:suppressAutoHyphens w:val="0"/>
              <w:ind w:left="320" w:hanging="284"/>
              <w:contextualSpacing/>
              <w:rPr>
                <w:rFonts w:ascii="Times New Roman" w:eastAsia="Times New Roman" w:hAnsi="Times New Roman" w:cs="Times New Roman"/>
                <w:bCs/>
                <w:color w:val="auto"/>
                <w:kern w:val="2"/>
                <w:sz w:val="24"/>
                <w:szCs w:val="24"/>
              </w:rPr>
            </w:pPr>
            <w:r w:rsidRPr="00BD1E70">
              <w:rPr>
                <w:rFonts w:ascii="Times New Roman" w:eastAsia="Times New Roman" w:hAnsi="Times New Roman" w:cs="Times New Roman"/>
                <w:bCs/>
                <w:color w:val="auto"/>
                <w:kern w:val="2"/>
                <w:sz w:val="24"/>
                <w:szCs w:val="24"/>
              </w:rPr>
              <w:t>составить вариационный ряд значений выборки</w:t>
            </w:r>
          </w:p>
          <w:p w:rsidR="001E3D78" w:rsidRPr="00BD1E70" w:rsidRDefault="001E3D78" w:rsidP="00F94DDA">
            <w:pPr>
              <w:numPr>
                <w:ilvl w:val="0"/>
                <w:numId w:val="10"/>
              </w:numPr>
              <w:suppressAutoHyphens w:val="0"/>
              <w:ind w:left="320" w:hanging="284"/>
              <w:contextualSpacing/>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kern w:val="2"/>
                <w:sz w:val="24"/>
                <w:szCs w:val="24"/>
              </w:rPr>
              <w:t xml:space="preserve">применить формулу </w:t>
            </w:r>
            <w:r w:rsidRPr="00BD1E70">
              <w:rPr>
                <w:rFonts w:ascii="Times New Roman" w:eastAsia="Times New Roman" w:hAnsi="Times New Roman" w:cs="Times New Roman"/>
                <w:bCs/>
                <w:noProof/>
                <w:color w:val="auto"/>
                <w:kern w:val="2"/>
                <w:sz w:val="24"/>
                <w:szCs w:val="24"/>
                <w:lang w:eastAsia="ru-RU"/>
              </w:rPr>
              <w:drawing>
                <wp:anchor distT="0" distB="0" distL="114300" distR="114300" simplePos="0" relativeHeight="251656704" behindDoc="0" locked="0" layoutInCell="1" allowOverlap="1">
                  <wp:simplePos x="0" y="0"/>
                  <wp:positionH relativeFrom="column">
                    <wp:posOffset>1805940</wp:posOffset>
                  </wp:positionH>
                  <wp:positionV relativeFrom="paragraph">
                    <wp:posOffset>-3810</wp:posOffset>
                  </wp:positionV>
                  <wp:extent cx="1143000" cy="381000"/>
                  <wp:effectExtent l="0" t="0" r="0" b="0"/>
                  <wp:wrapNone/>
                  <wp:docPr id="479" name="Рисунок 479" descr="C:\Users\shluda\Downloads\Новая папка\ОК 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ownloads\Новая папка\ОК 02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anchor>
              </w:drawing>
            </w:r>
          </w:p>
          <w:p w:rsidR="001E3D78" w:rsidRPr="00BD1E70" w:rsidRDefault="001E3D78" w:rsidP="001E3D78">
            <w:pPr>
              <w:jc w:val="both"/>
              <w:rPr>
                <w:rFonts w:ascii="Times New Roman" w:eastAsia="Times New Roman" w:hAnsi="Times New Roman" w:cs="Times New Roman"/>
                <w:bCs/>
                <w:color w:val="auto"/>
                <w:kern w:val="2"/>
                <w:sz w:val="24"/>
                <w:szCs w:val="24"/>
                <w:lang w:val="en-US"/>
              </w:rPr>
            </w:pPr>
          </w:p>
          <w:p w:rsidR="007A6D07" w:rsidRPr="00BD1E70" w:rsidRDefault="007A6D07" w:rsidP="001E3D78">
            <w:pPr>
              <w:jc w:val="both"/>
              <w:rPr>
                <w:sz w:val="24"/>
                <w:szCs w:val="24"/>
                <w:lang w:eastAsia="ru-RU"/>
              </w:rPr>
            </w:pPr>
          </w:p>
        </w:tc>
        <w:tc>
          <w:tcPr>
            <w:tcW w:w="1559" w:type="dxa"/>
          </w:tcPr>
          <w:p w:rsidR="001E3D78" w:rsidRPr="00BD1E70" w:rsidRDefault="001E3D78" w:rsidP="001E3D78">
            <w:pPr>
              <w:rPr>
                <w:rFonts w:ascii="Times New Roman" w:hAnsi="Times New Roman" w:cs="Times New Roman"/>
                <w:sz w:val="24"/>
                <w:szCs w:val="24"/>
              </w:rPr>
            </w:pPr>
            <w:r w:rsidRPr="00BD1E70">
              <w:rPr>
                <w:rFonts w:ascii="Times New Roman" w:hAnsi="Times New Roman" w:cs="Times New Roman"/>
                <w:sz w:val="24"/>
                <w:szCs w:val="24"/>
              </w:rPr>
              <w:lastRenderedPageBreak/>
              <w:t>3214</w:t>
            </w:r>
          </w:p>
        </w:tc>
      </w:tr>
      <w:tr w:rsidR="00CA1EBC" w:rsidRPr="00BD1E70" w:rsidTr="00EE377E">
        <w:tc>
          <w:tcPr>
            <w:tcW w:w="1809" w:type="dxa"/>
            <w:vMerge/>
          </w:tcPr>
          <w:p w:rsidR="00CA1EBC" w:rsidRPr="00BD1E70"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BD1E70" w:rsidRDefault="00CA1EBC" w:rsidP="00F94DDA">
            <w:pPr>
              <w:pStyle w:val="a7"/>
              <w:numPr>
                <w:ilvl w:val="0"/>
                <w:numId w:val="16"/>
              </w:numPr>
              <w:tabs>
                <w:tab w:val="left" w:pos="0"/>
                <w:tab w:val="left" w:pos="320"/>
                <w:tab w:val="left" w:pos="851"/>
              </w:tabs>
              <w:spacing w:after="0" w:line="240" w:lineRule="auto"/>
              <w:ind w:left="36" w:firstLine="0"/>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В случайном эксперименте бросают две игральные кости. Найдите вероятность того, что в сумме выпадают 9 очков. Результат округлите до сотых.   </w:t>
            </w:r>
            <w:r w:rsidRPr="00BD1E70">
              <w:rPr>
                <w:rFonts w:ascii="Times New Roman CYR" w:hAnsi="Times New Roman CYR" w:cs="Times New Roman CYR"/>
                <w:sz w:val="24"/>
                <w:szCs w:val="24"/>
              </w:rPr>
              <w:t>В ответе запишите число.</w:t>
            </w:r>
          </w:p>
          <w:p w:rsidR="00CA1EBC" w:rsidRPr="00BD1E70" w:rsidRDefault="00CA1EBC" w:rsidP="00B2142D">
            <w:pPr>
              <w:numPr>
                <w:ilvl w:val="0"/>
                <w:numId w:val="14"/>
              </w:numPr>
              <w:tabs>
                <w:tab w:val="left" w:pos="0"/>
                <w:tab w:val="left" w:pos="426"/>
                <w:tab w:val="left" w:pos="851"/>
              </w:tabs>
              <w:suppressAutoHyphens w:val="0"/>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 0,11</w:t>
            </w:r>
          </w:p>
          <w:p w:rsidR="00CA1EBC" w:rsidRPr="00BD1E70" w:rsidRDefault="00CA1EBC" w:rsidP="00B2142D">
            <w:pPr>
              <w:numPr>
                <w:ilvl w:val="0"/>
                <w:numId w:val="14"/>
              </w:numPr>
              <w:tabs>
                <w:tab w:val="left" w:pos="0"/>
                <w:tab w:val="left" w:pos="426"/>
                <w:tab w:val="left" w:pos="851"/>
              </w:tabs>
              <w:suppressAutoHyphens w:val="0"/>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-0,11 </w:t>
            </w:r>
          </w:p>
          <w:p w:rsidR="00CA1EBC" w:rsidRPr="00BD1E70" w:rsidRDefault="00CA1EBC" w:rsidP="00B2142D">
            <w:pPr>
              <w:numPr>
                <w:ilvl w:val="0"/>
                <w:numId w:val="14"/>
              </w:numPr>
              <w:tabs>
                <w:tab w:val="left" w:pos="0"/>
                <w:tab w:val="left" w:pos="426"/>
              </w:tabs>
              <w:suppressAutoHyphens w:val="0"/>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0,1</w:t>
            </w:r>
          </w:p>
          <w:p w:rsidR="00CA1EBC" w:rsidRPr="00BD1E70" w:rsidRDefault="00CA1EBC" w:rsidP="00B2142D">
            <w:pPr>
              <w:numPr>
                <w:ilvl w:val="0"/>
                <w:numId w:val="14"/>
              </w:numPr>
              <w:tabs>
                <w:tab w:val="left" w:pos="0"/>
                <w:tab w:val="left" w:pos="426"/>
              </w:tabs>
              <w:suppressAutoHyphens w:val="0"/>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-0,1</w:t>
            </w:r>
          </w:p>
        </w:tc>
        <w:tc>
          <w:tcPr>
            <w:tcW w:w="1559" w:type="dxa"/>
          </w:tcPr>
          <w:p w:rsidR="00CA1EBC" w:rsidRPr="00BD1E70" w:rsidRDefault="00CA1EBC" w:rsidP="00CA1EBC">
            <w:pPr>
              <w:rPr>
                <w:rFonts w:ascii="Times New Roman" w:hAnsi="Times New Roman" w:cs="Times New Roman"/>
                <w:sz w:val="24"/>
                <w:szCs w:val="24"/>
              </w:rPr>
            </w:pPr>
            <w:r w:rsidRPr="00BD1E70">
              <w:rPr>
                <w:rFonts w:ascii="Times New Roman" w:hAnsi="Times New Roman" w:cs="Times New Roman"/>
                <w:sz w:val="24"/>
                <w:szCs w:val="24"/>
              </w:rPr>
              <w:t>1</w:t>
            </w:r>
          </w:p>
        </w:tc>
      </w:tr>
      <w:tr w:rsidR="00CA1EBC" w:rsidRPr="00BD1E70" w:rsidTr="00EE377E">
        <w:tc>
          <w:tcPr>
            <w:tcW w:w="1809" w:type="dxa"/>
            <w:vMerge/>
          </w:tcPr>
          <w:p w:rsidR="00CA1EBC" w:rsidRPr="00BD1E70"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BD1E70"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К элементарным преобразованиям матрицы относится:</w:t>
            </w:r>
          </w:p>
          <w:p w:rsidR="00CA1EBC" w:rsidRPr="00BD1E70"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перестановка двух параллельных рядов</w:t>
            </w:r>
          </w:p>
          <w:p w:rsidR="00CA1EBC" w:rsidRPr="00BD1E70"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вычисление определителя матрицы</w:t>
            </w:r>
          </w:p>
          <w:p w:rsidR="00CA1EBC" w:rsidRPr="00BD1E70"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умножение всех элементов строки на неравное нулю число</w:t>
            </w:r>
          </w:p>
          <w:p w:rsidR="00CA1EBC" w:rsidRPr="00BD1E70" w:rsidRDefault="00CA1EBC" w:rsidP="00CA1EBC">
            <w:pPr>
              <w:keepNext/>
              <w:keepLines/>
              <w:suppressLineNumber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нахождение обратной матрицы</w:t>
            </w:r>
          </w:p>
        </w:tc>
        <w:tc>
          <w:tcPr>
            <w:tcW w:w="1559" w:type="dxa"/>
          </w:tcPr>
          <w:p w:rsidR="00CA1EBC" w:rsidRPr="00BD1E70" w:rsidRDefault="00CA1EBC" w:rsidP="00CA1EBC">
            <w:pPr>
              <w:rPr>
                <w:rFonts w:ascii="Times New Roman" w:hAnsi="Times New Roman" w:cs="Times New Roman"/>
                <w:sz w:val="24"/>
                <w:szCs w:val="24"/>
              </w:rPr>
            </w:pPr>
            <w:r w:rsidRPr="00BD1E70">
              <w:rPr>
                <w:rFonts w:ascii="Times New Roman" w:hAnsi="Times New Roman" w:cs="Times New Roman"/>
                <w:sz w:val="24"/>
                <w:szCs w:val="24"/>
              </w:rPr>
              <w:t>13</w:t>
            </w:r>
          </w:p>
        </w:tc>
      </w:tr>
      <w:tr w:rsidR="00CA1EBC" w:rsidRPr="00BD1E70" w:rsidTr="00EE377E">
        <w:tc>
          <w:tcPr>
            <w:tcW w:w="1809" w:type="dxa"/>
            <w:vMerge/>
          </w:tcPr>
          <w:p w:rsidR="00CA1EBC" w:rsidRPr="00BD1E70" w:rsidRDefault="00CA1EBC" w:rsidP="00CA1EBC">
            <w:pPr>
              <w:pStyle w:val="1"/>
              <w:numPr>
                <w:ilvl w:val="0"/>
                <w:numId w:val="0"/>
              </w:numPr>
              <w:ind w:left="164" w:hanging="164"/>
              <w:outlineLvl w:val="0"/>
              <w:rPr>
                <w:b w:val="0"/>
                <w:color w:val="000000" w:themeColor="text1"/>
                <w:szCs w:val="24"/>
              </w:rPr>
            </w:pPr>
          </w:p>
        </w:tc>
        <w:tc>
          <w:tcPr>
            <w:tcW w:w="6833" w:type="dxa"/>
          </w:tcPr>
          <w:p w:rsidR="00CA1EBC" w:rsidRPr="00BD1E70" w:rsidRDefault="00EE377E" w:rsidP="00EE377E">
            <w:pPr>
              <w:tabs>
                <w:tab w:val="left" w:pos="0"/>
                <w:tab w:val="left" w:pos="851"/>
              </w:tabs>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5. </w:t>
            </w:r>
            <w:r w:rsidR="00CA1EBC" w:rsidRPr="00BD1E70">
              <w:rPr>
                <w:rFonts w:ascii="Times New Roman" w:eastAsia="Times New Roman" w:hAnsi="Times New Roman" w:cs="Times New Roman"/>
                <w:sz w:val="24"/>
                <w:szCs w:val="24"/>
                <w:lang w:eastAsia="ru-RU"/>
              </w:rPr>
              <w:t>К отраслям экономической статистики относятся:</w:t>
            </w:r>
          </w:p>
          <w:p w:rsidR="00CA1EBC" w:rsidRPr="00BD1E70" w:rsidRDefault="007A6D07" w:rsidP="007A6D07">
            <w:pPr>
              <w:numPr>
                <w:ilvl w:val="0"/>
                <w:numId w:val="15"/>
              </w:numPr>
              <w:tabs>
                <w:tab w:val="left" w:pos="0"/>
                <w:tab w:val="left" w:pos="208"/>
                <w:tab w:val="left" w:pos="851"/>
              </w:tabs>
              <w:suppressAutoHyphens w:val="0"/>
              <w:spacing w:after="240"/>
              <w:ind w:left="66" w:hanging="66"/>
              <w:contextualSpacing/>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 </w:t>
            </w:r>
            <w:r w:rsidR="00CA1EBC" w:rsidRPr="00BD1E70">
              <w:rPr>
                <w:rFonts w:ascii="Times New Roman" w:eastAsia="Times New Roman" w:hAnsi="Times New Roman" w:cs="Times New Roman"/>
                <w:color w:val="auto"/>
                <w:sz w:val="24"/>
                <w:szCs w:val="24"/>
                <w:lang w:eastAsia="ru-RU"/>
              </w:rPr>
              <w:t>промышленность, торговля, транспорт, образование</w:t>
            </w:r>
          </w:p>
          <w:p w:rsidR="00CA1EBC" w:rsidRPr="00BD1E70" w:rsidRDefault="00CA1EBC" w:rsidP="007A6D07">
            <w:pPr>
              <w:numPr>
                <w:ilvl w:val="0"/>
                <w:numId w:val="15"/>
              </w:numPr>
              <w:tabs>
                <w:tab w:val="left" w:pos="0"/>
                <w:tab w:val="left" w:pos="208"/>
                <w:tab w:val="left" w:pos="851"/>
              </w:tabs>
              <w:suppressAutoHyphens w:val="0"/>
              <w:spacing w:after="240"/>
              <w:ind w:left="66" w:hanging="66"/>
              <w:contextualSpacing/>
              <w:jc w:val="both"/>
              <w:rPr>
                <w:rFonts w:ascii="Times New Roman" w:eastAsia="Calibri"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 xml:space="preserve"> управление, здравоохранение, статистика населения</w:t>
            </w:r>
          </w:p>
          <w:p w:rsidR="00CA1EBC" w:rsidRPr="00BD1E70" w:rsidRDefault="00CA1EBC" w:rsidP="007A6D07">
            <w:pPr>
              <w:numPr>
                <w:ilvl w:val="0"/>
                <w:numId w:val="15"/>
              </w:numPr>
              <w:tabs>
                <w:tab w:val="left" w:pos="0"/>
                <w:tab w:val="left" w:pos="208"/>
                <w:tab w:val="left" w:pos="851"/>
              </w:tabs>
              <w:suppressAutoHyphens w:val="0"/>
              <w:spacing w:after="240"/>
              <w:ind w:left="66" w:hanging="66"/>
              <w:contextualSpacing/>
              <w:jc w:val="both"/>
              <w:rPr>
                <w:rFonts w:ascii="Times New Roman" w:eastAsia="Calibri"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 xml:space="preserve"> промышленность, строительство, управление, образование</w:t>
            </w:r>
          </w:p>
          <w:p w:rsidR="00CA1EBC" w:rsidRPr="00BD1E70" w:rsidRDefault="007A6D07" w:rsidP="007A6D07">
            <w:pPr>
              <w:tabs>
                <w:tab w:val="left" w:pos="0"/>
              </w:tabs>
              <w:ind w:left="66" w:hanging="66"/>
              <w:jc w:val="both"/>
              <w:rPr>
                <w:sz w:val="24"/>
                <w:szCs w:val="24"/>
                <w:lang w:eastAsia="ru-RU"/>
              </w:rPr>
            </w:pPr>
            <w:r w:rsidRPr="00BD1E70">
              <w:rPr>
                <w:rFonts w:ascii="Times New Roman" w:eastAsia="Times New Roman" w:hAnsi="Times New Roman" w:cs="Times New Roman"/>
                <w:color w:val="auto"/>
                <w:sz w:val="24"/>
                <w:szCs w:val="24"/>
                <w:lang w:eastAsia="ru-RU"/>
              </w:rPr>
              <w:t xml:space="preserve">4. </w:t>
            </w:r>
            <w:r w:rsidR="00CA1EBC" w:rsidRPr="00BD1E70">
              <w:rPr>
                <w:rFonts w:ascii="Times New Roman" w:eastAsia="Times New Roman" w:hAnsi="Times New Roman" w:cs="Times New Roman"/>
                <w:color w:val="auto"/>
                <w:sz w:val="24"/>
                <w:szCs w:val="24"/>
                <w:lang w:eastAsia="ru-RU"/>
              </w:rPr>
              <w:t>сельскохозяйственная, статистика труда, финансовая, банк</w:t>
            </w:r>
          </w:p>
        </w:tc>
        <w:tc>
          <w:tcPr>
            <w:tcW w:w="1559" w:type="dxa"/>
          </w:tcPr>
          <w:p w:rsidR="00CA1EBC" w:rsidRPr="00BD1E70" w:rsidRDefault="00CA1EBC" w:rsidP="00CA1EBC">
            <w:pPr>
              <w:rPr>
                <w:rFonts w:ascii="Times New Roman" w:hAnsi="Times New Roman" w:cs="Times New Roman"/>
                <w:sz w:val="24"/>
                <w:szCs w:val="24"/>
              </w:rPr>
            </w:pPr>
            <w:r w:rsidRPr="00BD1E70">
              <w:rPr>
                <w:rFonts w:ascii="Times New Roman" w:hAnsi="Times New Roman" w:cs="Times New Roman"/>
                <w:sz w:val="24"/>
                <w:szCs w:val="24"/>
              </w:rPr>
              <w:t>4</w:t>
            </w:r>
          </w:p>
        </w:tc>
      </w:tr>
      <w:tr w:rsidR="008442EA" w:rsidRPr="00BD1E70" w:rsidTr="00EE377E">
        <w:tc>
          <w:tcPr>
            <w:tcW w:w="1809" w:type="dxa"/>
            <w:vMerge w:val="restart"/>
          </w:tcPr>
          <w:p w:rsidR="008442EA" w:rsidRPr="00BD1E70" w:rsidRDefault="008442EA" w:rsidP="008442EA">
            <w:pPr>
              <w:pStyle w:val="1"/>
              <w:numPr>
                <w:ilvl w:val="0"/>
                <w:numId w:val="0"/>
              </w:numPr>
              <w:outlineLvl w:val="0"/>
              <w:rPr>
                <w:b w:val="0"/>
                <w:color w:val="000000" w:themeColor="text1"/>
                <w:szCs w:val="24"/>
              </w:rPr>
            </w:pPr>
            <w:r w:rsidRPr="00BD1E70">
              <w:rPr>
                <w:b w:val="0"/>
                <w:color w:val="000000" w:themeColor="text1"/>
                <w:szCs w:val="24"/>
              </w:rPr>
              <w:t>Экологические основы природопользования</w:t>
            </w:r>
          </w:p>
        </w:tc>
        <w:tc>
          <w:tcPr>
            <w:tcW w:w="6833" w:type="dxa"/>
          </w:tcPr>
          <w:p w:rsidR="008442EA" w:rsidRPr="00BD1E70" w:rsidRDefault="00EE377E" w:rsidP="00EE377E">
            <w:pPr>
              <w:pStyle w:val="Default"/>
              <w:widowControl w:val="0"/>
              <w:shd w:val="clear" w:color="auto" w:fill="FFFFFF" w:themeFill="background1"/>
              <w:adjustRightInd/>
              <w:jc w:val="both"/>
              <w:rPr>
                <w:bCs/>
                <w:iCs/>
                <w:color w:val="auto"/>
              </w:rPr>
            </w:pPr>
            <w:r w:rsidRPr="00BD1E70">
              <w:rPr>
                <w:bCs/>
                <w:iCs/>
                <w:color w:val="auto"/>
              </w:rPr>
              <w:t>1. </w:t>
            </w:r>
            <w:r w:rsidR="008442EA" w:rsidRPr="00BD1E70">
              <w:rPr>
                <w:bCs/>
                <w:iCs/>
                <w:color w:val="auto"/>
              </w:rPr>
              <w:t xml:space="preserve">Соотнесите название части атмосферы и её состав.  </w:t>
            </w:r>
            <w:r w:rsidR="008442EA" w:rsidRPr="00BD1E70">
              <w:rPr>
                <w:shd w:val="clear" w:color="auto" w:fill="FFFFFF"/>
              </w:rPr>
              <w:t>К каждой позиции в первом столбце подберите соответствующую позицию из второго столбца. </w:t>
            </w:r>
          </w:p>
          <w:tbl>
            <w:tblPr>
              <w:tblStyle w:val="a6"/>
              <w:tblW w:w="6073" w:type="dxa"/>
              <w:tblInd w:w="15" w:type="dxa"/>
              <w:tblLayout w:type="fixed"/>
              <w:tblCellMar>
                <w:top w:w="15" w:type="dxa"/>
                <w:left w:w="15" w:type="dxa"/>
                <w:bottom w:w="15" w:type="dxa"/>
                <w:right w:w="15" w:type="dxa"/>
              </w:tblCellMar>
              <w:tblLook w:val="04A0" w:firstRow="1" w:lastRow="0" w:firstColumn="1" w:lastColumn="0" w:noHBand="0" w:noVBand="1"/>
            </w:tblPr>
            <w:tblGrid>
              <w:gridCol w:w="2531"/>
              <w:gridCol w:w="3542"/>
            </w:tblGrid>
            <w:tr w:rsidR="008442EA" w:rsidRPr="00BD1E70" w:rsidTr="00EE377E">
              <w:tc>
                <w:tcPr>
                  <w:tcW w:w="2531" w:type="dxa"/>
                  <w:tcBorders>
                    <w:top w:val="outset" w:sz="6" w:space="0" w:color="auto"/>
                    <w:left w:val="outset" w:sz="6" w:space="0" w:color="auto"/>
                    <w:bottom w:val="outset" w:sz="6" w:space="0" w:color="auto"/>
                    <w:right w:val="outset" w:sz="6" w:space="0" w:color="auto"/>
                  </w:tcBorders>
                </w:tcPr>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bCs/>
                      <w:sz w:val="24"/>
                      <w:szCs w:val="24"/>
                    </w:rPr>
                    <w:t>Название сферы</w:t>
                  </w:r>
                </w:p>
              </w:tc>
              <w:tc>
                <w:tcPr>
                  <w:tcW w:w="3542" w:type="dxa"/>
                  <w:tcBorders>
                    <w:top w:val="outset" w:sz="6" w:space="0" w:color="auto"/>
                    <w:left w:val="outset" w:sz="6" w:space="0" w:color="auto"/>
                    <w:bottom w:val="outset" w:sz="6" w:space="0" w:color="auto"/>
                    <w:right w:val="outset" w:sz="6" w:space="0" w:color="auto"/>
                  </w:tcBorders>
                </w:tcPr>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Состав </w:t>
                  </w:r>
                </w:p>
              </w:tc>
            </w:tr>
            <w:tr w:rsidR="008442EA" w:rsidRPr="00BD1E70" w:rsidTr="00EE377E">
              <w:trPr>
                <w:trHeight w:val="1214"/>
              </w:trPr>
              <w:tc>
                <w:tcPr>
                  <w:tcW w:w="2531" w:type="dxa"/>
                  <w:tcBorders>
                    <w:top w:val="nil"/>
                    <w:left w:val="outset" w:sz="6" w:space="0" w:color="auto"/>
                    <w:right w:val="outset" w:sz="6" w:space="0" w:color="auto"/>
                  </w:tcBorders>
                </w:tcPr>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А. Т</w:t>
                  </w:r>
                  <w:r w:rsidRPr="00BD1E70">
                    <w:rPr>
                      <w:rFonts w:ascii="Times New Roman" w:hAnsi="Times New Roman" w:cs="Times New Roman"/>
                      <w:color w:val="000000"/>
                      <w:sz w:val="24"/>
                      <w:szCs w:val="24"/>
                    </w:rPr>
                    <w:t>ропосфера</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Б. С</w:t>
                  </w:r>
                  <w:r w:rsidRPr="00BD1E70">
                    <w:rPr>
                      <w:rFonts w:ascii="Times New Roman" w:hAnsi="Times New Roman" w:cs="Times New Roman"/>
                      <w:color w:val="000000"/>
                      <w:sz w:val="24"/>
                      <w:szCs w:val="24"/>
                    </w:rPr>
                    <w:t>тратосфера</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В. И</w:t>
                  </w:r>
                  <w:r w:rsidRPr="00BD1E70">
                    <w:rPr>
                      <w:rFonts w:ascii="Times New Roman" w:hAnsi="Times New Roman" w:cs="Times New Roman"/>
                      <w:color w:val="000000"/>
                      <w:sz w:val="24"/>
                      <w:szCs w:val="24"/>
                    </w:rPr>
                    <w:t>оносфера</w:t>
                  </w:r>
                  <w:r w:rsidRPr="00BD1E70">
                    <w:rPr>
                      <w:rFonts w:ascii="Times New Roman" w:hAnsi="Times New Roman" w:cs="Times New Roman"/>
                      <w:sz w:val="24"/>
                      <w:szCs w:val="24"/>
                    </w:rPr>
                    <w:t xml:space="preserve"> </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Г. М</w:t>
                  </w:r>
                  <w:r w:rsidRPr="00BD1E70">
                    <w:rPr>
                      <w:rFonts w:ascii="Times New Roman" w:hAnsi="Times New Roman" w:cs="Times New Roman"/>
                      <w:color w:val="000000"/>
                      <w:sz w:val="24"/>
                      <w:szCs w:val="24"/>
                    </w:rPr>
                    <w:t>езосфера</w:t>
                  </w:r>
                </w:p>
              </w:tc>
              <w:tc>
                <w:tcPr>
                  <w:tcW w:w="3542" w:type="dxa"/>
                  <w:tcBorders>
                    <w:top w:val="nil"/>
                    <w:left w:val="outset" w:sz="6" w:space="0" w:color="auto"/>
                    <w:right w:val="outset" w:sz="6" w:space="0" w:color="auto"/>
                  </w:tcBorders>
                </w:tcPr>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1. </w:t>
                  </w:r>
                  <w:r w:rsidRPr="00BD1E70">
                    <w:rPr>
                      <w:rFonts w:ascii="Times New Roman" w:hAnsi="Times New Roman" w:cs="Times New Roman"/>
                      <w:color w:val="000000"/>
                      <w:sz w:val="24"/>
                      <w:szCs w:val="24"/>
                    </w:rPr>
                    <w:t>25% воздуха, весь озон</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2. Воздух, пар, загрязнения</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3. Разряженный слой</w:t>
                  </w:r>
                </w:p>
                <w:p w:rsidR="008442EA" w:rsidRPr="00BD1E70" w:rsidRDefault="008442EA"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4. Нет озона, остатки пара</w:t>
                  </w:r>
                </w:p>
              </w:tc>
            </w:tr>
          </w:tbl>
          <w:p w:rsidR="008442EA" w:rsidRPr="00BD1E70" w:rsidRDefault="008442EA" w:rsidP="00CA1EBC">
            <w:pPr>
              <w:tabs>
                <w:tab w:val="left" w:pos="0"/>
                <w:tab w:val="left" w:pos="851"/>
              </w:tabs>
              <w:suppressAutoHyphens w:val="0"/>
              <w:contextualSpacing/>
              <w:jc w:val="both"/>
              <w:rPr>
                <w:rFonts w:ascii="Times New Roman" w:eastAsia="Times New Roman" w:hAnsi="Times New Roman" w:cs="Times New Roman"/>
                <w:bCs/>
                <w:color w:val="auto"/>
                <w:kern w:val="2"/>
                <w:sz w:val="24"/>
                <w:szCs w:val="24"/>
              </w:rPr>
            </w:pP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t>А2 Б1 В3 Г4</w:t>
            </w:r>
          </w:p>
        </w:tc>
      </w:tr>
      <w:tr w:rsidR="008442EA" w:rsidRPr="00BD1E70" w:rsidTr="00EE377E">
        <w:tc>
          <w:tcPr>
            <w:tcW w:w="1809" w:type="dxa"/>
            <w:vMerge/>
          </w:tcPr>
          <w:p w:rsidR="008442EA" w:rsidRPr="00BD1E70"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BD1E70" w:rsidRDefault="00EE377E" w:rsidP="00EE377E">
            <w:pPr>
              <w:pStyle w:val="p1"/>
              <w:shd w:val="clear" w:color="auto" w:fill="FFFFFF"/>
              <w:spacing w:before="0" w:beforeAutospacing="0" w:after="0" w:afterAutospacing="0" w:line="20" w:lineRule="atLeast"/>
              <w:textAlignment w:val="baseline"/>
              <w:rPr>
                <w:color w:val="000000"/>
              </w:rPr>
            </w:pPr>
            <w:r w:rsidRPr="00BD1E70">
              <w:t>2. </w:t>
            </w:r>
            <w:r w:rsidR="008442EA" w:rsidRPr="00BD1E70">
              <w:t>Установите последовательность строения атмосферы начиная с нижнего яруса.</w:t>
            </w:r>
            <w:r w:rsidR="008442EA" w:rsidRPr="00BD1E70">
              <w:rPr>
                <w:color w:val="000000"/>
              </w:rPr>
              <w:t xml:space="preserve"> </w:t>
            </w:r>
          </w:p>
          <w:p w:rsidR="008442EA" w:rsidRPr="00BD1E70" w:rsidRDefault="008442EA" w:rsidP="00F94DDA">
            <w:pPr>
              <w:pStyle w:val="p1"/>
              <w:numPr>
                <w:ilvl w:val="0"/>
                <w:numId w:val="20"/>
              </w:numPr>
              <w:shd w:val="clear" w:color="auto" w:fill="FFFFFF"/>
              <w:spacing w:before="0" w:beforeAutospacing="0" w:after="0" w:afterAutospacing="0" w:line="20" w:lineRule="atLeast"/>
              <w:ind w:left="284" w:hanging="284"/>
              <w:textAlignment w:val="baseline"/>
              <w:rPr>
                <w:color w:val="000000"/>
              </w:rPr>
            </w:pPr>
            <w:r w:rsidRPr="00BD1E70">
              <w:rPr>
                <w:color w:val="000000"/>
              </w:rPr>
              <w:t>стратосфера</w:t>
            </w:r>
          </w:p>
          <w:p w:rsidR="008442EA" w:rsidRPr="00BD1E70" w:rsidRDefault="008442EA" w:rsidP="00F94DDA">
            <w:pPr>
              <w:pStyle w:val="p1"/>
              <w:numPr>
                <w:ilvl w:val="0"/>
                <w:numId w:val="20"/>
              </w:numPr>
              <w:shd w:val="clear" w:color="auto" w:fill="FFFFFF"/>
              <w:spacing w:before="0" w:beforeAutospacing="0" w:after="0" w:afterAutospacing="0" w:line="20" w:lineRule="atLeast"/>
              <w:ind w:left="284" w:hanging="284"/>
              <w:textAlignment w:val="baseline"/>
              <w:rPr>
                <w:color w:val="000000"/>
              </w:rPr>
            </w:pPr>
            <w:r w:rsidRPr="00BD1E70">
              <w:rPr>
                <w:color w:val="000000"/>
              </w:rPr>
              <w:t>ионосфера или термосфера</w:t>
            </w:r>
          </w:p>
          <w:p w:rsidR="008442EA" w:rsidRPr="00BD1E70" w:rsidRDefault="008442EA" w:rsidP="00F94DDA">
            <w:pPr>
              <w:pStyle w:val="p1"/>
              <w:numPr>
                <w:ilvl w:val="0"/>
                <w:numId w:val="20"/>
              </w:numPr>
              <w:shd w:val="clear" w:color="auto" w:fill="FFFFFF"/>
              <w:spacing w:before="0" w:beforeAutospacing="0" w:after="0" w:afterAutospacing="0" w:line="20" w:lineRule="atLeast"/>
              <w:ind w:left="284" w:hanging="284"/>
              <w:textAlignment w:val="baseline"/>
              <w:rPr>
                <w:color w:val="000000"/>
              </w:rPr>
            </w:pPr>
            <w:r w:rsidRPr="00BD1E70">
              <w:rPr>
                <w:color w:val="000000"/>
              </w:rPr>
              <w:t xml:space="preserve">мезосфера </w:t>
            </w:r>
          </w:p>
          <w:p w:rsidR="008442EA" w:rsidRPr="00BD1E70" w:rsidRDefault="008442EA" w:rsidP="00F94DDA">
            <w:pPr>
              <w:pStyle w:val="p1"/>
              <w:numPr>
                <w:ilvl w:val="0"/>
                <w:numId w:val="20"/>
              </w:numPr>
              <w:shd w:val="clear" w:color="auto" w:fill="FFFFFF"/>
              <w:spacing w:before="0" w:beforeAutospacing="0" w:after="0" w:afterAutospacing="0" w:line="20" w:lineRule="atLeast"/>
              <w:ind w:left="284" w:hanging="284"/>
              <w:textAlignment w:val="baseline"/>
              <w:rPr>
                <w:color w:val="000000"/>
              </w:rPr>
            </w:pPr>
            <w:r w:rsidRPr="00BD1E70">
              <w:rPr>
                <w:color w:val="000000"/>
              </w:rPr>
              <w:t>тропосфера</w:t>
            </w:r>
          </w:p>
          <w:p w:rsidR="008442EA" w:rsidRPr="00BD1E70" w:rsidRDefault="008442EA" w:rsidP="00F94DDA">
            <w:pPr>
              <w:pStyle w:val="p1"/>
              <w:numPr>
                <w:ilvl w:val="0"/>
                <w:numId w:val="20"/>
              </w:numPr>
              <w:shd w:val="clear" w:color="auto" w:fill="FFFFFF"/>
              <w:spacing w:before="0" w:beforeAutospacing="0" w:after="0" w:afterAutospacing="0" w:line="20" w:lineRule="atLeast"/>
              <w:ind w:left="284" w:hanging="284"/>
              <w:textAlignment w:val="baseline"/>
              <w:rPr>
                <w:color w:val="000000"/>
              </w:rPr>
            </w:pPr>
            <w:r w:rsidRPr="00BD1E70">
              <w:rPr>
                <w:color w:val="000000"/>
              </w:rPr>
              <w:t xml:space="preserve">экзосфера </w:t>
            </w: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t>41325</w:t>
            </w:r>
          </w:p>
        </w:tc>
      </w:tr>
      <w:tr w:rsidR="008442EA" w:rsidRPr="00BD1E70" w:rsidTr="00EE377E">
        <w:tc>
          <w:tcPr>
            <w:tcW w:w="1809" w:type="dxa"/>
            <w:vMerge/>
          </w:tcPr>
          <w:p w:rsidR="008442EA" w:rsidRPr="00BD1E70"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BD1E70" w:rsidRDefault="00EE377E" w:rsidP="00EE377E">
            <w:pPr>
              <w:pStyle w:val="p1"/>
              <w:shd w:val="clear" w:color="auto" w:fill="FFFFFF"/>
              <w:spacing w:before="0" w:beforeAutospacing="0" w:after="0" w:afterAutospacing="0"/>
              <w:jc w:val="both"/>
              <w:textAlignment w:val="baseline"/>
              <w:rPr>
                <w:color w:val="000000"/>
              </w:rPr>
            </w:pPr>
            <w:r w:rsidRPr="00BD1E70">
              <w:rPr>
                <w:color w:val="000000"/>
              </w:rPr>
              <w:t>3. </w:t>
            </w:r>
            <w:r w:rsidR="008442EA" w:rsidRPr="00BD1E70">
              <w:rPr>
                <w:color w:val="000000"/>
              </w:rPr>
              <w:t>Что влияет на состояние озона? Выберите несколько вариантов ответа.</w:t>
            </w:r>
          </w:p>
          <w:p w:rsidR="008442EA" w:rsidRPr="00BD1E70" w:rsidRDefault="008442EA" w:rsidP="00F94DDA">
            <w:pPr>
              <w:pStyle w:val="p1"/>
              <w:numPr>
                <w:ilvl w:val="0"/>
                <w:numId w:val="16"/>
              </w:numPr>
              <w:shd w:val="clear" w:color="auto" w:fill="FFFFFF"/>
              <w:spacing w:before="0" w:beforeAutospacing="0" w:after="0" w:afterAutospacing="0"/>
              <w:ind w:left="284" w:hanging="284"/>
              <w:textAlignment w:val="baseline"/>
              <w:rPr>
                <w:color w:val="000000"/>
              </w:rPr>
            </w:pPr>
            <w:r w:rsidRPr="00BD1E70">
              <w:rPr>
                <w:color w:val="000000"/>
              </w:rPr>
              <w:t>температура</w:t>
            </w:r>
          </w:p>
          <w:p w:rsidR="008442EA" w:rsidRPr="00BD1E70" w:rsidRDefault="008442EA" w:rsidP="00F94DDA">
            <w:pPr>
              <w:pStyle w:val="p1"/>
              <w:numPr>
                <w:ilvl w:val="0"/>
                <w:numId w:val="16"/>
              </w:numPr>
              <w:shd w:val="clear" w:color="auto" w:fill="FFFFFF"/>
              <w:spacing w:before="0" w:beforeAutospacing="0" w:after="0" w:afterAutospacing="0"/>
              <w:ind w:left="284" w:hanging="284"/>
              <w:textAlignment w:val="baseline"/>
              <w:rPr>
                <w:color w:val="000000"/>
              </w:rPr>
            </w:pPr>
            <w:r w:rsidRPr="00BD1E70">
              <w:rPr>
                <w:color w:val="000000"/>
              </w:rPr>
              <w:t>влажность</w:t>
            </w:r>
          </w:p>
          <w:p w:rsidR="008442EA" w:rsidRPr="00BD1E70" w:rsidRDefault="008442EA" w:rsidP="00F94DDA">
            <w:pPr>
              <w:pStyle w:val="p1"/>
              <w:numPr>
                <w:ilvl w:val="0"/>
                <w:numId w:val="16"/>
              </w:numPr>
              <w:shd w:val="clear" w:color="auto" w:fill="FFFFFF"/>
              <w:spacing w:before="0" w:beforeAutospacing="0" w:after="0" w:afterAutospacing="0"/>
              <w:ind w:left="284" w:hanging="284"/>
              <w:textAlignment w:val="baseline"/>
              <w:rPr>
                <w:color w:val="000000"/>
              </w:rPr>
            </w:pPr>
            <w:r w:rsidRPr="00BD1E70">
              <w:rPr>
                <w:color w:val="000000"/>
              </w:rPr>
              <w:t xml:space="preserve">выбросы фреона </w:t>
            </w:r>
          </w:p>
          <w:p w:rsidR="008442EA" w:rsidRPr="00BD1E70" w:rsidRDefault="008442EA" w:rsidP="00F94DDA">
            <w:pPr>
              <w:pStyle w:val="p1"/>
              <w:numPr>
                <w:ilvl w:val="0"/>
                <w:numId w:val="16"/>
              </w:numPr>
              <w:shd w:val="clear" w:color="auto" w:fill="FFFFFF"/>
              <w:spacing w:before="0" w:beforeAutospacing="0" w:after="0" w:afterAutospacing="0"/>
              <w:ind w:left="284" w:hanging="284"/>
              <w:textAlignment w:val="baseline"/>
              <w:rPr>
                <w:color w:val="000000"/>
              </w:rPr>
            </w:pPr>
            <w:r w:rsidRPr="00BD1E70">
              <w:rPr>
                <w:color w:val="000000"/>
              </w:rPr>
              <w:t>растворители в аэрозольных болонах</w:t>
            </w: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t>34</w:t>
            </w:r>
          </w:p>
        </w:tc>
      </w:tr>
      <w:tr w:rsidR="008442EA" w:rsidRPr="00BD1E70" w:rsidTr="00EE377E">
        <w:tc>
          <w:tcPr>
            <w:tcW w:w="1809" w:type="dxa"/>
            <w:vMerge/>
          </w:tcPr>
          <w:p w:rsidR="008442EA" w:rsidRPr="00BD1E70"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BD1E70" w:rsidRDefault="00EE377E" w:rsidP="00EE377E">
            <w:pPr>
              <w:pStyle w:val="p1"/>
              <w:shd w:val="clear" w:color="auto" w:fill="FFFFFF"/>
              <w:spacing w:before="0" w:beforeAutospacing="0" w:after="0" w:afterAutospacing="0"/>
              <w:textAlignment w:val="baseline"/>
              <w:rPr>
                <w:color w:val="000000"/>
              </w:rPr>
            </w:pPr>
            <w:r w:rsidRPr="00BD1E70">
              <w:rPr>
                <w:color w:val="000000"/>
              </w:rPr>
              <w:t>4. </w:t>
            </w:r>
            <w:r w:rsidR="008442EA" w:rsidRPr="00BD1E70">
              <w:rPr>
                <w:color w:val="000000"/>
              </w:rPr>
              <w:t>К чему приводит разложение озона?</w:t>
            </w:r>
          </w:p>
          <w:p w:rsidR="008442EA" w:rsidRPr="00BD1E70" w:rsidRDefault="008442EA" w:rsidP="00F94DDA">
            <w:pPr>
              <w:pStyle w:val="p1"/>
              <w:numPr>
                <w:ilvl w:val="0"/>
                <w:numId w:val="17"/>
              </w:numPr>
              <w:shd w:val="clear" w:color="auto" w:fill="FFFFFF"/>
              <w:spacing w:before="0" w:beforeAutospacing="0" w:after="0" w:afterAutospacing="0"/>
              <w:ind w:left="284" w:hanging="284"/>
              <w:textAlignment w:val="baseline"/>
              <w:rPr>
                <w:color w:val="000000"/>
              </w:rPr>
            </w:pPr>
            <w:r w:rsidRPr="00BD1E70">
              <w:rPr>
                <w:color w:val="000000"/>
              </w:rPr>
              <w:t>к повышению температуры</w:t>
            </w:r>
          </w:p>
          <w:p w:rsidR="008442EA" w:rsidRPr="00BD1E70" w:rsidRDefault="008442EA" w:rsidP="00F94DDA">
            <w:pPr>
              <w:pStyle w:val="p1"/>
              <w:numPr>
                <w:ilvl w:val="0"/>
                <w:numId w:val="17"/>
              </w:numPr>
              <w:shd w:val="clear" w:color="auto" w:fill="FFFFFF"/>
              <w:spacing w:before="0" w:beforeAutospacing="0" w:after="0" w:afterAutospacing="0"/>
              <w:ind w:left="284" w:hanging="284"/>
              <w:textAlignment w:val="baseline"/>
              <w:rPr>
                <w:color w:val="000000"/>
              </w:rPr>
            </w:pPr>
            <w:r w:rsidRPr="00BD1E70">
              <w:rPr>
                <w:color w:val="000000"/>
              </w:rPr>
              <w:t>к понижению температуры</w:t>
            </w:r>
          </w:p>
          <w:p w:rsidR="008442EA" w:rsidRPr="00BD1E70" w:rsidRDefault="008442EA" w:rsidP="00F94DDA">
            <w:pPr>
              <w:pStyle w:val="p1"/>
              <w:numPr>
                <w:ilvl w:val="0"/>
                <w:numId w:val="17"/>
              </w:numPr>
              <w:shd w:val="clear" w:color="auto" w:fill="FFFFFF"/>
              <w:spacing w:before="0" w:beforeAutospacing="0" w:after="0" w:afterAutospacing="0"/>
              <w:ind w:left="284" w:hanging="284"/>
              <w:textAlignment w:val="baseline"/>
              <w:rPr>
                <w:color w:val="000000"/>
              </w:rPr>
            </w:pPr>
            <w:r w:rsidRPr="00BD1E70">
              <w:rPr>
                <w:color w:val="000000"/>
              </w:rPr>
              <w:t>к повышению влажности</w:t>
            </w: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t>1</w:t>
            </w:r>
          </w:p>
        </w:tc>
      </w:tr>
      <w:tr w:rsidR="008442EA" w:rsidRPr="00BD1E70" w:rsidTr="00EE377E">
        <w:tc>
          <w:tcPr>
            <w:tcW w:w="1809" w:type="dxa"/>
            <w:vMerge/>
          </w:tcPr>
          <w:p w:rsidR="008442EA" w:rsidRPr="00BD1E70"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BD1E70" w:rsidRDefault="00EE377E" w:rsidP="00EE377E">
            <w:pPr>
              <w:pStyle w:val="p1"/>
              <w:shd w:val="clear" w:color="auto" w:fill="FFFFFF"/>
              <w:spacing w:before="0" w:beforeAutospacing="0" w:after="0" w:afterAutospacing="0"/>
              <w:jc w:val="both"/>
              <w:textAlignment w:val="baseline"/>
              <w:rPr>
                <w:color w:val="000000"/>
              </w:rPr>
            </w:pPr>
            <w:r w:rsidRPr="00BD1E70">
              <w:rPr>
                <w:color w:val="000000"/>
              </w:rPr>
              <w:t>5. </w:t>
            </w:r>
            <w:r w:rsidR="008442EA" w:rsidRPr="00BD1E70">
              <w:rPr>
                <w:color w:val="000000"/>
              </w:rPr>
              <w:t>Что является источником региональной загрязненности? Укажите все правильные ответы.</w:t>
            </w:r>
          </w:p>
          <w:p w:rsidR="008442EA" w:rsidRPr="00BD1E70" w:rsidRDefault="008442EA" w:rsidP="00F94DDA">
            <w:pPr>
              <w:pStyle w:val="p1"/>
              <w:numPr>
                <w:ilvl w:val="0"/>
                <w:numId w:val="18"/>
              </w:numPr>
              <w:shd w:val="clear" w:color="auto" w:fill="FFFFFF"/>
              <w:spacing w:before="0" w:beforeAutospacing="0" w:after="0" w:afterAutospacing="0"/>
              <w:ind w:left="284" w:hanging="284"/>
              <w:textAlignment w:val="baseline"/>
              <w:rPr>
                <w:color w:val="000000"/>
              </w:rPr>
            </w:pPr>
            <w:r w:rsidRPr="00BD1E70">
              <w:rPr>
                <w:color w:val="000000"/>
              </w:rPr>
              <w:t>стабильно выбрасываемые оксиды серы</w:t>
            </w:r>
          </w:p>
          <w:p w:rsidR="008442EA" w:rsidRPr="00BD1E70" w:rsidRDefault="008442EA" w:rsidP="00F94DDA">
            <w:pPr>
              <w:pStyle w:val="p1"/>
              <w:numPr>
                <w:ilvl w:val="0"/>
                <w:numId w:val="18"/>
              </w:numPr>
              <w:shd w:val="clear" w:color="auto" w:fill="FFFFFF"/>
              <w:spacing w:before="0" w:beforeAutospacing="0" w:after="0" w:afterAutospacing="0"/>
              <w:ind w:left="284" w:hanging="284"/>
              <w:textAlignment w:val="baseline"/>
              <w:rPr>
                <w:color w:val="000000"/>
              </w:rPr>
            </w:pPr>
            <w:r w:rsidRPr="00BD1E70">
              <w:rPr>
                <w:color w:val="000000"/>
              </w:rPr>
              <w:t xml:space="preserve">незначительные количества аэрозоли </w:t>
            </w:r>
          </w:p>
          <w:p w:rsidR="008442EA" w:rsidRPr="00BD1E70" w:rsidRDefault="008442EA" w:rsidP="00F94DDA">
            <w:pPr>
              <w:pStyle w:val="p1"/>
              <w:numPr>
                <w:ilvl w:val="0"/>
                <w:numId w:val="18"/>
              </w:numPr>
              <w:shd w:val="clear" w:color="auto" w:fill="FFFFFF"/>
              <w:spacing w:before="0" w:beforeAutospacing="0" w:after="0" w:afterAutospacing="0"/>
              <w:ind w:left="284" w:hanging="284"/>
              <w:textAlignment w:val="baseline"/>
              <w:rPr>
                <w:color w:val="000000"/>
              </w:rPr>
            </w:pPr>
            <w:r w:rsidRPr="00BD1E70">
              <w:rPr>
                <w:color w:val="000000"/>
              </w:rPr>
              <w:t>стабильно выбрасываемый оксид азота</w:t>
            </w: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t>13</w:t>
            </w:r>
          </w:p>
        </w:tc>
      </w:tr>
      <w:tr w:rsidR="008442EA" w:rsidRPr="00BD1E70" w:rsidTr="00EE377E">
        <w:tc>
          <w:tcPr>
            <w:tcW w:w="1809" w:type="dxa"/>
            <w:vMerge/>
          </w:tcPr>
          <w:p w:rsidR="008442EA" w:rsidRPr="00BD1E70" w:rsidRDefault="008442EA" w:rsidP="00CA1EBC">
            <w:pPr>
              <w:pStyle w:val="1"/>
              <w:numPr>
                <w:ilvl w:val="0"/>
                <w:numId w:val="0"/>
              </w:numPr>
              <w:ind w:left="164" w:hanging="164"/>
              <w:outlineLvl w:val="0"/>
              <w:rPr>
                <w:b w:val="0"/>
                <w:color w:val="000000" w:themeColor="text1"/>
                <w:szCs w:val="24"/>
              </w:rPr>
            </w:pPr>
          </w:p>
        </w:tc>
        <w:tc>
          <w:tcPr>
            <w:tcW w:w="6833" w:type="dxa"/>
          </w:tcPr>
          <w:p w:rsidR="008442EA" w:rsidRPr="00BD1E70" w:rsidRDefault="00EE377E" w:rsidP="00EE377E">
            <w:pPr>
              <w:pStyle w:val="p1"/>
              <w:shd w:val="clear" w:color="auto" w:fill="FFFFFF"/>
              <w:spacing w:before="0" w:beforeAutospacing="0" w:after="0" w:afterAutospacing="0"/>
              <w:textAlignment w:val="baseline"/>
              <w:rPr>
                <w:color w:val="000000"/>
              </w:rPr>
            </w:pPr>
            <w:r w:rsidRPr="00BD1E70">
              <w:rPr>
                <w:color w:val="000000"/>
              </w:rPr>
              <w:t>6. </w:t>
            </w:r>
            <w:r w:rsidR="008442EA" w:rsidRPr="00BD1E70">
              <w:rPr>
                <w:color w:val="000000"/>
              </w:rPr>
              <w:t xml:space="preserve">Что является источником образования серного газа </w:t>
            </w:r>
            <w:r w:rsidR="008442EA" w:rsidRPr="00BD1E70">
              <w:rPr>
                <w:color w:val="000000"/>
                <w:lang w:val="en-US"/>
              </w:rPr>
              <w:t>SO</w:t>
            </w:r>
            <w:r w:rsidR="008442EA" w:rsidRPr="00BD1E70">
              <w:rPr>
                <w:color w:val="000000"/>
              </w:rPr>
              <w:t>2?</w:t>
            </w:r>
          </w:p>
          <w:p w:rsidR="008442EA" w:rsidRPr="00BD1E70" w:rsidRDefault="008442EA" w:rsidP="00F94DDA">
            <w:pPr>
              <w:pStyle w:val="p1"/>
              <w:numPr>
                <w:ilvl w:val="0"/>
                <w:numId w:val="19"/>
              </w:numPr>
              <w:shd w:val="clear" w:color="auto" w:fill="FFFFFF"/>
              <w:spacing w:before="0" w:beforeAutospacing="0" w:after="0" w:afterAutospacing="0"/>
              <w:ind w:left="284" w:hanging="284"/>
              <w:textAlignment w:val="baseline"/>
              <w:rPr>
                <w:color w:val="000000"/>
              </w:rPr>
            </w:pPr>
            <w:r w:rsidRPr="00BD1E70">
              <w:rPr>
                <w:color w:val="000000"/>
              </w:rPr>
              <w:t>производства переработки нефти, руд меди</w:t>
            </w:r>
          </w:p>
          <w:p w:rsidR="008442EA" w:rsidRPr="00BD1E70" w:rsidRDefault="008442EA" w:rsidP="00F94DDA">
            <w:pPr>
              <w:pStyle w:val="p1"/>
              <w:numPr>
                <w:ilvl w:val="0"/>
                <w:numId w:val="19"/>
              </w:numPr>
              <w:shd w:val="clear" w:color="auto" w:fill="FFFFFF"/>
              <w:spacing w:before="0" w:beforeAutospacing="0" w:after="0" w:afterAutospacing="0"/>
              <w:ind w:left="284" w:hanging="284"/>
              <w:textAlignment w:val="baseline"/>
              <w:rPr>
                <w:color w:val="000000"/>
              </w:rPr>
            </w:pPr>
            <w:r w:rsidRPr="00BD1E70">
              <w:rPr>
                <w:color w:val="000000"/>
              </w:rPr>
              <w:t xml:space="preserve">пожары </w:t>
            </w:r>
          </w:p>
          <w:p w:rsidR="008442EA" w:rsidRPr="00BD1E70" w:rsidRDefault="008442EA" w:rsidP="00F94DDA">
            <w:pPr>
              <w:pStyle w:val="p1"/>
              <w:numPr>
                <w:ilvl w:val="0"/>
                <w:numId w:val="19"/>
              </w:numPr>
              <w:shd w:val="clear" w:color="auto" w:fill="FFFFFF"/>
              <w:spacing w:before="0" w:beforeAutospacing="0" w:after="0" w:afterAutospacing="0"/>
              <w:ind w:left="284" w:hanging="284"/>
              <w:textAlignment w:val="baseline"/>
              <w:rPr>
                <w:color w:val="000000"/>
              </w:rPr>
            </w:pPr>
            <w:r w:rsidRPr="00BD1E70">
              <w:rPr>
                <w:color w:val="000000"/>
              </w:rPr>
              <w:lastRenderedPageBreak/>
              <w:t xml:space="preserve">транспорт </w:t>
            </w:r>
          </w:p>
        </w:tc>
        <w:tc>
          <w:tcPr>
            <w:tcW w:w="1559" w:type="dxa"/>
          </w:tcPr>
          <w:p w:rsidR="008442EA" w:rsidRPr="00BD1E70" w:rsidRDefault="008442EA" w:rsidP="00CA1EBC">
            <w:pPr>
              <w:rPr>
                <w:rFonts w:ascii="Times New Roman" w:hAnsi="Times New Roman" w:cs="Times New Roman"/>
                <w:sz w:val="24"/>
                <w:szCs w:val="24"/>
              </w:rPr>
            </w:pPr>
            <w:r w:rsidRPr="00BD1E70">
              <w:rPr>
                <w:rFonts w:ascii="Times New Roman" w:hAnsi="Times New Roman" w:cs="Times New Roman"/>
                <w:sz w:val="24"/>
                <w:szCs w:val="24"/>
              </w:rPr>
              <w:lastRenderedPageBreak/>
              <w:t>1</w:t>
            </w:r>
          </w:p>
        </w:tc>
      </w:tr>
      <w:tr w:rsidR="00991BC3" w:rsidRPr="00BD1E70" w:rsidTr="00EE377E">
        <w:tc>
          <w:tcPr>
            <w:tcW w:w="1809" w:type="dxa"/>
            <w:vMerge w:val="restart"/>
          </w:tcPr>
          <w:p w:rsidR="00991BC3" w:rsidRPr="00BD1E70" w:rsidRDefault="00991BC3" w:rsidP="00CA1EBC">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Статистика</w:t>
            </w:r>
          </w:p>
        </w:tc>
        <w:tc>
          <w:tcPr>
            <w:tcW w:w="6833" w:type="dxa"/>
          </w:tcPr>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Установите соответствие между понятием и его определением. </w:t>
            </w:r>
            <w:r w:rsidRPr="00BD1E70">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64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8"/>
              <w:gridCol w:w="3397"/>
            </w:tblGrid>
            <w:tr w:rsidR="00991BC3" w:rsidRPr="00BD1E70" w:rsidTr="00CA1930">
              <w:tc>
                <w:tcPr>
                  <w:tcW w:w="3008" w:type="dxa"/>
                  <w:vAlign w:val="center"/>
                </w:tcPr>
                <w:p w:rsidR="00991BC3" w:rsidRPr="00BD1E70" w:rsidRDefault="00991BC3"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  Понятие</w:t>
                  </w:r>
                </w:p>
              </w:tc>
              <w:tc>
                <w:tcPr>
                  <w:tcW w:w="3397" w:type="dxa"/>
                  <w:vAlign w:val="center"/>
                </w:tcPr>
                <w:p w:rsidR="00991BC3" w:rsidRPr="00BD1E70" w:rsidRDefault="00991BC3" w:rsidP="00BD1E70">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Определение</w:t>
                  </w:r>
                </w:p>
              </w:tc>
            </w:tr>
            <w:tr w:rsidR="00991BC3" w:rsidRPr="00BD1E70" w:rsidTr="00CA1930">
              <w:trPr>
                <w:trHeight w:val="1410"/>
              </w:trPr>
              <w:tc>
                <w:tcPr>
                  <w:tcW w:w="3008" w:type="dxa"/>
                  <w:vAlign w:val="center"/>
                  <w:hideMark/>
                </w:tcPr>
                <w:p w:rsidR="00991BC3" w:rsidRPr="00BD1E70" w:rsidRDefault="00991BC3"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 Единица наблюдения</w:t>
                  </w:r>
                </w:p>
                <w:p w:rsidR="00991BC3" w:rsidRPr="00BD1E70" w:rsidRDefault="00991BC3"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 Единица совокупности</w:t>
                  </w:r>
                </w:p>
                <w:p w:rsidR="00991BC3" w:rsidRPr="00BD1E70" w:rsidRDefault="00991BC3"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Статистический инструмент</w:t>
                  </w:r>
                </w:p>
                <w:p w:rsidR="00991BC3" w:rsidRPr="00BD1E70" w:rsidRDefault="00991BC3"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 Объект статистического наблюдения</w:t>
                  </w:r>
                </w:p>
                <w:p w:rsidR="0056174F" w:rsidRPr="00BD1E70" w:rsidRDefault="0056174F"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p>
                <w:p w:rsidR="0056174F" w:rsidRPr="00BD1E70" w:rsidRDefault="0056174F"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p>
                <w:p w:rsidR="0056174F" w:rsidRPr="00BD1E70" w:rsidRDefault="0056174F" w:rsidP="00BD1E70">
                  <w:pPr>
                    <w:framePr w:hSpace="180" w:wrap="around" w:vAnchor="text" w:hAnchor="text" w:y="1"/>
                    <w:suppressAutoHyphens w:val="0"/>
                    <w:spacing w:after="0" w:line="240" w:lineRule="auto"/>
                    <w:ind w:left="186"/>
                    <w:suppressOverlap/>
                    <w:jc w:val="both"/>
                    <w:rPr>
                      <w:rFonts w:ascii="Times New Roman" w:eastAsia="Times New Roman" w:hAnsi="Times New Roman" w:cs="Times New Roman"/>
                      <w:color w:val="auto"/>
                      <w:sz w:val="24"/>
                      <w:szCs w:val="24"/>
                      <w:lang w:eastAsia="ru-RU"/>
                    </w:rPr>
                  </w:pPr>
                </w:p>
              </w:tc>
              <w:tc>
                <w:tcPr>
                  <w:tcW w:w="3397" w:type="dxa"/>
                  <w:vAlign w:val="center"/>
                  <w:hideMark/>
                </w:tcPr>
                <w:p w:rsidR="00991BC3" w:rsidRPr="00BD1E70" w:rsidRDefault="00991BC3" w:rsidP="00BD1E70">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Исследуемая статистическая совокупность</w:t>
                  </w:r>
                </w:p>
                <w:p w:rsidR="00991BC3" w:rsidRPr="00BD1E70" w:rsidRDefault="00991BC3" w:rsidP="00BD1E70">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Вся документация по наблюдению</w:t>
                  </w:r>
                </w:p>
                <w:p w:rsidR="00991BC3" w:rsidRPr="00BD1E70" w:rsidRDefault="00991BC3" w:rsidP="00BD1E70">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Носитель признаков, подлежащих наблюдению</w:t>
                  </w:r>
                </w:p>
                <w:p w:rsidR="00991BC3" w:rsidRPr="00BD1E70" w:rsidRDefault="00991BC3" w:rsidP="00BD1E70">
                  <w:pPr>
                    <w:framePr w:hSpace="180" w:wrap="around" w:vAnchor="text" w:hAnchor="text" w:y="1"/>
                    <w:suppressAutoHyphens w:val="0"/>
                    <w:spacing w:after="0" w:line="240" w:lineRule="auto"/>
                    <w:ind w:left="99" w:firstLine="142"/>
                    <w:suppressOverlap/>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Источник сведений, которые получают в результате наблюдения</w:t>
                  </w:r>
                </w:p>
              </w:tc>
            </w:tr>
          </w:tbl>
          <w:p w:rsidR="00991BC3" w:rsidRPr="00BD1E70" w:rsidRDefault="00991BC3" w:rsidP="008442EA">
            <w:pPr>
              <w:pStyle w:val="p1"/>
              <w:shd w:val="clear" w:color="auto" w:fill="FFFFFF"/>
              <w:spacing w:before="0" w:beforeAutospacing="0" w:after="0" w:afterAutospacing="0"/>
              <w:ind w:left="284" w:hanging="284"/>
              <w:textAlignment w:val="baseline"/>
              <w:rPr>
                <w:color w:val="000000"/>
              </w:rPr>
            </w:pPr>
          </w:p>
        </w:tc>
        <w:tc>
          <w:tcPr>
            <w:tcW w:w="1559" w:type="dxa"/>
          </w:tcPr>
          <w:p w:rsidR="00991BC3" w:rsidRPr="00BD1E70" w:rsidRDefault="00991BC3" w:rsidP="00CA1EBC">
            <w:pPr>
              <w:rPr>
                <w:rFonts w:ascii="Times New Roman" w:hAnsi="Times New Roman" w:cs="Times New Roman"/>
                <w:sz w:val="24"/>
                <w:szCs w:val="24"/>
              </w:rPr>
            </w:pPr>
            <w:r w:rsidRPr="00BD1E70">
              <w:rPr>
                <w:rFonts w:ascii="Times New Roman" w:hAnsi="Times New Roman" w:cs="Times New Roman"/>
                <w:sz w:val="24"/>
                <w:szCs w:val="24"/>
              </w:rPr>
              <w:t>А4 Б3 В2 Г1</w:t>
            </w:r>
          </w:p>
        </w:tc>
      </w:tr>
      <w:tr w:rsidR="00991BC3" w:rsidRPr="00BD1E70" w:rsidTr="00EE377E">
        <w:tc>
          <w:tcPr>
            <w:tcW w:w="1809" w:type="dxa"/>
            <w:vMerge/>
          </w:tcPr>
          <w:p w:rsidR="00991BC3" w:rsidRPr="00BD1E70" w:rsidRDefault="00991BC3" w:rsidP="00CA1EBC">
            <w:pPr>
              <w:pStyle w:val="1"/>
              <w:numPr>
                <w:ilvl w:val="0"/>
                <w:numId w:val="0"/>
              </w:numPr>
              <w:ind w:left="164" w:hanging="164"/>
              <w:outlineLvl w:val="0"/>
              <w:rPr>
                <w:b w:val="0"/>
                <w:color w:val="000000" w:themeColor="text1"/>
                <w:szCs w:val="24"/>
              </w:rPr>
            </w:pPr>
          </w:p>
        </w:tc>
        <w:tc>
          <w:tcPr>
            <w:tcW w:w="6833" w:type="dxa"/>
          </w:tcPr>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Какие функции в управлении предприятиями призвана выполнять система экономико-статистических показателей. Укажите несколько вариантов ответа.</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директивную</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учетную</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стимулирующую</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познавательную</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образовательную</w:t>
            </w:r>
          </w:p>
        </w:tc>
        <w:tc>
          <w:tcPr>
            <w:tcW w:w="1559" w:type="dxa"/>
          </w:tcPr>
          <w:p w:rsidR="00991BC3" w:rsidRPr="00BD1E70" w:rsidRDefault="00991BC3" w:rsidP="00CA1EBC">
            <w:pPr>
              <w:rPr>
                <w:rFonts w:ascii="Times New Roman" w:hAnsi="Times New Roman" w:cs="Times New Roman"/>
                <w:sz w:val="24"/>
                <w:szCs w:val="24"/>
              </w:rPr>
            </w:pPr>
            <w:r w:rsidRPr="00BD1E70">
              <w:rPr>
                <w:rFonts w:ascii="Times New Roman" w:hAnsi="Times New Roman" w:cs="Times New Roman"/>
                <w:sz w:val="24"/>
                <w:szCs w:val="24"/>
              </w:rPr>
              <w:t>1234</w:t>
            </w:r>
          </w:p>
        </w:tc>
      </w:tr>
      <w:tr w:rsidR="00E77112" w:rsidRPr="00BD1E70" w:rsidTr="00B17465">
        <w:trPr>
          <w:trHeight w:val="1656"/>
        </w:trPr>
        <w:tc>
          <w:tcPr>
            <w:tcW w:w="1809" w:type="dxa"/>
            <w:vMerge/>
          </w:tcPr>
          <w:p w:rsidR="00E77112" w:rsidRPr="00BD1E70" w:rsidRDefault="00E77112" w:rsidP="00CA1EBC">
            <w:pPr>
              <w:pStyle w:val="1"/>
              <w:numPr>
                <w:ilvl w:val="0"/>
                <w:numId w:val="0"/>
              </w:numPr>
              <w:ind w:left="164" w:hanging="164"/>
              <w:outlineLvl w:val="0"/>
              <w:rPr>
                <w:b w:val="0"/>
                <w:color w:val="000000" w:themeColor="text1"/>
                <w:szCs w:val="24"/>
              </w:rPr>
            </w:pPr>
          </w:p>
        </w:tc>
        <w:tc>
          <w:tcPr>
            <w:tcW w:w="6833" w:type="dxa"/>
          </w:tcPr>
          <w:p w:rsidR="00E77112" w:rsidRPr="00BD1E70" w:rsidRDefault="00E77112"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В чем могут быть выражены абсолютные величины. Укажите несколько вариантов ответа.</w:t>
            </w:r>
          </w:p>
          <w:p w:rsidR="00E77112" w:rsidRPr="00BD1E70" w:rsidRDefault="00E77112"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натуральных единицах измерения</w:t>
            </w:r>
          </w:p>
          <w:p w:rsidR="00E77112" w:rsidRPr="00BD1E70" w:rsidRDefault="00E77112"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процентах</w:t>
            </w:r>
          </w:p>
          <w:p w:rsidR="00E77112" w:rsidRPr="00BD1E70" w:rsidRDefault="00E77112"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денежных единицах измерения</w:t>
            </w:r>
          </w:p>
          <w:p w:rsidR="00E77112" w:rsidRPr="00BD1E70" w:rsidRDefault="00E77112" w:rsidP="00B17465">
            <w:pPr>
              <w:jc w:val="both"/>
              <w:rPr>
                <w:color w:val="000000"/>
              </w:rPr>
            </w:pPr>
            <w:r w:rsidRPr="00BD1E70">
              <w:rPr>
                <w:rFonts w:ascii="Times New Roman" w:eastAsia="Times New Roman" w:hAnsi="Times New Roman" w:cs="Times New Roman"/>
                <w:color w:val="auto"/>
                <w:sz w:val="24"/>
                <w:szCs w:val="24"/>
                <w:lang w:eastAsia="ru-RU"/>
              </w:rPr>
              <w:t>4. в виде простого кратного отношения</w:t>
            </w:r>
          </w:p>
        </w:tc>
        <w:tc>
          <w:tcPr>
            <w:tcW w:w="1559" w:type="dxa"/>
          </w:tcPr>
          <w:p w:rsidR="00E77112" w:rsidRPr="00BD1E70" w:rsidRDefault="00E77112" w:rsidP="00B17465">
            <w:pPr>
              <w:rPr>
                <w:rFonts w:ascii="Times New Roman" w:hAnsi="Times New Roman" w:cs="Times New Roman"/>
                <w:sz w:val="24"/>
                <w:szCs w:val="24"/>
              </w:rPr>
            </w:pPr>
            <w:r w:rsidRPr="00BD1E70">
              <w:rPr>
                <w:rFonts w:ascii="Times New Roman" w:hAnsi="Times New Roman" w:cs="Times New Roman"/>
                <w:sz w:val="24"/>
                <w:szCs w:val="24"/>
              </w:rPr>
              <w:t>12</w:t>
            </w:r>
          </w:p>
        </w:tc>
      </w:tr>
      <w:tr w:rsidR="00991BC3" w:rsidRPr="00BD1E70" w:rsidTr="00EE377E">
        <w:tc>
          <w:tcPr>
            <w:tcW w:w="1809" w:type="dxa"/>
            <w:vMerge/>
          </w:tcPr>
          <w:p w:rsidR="00991BC3" w:rsidRPr="00BD1E70" w:rsidRDefault="00991BC3" w:rsidP="00CA1EBC">
            <w:pPr>
              <w:pStyle w:val="1"/>
              <w:numPr>
                <w:ilvl w:val="0"/>
                <w:numId w:val="0"/>
              </w:numPr>
              <w:ind w:left="164" w:hanging="164"/>
              <w:outlineLvl w:val="0"/>
              <w:rPr>
                <w:b w:val="0"/>
                <w:color w:val="000000" w:themeColor="text1"/>
                <w:szCs w:val="24"/>
              </w:rPr>
            </w:pPr>
          </w:p>
        </w:tc>
        <w:tc>
          <w:tcPr>
            <w:tcW w:w="6833" w:type="dxa"/>
          </w:tcPr>
          <w:p w:rsidR="00991BC3" w:rsidRPr="00BD1E70" w:rsidRDefault="00E77112"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r w:rsidR="00991BC3" w:rsidRPr="00BD1E70">
              <w:rPr>
                <w:rFonts w:ascii="Times New Roman" w:eastAsia="Times New Roman" w:hAnsi="Times New Roman" w:cs="Times New Roman"/>
                <w:color w:val="auto"/>
                <w:sz w:val="24"/>
                <w:szCs w:val="24"/>
                <w:lang w:eastAsia="ru-RU"/>
              </w:rPr>
              <w:t>. В чем могут быть выражены относительные величины. Укажите несколько вариантов ответа.</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в виде простого кратного отношения</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процентах</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3. промилле </w:t>
            </w:r>
          </w:p>
          <w:p w:rsidR="00991BC3" w:rsidRPr="00BD1E70" w:rsidRDefault="00991BC3" w:rsidP="00991BC3">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трудовых единицах</w:t>
            </w:r>
          </w:p>
        </w:tc>
        <w:tc>
          <w:tcPr>
            <w:tcW w:w="1559" w:type="dxa"/>
          </w:tcPr>
          <w:p w:rsidR="00991BC3" w:rsidRPr="00BD1E70" w:rsidRDefault="00991BC3" w:rsidP="00CA1EBC">
            <w:pPr>
              <w:rPr>
                <w:rFonts w:ascii="Times New Roman" w:hAnsi="Times New Roman" w:cs="Times New Roman"/>
                <w:sz w:val="24"/>
                <w:szCs w:val="24"/>
              </w:rPr>
            </w:pPr>
            <w:r w:rsidRPr="00BD1E70">
              <w:rPr>
                <w:rFonts w:ascii="Times New Roman" w:hAnsi="Times New Roman" w:cs="Times New Roman"/>
                <w:sz w:val="24"/>
                <w:szCs w:val="24"/>
              </w:rPr>
              <w:t>123</w:t>
            </w:r>
          </w:p>
        </w:tc>
      </w:tr>
      <w:tr w:rsidR="001430BE" w:rsidRPr="00BD1E70" w:rsidTr="00EE377E">
        <w:tc>
          <w:tcPr>
            <w:tcW w:w="1809" w:type="dxa"/>
            <w:vMerge w:val="restart"/>
          </w:tcPr>
          <w:p w:rsidR="001430BE" w:rsidRPr="00BD1E70" w:rsidRDefault="001430BE" w:rsidP="001430BE">
            <w:pPr>
              <w:pStyle w:val="1"/>
              <w:numPr>
                <w:ilvl w:val="0"/>
                <w:numId w:val="0"/>
              </w:numPr>
              <w:outlineLvl w:val="0"/>
              <w:rPr>
                <w:b w:val="0"/>
                <w:color w:val="000000" w:themeColor="text1"/>
                <w:szCs w:val="24"/>
              </w:rPr>
            </w:pPr>
            <w:r w:rsidRPr="00BD1E70">
              <w:rPr>
                <w:b w:val="0"/>
                <w:color w:val="000000" w:themeColor="text1"/>
                <w:szCs w:val="24"/>
              </w:rPr>
              <w:t>Основы организации и функционирования бюджетной системы Российской Федерации</w:t>
            </w:r>
          </w:p>
        </w:tc>
        <w:tc>
          <w:tcPr>
            <w:tcW w:w="6833" w:type="dxa"/>
          </w:tcPr>
          <w:p w:rsidR="00795B0C" w:rsidRPr="00BD1E70" w:rsidRDefault="00795B0C" w:rsidP="001F0D3F">
            <w:pPr>
              <w:pStyle w:val="a7"/>
              <w:numPr>
                <w:ilvl w:val="0"/>
                <w:numId w:val="185"/>
              </w:numPr>
              <w:tabs>
                <w:tab w:val="left" w:pos="426"/>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За три года доходы регионального бюджета изменились так: 2023 г. – 120 млрд руб., 2024 г. – 115 млрд руб., 2025 г. – 112 млрд руб. Какую явную тенденцию демонстрируют эти данные?</w:t>
            </w:r>
          </w:p>
          <w:p w:rsidR="00795B0C" w:rsidRPr="00BD1E70" w:rsidRDefault="00795B0C" w:rsidP="001F0D3F">
            <w:pPr>
              <w:numPr>
                <w:ilvl w:val="0"/>
                <w:numId w:val="184"/>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резкий рост доходов</w:t>
            </w:r>
          </w:p>
          <w:p w:rsidR="00795B0C" w:rsidRPr="00BD1E70" w:rsidRDefault="00795B0C" w:rsidP="001F0D3F">
            <w:pPr>
              <w:numPr>
                <w:ilvl w:val="0"/>
                <w:numId w:val="184"/>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стабильность доходов</w:t>
            </w:r>
          </w:p>
          <w:p w:rsidR="00795B0C" w:rsidRPr="00BD1E70" w:rsidRDefault="00795B0C" w:rsidP="001F0D3F">
            <w:pPr>
              <w:numPr>
                <w:ilvl w:val="0"/>
                <w:numId w:val="184"/>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постепенное снижение доходов</w:t>
            </w:r>
          </w:p>
          <w:p w:rsidR="001430BE" w:rsidRPr="00BD1E70" w:rsidRDefault="00795B0C" w:rsidP="001F0D3F">
            <w:pPr>
              <w:numPr>
                <w:ilvl w:val="0"/>
                <w:numId w:val="184"/>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непредсказуемые колебания</w:t>
            </w:r>
          </w:p>
        </w:tc>
        <w:tc>
          <w:tcPr>
            <w:tcW w:w="1559" w:type="dxa"/>
          </w:tcPr>
          <w:p w:rsidR="001430BE" w:rsidRPr="00BD1E70" w:rsidRDefault="00795B0C" w:rsidP="001430BE">
            <w:pPr>
              <w:pStyle w:val="1"/>
              <w:numPr>
                <w:ilvl w:val="0"/>
                <w:numId w:val="0"/>
              </w:numPr>
              <w:ind w:left="164" w:hanging="164"/>
              <w:outlineLvl w:val="0"/>
              <w:rPr>
                <w:b w:val="0"/>
                <w:color w:val="000000" w:themeColor="text1"/>
                <w:szCs w:val="24"/>
              </w:rPr>
            </w:pPr>
            <w:r w:rsidRPr="00BD1E70">
              <w:rPr>
                <w:b w:val="0"/>
                <w:color w:val="000000" w:themeColor="text1"/>
                <w:szCs w:val="24"/>
              </w:rPr>
              <w:t>3</w:t>
            </w:r>
          </w:p>
        </w:tc>
      </w:tr>
      <w:tr w:rsidR="00795B0C" w:rsidRPr="00BD1E70" w:rsidTr="00EE377E">
        <w:tc>
          <w:tcPr>
            <w:tcW w:w="1809" w:type="dxa"/>
            <w:vMerge/>
          </w:tcPr>
          <w:p w:rsidR="00795B0C" w:rsidRPr="00BD1E70" w:rsidRDefault="00795B0C" w:rsidP="001430BE">
            <w:pPr>
              <w:pStyle w:val="1"/>
              <w:numPr>
                <w:ilvl w:val="0"/>
                <w:numId w:val="0"/>
              </w:numPr>
              <w:outlineLvl w:val="0"/>
              <w:rPr>
                <w:b w:val="0"/>
                <w:color w:val="000000" w:themeColor="text1"/>
                <w:szCs w:val="24"/>
              </w:rPr>
            </w:pPr>
          </w:p>
        </w:tc>
        <w:tc>
          <w:tcPr>
            <w:tcW w:w="6833" w:type="dxa"/>
          </w:tcPr>
          <w:p w:rsidR="00795B0C" w:rsidRPr="00BD1E70" w:rsidRDefault="00795B0C" w:rsidP="001F0D3F">
            <w:pPr>
              <w:pStyle w:val="a7"/>
              <w:numPr>
                <w:ilvl w:val="0"/>
                <w:numId w:val="185"/>
              </w:numPr>
              <w:tabs>
                <w:tab w:val="num" w:pos="426"/>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Вам нужно провести анализ и выяснить, насколько эффективно были потрачены деньги на образование в прошлом году. Какие два набора данных для этого нужно сравнить в первую очередь?</w:t>
            </w:r>
          </w:p>
          <w:p w:rsidR="00795B0C" w:rsidRPr="00BD1E70" w:rsidRDefault="00795B0C" w:rsidP="001F0D3F">
            <w:pPr>
              <w:numPr>
                <w:ilvl w:val="0"/>
                <w:numId w:val="186"/>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плановые показатели из закона о бюджете и фактические данные из отчета о его исполнении</w:t>
            </w:r>
          </w:p>
          <w:p w:rsidR="00795B0C" w:rsidRPr="00BD1E70" w:rsidRDefault="00795B0C" w:rsidP="001F0D3F">
            <w:pPr>
              <w:numPr>
                <w:ilvl w:val="0"/>
                <w:numId w:val="186"/>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доходы и расходы бюджета на образование</w:t>
            </w:r>
          </w:p>
          <w:p w:rsidR="00795B0C" w:rsidRPr="00BD1E70" w:rsidRDefault="00795B0C" w:rsidP="001F0D3F">
            <w:pPr>
              <w:numPr>
                <w:ilvl w:val="0"/>
                <w:numId w:val="186"/>
              </w:numPr>
              <w:tabs>
                <w:tab w:val="clear" w:pos="720"/>
                <w:tab w:val="num" w:pos="20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расходы на образование в вашем регионе и в соседнем регионе</w:t>
            </w:r>
          </w:p>
          <w:p w:rsidR="00795B0C" w:rsidRPr="00BD1E70" w:rsidRDefault="00795B0C" w:rsidP="00795B0C">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sz w:val="24"/>
                <w:szCs w:val="24"/>
              </w:rPr>
              <w:t>4. данные о зарплатах учителей и расходах на ремонт школ</w:t>
            </w:r>
          </w:p>
        </w:tc>
        <w:tc>
          <w:tcPr>
            <w:tcW w:w="1559" w:type="dxa"/>
          </w:tcPr>
          <w:p w:rsidR="00795B0C" w:rsidRPr="00BD1E70" w:rsidRDefault="00795B0C" w:rsidP="001430BE">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795B0C" w:rsidRPr="00BD1E70" w:rsidTr="00EE377E">
        <w:tc>
          <w:tcPr>
            <w:tcW w:w="1809" w:type="dxa"/>
            <w:vMerge/>
          </w:tcPr>
          <w:p w:rsidR="00795B0C" w:rsidRPr="00BD1E70" w:rsidRDefault="00795B0C" w:rsidP="001430BE">
            <w:pPr>
              <w:pStyle w:val="1"/>
              <w:numPr>
                <w:ilvl w:val="0"/>
                <w:numId w:val="0"/>
              </w:numPr>
              <w:outlineLvl w:val="0"/>
              <w:rPr>
                <w:b w:val="0"/>
                <w:color w:val="000000" w:themeColor="text1"/>
                <w:szCs w:val="24"/>
              </w:rPr>
            </w:pPr>
          </w:p>
        </w:tc>
        <w:tc>
          <w:tcPr>
            <w:tcW w:w="6833" w:type="dxa"/>
          </w:tcPr>
          <w:p w:rsidR="00795B0C" w:rsidRPr="00BD1E70" w:rsidRDefault="00795B0C" w:rsidP="001F0D3F">
            <w:pPr>
              <w:pStyle w:val="a7"/>
              <w:numPr>
                <w:ilvl w:val="0"/>
                <w:numId w:val="185"/>
              </w:numPr>
              <w:tabs>
                <w:tab w:val="num" w:pos="349"/>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 видите документ с названием «Федеральный закон N 45-</w:t>
            </w:r>
            <w:r w:rsidRPr="00BD1E70">
              <w:rPr>
                <w:rFonts w:ascii="Times New Roman" w:hAnsi="Times New Roman" w:cs="Times New Roman"/>
                <w:sz w:val="24"/>
                <w:szCs w:val="24"/>
              </w:rPr>
              <w:lastRenderedPageBreak/>
              <w:t>ФЗ "О федеральном бюджете на 2025 год и на плановый период 2026 и 2027 годов"». Какой главный вывод можно сделать только из этого названия?</w:t>
            </w:r>
          </w:p>
          <w:p w:rsidR="00795B0C" w:rsidRPr="00BD1E70" w:rsidRDefault="00795B0C" w:rsidP="001F0D3F">
            <w:pPr>
              <w:numPr>
                <w:ilvl w:val="0"/>
                <w:numId w:val="187"/>
              </w:numPr>
              <w:tabs>
                <w:tab w:val="clear" w:pos="720"/>
                <w:tab w:val="num" w:pos="349"/>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это отчет о том, как потратили деньги в прошлом</w:t>
            </w:r>
          </w:p>
          <w:p w:rsidR="00795B0C" w:rsidRPr="00BD1E70" w:rsidRDefault="00795B0C" w:rsidP="001F0D3F">
            <w:pPr>
              <w:numPr>
                <w:ilvl w:val="0"/>
                <w:numId w:val="187"/>
              </w:numPr>
              <w:tabs>
                <w:tab w:val="clear" w:pos="720"/>
                <w:tab w:val="num" w:pos="349"/>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это финансовый план государства на будущие годы</w:t>
            </w:r>
          </w:p>
          <w:p w:rsidR="00795B0C" w:rsidRPr="00BD1E70" w:rsidRDefault="00795B0C" w:rsidP="001F0D3F">
            <w:pPr>
              <w:numPr>
                <w:ilvl w:val="0"/>
                <w:numId w:val="187"/>
              </w:numPr>
              <w:tabs>
                <w:tab w:val="clear" w:pos="720"/>
                <w:tab w:val="num" w:pos="349"/>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это поправки в налоговый кодекс</w:t>
            </w:r>
          </w:p>
          <w:p w:rsidR="00795B0C" w:rsidRPr="00BD1E70" w:rsidRDefault="00795B0C" w:rsidP="001F0D3F">
            <w:pPr>
              <w:numPr>
                <w:ilvl w:val="0"/>
                <w:numId w:val="187"/>
              </w:numPr>
              <w:tabs>
                <w:tab w:val="clear" w:pos="720"/>
                <w:tab w:val="num" w:pos="349"/>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это правила ведения бизнеса для частных компаний</w:t>
            </w:r>
          </w:p>
        </w:tc>
        <w:tc>
          <w:tcPr>
            <w:tcW w:w="1559" w:type="dxa"/>
          </w:tcPr>
          <w:p w:rsidR="00795B0C" w:rsidRPr="00BD1E70" w:rsidRDefault="00795B0C" w:rsidP="001430BE">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2</w:t>
            </w:r>
          </w:p>
        </w:tc>
      </w:tr>
      <w:tr w:rsidR="001430BE" w:rsidRPr="00BD1E70" w:rsidTr="00EE377E">
        <w:tc>
          <w:tcPr>
            <w:tcW w:w="1809" w:type="dxa"/>
            <w:vMerge/>
          </w:tcPr>
          <w:p w:rsidR="001430BE" w:rsidRPr="00BD1E70" w:rsidRDefault="001430BE" w:rsidP="001430BE">
            <w:pPr>
              <w:pStyle w:val="1"/>
              <w:numPr>
                <w:ilvl w:val="0"/>
                <w:numId w:val="0"/>
              </w:numPr>
              <w:ind w:left="164" w:hanging="164"/>
              <w:outlineLvl w:val="0"/>
              <w:rPr>
                <w:b w:val="0"/>
                <w:color w:val="000000" w:themeColor="text1"/>
                <w:szCs w:val="24"/>
              </w:rPr>
            </w:pPr>
          </w:p>
        </w:tc>
        <w:tc>
          <w:tcPr>
            <w:tcW w:w="6833" w:type="dxa"/>
          </w:tcPr>
          <w:p w:rsidR="00795B0C" w:rsidRPr="00BD1E70" w:rsidRDefault="00795B0C" w:rsidP="001F0D3F">
            <w:pPr>
              <w:pStyle w:val="a7"/>
              <w:numPr>
                <w:ilvl w:val="0"/>
                <w:numId w:val="185"/>
              </w:numPr>
              <w:tabs>
                <w:tab w:val="num" w:pos="426"/>
              </w:tabs>
              <w:spacing w:after="0" w:line="240" w:lineRule="auto"/>
              <w:ind w:left="0" w:firstLine="0"/>
              <w:rPr>
                <w:rFonts w:ascii="Times New Roman" w:hAnsi="Times New Roman" w:cs="Times New Roman"/>
                <w:sz w:val="24"/>
                <w:szCs w:val="24"/>
              </w:rPr>
            </w:pPr>
            <w:r w:rsidRPr="00BD1E70">
              <w:rPr>
                <w:rFonts w:ascii="Times New Roman" w:hAnsi="Times New Roman" w:cs="Times New Roman"/>
                <w:sz w:val="24"/>
                <w:szCs w:val="24"/>
              </w:rPr>
              <w:t>Студенту нужно подготовить доклад о бюджетном процессе. Какой источник информации из перечисленных будет самым достоверным и точным?</w:t>
            </w:r>
          </w:p>
          <w:p w:rsidR="00795B0C" w:rsidRPr="00BD1E70" w:rsidRDefault="00795B0C" w:rsidP="001F0D3F">
            <w:pPr>
              <w:numPr>
                <w:ilvl w:val="0"/>
                <w:numId w:val="188"/>
              </w:numPr>
              <w:tabs>
                <w:tab w:val="clear" w:pos="720"/>
                <w:tab w:val="num"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пост популярного финансового блогера</w:t>
            </w:r>
          </w:p>
          <w:p w:rsidR="00795B0C" w:rsidRPr="00BD1E70" w:rsidRDefault="00795B0C" w:rsidP="001F0D3F">
            <w:pPr>
              <w:numPr>
                <w:ilvl w:val="0"/>
                <w:numId w:val="188"/>
              </w:numPr>
              <w:tabs>
                <w:tab w:val="clear" w:pos="720"/>
                <w:tab w:val="num"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статья из интернет-энциклопедии «Википедия»</w:t>
            </w:r>
          </w:p>
          <w:p w:rsidR="00795B0C" w:rsidRPr="00BD1E70" w:rsidRDefault="00795B0C" w:rsidP="001F0D3F">
            <w:pPr>
              <w:numPr>
                <w:ilvl w:val="0"/>
                <w:numId w:val="188"/>
              </w:numPr>
              <w:tabs>
                <w:tab w:val="clear" w:pos="720"/>
                <w:tab w:val="num"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учебник по экономике, изданный 15 лет назад</w:t>
            </w:r>
          </w:p>
          <w:p w:rsidR="001430BE" w:rsidRPr="00BD1E70" w:rsidRDefault="00795B0C" w:rsidP="001F0D3F">
            <w:pPr>
              <w:numPr>
                <w:ilvl w:val="0"/>
                <w:numId w:val="188"/>
              </w:numPr>
              <w:tabs>
                <w:tab w:val="clear" w:pos="720"/>
                <w:tab w:val="num"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официальная публикация «Бюджетного кодекса РФ»</w:t>
            </w:r>
          </w:p>
        </w:tc>
        <w:tc>
          <w:tcPr>
            <w:tcW w:w="1559" w:type="dxa"/>
          </w:tcPr>
          <w:p w:rsidR="001430BE" w:rsidRPr="00BD1E70" w:rsidRDefault="00795B0C" w:rsidP="001430BE">
            <w:pPr>
              <w:rPr>
                <w:rFonts w:ascii="Times New Roman" w:hAnsi="Times New Roman" w:cs="Times New Roman"/>
                <w:sz w:val="24"/>
                <w:szCs w:val="24"/>
              </w:rPr>
            </w:pPr>
            <w:r w:rsidRPr="00BD1E70">
              <w:rPr>
                <w:rFonts w:ascii="Times New Roman" w:hAnsi="Times New Roman" w:cs="Times New Roman"/>
                <w:sz w:val="24"/>
                <w:szCs w:val="24"/>
              </w:rPr>
              <w:t>4</w:t>
            </w:r>
          </w:p>
        </w:tc>
      </w:tr>
      <w:tr w:rsidR="001430BE" w:rsidRPr="00BD1E70" w:rsidTr="00EE377E">
        <w:tc>
          <w:tcPr>
            <w:tcW w:w="1809" w:type="dxa"/>
            <w:vMerge/>
          </w:tcPr>
          <w:p w:rsidR="001430BE" w:rsidRPr="00BD1E70" w:rsidRDefault="001430BE" w:rsidP="001430BE">
            <w:pPr>
              <w:pStyle w:val="1"/>
              <w:numPr>
                <w:ilvl w:val="0"/>
                <w:numId w:val="0"/>
              </w:numPr>
              <w:ind w:left="164" w:hanging="164"/>
              <w:outlineLvl w:val="0"/>
              <w:rPr>
                <w:b w:val="0"/>
                <w:color w:val="000000" w:themeColor="text1"/>
                <w:szCs w:val="24"/>
              </w:rPr>
            </w:pPr>
          </w:p>
        </w:tc>
        <w:tc>
          <w:tcPr>
            <w:tcW w:w="6833" w:type="dxa"/>
          </w:tcPr>
          <w:p w:rsidR="00795B0C" w:rsidRPr="00BD1E70" w:rsidRDefault="00795B0C" w:rsidP="001F0D3F">
            <w:pPr>
              <w:pStyle w:val="a7"/>
              <w:numPr>
                <w:ilvl w:val="0"/>
                <w:numId w:val="185"/>
              </w:numPr>
              <w:tabs>
                <w:tab w:val="num" w:pos="426"/>
              </w:tabs>
              <w:spacing w:after="0" w:line="240" w:lineRule="auto"/>
              <w:ind w:left="0" w:firstLine="0"/>
              <w:rPr>
                <w:rFonts w:ascii="Times New Roman" w:hAnsi="Times New Roman" w:cs="Times New Roman"/>
                <w:sz w:val="24"/>
                <w:szCs w:val="24"/>
              </w:rPr>
            </w:pPr>
            <w:r w:rsidRPr="00BD1E70">
              <w:rPr>
                <w:rFonts w:ascii="Times New Roman" w:hAnsi="Times New Roman" w:cs="Times New Roman"/>
                <w:sz w:val="24"/>
                <w:szCs w:val="24"/>
              </w:rPr>
              <w:t>Вам нужно найти актуальную версию Бюджетного кодекса РФ. Какой из перечисленных интернет-ресурсов является наиболее надежным источником для этого?</w:t>
            </w:r>
          </w:p>
          <w:p w:rsidR="00795B0C" w:rsidRPr="00BD1E70" w:rsidRDefault="00795B0C" w:rsidP="001F0D3F">
            <w:pPr>
              <w:numPr>
                <w:ilvl w:val="0"/>
                <w:numId w:val="189"/>
              </w:numPr>
              <w:tabs>
                <w:tab w:val="clear" w:pos="720"/>
                <w:tab w:val="num"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сообщество в социальной сети «ВКонтакте»</w:t>
            </w:r>
          </w:p>
          <w:p w:rsidR="00795B0C" w:rsidRPr="00BD1E70" w:rsidRDefault="00795B0C" w:rsidP="001F0D3F">
            <w:pPr>
              <w:numPr>
                <w:ilvl w:val="0"/>
                <w:numId w:val="189"/>
              </w:numPr>
              <w:tabs>
                <w:tab w:val="clear" w:pos="720"/>
                <w:tab w:val="num"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официальный интернет-портал правовой информации (pravo.gov.ru)</w:t>
            </w:r>
          </w:p>
          <w:p w:rsidR="00795B0C" w:rsidRPr="00BD1E70" w:rsidRDefault="00795B0C" w:rsidP="001F0D3F">
            <w:pPr>
              <w:numPr>
                <w:ilvl w:val="0"/>
                <w:numId w:val="189"/>
              </w:numPr>
              <w:tabs>
                <w:tab w:val="clear" w:pos="720"/>
                <w:tab w:val="num"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статья в интернет-энциклопедии «Википедия»</w:t>
            </w:r>
          </w:p>
          <w:p w:rsidR="001430BE" w:rsidRPr="00BD1E70" w:rsidRDefault="00795B0C" w:rsidP="00795B0C">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4. личный блог финансового консультанта</w:t>
            </w:r>
          </w:p>
        </w:tc>
        <w:tc>
          <w:tcPr>
            <w:tcW w:w="1559" w:type="dxa"/>
          </w:tcPr>
          <w:p w:rsidR="001430BE" w:rsidRPr="00BD1E70" w:rsidRDefault="00795B0C" w:rsidP="001430BE">
            <w:pPr>
              <w:rPr>
                <w:rFonts w:ascii="Times New Roman" w:hAnsi="Times New Roman" w:cs="Times New Roman"/>
                <w:sz w:val="24"/>
                <w:szCs w:val="24"/>
              </w:rPr>
            </w:pPr>
            <w:r w:rsidRPr="00BD1E70">
              <w:rPr>
                <w:rFonts w:ascii="Times New Roman" w:hAnsi="Times New Roman" w:cs="Times New Roman"/>
                <w:sz w:val="24"/>
                <w:szCs w:val="24"/>
              </w:rPr>
              <w:t>2</w:t>
            </w:r>
          </w:p>
        </w:tc>
      </w:tr>
      <w:tr w:rsidR="006F1683" w:rsidRPr="00BD1E70" w:rsidTr="00EE377E">
        <w:tc>
          <w:tcPr>
            <w:tcW w:w="1809" w:type="dxa"/>
            <w:vMerge w:val="restart"/>
          </w:tcPr>
          <w:p w:rsidR="006F1683" w:rsidRPr="00BD1E70" w:rsidRDefault="006F1683" w:rsidP="006F1683">
            <w:pPr>
              <w:pStyle w:val="1"/>
              <w:numPr>
                <w:ilvl w:val="0"/>
                <w:numId w:val="0"/>
              </w:numPr>
              <w:outlineLvl w:val="0"/>
              <w:rPr>
                <w:b w:val="0"/>
                <w:color w:val="000000" w:themeColor="text1"/>
                <w:szCs w:val="24"/>
              </w:rPr>
            </w:pPr>
            <w:r w:rsidRPr="00BD1E70">
              <w:rPr>
                <w:b w:val="0"/>
                <w:color w:val="000000" w:themeColor="text1"/>
                <w:szCs w:val="24"/>
              </w:rPr>
              <w:t>Основы финансового планирования в государственных (муниципальных) учреждениях</w:t>
            </w:r>
          </w:p>
        </w:tc>
        <w:tc>
          <w:tcPr>
            <w:tcW w:w="6833" w:type="dxa"/>
          </w:tcPr>
          <w:p w:rsidR="00B54FD2" w:rsidRPr="00BD1E70" w:rsidRDefault="00647B39" w:rsidP="00647B39">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1. </w:t>
            </w:r>
            <w:r w:rsidR="00B54FD2" w:rsidRPr="00BD1E70">
              <w:rPr>
                <w:rFonts w:ascii="Times New Roman" w:hAnsi="Times New Roman" w:cs="Times New Roman"/>
                <w:bCs/>
                <w:color w:val="000000"/>
                <w:sz w:val="24"/>
                <w:szCs w:val="24"/>
              </w:rPr>
              <w:t>Состояние бюджета, при котором доходы превышают расходы, называется:</w:t>
            </w:r>
          </w:p>
          <w:p w:rsidR="00B54FD2" w:rsidRPr="00BD1E70" w:rsidRDefault="00B54FD2" w:rsidP="00B54FD2">
            <w:pPr>
              <w:numPr>
                <w:ilvl w:val="0"/>
                <w:numId w:val="39"/>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профицит</w:t>
            </w:r>
          </w:p>
          <w:p w:rsidR="00B54FD2" w:rsidRPr="00BD1E70" w:rsidRDefault="00B54FD2" w:rsidP="00B54FD2">
            <w:pPr>
              <w:numPr>
                <w:ilvl w:val="0"/>
                <w:numId w:val="39"/>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дефицит</w:t>
            </w:r>
          </w:p>
          <w:p w:rsidR="00B54FD2" w:rsidRPr="00BD1E70" w:rsidRDefault="00B54FD2" w:rsidP="00B54FD2">
            <w:pPr>
              <w:numPr>
                <w:ilvl w:val="0"/>
                <w:numId w:val="39"/>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баланс</w:t>
            </w:r>
          </w:p>
          <w:p w:rsidR="006F1683" w:rsidRPr="00BD1E70" w:rsidRDefault="00B54FD2" w:rsidP="00B54FD2">
            <w:pPr>
              <w:numPr>
                <w:ilvl w:val="0"/>
                <w:numId w:val="39"/>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секвестр</w:t>
            </w:r>
          </w:p>
        </w:tc>
        <w:tc>
          <w:tcPr>
            <w:tcW w:w="1559" w:type="dxa"/>
          </w:tcPr>
          <w:p w:rsidR="006F1683"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t>1</w:t>
            </w:r>
          </w:p>
        </w:tc>
      </w:tr>
      <w:tr w:rsidR="006F1683" w:rsidRPr="00BD1E70" w:rsidTr="00EE377E">
        <w:tc>
          <w:tcPr>
            <w:tcW w:w="1809" w:type="dxa"/>
            <w:vMerge/>
          </w:tcPr>
          <w:p w:rsidR="006F1683" w:rsidRPr="00BD1E70" w:rsidRDefault="006F1683" w:rsidP="006F1683">
            <w:pPr>
              <w:pStyle w:val="1"/>
              <w:numPr>
                <w:ilvl w:val="0"/>
                <w:numId w:val="0"/>
              </w:numPr>
              <w:outlineLvl w:val="0"/>
              <w:rPr>
                <w:b w:val="0"/>
                <w:color w:val="000000" w:themeColor="text1"/>
                <w:szCs w:val="24"/>
              </w:rPr>
            </w:pPr>
          </w:p>
        </w:tc>
        <w:tc>
          <w:tcPr>
            <w:tcW w:w="6833" w:type="dxa"/>
          </w:tcPr>
          <w:p w:rsidR="00B54FD2" w:rsidRPr="00BD1E70" w:rsidRDefault="00647B39" w:rsidP="00647B39">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w:t>
            </w:r>
            <w:r w:rsidR="00B54FD2" w:rsidRPr="00BD1E70">
              <w:rPr>
                <w:rFonts w:ascii="Times New Roman" w:hAnsi="Times New Roman" w:cs="Times New Roman"/>
                <w:bCs/>
                <w:color w:val="000000"/>
                <w:sz w:val="24"/>
                <w:szCs w:val="24"/>
              </w:rPr>
              <w:t>Состояние бюджета, при котором расходы превышают доходы, называется:</w:t>
            </w:r>
          </w:p>
          <w:p w:rsidR="00B54FD2" w:rsidRPr="00BD1E70" w:rsidRDefault="00B54FD2" w:rsidP="001F0D3F">
            <w:pPr>
              <w:numPr>
                <w:ilvl w:val="0"/>
                <w:numId w:val="167"/>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профицит</w:t>
            </w:r>
          </w:p>
          <w:p w:rsidR="00B54FD2" w:rsidRPr="00BD1E70" w:rsidRDefault="00B54FD2" w:rsidP="001F0D3F">
            <w:pPr>
              <w:numPr>
                <w:ilvl w:val="0"/>
                <w:numId w:val="167"/>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дефицит</w:t>
            </w:r>
          </w:p>
          <w:p w:rsidR="00B54FD2" w:rsidRPr="00BD1E70" w:rsidRDefault="00B54FD2" w:rsidP="001F0D3F">
            <w:pPr>
              <w:numPr>
                <w:ilvl w:val="0"/>
                <w:numId w:val="167"/>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баланс</w:t>
            </w:r>
          </w:p>
          <w:p w:rsidR="006F1683" w:rsidRPr="00BD1E70" w:rsidRDefault="00B54FD2" w:rsidP="001F0D3F">
            <w:pPr>
              <w:numPr>
                <w:ilvl w:val="0"/>
                <w:numId w:val="167"/>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секвестр</w:t>
            </w:r>
          </w:p>
        </w:tc>
        <w:tc>
          <w:tcPr>
            <w:tcW w:w="1559" w:type="dxa"/>
          </w:tcPr>
          <w:p w:rsidR="006F1683"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t>2</w:t>
            </w:r>
          </w:p>
        </w:tc>
      </w:tr>
      <w:tr w:rsidR="006F1683" w:rsidRPr="00BD1E70" w:rsidTr="00EE377E">
        <w:tc>
          <w:tcPr>
            <w:tcW w:w="1809" w:type="dxa"/>
            <w:vMerge/>
          </w:tcPr>
          <w:p w:rsidR="006F1683" w:rsidRPr="00BD1E70" w:rsidRDefault="006F1683" w:rsidP="006F1683">
            <w:pPr>
              <w:pStyle w:val="1"/>
              <w:numPr>
                <w:ilvl w:val="0"/>
                <w:numId w:val="0"/>
              </w:numPr>
              <w:outlineLvl w:val="0"/>
              <w:rPr>
                <w:b w:val="0"/>
                <w:color w:val="000000" w:themeColor="text1"/>
                <w:szCs w:val="24"/>
              </w:rPr>
            </w:pPr>
          </w:p>
        </w:tc>
        <w:tc>
          <w:tcPr>
            <w:tcW w:w="6833" w:type="dxa"/>
          </w:tcPr>
          <w:p w:rsidR="00B54FD2" w:rsidRPr="00BD1E70" w:rsidRDefault="00647B39" w:rsidP="00B54FD2">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w:t>
            </w:r>
            <w:r w:rsidR="00B54FD2" w:rsidRPr="00BD1E70">
              <w:rPr>
                <w:rFonts w:ascii="Times New Roman" w:hAnsi="Times New Roman" w:cs="Times New Roman"/>
                <w:bCs/>
                <w:color w:val="000000"/>
                <w:sz w:val="24"/>
                <w:szCs w:val="24"/>
              </w:rPr>
              <w:t>Какой баланс отражает показатели социально-экономического развития в натуральном и стоимостном выражении?</w:t>
            </w:r>
          </w:p>
          <w:p w:rsidR="00B54FD2" w:rsidRPr="00BD1E70" w:rsidRDefault="00B54FD2" w:rsidP="001F0D3F">
            <w:pPr>
              <w:numPr>
                <w:ilvl w:val="0"/>
                <w:numId w:val="168"/>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трудовой</w:t>
            </w:r>
          </w:p>
          <w:p w:rsidR="00B54FD2" w:rsidRPr="00BD1E70" w:rsidRDefault="00B54FD2" w:rsidP="001F0D3F">
            <w:pPr>
              <w:numPr>
                <w:ilvl w:val="0"/>
                <w:numId w:val="168"/>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материальный</w:t>
            </w:r>
          </w:p>
          <w:p w:rsidR="00B54FD2" w:rsidRPr="00BD1E70" w:rsidRDefault="00B54FD2" w:rsidP="001F0D3F">
            <w:pPr>
              <w:numPr>
                <w:ilvl w:val="0"/>
                <w:numId w:val="168"/>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натурально-стоимостной</w:t>
            </w:r>
          </w:p>
          <w:p w:rsidR="006F1683" w:rsidRPr="00BD1E70" w:rsidRDefault="00B54FD2" w:rsidP="00B54FD2">
            <w:pPr>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000000"/>
                <w:sz w:val="24"/>
                <w:szCs w:val="24"/>
              </w:rPr>
              <w:t>финансовый</w:t>
            </w:r>
          </w:p>
        </w:tc>
        <w:tc>
          <w:tcPr>
            <w:tcW w:w="1559" w:type="dxa"/>
          </w:tcPr>
          <w:p w:rsidR="006F1683"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t>3</w:t>
            </w:r>
          </w:p>
        </w:tc>
      </w:tr>
      <w:tr w:rsidR="006F1683" w:rsidRPr="00BD1E70" w:rsidTr="00B6494A">
        <w:trPr>
          <w:trHeight w:val="1337"/>
        </w:trPr>
        <w:tc>
          <w:tcPr>
            <w:tcW w:w="1809" w:type="dxa"/>
            <w:vMerge/>
          </w:tcPr>
          <w:p w:rsidR="006F1683" w:rsidRPr="00BD1E70" w:rsidRDefault="006F1683" w:rsidP="006F1683">
            <w:pPr>
              <w:pStyle w:val="1"/>
              <w:numPr>
                <w:ilvl w:val="0"/>
                <w:numId w:val="0"/>
              </w:numPr>
              <w:outlineLvl w:val="0"/>
              <w:rPr>
                <w:b w:val="0"/>
                <w:color w:val="000000" w:themeColor="text1"/>
                <w:szCs w:val="24"/>
              </w:rPr>
            </w:pPr>
          </w:p>
        </w:tc>
        <w:tc>
          <w:tcPr>
            <w:tcW w:w="6833" w:type="dxa"/>
          </w:tcPr>
          <w:p w:rsidR="00B54FD2" w:rsidRPr="00BD1E70" w:rsidRDefault="00647B39" w:rsidP="00B54FD2">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w:t>
            </w:r>
            <w:r w:rsidR="00B54FD2" w:rsidRPr="00BD1E70">
              <w:rPr>
                <w:rFonts w:ascii="Times New Roman" w:hAnsi="Times New Roman" w:cs="Times New Roman"/>
                <w:bCs/>
                <w:color w:val="000000"/>
                <w:sz w:val="24"/>
                <w:szCs w:val="24"/>
              </w:rPr>
              <w:t>Какой баланс разрабатывается по видам изделий и производственных мощностей в физических единицах?</w:t>
            </w:r>
          </w:p>
          <w:p w:rsidR="00B54FD2" w:rsidRPr="00BD1E70" w:rsidRDefault="00B54FD2" w:rsidP="001F0D3F">
            <w:pPr>
              <w:numPr>
                <w:ilvl w:val="0"/>
                <w:numId w:val="169"/>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трудовой</w:t>
            </w:r>
          </w:p>
          <w:p w:rsidR="00B54FD2" w:rsidRPr="00BD1E70" w:rsidRDefault="00B54FD2" w:rsidP="001F0D3F">
            <w:pPr>
              <w:numPr>
                <w:ilvl w:val="0"/>
                <w:numId w:val="169"/>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материальный</w:t>
            </w:r>
          </w:p>
          <w:p w:rsidR="00B54FD2" w:rsidRPr="00BD1E70" w:rsidRDefault="00B54FD2" w:rsidP="001F0D3F">
            <w:pPr>
              <w:numPr>
                <w:ilvl w:val="0"/>
                <w:numId w:val="169"/>
              </w:numPr>
              <w:tabs>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натурально-стоимостной</w:t>
            </w:r>
          </w:p>
          <w:p w:rsidR="006F1683" w:rsidRPr="00BD1E70" w:rsidRDefault="00B54FD2" w:rsidP="00B54FD2">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bCs/>
                <w:color w:val="000000"/>
                <w:sz w:val="24"/>
                <w:szCs w:val="24"/>
              </w:rPr>
              <w:t>4. финансовый</w:t>
            </w:r>
          </w:p>
        </w:tc>
        <w:tc>
          <w:tcPr>
            <w:tcW w:w="1559" w:type="dxa"/>
          </w:tcPr>
          <w:p w:rsidR="006F1683"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t>2</w:t>
            </w:r>
          </w:p>
        </w:tc>
      </w:tr>
      <w:tr w:rsidR="00B54FD2" w:rsidRPr="00BD1E70" w:rsidTr="00B6494A">
        <w:trPr>
          <w:trHeight w:val="1337"/>
        </w:trPr>
        <w:tc>
          <w:tcPr>
            <w:tcW w:w="1809" w:type="dxa"/>
            <w:vMerge/>
          </w:tcPr>
          <w:p w:rsidR="00B54FD2" w:rsidRPr="00BD1E70" w:rsidRDefault="00B54FD2" w:rsidP="006F1683">
            <w:pPr>
              <w:pStyle w:val="1"/>
              <w:numPr>
                <w:ilvl w:val="0"/>
                <w:numId w:val="0"/>
              </w:numPr>
              <w:outlineLvl w:val="0"/>
              <w:rPr>
                <w:b w:val="0"/>
                <w:color w:val="000000" w:themeColor="text1"/>
                <w:szCs w:val="24"/>
              </w:rPr>
            </w:pPr>
          </w:p>
        </w:tc>
        <w:tc>
          <w:tcPr>
            <w:tcW w:w="6833" w:type="dxa"/>
          </w:tcPr>
          <w:p w:rsidR="00B54FD2" w:rsidRPr="00BD1E70" w:rsidRDefault="00647B39" w:rsidP="00B54FD2">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5. </w:t>
            </w:r>
            <w:r w:rsidR="006B236F" w:rsidRPr="00BD1E70">
              <w:rPr>
                <w:rFonts w:ascii="Times New Roman" w:hAnsi="Times New Roman" w:cs="Times New Roman"/>
                <w:bCs/>
                <w:color w:val="000000"/>
                <w:sz w:val="24"/>
                <w:szCs w:val="24"/>
              </w:rPr>
              <w:t>Установите соответствие</w:t>
            </w:r>
            <w:r w:rsidR="00B54FD2" w:rsidRPr="00BD1E70">
              <w:rPr>
                <w:rFonts w:ascii="Times New Roman" w:hAnsi="Times New Roman" w:cs="Times New Roman"/>
                <w:bCs/>
                <w:color w:val="000000"/>
                <w:sz w:val="24"/>
                <w:szCs w:val="24"/>
              </w:rPr>
              <w:t xml:space="preserve"> баланс</w:t>
            </w:r>
            <w:r w:rsidR="006B236F" w:rsidRPr="00BD1E70">
              <w:rPr>
                <w:rFonts w:ascii="Times New Roman" w:hAnsi="Times New Roman" w:cs="Times New Roman"/>
                <w:bCs/>
                <w:color w:val="000000"/>
                <w:sz w:val="24"/>
                <w:szCs w:val="24"/>
              </w:rPr>
              <w:t>а</w:t>
            </w:r>
            <w:r w:rsidR="00B54FD2" w:rsidRPr="00BD1E70">
              <w:rPr>
                <w:rFonts w:ascii="Times New Roman" w:hAnsi="Times New Roman" w:cs="Times New Roman"/>
                <w:bCs/>
                <w:color w:val="000000"/>
                <w:sz w:val="24"/>
                <w:szCs w:val="24"/>
              </w:rPr>
              <w:t xml:space="preserve"> бюджета и его описани</w:t>
            </w:r>
            <w:r w:rsidR="006B236F" w:rsidRPr="00BD1E70">
              <w:rPr>
                <w:rFonts w:ascii="Times New Roman" w:hAnsi="Times New Roman" w:cs="Times New Roman"/>
                <w:bCs/>
                <w:color w:val="000000"/>
                <w:sz w:val="24"/>
                <w:szCs w:val="24"/>
              </w:rPr>
              <w:t>я</w:t>
            </w:r>
            <w:r w:rsidR="00B54FD2" w:rsidRPr="00BD1E70">
              <w:rPr>
                <w:rFonts w:ascii="Times New Roman" w:hAnsi="Times New Roman" w:cs="Times New Roman"/>
                <w:bCs/>
                <w:color w:val="000000"/>
                <w:sz w:val="24"/>
                <w:szCs w:val="24"/>
              </w:rPr>
              <w:t>.</w:t>
            </w:r>
            <w:r w:rsidR="00B54FD2"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W w:w="6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49"/>
              <w:gridCol w:w="3968"/>
            </w:tblGrid>
            <w:tr w:rsidR="00B54FD2" w:rsidRPr="00BD1E70" w:rsidTr="00B54FD2">
              <w:tc>
                <w:tcPr>
                  <w:tcW w:w="2549" w:type="dxa"/>
                  <w:shd w:val="clear" w:color="auto" w:fill="FFFFFF"/>
                  <w:tcMar>
                    <w:top w:w="0" w:type="dxa"/>
                    <w:left w:w="14" w:type="dxa"/>
                    <w:bottom w:w="0" w:type="dxa"/>
                    <w:right w:w="0" w:type="dxa"/>
                  </w:tcMar>
                  <w:hideMark/>
                </w:tcPr>
                <w:p w:rsidR="00B54FD2" w:rsidRPr="00BD1E70" w:rsidRDefault="00B54FD2"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Баланс бюджета</w:t>
                  </w:r>
                </w:p>
              </w:tc>
              <w:tc>
                <w:tcPr>
                  <w:tcW w:w="3968" w:type="dxa"/>
                  <w:shd w:val="clear" w:color="auto" w:fill="FFFFFF"/>
                </w:tcPr>
                <w:p w:rsidR="00B54FD2" w:rsidRPr="00BD1E70" w:rsidRDefault="00B54FD2"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Описание</w:t>
                  </w:r>
                </w:p>
              </w:tc>
            </w:tr>
            <w:tr w:rsidR="00B54FD2" w:rsidRPr="00BD1E70" w:rsidTr="00B54FD2">
              <w:tc>
                <w:tcPr>
                  <w:tcW w:w="2549" w:type="dxa"/>
                  <w:shd w:val="clear" w:color="auto" w:fill="FFFFFF"/>
                  <w:tcMar>
                    <w:top w:w="0" w:type="dxa"/>
                    <w:left w:w="14" w:type="dxa"/>
                    <w:bottom w:w="0" w:type="dxa"/>
                    <w:right w:w="0" w:type="dxa"/>
                  </w:tcMar>
                  <w:hideMark/>
                </w:tcPr>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lastRenderedPageBreak/>
                    <w:t>А. Профицит бюджета</w:t>
                  </w:r>
                </w:p>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Б. Дефицит бюджета</w:t>
                  </w:r>
                </w:p>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В. Сбалансированный бюджет</w:t>
                  </w:r>
                </w:p>
              </w:tc>
              <w:tc>
                <w:tcPr>
                  <w:tcW w:w="3968" w:type="dxa"/>
                  <w:shd w:val="clear" w:color="auto" w:fill="FFFFFF"/>
                </w:tcPr>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eastAsia="Times New Roman" w:hAnsi="Times New Roman" w:cs="Times New Roman"/>
                      <w:color w:val="000000" w:themeColor="text1"/>
                      <w:sz w:val="24"/>
                      <w:szCs w:val="24"/>
                    </w:rPr>
                    <w:t>1. </w:t>
                  </w:r>
                  <w:r w:rsidRPr="00BD1E70">
                    <w:rPr>
                      <w:rFonts w:ascii="Times New Roman" w:hAnsi="Times New Roman" w:cs="Times New Roman"/>
                      <w:bCs/>
                      <w:color w:val="000000"/>
                      <w:sz w:val="24"/>
                      <w:szCs w:val="24"/>
                    </w:rPr>
                    <w:t>Доходы бюджета равны расходам</w:t>
                  </w:r>
                </w:p>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Расходы превышают доходы бюджета</w:t>
                  </w:r>
                </w:p>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Доходы бюджета больше, чем расходы</w:t>
                  </w:r>
                </w:p>
                <w:p w:rsidR="00B54FD2" w:rsidRPr="00BD1E70" w:rsidRDefault="00B54FD2"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Бюджет не сформирован</w:t>
                  </w:r>
                </w:p>
              </w:tc>
            </w:tr>
          </w:tbl>
          <w:p w:rsidR="00B54FD2" w:rsidRPr="00BD1E70" w:rsidRDefault="00B54FD2" w:rsidP="00B54FD2">
            <w:pPr>
              <w:tabs>
                <w:tab w:val="left" w:pos="284"/>
              </w:tabs>
              <w:jc w:val="both"/>
              <w:rPr>
                <w:rFonts w:ascii="Times New Roman" w:hAnsi="Times New Roman" w:cs="Times New Roman"/>
                <w:bCs/>
                <w:color w:val="000000"/>
                <w:sz w:val="24"/>
                <w:szCs w:val="24"/>
              </w:rPr>
            </w:pPr>
          </w:p>
        </w:tc>
        <w:tc>
          <w:tcPr>
            <w:tcW w:w="1559" w:type="dxa"/>
          </w:tcPr>
          <w:p w:rsidR="00B54FD2"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lastRenderedPageBreak/>
              <w:t>А3 Б2 В1</w:t>
            </w:r>
          </w:p>
        </w:tc>
      </w:tr>
      <w:tr w:rsidR="006F1683" w:rsidRPr="00BD1E70" w:rsidTr="00EE377E">
        <w:tc>
          <w:tcPr>
            <w:tcW w:w="1809" w:type="dxa"/>
            <w:vMerge/>
          </w:tcPr>
          <w:p w:rsidR="006F1683" w:rsidRPr="00BD1E70" w:rsidRDefault="006F1683" w:rsidP="006F1683">
            <w:pPr>
              <w:pStyle w:val="1"/>
              <w:numPr>
                <w:ilvl w:val="0"/>
                <w:numId w:val="0"/>
              </w:numPr>
              <w:outlineLvl w:val="0"/>
              <w:rPr>
                <w:b w:val="0"/>
                <w:color w:val="000000" w:themeColor="text1"/>
                <w:szCs w:val="24"/>
              </w:rPr>
            </w:pPr>
          </w:p>
        </w:tc>
        <w:tc>
          <w:tcPr>
            <w:tcW w:w="6833" w:type="dxa"/>
          </w:tcPr>
          <w:p w:rsidR="00B54FD2" w:rsidRPr="00BD1E70" w:rsidRDefault="00647B39" w:rsidP="00B54FD2">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6. </w:t>
            </w:r>
            <w:r w:rsidR="00B54FD2" w:rsidRPr="00BD1E70">
              <w:rPr>
                <w:rFonts w:ascii="Times New Roman" w:hAnsi="Times New Roman" w:cs="Times New Roman"/>
                <w:bCs/>
                <w:color w:val="000000"/>
                <w:sz w:val="24"/>
                <w:szCs w:val="24"/>
              </w:rPr>
              <w:t>Установите последовательность действий при формировании сметы учреждения:</w:t>
            </w:r>
          </w:p>
          <w:p w:rsidR="00B54FD2" w:rsidRPr="00BD1E70" w:rsidRDefault="00B54FD2" w:rsidP="001F0D3F">
            <w:pPr>
              <w:numPr>
                <w:ilvl w:val="0"/>
                <w:numId w:val="170"/>
              </w:numPr>
              <w:tabs>
                <w:tab w:val="clear" w:pos="720"/>
                <w:tab w:val="num" w:pos="0"/>
                <w:tab w:val="left"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ведение сметы (внесение изменений)</w:t>
            </w:r>
          </w:p>
          <w:p w:rsidR="00B54FD2" w:rsidRPr="00BD1E70" w:rsidRDefault="00B54FD2" w:rsidP="001F0D3F">
            <w:pPr>
              <w:numPr>
                <w:ilvl w:val="0"/>
                <w:numId w:val="170"/>
              </w:numPr>
              <w:tabs>
                <w:tab w:val="clear" w:pos="720"/>
                <w:tab w:val="num" w:pos="0"/>
                <w:tab w:val="left"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составление проекта сметы</w:t>
            </w:r>
          </w:p>
          <w:p w:rsidR="006F1683" w:rsidRPr="00BD1E70" w:rsidRDefault="00B54FD2" w:rsidP="001F0D3F">
            <w:pPr>
              <w:numPr>
                <w:ilvl w:val="0"/>
                <w:numId w:val="170"/>
              </w:numPr>
              <w:tabs>
                <w:tab w:val="clear" w:pos="720"/>
                <w:tab w:val="num" w:pos="0"/>
                <w:tab w:val="left" w:pos="142"/>
                <w:tab w:val="left" w:pos="426"/>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утверждение сметы</w:t>
            </w:r>
          </w:p>
        </w:tc>
        <w:tc>
          <w:tcPr>
            <w:tcW w:w="1559" w:type="dxa"/>
          </w:tcPr>
          <w:p w:rsidR="006F1683" w:rsidRPr="00BD1E70" w:rsidRDefault="00B54FD2" w:rsidP="00CA1EBC">
            <w:pPr>
              <w:rPr>
                <w:rFonts w:ascii="Times New Roman" w:hAnsi="Times New Roman" w:cs="Times New Roman"/>
                <w:sz w:val="24"/>
                <w:szCs w:val="24"/>
              </w:rPr>
            </w:pPr>
            <w:r w:rsidRPr="00BD1E70">
              <w:rPr>
                <w:rFonts w:ascii="Times New Roman" w:hAnsi="Times New Roman" w:cs="Times New Roman"/>
                <w:sz w:val="24"/>
                <w:szCs w:val="24"/>
              </w:rPr>
              <w:t>231</w:t>
            </w:r>
          </w:p>
        </w:tc>
      </w:tr>
      <w:tr w:rsidR="00396581" w:rsidRPr="00BD1E70" w:rsidTr="00EE377E">
        <w:tc>
          <w:tcPr>
            <w:tcW w:w="1809" w:type="dxa"/>
            <w:vMerge w:val="restart"/>
          </w:tcPr>
          <w:p w:rsidR="00396581" w:rsidRPr="00BD1E70" w:rsidRDefault="00396581" w:rsidP="00282EDE">
            <w:pPr>
              <w:pStyle w:val="1"/>
              <w:numPr>
                <w:ilvl w:val="0"/>
                <w:numId w:val="0"/>
              </w:numPr>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6833" w:type="dxa"/>
          </w:tcPr>
          <w:p w:rsidR="00396581" w:rsidRPr="00BD1E70" w:rsidRDefault="00396581" w:rsidP="00396581">
            <w:pPr>
              <w:jc w:val="both"/>
              <w:rPr>
                <w:rFonts w:ascii="Times New Roman" w:hAnsi="Times New Roman" w:cs="Times New Roman"/>
                <w:sz w:val="24"/>
                <w:szCs w:val="24"/>
              </w:rPr>
            </w:pPr>
            <w:r w:rsidRPr="00BD1E70">
              <w:rPr>
                <w:rFonts w:ascii="Times New Roman" w:hAnsi="Times New Roman" w:cs="Times New Roman"/>
                <w:sz w:val="24"/>
                <w:szCs w:val="24"/>
              </w:rPr>
              <w:t>1. Что необходимо предпринимателю для участия в электронных торгах? (выберите несколько вариантов ответа)</w:t>
            </w:r>
          </w:p>
          <w:p w:rsidR="00396581" w:rsidRPr="00BD1E70" w:rsidRDefault="00396581" w:rsidP="001F0D3F">
            <w:pPr>
              <w:numPr>
                <w:ilvl w:val="0"/>
                <w:numId w:val="22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регистрация в Единой информационной системе (ЕИС)</w:t>
            </w:r>
          </w:p>
          <w:p w:rsidR="00396581" w:rsidRPr="00BD1E70" w:rsidRDefault="00396581" w:rsidP="001F0D3F">
            <w:pPr>
              <w:numPr>
                <w:ilvl w:val="0"/>
                <w:numId w:val="22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наличие усиленной квалифицированной электронной подписи (ЭЦП)</w:t>
            </w:r>
          </w:p>
          <w:p w:rsidR="00396581" w:rsidRPr="00BD1E70" w:rsidRDefault="00396581" w:rsidP="001F0D3F">
            <w:pPr>
              <w:numPr>
                <w:ilvl w:val="0"/>
                <w:numId w:val="22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офис в центре города</w:t>
            </w:r>
          </w:p>
          <w:p w:rsidR="00396581" w:rsidRPr="00BD1E70" w:rsidRDefault="00396581" w:rsidP="001F0D3F">
            <w:pPr>
              <w:numPr>
                <w:ilvl w:val="0"/>
                <w:numId w:val="22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регистрация на электронной торговой площадке</w:t>
            </w:r>
          </w:p>
        </w:tc>
        <w:tc>
          <w:tcPr>
            <w:tcW w:w="1559" w:type="dxa"/>
          </w:tcPr>
          <w:p w:rsidR="00396581" w:rsidRPr="00BD1E70" w:rsidRDefault="00396581" w:rsidP="00396581">
            <w:pPr>
              <w:pStyle w:val="1"/>
              <w:numPr>
                <w:ilvl w:val="0"/>
                <w:numId w:val="0"/>
              </w:numPr>
              <w:tabs>
                <w:tab w:val="left" w:pos="0"/>
              </w:tabs>
              <w:outlineLvl w:val="0"/>
              <w:rPr>
                <w:b w:val="0"/>
                <w:color w:val="000000" w:themeColor="text1"/>
                <w:szCs w:val="24"/>
              </w:rPr>
            </w:pPr>
            <w:r w:rsidRPr="00BD1E70">
              <w:rPr>
                <w:b w:val="0"/>
                <w:color w:val="000000" w:themeColor="text1"/>
                <w:szCs w:val="24"/>
              </w:rPr>
              <w:t>124</w:t>
            </w:r>
          </w:p>
        </w:tc>
      </w:tr>
      <w:tr w:rsidR="00396581" w:rsidRPr="00BD1E70" w:rsidTr="00EE377E">
        <w:tc>
          <w:tcPr>
            <w:tcW w:w="1809" w:type="dxa"/>
            <w:vMerge/>
          </w:tcPr>
          <w:p w:rsidR="00396581" w:rsidRPr="00BD1E70" w:rsidRDefault="00396581" w:rsidP="00282EDE">
            <w:pPr>
              <w:pStyle w:val="1"/>
              <w:numPr>
                <w:ilvl w:val="0"/>
                <w:numId w:val="0"/>
              </w:numPr>
              <w:outlineLvl w:val="0"/>
              <w:rPr>
                <w:b w:val="0"/>
                <w:color w:val="000000" w:themeColor="text1"/>
                <w:szCs w:val="24"/>
              </w:rPr>
            </w:pPr>
          </w:p>
        </w:tc>
        <w:tc>
          <w:tcPr>
            <w:tcW w:w="6833" w:type="dxa"/>
          </w:tcPr>
          <w:p w:rsidR="00396581" w:rsidRPr="00BD1E70" w:rsidRDefault="00396581" w:rsidP="00396581">
            <w:pPr>
              <w:rPr>
                <w:rFonts w:ascii="Times New Roman" w:hAnsi="Times New Roman" w:cs="Times New Roman"/>
                <w:sz w:val="24"/>
                <w:szCs w:val="24"/>
              </w:rPr>
            </w:pPr>
            <w:r w:rsidRPr="00BD1E70">
              <w:rPr>
                <w:rFonts w:ascii="Times New Roman" w:hAnsi="Times New Roman" w:cs="Times New Roman"/>
                <w:sz w:val="24"/>
                <w:szCs w:val="24"/>
              </w:rPr>
              <w:t>2. Какое количество членов должно быть в конкурсной или аукционной комиссии?</w:t>
            </w:r>
          </w:p>
          <w:p w:rsidR="00396581" w:rsidRPr="00BD1E70" w:rsidRDefault="00396581" w:rsidP="001F0D3F">
            <w:pPr>
              <w:numPr>
                <w:ilvl w:val="0"/>
                <w:numId w:val="223"/>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менее трех</w:t>
            </w:r>
          </w:p>
          <w:p w:rsidR="00396581" w:rsidRPr="00BD1E70" w:rsidRDefault="00396581" w:rsidP="001F0D3F">
            <w:pPr>
              <w:numPr>
                <w:ilvl w:val="0"/>
                <w:numId w:val="223"/>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ровно пять</w:t>
            </w:r>
          </w:p>
          <w:p w:rsidR="00396581" w:rsidRPr="00BD1E70" w:rsidRDefault="00396581" w:rsidP="001F0D3F">
            <w:pPr>
              <w:numPr>
                <w:ilvl w:val="0"/>
                <w:numId w:val="223"/>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менее пяти</w:t>
            </w:r>
          </w:p>
          <w:p w:rsidR="00396581" w:rsidRPr="00BD1E70" w:rsidRDefault="00396581" w:rsidP="001F0D3F">
            <w:pPr>
              <w:numPr>
                <w:ilvl w:val="0"/>
                <w:numId w:val="223"/>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более десяти</w:t>
            </w:r>
          </w:p>
        </w:tc>
        <w:tc>
          <w:tcPr>
            <w:tcW w:w="1559" w:type="dxa"/>
          </w:tcPr>
          <w:p w:rsidR="00396581" w:rsidRPr="00BD1E70" w:rsidRDefault="00396581" w:rsidP="00396581">
            <w:pPr>
              <w:pStyle w:val="1"/>
              <w:numPr>
                <w:ilvl w:val="0"/>
                <w:numId w:val="0"/>
              </w:numPr>
              <w:tabs>
                <w:tab w:val="left" w:pos="0"/>
              </w:tabs>
              <w:outlineLvl w:val="0"/>
              <w:rPr>
                <w:b w:val="0"/>
                <w:color w:val="000000" w:themeColor="text1"/>
                <w:szCs w:val="24"/>
              </w:rPr>
            </w:pPr>
            <w:r w:rsidRPr="00BD1E70">
              <w:rPr>
                <w:b w:val="0"/>
                <w:color w:val="000000" w:themeColor="text1"/>
                <w:szCs w:val="24"/>
              </w:rPr>
              <w:t>3</w:t>
            </w:r>
          </w:p>
        </w:tc>
      </w:tr>
      <w:tr w:rsidR="007C6408" w:rsidRPr="00BD1E70" w:rsidTr="00EE377E">
        <w:tc>
          <w:tcPr>
            <w:tcW w:w="1809" w:type="dxa"/>
            <w:vMerge w:val="restart"/>
          </w:tcPr>
          <w:p w:rsidR="007C6408" w:rsidRPr="00BD1E70" w:rsidRDefault="007C6408" w:rsidP="00282EDE">
            <w:pPr>
              <w:pStyle w:val="1"/>
              <w:numPr>
                <w:ilvl w:val="0"/>
                <w:numId w:val="0"/>
              </w:numPr>
              <w:outlineLvl w:val="0"/>
              <w:rPr>
                <w:b w:val="0"/>
                <w:color w:val="000000" w:themeColor="text1"/>
                <w:szCs w:val="24"/>
              </w:rPr>
            </w:pPr>
            <w:r w:rsidRPr="00BD1E70">
              <w:rPr>
                <w:b w:val="0"/>
                <w:color w:val="000000" w:themeColor="text1"/>
                <w:szCs w:val="24"/>
              </w:rPr>
              <w:t>Налоги и налогообложение</w:t>
            </w:r>
          </w:p>
        </w:tc>
        <w:tc>
          <w:tcPr>
            <w:tcW w:w="6833" w:type="dxa"/>
          </w:tcPr>
          <w:p w:rsidR="007C6408" w:rsidRPr="00BD1E70" w:rsidRDefault="007C6408" w:rsidP="002E3B53">
            <w:pPr>
              <w:tabs>
                <w:tab w:val="left" w:pos="313"/>
              </w:tabs>
              <w:jc w:val="both"/>
              <w:rPr>
                <w:rFonts w:ascii="Times New Roman" w:hAnsi="Times New Roman" w:cs="Times New Roman"/>
                <w:b/>
                <w:sz w:val="24"/>
                <w:szCs w:val="24"/>
              </w:rPr>
            </w:pPr>
            <w:r w:rsidRPr="00BD1E70">
              <w:rPr>
                <w:rFonts w:ascii="Times New Roman" w:hAnsi="Times New Roman" w:cs="Times New Roman"/>
                <w:sz w:val="24"/>
                <w:szCs w:val="24"/>
              </w:rPr>
              <w:t>1. При какой системе налогообложения налоговая ставка тем выше, чем выше доход?</w:t>
            </w:r>
          </w:p>
          <w:p w:rsidR="007C6408" w:rsidRPr="00BD1E70" w:rsidRDefault="007C6408" w:rsidP="001F0D3F">
            <w:pPr>
              <w:numPr>
                <w:ilvl w:val="0"/>
                <w:numId w:val="6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пропорциональная</w:t>
            </w:r>
          </w:p>
          <w:p w:rsidR="007C6408" w:rsidRPr="00BD1E70" w:rsidRDefault="007C6408" w:rsidP="001F0D3F">
            <w:pPr>
              <w:numPr>
                <w:ilvl w:val="0"/>
                <w:numId w:val="6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регрессивная</w:t>
            </w:r>
          </w:p>
          <w:p w:rsidR="007C6408" w:rsidRPr="00BD1E70" w:rsidRDefault="007C6408" w:rsidP="001F0D3F">
            <w:pPr>
              <w:numPr>
                <w:ilvl w:val="0"/>
                <w:numId w:val="6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прогрессивная</w:t>
            </w:r>
          </w:p>
          <w:p w:rsidR="007C6408" w:rsidRPr="00BD1E70" w:rsidRDefault="007C6408" w:rsidP="001F0D3F">
            <w:pPr>
              <w:numPr>
                <w:ilvl w:val="0"/>
                <w:numId w:val="6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смешанная</w:t>
            </w:r>
          </w:p>
        </w:tc>
        <w:tc>
          <w:tcPr>
            <w:tcW w:w="1559" w:type="dxa"/>
          </w:tcPr>
          <w:p w:rsidR="007C6408" w:rsidRPr="00BD1E70" w:rsidRDefault="007C6408" w:rsidP="00282EDE">
            <w:pPr>
              <w:rPr>
                <w:rFonts w:ascii="Times New Roman" w:hAnsi="Times New Roman" w:cs="Times New Roman"/>
                <w:sz w:val="24"/>
                <w:szCs w:val="24"/>
              </w:rPr>
            </w:pPr>
            <w:r w:rsidRPr="00BD1E70">
              <w:rPr>
                <w:rFonts w:ascii="Times New Roman" w:hAnsi="Times New Roman" w:cs="Times New Roman"/>
                <w:sz w:val="24"/>
                <w:szCs w:val="24"/>
              </w:rPr>
              <w:t>3</w:t>
            </w:r>
          </w:p>
        </w:tc>
      </w:tr>
      <w:tr w:rsidR="007C6408" w:rsidRPr="00BD1E70" w:rsidTr="00EE377E">
        <w:tc>
          <w:tcPr>
            <w:tcW w:w="1809" w:type="dxa"/>
            <w:vMerge/>
          </w:tcPr>
          <w:p w:rsidR="007C6408" w:rsidRPr="00BD1E70" w:rsidRDefault="007C6408" w:rsidP="00282EDE">
            <w:pPr>
              <w:pStyle w:val="1"/>
              <w:numPr>
                <w:ilvl w:val="0"/>
                <w:numId w:val="0"/>
              </w:numPr>
              <w:outlineLvl w:val="0"/>
              <w:rPr>
                <w:b w:val="0"/>
                <w:color w:val="000000" w:themeColor="text1"/>
                <w:szCs w:val="24"/>
              </w:rPr>
            </w:pPr>
          </w:p>
        </w:tc>
        <w:tc>
          <w:tcPr>
            <w:tcW w:w="6833" w:type="dxa"/>
          </w:tcPr>
          <w:p w:rsidR="007C6408" w:rsidRPr="00BD1E70" w:rsidRDefault="007C6408" w:rsidP="002E3B53">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2. Какие принципы налогообложения закреплены в Налоговом кодексе РФ? (выберите несколько вариантов ответа)</w:t>
            </w:r>
          </w:p>
          <w:p w:rsidR="007C6408" w:rsidRPr="00BD1E70" w:rsidRDefault="007C6408" w:rsidP="001F0D3F">
            <w:pPr>
              <w:numPr>
                <w:ilvl w:val="0"/>
                <w:numId w:val="6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уменьшение налоговой ставки</w:t>
            </w:r>
          </w:p>
          <w:p w:rsidR="007C6408" w:rsidRPr="00BD1E70" w:rsidRDefault="007C6408" w:rsidP="001F0D3F">
            <w:pPr>
              <w:numPr>
                <w:ilvl w:val="0"/>
                <w:numId w:val="6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всеобщности и равенства налогообложения</w:t>
            </w:r>
          </w:p>
          <w:p w:rsidR="007C6408" w:rsidRPr="00BD1E70" w:rsidRDefault="007C6408" w:rsidP="001F0D3F">
            <w:pPr>
              <w:numPr>
                <w:ilvl w:val="0"/>
                <w:numId w:val="6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изъятие доходов в пользу государства</w:t>
            </w:r>
          </w:p>
          <w:p w:rsidR="007C6408" w:rsidRPr="00BD1E70" w:rsidRDefault="007C6408" w:rsidP="001F0D3F">
            <w:pPr>
              <w:numPr>
                <w:ilvl w:val="0"/>
                <w:numId w:val="6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законности налогообложения</w:t>
            </w:r>
          </w:p>
        </w:tc>
        <w:tc>
          <w:tcPr>
            <w:tcW w:w="1559" w:type="dxa"/>
          </w:tcPr>
          <w:p w:rsidR="007C6408" w:rsidRPr="00BD1E70" w:rsidRDefault="007C6408" w:rsidP="00282EDE">
            <w:pPr>
              <w:rPr>
                <w:rFonts w:ascii="Times New Roman" w:hAnsi="Times New Roman" w:cs="Times New Roman"/>
                <w:sz w:val="24"/>
                <w:szCs w:val="24"/>
              </w:rPr>
            </w:pPr>
            <w:r w:rsidRPr="00BD1E70">
              <w:rPr>
                <w:rFonts w:ascii="Times New Roman" w:hAnsi="Times New Roman" w:cs="Times New Roman"/>
                <w:sz w:val="24"/>
                <w:szCs w:val="24"/>
              </w:rPr>
              <w:t>24</w:t>
            </w:r>
          </w:p>
        </w:tc>
      </w:tr>
      <w:tr w:rsidR="007C6408" w:rsidRPr="00BD1E70" w:rsidTr="00EE377E">
        <w:tc>
          <w:tcPr>
            <w:tcW w:w="1809" w:type="dxa"/>
            <w:vMerge/>
          </w:tcPr>
          <w:p w:rsidR="007C6408" w:rsidRPr="00BD1E70" w:rsidRDefault="007C6408" w:rsidP="00282EDE">
            <w:pPr>
              <w:pStyle w:val="1"/>
              <w:numPr>
                <w:ilvl w:val="0"/>
                <w:numId w:val="0"/>
              </w:numPr>
              <w:outlineLvl w:val="0"/>
              <w:rPr>
                <w:b w:val="0"/>
                <w:color w:val="000000" w:themeColor="text1"/>
                <w:szCs w:val="24"/>
              </w:rPr>
            </w:pPr>
          </w:p>
        </w:tc>
        <w:tc>
          <w:tcPr>
            <w:tcW w:w="6833" w:type="dxa"/>
          </w:tcPr>
          <w:p w:rsidR="007C6408" w:rsidRPr="00BD1E70" w:rsidRDefault="007C6408" w:rsidP="007C6408">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3. Установите последовательность действий для поиска информации о транспортном налоге на сайте ФНС.</w:t>
            </w:r>
          </w:p>
          <w:p w:rsidR="007C6408" w:rsidRPr="00BD1E70" w:rsidRDefault="007C6408" w:rsidP="001F0D3F">
            <w:pPr>
              <w:numPr>
                <w:ilvl w:val="0"/>
                <w:numId w:val="67"/>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выбрать свой регион</w:t>
            </w:r>
          </w:p>
          <w:p w:rsidR="007C6408" w:rsidRPr="00BD1E70" w:rsidRDefault="007C6408" w:rsidP="001F0D3F">
            <w:pPr>
              <w:numPr>
                <w:ilvl w:val="0"/>
                <w:numId w:val="67"/>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ввести в поисковике «сайт ФНС» и перейти на nalog.gov.ru</w:t>
            </w:r>
          </w:p>
          <w:p w:rsidR="007C6408" w:rsidRPr="00BD1E70" w:rsidRDefault="007C6408" w:rsidP="001F0D3F">
            <w:pPr>
              <w:numPr>
                <w:ilvl w:val="0"/>
                <w:numId w:val="67"/>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найти раздел «Физическим лицам» или «Налоги»</w:t>
            </w:r>
          </w:p>
          <w:p w:rsidR="007C6408" w:rsidRPr="00BD1E70" w:rsidRDefault="007C6408" w:rsidP="001F0D3F">
            <w:pPr>
              <w:numPr>
                <w:ilvl w:val="0"/>
                <w:numId w:val="67"/>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найти информацию о ставках и льготах по транспортному налогу</w:t>
            </w:r>
          </w:p>
        </w:tc>
        <w:tc>
          <w:tcPr>
            <w:tcW w:w="1559" w:type="dxa"/>
          </w:tcPr>
          <w:p w:rsidR="007C6408" w:rsidRPr="00BD1E70" w:rsidRDefault="007C6408" w:rsidP="00282EDE">
            <w:pPr>
              <w:rPr>
                <w:rFonts w:ascii="Times New Roman" w:hAnsi="Times New Roman" w:cs="Times New Roman"/>
                <w:sz w:val="24"/>
                <w:szCs w:val="24"/>
              </w:rPr>
            </w:pPr>
            <w:r w:rsidRPr="00BD1E70">
              <w:rPr>
                <w:rFonts w:ascii="Times New Roman" w:hAnsi="Times New Roman" w:cs="Times New Roman"/>
                <w:sz w:val="24"/>
                <w:szCs w:val="24"/>
              </w:rPr>
              <w:t>2134</w:t>
            </w:r>
          </w:p>
        </w:tc>
      </w:tr>
      <w:tr w:rsidR="000D13F6" w:rsidRPr="00BD1E70" w:rsidTr="00EE377E">
        <w:tc>
          <w:tcPr>
            <w:tcW w:w="1809" w:type="dxa"/>
            <w:vMerge w:val="restart"/>
          </w:tcPr>
          <w:p w:rsidR="000D13F6" w:rsidRPr="00BD1E70" w:rsidRDefault="000D13F6" w:rsidP="00282EDE">
            <w:pPr>
              <w:pStyle w:val="1"/>
              <w:numPr>
                <w:ilvl w:val="0"/>
                <w:numId w:val="0"/>
              </w:numPr>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6833" w:type="dxa"/>
          </w:tcPr>
          <w:p w:rsidR="000D13F6" w:rsidRPr="00BD1E70" w:rsidRDefault="000D13F6" w:rsidP="000D13F6">
            <w:pPr>
              <w:jc w:val="both"/>
              <w:rPr>
                <w:rFonts w:ascii="Times New Roman" w:hAnsi="Times New Roman" w:cs="Times New Roman"/>
                <w:sz w:val="24"/>
                <w:szCs w:val="24"/>
              </w:rPr>
            </w:pPr>
            <w:r w:rsidRPr="00BD1E70">
              <w:rPr>
                <w:rFonts w:ascii="Times New Roman" w:hAnsi="Times New Roman" w:cs="Times New Roman"/>
                <w:sz w:val="24"/>
                <w:szCs w:val="24"/>
              </w:rPr>
              <w:t>1. По характеру материала ревизии подразделяются на: (выберите несколько вариантов ответа)</w:t>
            </w:r>
          </w:p>
          <w:p w:rsidR="000D13F6" w:rsidRPr="00BD1E70" w:rsidRDefault="000D13F6" w:rsidP="001F0D3F">
            <w:pPr>
              <w:numPr>
                <w:ilvl w:val="0"/>
                <w:numId w:val="1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документальные</w:t>
            </w:r>
          </w:p>
          <w:p w:rsidR="000D13F6" w:rsidRPr="00BD1E70" w:rsidRDefault="000D13F6" w:rsidP="001F0D3F">
            <w:pPr>
              <w:numPr>
                <w:ilvl w:val="0"/>
                <w:numId w:val="1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комплексные</w:t>
            </w:r>
          </w:p>
          <w:p w:rsidR="000D13F6" w:rsidRPr="00BD1E70" w:rsidRDefault="000D13F6" w:rsidP="001F0D3F">
            <w:pPr>
              <w:numPr>
                <w:ilvl w:val="0"/>
                <w:numId w:val="1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сплошные</w:t>
            </w:r>
          </w:p>
          <w:p w:rsidR="000D13F6" w:rsidRPr="00BD1E70" w:rsidRDefault="000D13F6" w:rsidP="001F0D3F">
            <w:pPr>
              <w:numPr>
                <w:ilvl w:val="0"/>
                <w:numId w:val="1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фактические</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14</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jc w:val="both"/>
              <w:rPr>
                <w:rFonts w:ascii="Times New Roman" w:hAnsi="Times New Roman" w:cs="Times New Roman"/>
                <w:sz w:val="24"/>
                <w:szCs w:val="24"/>
              </w:rPr>
            </w:pPr>
            <w:r w:rsidRPr="00BD1E70">
              <w:rPr>
                <w:rFonts w:ascii="Times New Roman" w:hAnsi="Times New Roman" w:cs="Times New Roman"/>
                <w:sz w:val="24"/>
                <w:szCs w:val="24"/>
              </w:rPr>
              <w:t>2. Какие виды взаимодействия включает в себя электронное правительство? (выберите несколько вариантов ответа)</w:t>
            </w:r>
          </w:p>
          <w:p w:rsidR="000D13F6" w:rsidRPr="00BD1E70" w:rsidRDefault="000D13F6" w:rsidP="001F0D3F">
            <w:pPr>
              <w:numPr>
                <w:ilvl w:val="0"/>
                <w:numId w:val="1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между государством и гражданами (G2C)</w:t>
            </w:r>
          </w:p>
          <w:p w:rsidR="000D13F6" w:rsidRPr="00BD1E70" w:rsidRDefault="000D13F6" w:rsidP="001F0D3F">
            <w:pPr>
              <w:numPr>
                <w:ilvl w:val="0"/>
                <w:numId w:val="1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между государством и бизнесом (G2B)</w:t>
            </w:r>
          </w:p>
          <w:p w:rsidR="000D13F6" w:rsidRPr="00BD1E70" w:rsidRDefault="000D13F6" w:rsidP="001F0D3F">
            <w:pPr>
              <w:numPr>
                <w:ilvl w:val="0"/>
                <w:numId w:val="1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между различными ветвями государственной власти (G2G)</w:t>
            </w:r>
          </w:p>
          <w:p w:rsidR="000D13F6" w:rsidRPr="00BD1E70" w:rsidRDefault="000D13F6" w:rsidP="001F0D3F">
            <w:pPr>
              <w:numPr>
                <w:ilvl w:val="0"/>
                <w:numId w:val="1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между бизнесом и гражданами (B2C)</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123</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3. Какие сведения должна содержать программа ревизии? (выберите несколько вариантов ответа)</w:t>
            </w:r>
          </w:p>
          <w:p w:rsidR="000D13F6" w:rsidRPr="00BD1E70" w:rsidRDefault="000D13F6" w:rsidP="001F0D3F">
            <w:pPr>
              <w:numPr>
                <w:ilvl w:val="0"/>
                <w:numId w:val="1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данные о прошлых ревизиях</w:t>
            </w:r>
          </w:p>
          <w:p w:rsidR="000D13F6" w:rsidRPr="00BD1E70" w:rsidRDefault="000D13F6" w:rsidP="001F0D3F">
            <w:pPr>
              <w:numPr>
                <w:ilvl w:val="0"/>
                <w:numId w:val="1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тему ревизии</w:t>
            </w:r>
          </w:p>
          <w:p w:rsidR="000D13F6" w:rsidRPr="00BD1E70" w:rsidRDefault="000D13F6" w:rsidP="001F0D3F">
            <w:pPr>
              <w:numPr>
                <w:ilvl w:val="0"/>
                <w:numId w:val="1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наименование проверяемой организации</w:t>
            </w:r>
          </w:p>
          <w:p w:rsidR="000D13F6" w:rsidRPr="00BD1E70" w:rsidRDefault="000D13F6" w:rsidP="001F0D3F">
            <w:pPr>
              <w:numPr>
                <w:ilvl w:val="0"/>
                <w:numId w:val="1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перечень основных вопросов для проверки</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234</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4. Какие виды денег доступны для расчетов в современной экономике России? (выберите несколько вариантов ответа)</w:t>
            </w:r>
          </w:p>
          <w:p w:rsidR="000D13F6" w:rsidRPr="00BD1E70" w:rsidRDefault="000D13F6" w:rsidP="001F0D3F">
            <w:pPr>
              <w:numPr>
                <w:ilvl w:val="0"/>
                <w:numId w:val="12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наличные деньги</w:t>
            </w:r>
          </w:p>
          <w:p w:rsidR="000D13F6" w:rsidRPr="00BD1E70" w:rsidRDefault="000D13F6" w:rsidP="001F0D3F">
            <w:pPr>
              <w:pStyle w:val="a7"/>
              <w:numPr>
                <w:ilvl w:val="0"/>
                <w:numId w:val="129"/>
              </w:numPr>
              <w:tabs>
                <w:tab w:val="left" w:pos="284"/>
              </w:tabs>
              <w:spacing w:after="0" w:line="240" w:lineRule="auto"/>
              <w:ind w:left="0" w:firstLine="0"/>
              <w:jc w:val="both"/>
              <w:rPr>
                <w:rFonts w:ascii="Times New Roman" w:hAnsi="Times New Roman" w:cs="Times New Roman"/>
                <w:b/>
                <w:bCs/>
                <w:sz w:val="24"/>
                <w:szCs w:val="24"/>
              </w:rPr>
            </w:pPr>
            <w:r w:rsidRPr="00BD1E70">
              <w:rPr>
                <w:rFonts w:ascii="Times New Roman" w:hAnsi="Times New Roman" w:cs="Times New Roman"/>
                <w:sz w:val="24"/>
                <w:szCs w:val="24"/>
              </w:rPr>
              <w:t>продуктовые карточки</w:t>
            </w:r>
          </w:p>
          <w:p w:rsidR="000D13F6" w:rsidRPr="00BD1E70" w:rsidRDefault="000D13F6" w:rsidP="001F0D3F">
            <w:pPr>
              <w:numPr>
                <w:ilvl w:val="0"/>
                <w:numId w:val="12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безналичные деньги</w:t>
            </w:r>
          </w:p>
          <w:p w:rsidR="000D13F6" w:rsidRPr="00BD1E70" w:rsidRDefault="000D13F6" w:rsidP="001F0D3F">
            <w:pPr>
              <w:numPr>
                <w:ilvl w:val="0"/>
                <w:numId w:val="129"/>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электронные деньги</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134</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5. Соотнесите элементы налога и их характеристику.</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5"/>
              <w:gridCol w:w="4391"/>
            </w:tblGrid>
            <w:tr w:rsidR="000D13F6" w:rsidRPr="00BD1E70" w:rsidTr="000D13F6">
              <w:tc>
                <w:tcPr>
                  <w:tcW w:w="2125"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Элемент налога</w:t>
                  </w:r>
                </w:p>
              </w:tc>
              <w:tc>
                <w:tcPr>
                  <w:tcW w:w="4391" w:type="dxa"/>
                  <w:shd w:val="clear" w:color="auto" w:fill="FFFFFF"/>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Характеристика</w:t>
                  </w:r>
                </w:p>
              </w:tc>
            </w:tr>
            <w:tr w:rsidR="000D13F6" w:rsidRPr="00BD1E70" w:rsidTr="000D13F6">
              <w:tc>
                <w:tcPr>
                  <w:tcW w:w="2125"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eastAsia="Times New Roman" w:hAnsi="Times New Roman" w:cs="Times New Roman"/>
                      <w:color w:val="000000"/>
                      <w:sz w:val="24"/>
                      <w:szCs w:val="24"/>
                      <w:lang w:eastAsia="ru-RU"/>
                    </w:rPr>
                    <w:t>Субъект налога</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 Объект налога</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Носитель налога</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Г. Источник налога</w:t>
                  </w:r>
                </w:p>
                <w:p w:rsidR="000D13F6" w:rsidRPr="00BD1E70" w:rsidRDefault="000D13F6" w:rsidP="00BD1E70">
                  <w:pPr>
                    <w:framePr w:hSpace="180" w:wrap="around" w:vAnchor="text" w:hAnchor="text" w:y="1"/>
                    <w:spacing w:after="0" w:line="240" w:lineRule="auto"/>
                    <w:suppressOverlap/>
                    <w:rPr>
                      <w:rFonts w:ascii="Times New Roman" w:hAnsi="Times New Roman" w:cs="Times New Roman"/>
                      <w:sz w:val="24"/>
                      <w:szCs w:val="24"/>
                    </w:rPr>
                  </w:pP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p>
              </w:tc>
              <w:tc>
                <w:tcPr>
                  <w:tcW w:w="4391"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Доход или имущество, которые подлежат налогообложению</w:t>
                  </w:r>
                </w:p>
                <w:p w:rsidR="000D13F6" w:rsidRPr="00BD1E70" w:rsidRDefault="000D13F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Юридическое или физическое лицо, обязанное уплачивать налог</w:t>
                  </w:r>
                </w:p>
                <w:p w:rsidR="000D13F6" w:rsidRPr="00BD1E70" w:rsidRDefault="000D13F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Доход, из которого уплачивается налог</w:t>
                  </w:r>
                </w:p>
                <w:p w:rsidR="000D13F6" w:rsidRPr="00BD1E70" w:rsidRDefault="000D13F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4. Лицо, которое фактически уплачивает налог (например, покупатель при косвенных налогах)</w:t>
                  </w:r>
                </w:p>
              </w:tc>
            </w:tr>
          </w:tbl>
          <w:p w:rsidR="000D13F6" w:rsidRPr="00BD1E70" w:rsidRDefault="000D13F6" w:rsidP="00282EDE">
            <w:pPr>
              <w:tabs>
                <w:tab w:val="left" w:pos="426"/>
              </w:tabs>
              <w:suppressAutoHyphens w:val="0"/>
              <w:jc w:val="both"/>
              <w:rPr>
                <w:rFonts w:ascii="Times New Roman" w:eastAsia="Calibri" w:hAnsi="Times New Roman" w:cs="Times New Roman"/>
                <w:color w:val="auto"/>
                <w:sz w:val="24"/>
                <w:szCs w:val="24"/>
              </w:rPr>
            </w:pPr>
          </w:p>
        </w:tc>
        <w:tc>
          <w:tcPr>
            <w:tcW w:w="1559" w:type="dxa"/>
          </w:tcPr>
          <w:p w:rsidR="000D13F6" w:rsidRPr="00BD1E70" w:rsidRDefault="000D13F6" w:rsidP="00A11CFC">
            <w:pPr>
              <w:rPr>
                <w:rFonts w:ascii="Times New Roman" w:hAnsi="Times New Roman" w:cs="Times New Roman"/>
                <w:sz w:val="24"/>
                <w:szCs w:val="24"/>
              </w:rPr>
            </w:pPr>
            <w:r w:rsidRPr="00BD1E70">
              <w:rPr>
                <w:rFonts w:ascii="Times New Roman" w:hAnsi="Times New Roman" w:cs="Times New Roman"/>
                <w:sz w:val="24"/>
                <w:szCs w:val="24"/>
              </w:rPr>
              <w:t>А</w:t>
            </w:r>
            <w:r w:rsidR="00A11CFC" w:rsidRPr="00BD1E70">
              <w:rPr>
                <w:rFonts w:ascii="Times New Roman" w:hAnsi="Times New Roman" w:cs="Times New Roman"/>
                <w:sz w:val="24"/>
                <w:szCs w:val="24"/>
              </w:rPr>
              <w:t>4 Б1 В2</w:t>
            </w:r>
            <w:r w:rsidRPr="00BD1E70">
              <w:rPr>
                <w:rFonts w:ascii="Times New Roman" w:hAnsi="Times New Roman" w:cs="Times New Roman"/>
                <w:sz w:val="24"/>
                <w:szCs w:val="24"/>
              </w:rPr>
              <w:t xml:space="preserve"> Г3</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6. Соотнесите элементы налога и их характеристику.</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33"/>
              <w:gridCol w:w="6218"/>
            </w:tblGrid>
            <w:tr w:rsidR="000D13F6" w:rsidRPr="00BD1E70" w:rsidTr="009D7263">
              <w:tc>
                <w:tcPr>
                  <w:tcW w:w="3133"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Элемент налога</w:t>
                  </w:r>
                </w:p>
              </w:tc>
              <w:tc>
                <w:tcPr>
                  <w:tcW w:w="6218" w:type="dxa"/>
                  <w:shd w:val="clear" w:color="auto" w:fill="FFFFFF"/>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Характеристика</w:t>
                  </w:r>
                </w:p>
              </w:tc>
            </w:tr>
            <w:tr w:rsidR="000D13F6" w:rsidRPr="00BD1E70" w:rsidTr="009D7263">
              <w:tc>
                <w:tcPr>
                  <w:tcW w:w="3133"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eastAsia="Times New Roman" w:hAnsi="Times New Roman" w:cs="Times New Roman"/>
                      <w:color w:val="000000"/>
                      <w:sz w:val="24"/>
                      <w:szCs w:val="24"/>
                      <w:lang w:eastAsia="ru-RU"/>
                    </w:rPr>
                    <w:t>Оклад налога</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 Налоговый период</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w:t>
                  </w:r>
                  <w:r w:rsidRPr="00BD1E70">
                    <w:rPr>
                      <w:rFonts w:ascii="Times New Roman" w:eastAsia="Times New Roman" w:hAnsi="Times New Roman" w:cs="Times New Roman"/>
                      <w:color w:val="000000"/>
                      <w:sz w:val="24"/>
                      <w:szCs w:val="24"/>
                      <w:lang w:eastAsia="ru-RU"/>
                    </w:rPr>
                    <w:t>Налоговый кадастр</w:t>
                  </w: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Г. Переложение налогов</w:t>
                  </w:r>
                </w:p>
                <w:p w:rsidR="000D13F6" w:rsidRPr="00BD1E70" w:rsidRDefault="000D13F6" w:rsidP="00BD1E70">
                  <w:pPr>
                    <w:framePr w:hSpace="180" w:wrap="around" w:vAnchor="text" w:hAnchor="text" w:y="1"/>
                    <w:spacing w:after="0" w:line="240" w:lineRule="auto"/>
                    <w:suppressOverlap/>
                    <w:rPr>
                      <w:rFonts w:ascii="Times New Roman" w:hAnsi="Times New Roman" w:cs="Times New Roman"/>
                      <w:sz w:val="24"/>
                      <w:szCs w:val="24"/>
                    </w:rPr>
                  </w:pPr>
                </w:p>
                <w:p w:rsidR="000D13F6" w:rsidRPr="00BD1E70" w:rsidRDefault="000D13F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p>
              </w:tc>
              <w:tc>
                <w:tcPr>
                  <w:tcW w:w="6218" w:type="dxa"/>
                  <w:shd w:val="clear" w:color="auto" w:fill="FFFFFF"/>
                  <w:tcMar>
                    <w:top w:w="0" w:type="dxa"/>
                    <w:left w:w="14" w:type="dxa"/>
                    <w:bottom w:w="0" w:type="dxa"/>
                    <w:right w:w="0" w:type="dxa"/>
                  </w:tcMar>
                  <w:hideMark/>
                </w:tcPr>
                <w:p w:rsidR="000D13F6" w:rsidRPr="00BD1E70" w:rsidRDefault="000D13F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Период времени, за который исчисляется налог</w:t>
                  </w:r>
                </w:p>
                <w:p w:rsidR="000D13F6" w:rsidRPr="00BD1E70" w:rsidRDefault="000D13F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Перечень объектов налогов с указанием их доходности</w:t>
                  </w:r>
                </w:p>
                <w:p w:rsidR="000D13F6" w:rsidRPr="00BD1E70" w:rsidRDefault="000D13F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Перенос налогового бремени с плательщика на другое лицо (носителя налога)</w:t>
                  </w:r>
                </w:p>
                <w:p w:rsidR="000D13F6" w:rsidRPr="00BD1E70" w:rsidRDefault="000D13F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4. Сумма налога, исчисленная со всего объекта налогообложения</w:t>
                  </w:r>
                </w:p>
              </w:tc>
            </w:tr>
          </w:tbl>
          <w:p w:rsidR="000D13F6" w:rsidRPr="00BD1E70" w:rsidRDefault="000D13F6" w:rsidP="00282EDE">
            <w:pPr>
              <w:tabs>
                <w:tab w:val="left" w:pos="426"/>
              </w:tabs>
              <w:suppressAutoHyphens w:val="0"/>
              <w:jc w:val="both"/>
              <w:rPr>
                <w:rFonts w:ascii="Times New Roman" w:eastAsia="Calibri" w:hAnsi="Times New Roman" w:cs="Times New Roman"/>
                <w:color w:val="auto"/>
                <w:sz w:val="24"/>
                <w:szCs w:val="24"/>
              </w:rPr>
            </w:pP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А4 Б1 В2 Г3</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jc w:val="both"/>
              <w:rPr>
                <w:rFonts w:ascii="Times New Roman" w:hAnsi="Times New Roman" w:cs="Times New Roman"/>
                <w:sz w:val="24"/>
                <w:szCs w:val="24"/>
              </w:rPr>
            </w:pPr>
            <w:r w:rsidRPr="00BD1E70">
              <w:rPr>
                <w:rFonts w:ascii="Times New Roman" w:hAnsi="Times New Roman" w:cs="Times New Roman"/>
                <w:bCs/>
                <w:sz w:val="24"/>
                <w:szCs w:val="24"/>
              </w:rPr>
              <w:t>7. Установите п</w:t>
            </w:r>
            <w:r w:rsidRPr="00BD1E70">
              <w:rPr>
                <w:rFonts w:ascii="Times New Roman" w:hAnsi="Times New Roman" w:cs="Times New Roman"/>
                <w:sz w:val="24"/>
                <w:szCs w:val="24"/>
              </w:rPr>
              <w:t>оследовательность поиска информации на сайте ФНС.</w:t>
            </w:r>
          </w:p>
          <w:p w:rsidR="000D13F6" w:rsidRPr="00BD1E70" w:rsidRDefault="000D13F6" w:rsidP="001F0D3F">
            <w:pPr>
              <w:numPr>
                <w:ilvl w:val="0"/>
                <w:numId w:val="130"/>
              </w:numPr>
              <w:suppressAutoHyphens w:val="0"/>
              <w:spacing w:line="276" w:lineRule="auto"/>
              <w:ind w:left="284" w:hanging="284"/>
              <w:jc w:val="both"/>
              <w:rPr>
                <w:rFonts w:ascii="Times New Roman" w:hAnsi="Times New Roman" w:cs="Times New Roman"/>
                <w:sz w:val="24"/>
                <w:szCs w:val="24"/>
              </w:rPr>
            </w:pPr>
            <w:r w:rsidRPr="00BD1E70">
              <w:rPr>
                <w:rFonts w:ascii="Times New Roman" w:hAnsi="Times New Roman" w:cs="Times New Roman"/>
                <w:sz w:val="24"/>
                <w:szCs w:val="24"/>
              </w:rPr>
              <w:t>перейти в раздел «Деятельность» или «Сервисы»</w:t>
            </w:r>
          </w:p>
          <w:p w:rsidR="000D13F6" w:rsidRPr="00BD1E70" w:rsidRDefault="000D13F6" w:rsidP="001F0D3F">
            <w:pPr>
              <w:numPr>
                <w:ilvl w:val="0"/>
                <w:numId w:val="130"/>
              </w:numPr>
              <w:suppressAutoHyphens w:val="0"/>
              <w:spacing w:line="276" w:lineRule="auto"/>
              <w:ind w:left="284" w:hanging="284"/>
              <w:jc w:val="both"/>
              <w:rPr>
                <w:rFonts w:ascii="Times New Roman" w:hAnsi="Times New Roman" w:cs="Times New Roman"/>
                <w:sz w:val="24"/>
                <w:szCs w:val="24"/>
              </w:rPr>
            </w:pPr>
            <w:r w:rsidRPr="00BD1E70">
              <w:rPr>
                <w:rFonts w:ascii="Times New Roman" w:hAnsi="Times New Roman" w:cs="Times New Roman"/>
                <w:sz w:val="24"/>
                <w:szCs w:val="24"/>
              </w:rPr>
              <w:t>открыть браузер и ввести адрес nalog.gov.ru</w:t>
            </w:r>
          </w:p>
          <w:p w:rsidR="000D13F6" w:rsidRPr="00BD1E70" w:rsidRDefault="000D13F6" w:rsidP="001F0D3F">
            <w:pPr>
              <w:numPr>
                <w:ilvl w:val="0"/>
                <w:numId w:val="130"/>
              </w:numPr>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выбрать интересующую категорию (например, «Налогообложение в РФ»)</w:t>
            </w:r>
          </w:p>
          <w:p w:rsidR="000D13F6" w:rsidRPr="00BD1E70" w:rsidRDefault="000D13F6" w:rsidP="000D13F6">
            <w:pPr>
              <w:tabs>
                <w:tab w:val="left" w:pos="426"/>
              </w:tabs>
              <w:suppressAutoHyphens w:val="0"/>
              <w:jc w:val="both"/>
              <w:rPr>
                <w:rFonts w:ascii="Times New Roman" w:eastAsia="Calibri" w:hAnsi="Times New Roman" w:cs="Times New Roman"/>
                <w:color w:val="auto"/>
                <w:sz w:val="24"/>
                <w:szCs w:val="24"/>
              </w:rPr>
            </w:pPr>
            <w:r w:rsidRPr="00BD1E70">
              <w:rPr>
                <w:rFonts w:ascii="Times New Roman" w:hAnsi="Times New Roman" w:cs="Times New Roman"/>
                <w:sz w:val="24"/>
                <w:szCs w:val="24"/>
              </w:rPr>
              <w:t>4. найти и изучить нужный документ или справочную информацию</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t>2134</w:t>
            </w:r>
          </w:p>
        </w:tc>
      </w:tr>
      <w:tr w:rsidR="000D13F6" w:rsidRPr="00BD1E70" w:rsidTr="00EE377E">
        <w:tc>
          <w:tcPr>
            <w:tcW w:w="1809" w:type="dxa"/>
            <w:vMerge/>
          </w:tcPr>
          <w:p w:rsidR="000D13F6" w:rsidRPr="00BD1E70" w:rsidRDefault="000D13F6" w:rsidP="00282EDE">
            <w:pPr>
              <w:pStyle w:val="1"/>
              <w:numPr>
                <w:ilvl w:val="0"/>
                <w:numId w:val="0"/>
              </w:numPr>
              <w:outlineLvl w:val="0"/>
              <w:rPr>
                <w:b w:val="0"/>
                <w:color w:val="000000" w:themeColor="text1"/>
                <w:szCs w:val="24"/>
              </w:rPr>
            </w:pPr>
          </w:p>
        </w:tc>
        <w:tc>
          <w:tcPr>
            <w:tcW w:w="6833" w:type="dxa"/>
          </w:tcPr>
          <w:p w:rsidR="000D13F6" w:rsidRPr="00BD1E70" w:rsidRDefault="000D13F6" w:rsidP="000D13F6">
            <w:pPr>
              <w:tabs>
                <w:tab w:val="left" w:pos="426"/>
              </w:tabs>
              <w:jc w:val="both"/>
              <w:rPr>
                <w:rFonts w:ascii="Times New Roman" w:hAnsi="Times New Roman" w:cs="Times New Roman"/>
                <w:b/>
                <w:sz w:val="24"/>
                <w:szCs w:val="24"/>
              </w:rPr>
            </w:pPr>
            <w:r w:rsidRPr="00BD1E70">
              <w:rPr>
                <w:rFonts w:ascii="Times New Roman" w:hAnsi="Times New Roman" w:cs="Times New Roman"/>
                <w:bCs/>
                <w:sz w:val="24"/>
                <w:szCs w:val="24"/>
              </w:rPr>
              <w:t>8. Установите п</w:t>
            </w:r>
            <w:r w:rsidRPr="00BD1E70">
              <w:rPr>
                <w:rFonts w:ascii="Times New Roman" w:hAnsi="Times New Roman" w:cs="Times New Roman"/>
                <w:sz w:val="24"/>
                <w:szCs w:val="24"/>
              </w:rPr>
              <w:t>оследовательность действий для отправки электронной декларации.</w:t>
            </w:r>
          </w:p>
          <w:p w:rsidR="000D13F6" w:rsidRPr="00BD1E70" w:rsidRDefault="000D13F6" w:rsidP="001F0D3F">
            <w:pPr>
              <w:numPr>
                <w:ilvl w:val="0"/>
                <w:numId w:val="131"/>
              </w:numPr>
              <w:tabs>
                <w:tab w:val="left" w:pos="426"/>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сформировать файл декларации в бухгалтерской программе</w:t>
            </w:r>
          </w:p>
          <w:p w:rsidR="000D13F6" w:rsidRPr="00BD1E70" w:rsidRDefault="000D13F6" w:rsidP="001F0D3F">
            <w:pPr>
              <w:numPr>
                <w:ilvl w:val="0"/>
                <w:numId w:val="131"/>
              </w:numPr>
              <w:tabs>
                <w:tab w:val="left" w:pos="426"/>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подписать файл усиленной квалифицированной электронной подписью</w:t>
            </w:r>
          </w:p>
          <w:p w:rsidR="000D13F6" w:rsidRPr="00BD1E70" w:rsidRDefault="000D13F6" w:rsidP="001F0D3F">
            <w:pPr>
              <w:numPr>
                <w:ilvl w:val="0"/>
                <w:numId w:val="131"/>
              </w:numPr>
              <w:tabs>
                <w:tab w:val="left" w:pos="426"/>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получить от оператора квитанцию о приеме, подтверждающую факт сдачи отчетности</w:t>
            </w:r>
          </w:p>
          <w:p w:rsidR="000D13F6" w:rsidRPr="00BD1E70" w:rsidRDefault="000D13F6" w:rsidP="000D13F6">
            <w:pPr>
              <w:tabs>
                <w:tab w:val="left" w:pos="426"/>
              </w:tabs>
              <w:suppressAutoHyphens w:val="0"/>
              <w:jc w:val="both"/>
              <w:rPr>
                <w:rFonts w:ascii="Times New Roman" w:eastAsia="Calibri" w:hAnsi="Times New Roman" w:cs="Times New Roman"/>
                <w:color w:val="auto"/>
                <w:sz w:val="24"/>
                <w:szCs w:val="24"/>
              </w:rPr>
            </w:pPr>
            <w:r w:rsidRPr="00BD1E70">
              <w:rPr>
                <w:rFonts w:ascii="Times New Roman" w:hAnsi="Times New Roman" w:cs="Times New Roman"/>
                <w:sz w:val="24"/>
                <w:szCs w:val="24"/>
              </w:rPr>
              <w:t>отправить файл через оператора электронного документооборота</w:t>
            </w:r>
          </w:p>
        </w:tc>
        <w:tc>
          <w:tcPr>
            <w:tcW w:w="1559" w:type="dxa"/>
          </w:tcPr>
          <w:p w:rsidR="000D13F6" w:rsidRPr="00BD1E70" w:rsidRDefault="000D13F6" w:rsidP="00282EDE">
            <w:pPr>
              <w:rPr>
                <w:rFonts w:ascii="Times New Roman" w:hAnsi="Times New Roman" w:cs="Times New Roman"/>
                <w:sz w:val="24"/>
                <w:szCs w:val="24"/>
              </w:rPr>
            </w:pPr>
            <w:r w:rsidRPr="00BD1E70">
              <w:rPr>
                <w:rFonts w:ascii="Times New Roman" w:hAnsi="Times New Roman" w:cs="Times New Roman"/>
                <w:sz w:val="24"/>
                <w:szCs w:val="24"/>
              </w:rPr>
              <w:lastRenderedPageBreak/>
              <w:t>1243</w:t>
            </w:r>
          </w:p>
        </w:tc>
      </w:tr>
    </w:tbl>
    <w:p w:rsidR="003147C9" w:rsidRPr="00BD1E70" w:rsidRDefault="003A370C" w:rsidP="003A370C">
      <w:pPr>
        <w:pStyle w:val="ConsPlusNormal"/>
        <w:spacing w:before="240"/>
        <w:ind w:firstLine="540"/>
        <w:jc w:val="center"/>
        <w:rPr>
          <w:b/>
          <w:color w:val="000000" w:themeColor="text1"/>
        </w:rPr>
      </w:pPr>
      <w:r w:rsidRPr="00BD1E70">
        <w:rPr>
          <w:b/>
        </w:rPr>
        <w:lastRenderedPageBreak/>
        <w:t xml:space="preserve">ОК 03 </w:t>
      </w:r>
      <w:r w:rsidRPr="00BD1E70">
        <w:rPr>
          <w:b/>
          <w:color w:val="000000" w:themeColor="text1"/>
        </w:rPr>
        <w:t xml:space="preserve">Планировать и реализовывать собственное профессиональное и личностное </w:t>
      </w:r>
    </w:p>
    <w:p w:rsidR="003A370C" w:rsidRPr="00BD1E70" w:rsidRDefault="003A370C" w:rsidP="00173121">
      <w:pPr>
        <w:pStyle w:val="ConsPlusNormal"/>
        <w:ind w:firstLine="540"/>
        <w:jc w:val="center"/>
      </w:pPr>
      <w:r w:rsidRPr="00BD1E70">
        <w:rPr>
          <w:b/>
        </w:rPr>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3A370C" w:rsidRPr="00BD1E70" w:rsidTr="00EE377E">
        <w:tc>
          <w:tcPr>
            <w:tcW w:w="1809" w:type="dxa"/>
          </w:tcPr>
          <w:p w:rsidR="003A370C" w:rsidRPr="00BD1E70" w:rsidRDefault="003A370C" w:rsidP="008442EA">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3A370C" w:rsidRPr="00BD1E70" w:rsidRDefault="003A370C" w:rsidP="003A370C">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3A370C" w:rsidRPr="00BD1E70" w:rsidRDefault="003A370C" w:rsidP="008442EA">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3A370C" w:rsidRPr="00BD1E70" w:rsidRDefault="003A370C" w:rsidP="008442EA">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35357B" w:rsidRPr="00BD1E70" w:rsidTr="00EE377E">
        <w:tc>
          <w:tcPr>
            <w:tcW w:w="1809" w:type="dxa"/>
            <w:vMerge w:val="restart"/>
          </w:tcPr>
          <w:p w:rsidR="0035357B" w:rsidRPr="00BD1E70" w:rsidRDefault="0035357B" w:rsidP="003A370C">
            <w:pPr>
              <w:pStyle w:val="1"/>
              <w:numPr>
                <w:ilvl w:val="0"/>
                <w:numId w:val="0"/>
              </w:numPr>
              <w:ind w:left="164" w:hanging="164"/>
              <w:outlineLvl w:val="0"/>
              <w:rPr>
                <w:b w:val="0"/>
                <w:color w:val="000000" w:themeColor="text1"/>
                <w:szCs w:val="24"/>
              </w:rPr>
            </w:pPr>
            <w:r w:rsidRPr="00BD1E70">
              <w:rPr>
                <w:b w:val="0"/>
                <w:color w:val="000000" w:themeColor="text1"/>
                <w:szCs w:val="24"/>
              </w:rPr>
              <w:t>История</w:t>
            </w:r>
          </w:p>
          <w:p w:rsidR="0035357B" w:rsidRPr="00BD1E70" w:rsidRDefault="0035357B" w:rsidP="003A370C">
            <w:pPr>
              <w:pStyle w:val="1"/>
              <w:numPr>
                <w:ilvl w:val="0"/>
                <w:numId w:val="0"/>
              </w:numPr>
              <w:ind w:left="164" w:hanging="164"/>
              <w:outlineLvl w:val="0"/>
              <w:rPr>
                <w:color w:val="000000" w:themeColor="text1"/>
                <w:szCs w:val="24"/>
              </w:rPr>
            </w:pPr>
          </w:p>
        </w:tc>
        <w:tc>
          <w:tcPr>
            <w:tcW w:w="6833" w:type="dxa"/>
          </w:tcPr>
          <w:p w:rsidR="0035357B" w:rsidRPr="00BD1E70" w:rsidRDefault="0035357B" w:rsidP="003A370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В 1897 году в России была проведена денежная реформа. Ее главным содержанием было…</w:t>
            </w:r>
          </w:p>
          <w:p w:rsidR="0035357B" w:rsidRPr="00BD1E70" w:rsidRDefault="0035357B" w:rsidP="003A370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введение серебряного обращения</w:t>
            </w:r>
          </w:p>
          <w:p w:rsidR="0035357B" w:rsidRPr="00BD1E70" w:rsidRDefault="0035357B" w:rsidP="003A370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введение золотого обращения</w:t>
            </w:r>
          </w:p>
          <w:p w:rsidR="0035357B" w:rsidRPr="00BD1E70" w:rsidRDefault="0035357B" w:rsidP="003A370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введение биметаллического обращения</w:t>
            </w:r>
          </w:p>
          <w:p w:rsidR="0035357B" w:rsidRPr="00BD1E70" w:rsidRDefault="0035357B" w:rsidP="003A370C">
            <w:pPr>
              <w:jc w:val="both"/>
              <w:rPr>
                <w:sz w:val="24"/>
                <w:szCs w:val="24"/>
                <w:lang w:eastAsia="ru-RU"/>
              </w:rPr>
            </w:pPr>
            <w:r w:rsidRPr="00BD1E70">
              <w:rPr>
                <w:rFonts w:ascii="Times New Roman" w:hAnsi="Times New Roman" w:cs="Times New Roman"/>
                <w:sz w:val="24"/>
                <w:szCs w:val="24"/>
                <w:lang w:eastAsia="ru-RU"/>
              </w:rPr>
              <w:t>4. переход к монетарной политике</w:t>
            </w: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3</w:t>
            </w:r>
          </w:p>
        </w:tc>
      </w:tr>
      <w:tr w:rsidR="0035357B" w:rsidRPr="00BD1E70" w:rsidTr="00EE377E">
        <w:tc>
          <w:tcPr>
            <w:tcW w:w="1809" w:type="dxa"/>
            <w:vMerge/>
          </w:tcPr>
          <w:p w:rsidR="0035357B" w:rsidRPr="00BD1E70"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A370C">
            <w:pPr>
              <w:jc w:val="both"/>
              <w:rPr>
                <w:rFonts w:ascii="Times New Roman" w:hAnsi="Times New Roman" w:cs="Times New Roman"/>
                <w:sz w:val="24"/>
                <w:szCs w:val="24"/>
              </w:rPr>
            </w:pPr>
            <w:r w:rsidRPr="00BD1E70">
              <w:rPr>
                <w:rFonts w:ascii="Times New Roman" w:hAnsi="Times New Roman" w:cs="Times New Roman"/>
                <w:sz w:val="24"/>
                <w:szCs w:val="24"/>
              </w:rPr>
              <w:t>2. Установите соответствие между названиями денежных знаков Российской империи и определениями. К каждой позиции в первом столбце подберите соответствующую позицию из второго столбца.</w:t>
            </w:r>
          </w:p>
          <w:tbl>
            <w:tblP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117"/>
            </w:tblGrid>
            <w:tr w:rsidR="0035357B" w:rsidRPr="00BD1E70" w:rsidTr="00CA1930">
              <w:tc>
                <w:tcPr>
                  <w:tcW w:w="2414" w:type="dxa"/>
                  <w:shd w:val="clear" w:color="auto" w:fill="auto"/>
                </w:tcPr>
                <w:p w:rsidR="0035357B" w:rsidRPr="00BD1E70" w:rsidRDefault="0035357B"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Названия денежных знаков</w:t>
                  </w:r>
                </w:p>
              </w:tc>
              <w:tc>
                <w:tcPr>
                  <w:tcW w:w="4117" w:type="dxa"/>
                  <w:shd w:val="clear" w:color="auto" w:fill="auto"/>
                </w:tcPr>
                <w:p w:rsidR="0035357B" w:rsidRPr="00BD1E70" w:rsidRDefault="0035357B"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Определения</w:t>
                  </w:r>
                </w:p>
              </w:tc>
            </w:tr>
            <w:tr w:rsidR="0035357B" w:rsidRPr="00BD1E70" w:rsidTr="00CA1930">
              <w:trPr>
                <w:trHeight w:val="1529"/>
              </w:trPr>
              <w:tc>
                <w:tcPr>
                  <w:tcW w:w="2414" w:type="dxa"/>
                  <w:shd w:val="clear" w:color="auto" w:fill="auto"/>
                </w:tcPr>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А. Червонцы</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Б. Ассигнации</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 Государственные банковские билеты</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p>
              </w:tc>
              <w:tc>
                <w:tcPr>
                  <w:tcW w:w="4117" w:type="dxa"/>
                  <w:shd w:val="clear" w:color="auto" w:fill="auto"/>
                </w:tcPr>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И</w:t>
                  </w:r>
                  <w:r w:rsidRPr="00BD1E70">
                    <w:rPr>
                      <w:rFonts w:ascii="Times New Roman" w:hAnsi="Times New Roman" w:cs="Times New Roman"/>
                      <w:sz w:val="24"/>
                      <w:szCs w:val="24"/>
                      <w:shd w:val="clear" w:color="auto" w:fill="FFFFFF"/>
                    </w:rPr>
                    <w:t>сторическое название бумажных денег, выпускавшихся в России в период с 1769 до 1849 г.</w:t>
                  </w:r>
                </w:p>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Т</w:t>
                  </w:r>
                  <w:r w:rsidRPr="00BD1E70">
                    <w:rPr>
                      <w:rStyle w:val="af0"/>
                      <w:rFonts w:ascii="Times New Roman" w:hAnsi="Times New Roman" w:cs="Times New Roman"/>
                      <w:bCs/>
                      <w:i w:val="0"/>
                      <w:sz w:val="24"/>
                      <w:szCs w:val="24"/>
                      <w:shd w:val="clear" w:color="auto" w:fill="FFFFFF"/>
                    </w:rPr>
                    <w:t>радиционное русское название крупных иностранных и собственных золотых монет</w:t>
                  </w:r>
                </w:p>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Э</w:t>
                  </w:r>
                  <w:r w:rsidRPr="00BD1E70">
                    <w:rPr>
                      <w:rFonts w:ascii="Times New Roman" w:hAnsi="Times New Roman" w:cs="Times New Roman"/>
                      <w:color w:val="202122"/>
                      <w:sz w:val="24"/>
                      <w:szCs w:val="24"/>
                      <w:shd w:val="clear" w:color="auto" w:fill="FFFFFF"/>
                    </w:rPr>
                    <w:t>то официальный, как правило, бумажный </w:t>
                  </w:r>
                  <w:hyperlink r:id="rId18" w:tooltip="Банкнота" w:history="1">
                    <w:r w:rsidRPr="00BD1E70">
                      <w:rPr>
                        <w:rStyle w:val="af5"/>
                        <w:rFonts w:ascii="Times New Roman" w:hAnsi="Times New Roman" w:cs="Times New Roman"/>
                        <w:sz w:val="24"/>
                        <w:szCs w:val="24"/>
                        <w:shd w:val="clear" w:color="auto" w:fill="FFFFFF"/>
                      </w:rPr>
                      <w:t>денежный знак</w:t>
                    </w:r>
                  </w:hyperlink>
                </w:p>
              </w:tc>
            </w:tr>
          </w:tbl>
          <w:p w:rsidR="0035357B" w:rsidRPr="00BD1E70" w:rsidRDefault="0035357B" w:rsidP="003A370C">
            <w:pPr>
              <w:jc w:val="both"/>
              <w:rPr>
                <w:rFonts w:ascii="Times New Roman" w:hAnsi="Times New Roman" w:cs="Times New Roman"/>
                <w:sz w:val="24"/>
                <w:szCs w:val="24"/>
                <w:lang w:eastAsia="ru-RU"/>
              </w:rPr>
            </w:pP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А2 Б1 В3</w:t>
            </w:r>
          </w:p>
        </w:tc>
      </w:tr>
      <w:tr w:rsidR="0035357B" w:rsidRPr="00BD1E70" w:rsidTr="00EE377E">
        <w:tc>
          <w:tcPr>
            <w:tcW w:w="1809" w:type="dxa"/>
            <w:vMerge/>
          </w:tcPr>
          <w:p w:rsidR="0035357B" w:rsidRPr="00BD1E70"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5357B">
            <w:pPr>
              <w:pStyle w:val="aa"/>
              <w:shd w:val="clear" w:color="auto" w:fill="FFFFFF"/>
              <w:spacing w:before="0" w:beforeAutospacing="0" w:after="0"/>
              <w:jc w:val="both"/>
              <w:rPr>
                <w:b/>
              </w:rPr>
            </w:pPr>
            <w:r w:rsidRPr="00BD1E70">
              <w:rPr>
                <w:color w:val="000000"/>
                <w:shd w:val="clear" w:color="auto" w:fill="FFFFFF"/>
              </w:rPr>
              <w:t xml:space="preserve">3. Установите соответствие между понятием и его определением. </w:t>
            </w:r>
            <w:r w:rsidRPr="00BD1E70">
              <w:t>К каждой позиции в первом столбце подберите соответствующую позицию из второго столбца.</w:t>
            </w:r>
          </w:p>
          <w:tbl>
            <w:tblPr>
              <w:tblW w:w="6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4531"/>
            </w:tblGrid>
            <w:tr w:rsidR="0035357B" w:rsidRPr="00BD1E70" w:rsidTr="00CA1930">
              <w:tc>
                <w:tcPr>
                  <w:tcW w:w="1993" w:type="dxa"/>
                  <w:shd w:val="clear" w:color="auto" w:fill="auto"/>
                </w:tcPr>
                <w:p w:rsidR="0035357B" w:rsidRPr="00BD1E70" w:rsidRDefault="0035357B"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4531" w:type="dxa"/>
                  <w:shd w:val="clear" w:color="auto" w:fill="auto"/>
                </w:tcPr>
                <w:p w:rsidR="0035357B" w:rsidRPr="00BD1E70" w:rsidRDefault="0035357B"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Определения</w:t>
                  </w:r>
                </w:p>
              </w:tc>
            </w:tr>
            <w:tr w:rsidR="0035357B" w:rsidRPr="00BD1E70" w:rsidTr="00CA1930">
              <w:trPr>
                <w:trHeight w:val="1529"/>
              </w:trPr>
              <w:tc>
                <w:tcPr>
                  <w:tcW w:w="1993" w:type="dxa"/>
                  <w:shd w:val="clear" w:color="auto" w:fill="auto"/>
                </w:tcPr>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А. </w:t>
                  </w:r>
                  <w:r w:rsidRPr="00BD1E70">
                    <w:rPr>
                      <w:rFonts w:ascii="Times New Roman" w:hAnsi="Times New Roman" w:cs="Times New Roman"/>
                      <w:color w:val="000000"/>
                      <w:sz w:val="24"/>
                      <w:szCs w:val="24"/>
                      <w:shd w:val="clear" w:color="auto" w:fill="FFFFFF"/>
                    </w:rPr>
                    <w:t>Мануфактура</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Б. </w:t>
                  </w:r>
                  <w:r w:rsidRPr="00BD1E70">
                    <w:rPr>
                      <w:rFonts w:ascii="Times New Roman" w:hAnsi="Times New Roman" w:cs="Times New Roman"/>
                      <w:color w:val="000000"/>
                      <w:sz w:val="24"/>
                      <w:szCs w:val="24"/>
                      <w:shd w:val="clear" w:color="auto" w:fill="FFFFFF"/>
                    </w:rPr>
                    <w:t>Биржа</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 </w:t>
                  </w:r>
                  <w:r w:rsidRPr="00BD1E70">
                    <w:rPr>
                      <w:rFonts w:ascii="Times New Roman" w:hAnsi="Times New Roman" w:cs="Times New Roman"/>
                      <w:color w:val="000000"/>
                      <w:sz w:val="24"/>
                      <w:szCs w:val="24"/>
                      <w:shd w:val="clear" w:color="auto" w:fill="FFFFFF"/>
                    </w:rPr>
                    <w:t>Буржуазия</w:t>
                  </w:r>
                </w:p>
                <w:p w:rsidR="0035357B" w:rsidRPr="00BD1E70" w:rsidRDefault="0035357B" w:rsidP="00BD1E70">
                  <w:pPr>
                    <w:pStyle w:val="af2"/>
                    <w:framePr w:hSpace="180" w:wrap="around" w:vAnchor="text" w:hAnchor="text" w:y="1"/>
                    <w:suppressOverlap/>
                    <w:rPr>
                      <w:rFonts w:ascii="Times New Roman" w:hAnsi="Times New Roman" w:cs="Times New Roman"/>
                      <w:sz w:val="24"/>
                      <w:szCs w:val="24"/>
                    </w:rPr>
                  </w:pPr>
                </w:p>
              </w:tc>
              <w:tc>
                <w:tcPr>
                  <w:tcW w:w="4531" w:type="dxa"/>
                  <w:shd w:val="clear" w:color="auto" w:fill="auto"/>
                </w:tcPr>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w:t>
                  </w:r>
                  <w:r w:rsidRPr="00BD1E70">
                    <w:rPr>
                      <w:rFonts w:ascii="Times New Roman" w:hAnsi="Times New Roman" w:cs="Times New Roman"/>
                      <w:color w:val="000000"/>
                      <w:sz w:val="24"/>
                      <w:szCs w:val="24"/>
                      <w:shd w:val="clear" w:color="auto" w:fill="FFFFFF"/>
                    </w:rPr>
                    <w:t>Слой населения - владельцы промышленных предприятий.</w:t>
                  </w:r>
                </w:p>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w:t>
                  </w:r>
                  <w:r w:rsidRPr="00BD1E70">
                    <w:rPr>
                      <w:rFonts w:ascii="Times New Roman" w:hAnsi="Times New Roman" w:cs="Times New Roman"/>
                      <w:color w:val="000000"/>
                      <w:sz w:val="24"/>
                      <w:szCs w:val="24"/>
                      <w:shd w:val="clear" w:color="auto" w:fill="FFFFFF"/>
                    </w:rPr>
                    <w:t>Промышленное предприятие, основанное на ручном труде и разделении труда.</w:t>
                  </w:r>
                </w:p>
                <w:p w:rsidR="0035357B" w:rsidRPr="00BD1E70" w:rsidRDefault="0035357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w:t>
                  </w:r>
                  <w:r w:rsidRPr="00BD1E70">
                    <w:rPr>
                      <w:rFonts w:ascii="Times New Roman" w:hAnsi="Times New Roman" w:cs="Times New Roman"/>
                      <w:color w:val="000000"/>
                      <w:sz w:val="24"/>
                      <w:szCs w:val="24"/>
                      <w:shd w:val="clear" w:color="auto" w:fill="FFFFFF"/>
                    </w:rPr>
                    <w:t>Место, где заключаются сделки купли-продажи.</w:t>
                  </w:r>
                </w:p>
              </w:tc>
            </w:tr>
          </w:tbl>
          <w:p w:rsidR="0035357B" w:rsidRPr="00BD1E70" w:rsidRDefault="0035357B" w:rsidP="003A370C">
            <w:pPr>
              <w:jc w:val="both"/>
              <w:rPr>
                <w:rFonts w:ascii="Times New Roman" w:hAnsi="Times New Roman" w:cs="Times New Roman"/>
                <w:sz w:val="24"/>
                <w:szCs w:val="24"/>
                <w:lang w:eastAsia="ru-RU"/>
              </w:rPr>
            </w:pP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rPr>
              <w:t>А2 Б3 В1</w:t>
            </w:r>
          </w:p>
        </w:tc>
      </w:tr>
      <w:tr w:rsidR="00AA338F" w:rsidRPr="00BD1E70" w:rsidTr="00EE377E">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Установите последовательность событий</w:t>
            </w:r>
          </w:p>
          <w:p w:rsidR="00AA338F" w:rsidRPr="00BD1E70" w:rsidRDefault="00AA338F" w:rsidP="00AA338F">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провозглашение России республикой</w:t>
            </w:r>
          </w:p>
          <w:p w:rsidR="00AA338F" w:rsidRPr="00BD1E70" w:rsidRDefault="00AA338F" w:rsidP="00AA338F">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победа вооруженного восстания в Москве</w:t>
            </w:r>
          </w:p>
          <w:p w:rsidR="00AA338F" w:rsidRPr="00BD1E70" w:rsidRDefault="00AA338F" w:rsidP="00AA338F">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принятие Декрета о мире</w:t>
            </w:r>
          </w:p>
          <w:p w:rsidR="00AA338F" w:rsidRPr="00BD1E70" w:rsidRDefault="00AA338F" w:rsidP="00AA338F">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установление двоевластия</w:t>
            </w: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t>4132</w:t>
            </w:r>
          </w:p>
        </w:tc>
      </w:tr>
      <w:tr w:rsidR="00AA338F" w:rsidRPr="00BD1E70" w:rsidTr="00EE377E">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bCs/>
                <w:color w:val="000000"/>
                <w:sz w:val="24"/>
                <w:szCs w:val="24"/>
                <w:lang w:eastAsia="ru-RU"/>
              </w:rPr>
              <w:t>5. Что из нижеперечисленного характеризует</w:t>
            </w:r>
            <w:r w:rsidRPr="00BD1E70">
              <w:rPr>
                <w:rFonts w:ascii="Times New Roman" w:hAnsi="Times New Roman" w:cs="Times New Roman"/>
                <w:b/>
                <w:bCs/>
                <w:color w:val="000000"/>
                <w:sz w:val="24"/>
                <w:szCs w:val="24"/>
                <w:lang w:eastAsia="ru-RU"/>
              </w:rPr>
              <w:t xml:space="preserve"> </w:t>
            </w:r>
            <w:r w:rsidRPr="00BD1E70">
              <w:rPr>
                <w:rFonts w:ascii="Times New Roman" w:hAnsi="Times New Roman" w:cs="Times New Roman"/>
                <w:bCs/>
                <w:color w:val="000000"/>
                <w:sz w:val="24"/>
                <w:szCs w:val="24"/>
                <w:lang w:eastAsia="ru-RU"/>
              </w:rPr>
              <w:t xml:space="preserve">«Государство </w:t>
            </w:r>
            <w:r w:rsidRPr="00BD1E70">
              <w:rPr>
                <w:rFonts w:ascii="Times New Roman" w:hAnsi="Times New Roman" w:cs="Times New Roman"/>
                <w:bCs/>
                <w:color w:val="000000"/>
                <w:sz w:val="24"/>
                <w:szCs w:val="24"/>
                <w:lang w:eastAsia="ru-RU"/>
              </w:rPr>
              <w:lastRenderedPageBreak/>
              <w:t>благосостояния» как концепцию политического строя.</w:t>
            </w:r>
          </w:p>
          <w:p w:rsidR="00AA338F" w:rsidRPr="00BD1E70" w:rsidRDefault="00AA338F" w:rsidP="00AA338F">
            <w:pPr>
              <w:shd w:val="clear" w:color="auto" w:fill="FFFFFF"/>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имущественного равенства всех членов общества</w:t>
            </w:r>
          </w:p>
          <w:p w:rsidR="00AA338F" w:rsidRPr="00BD1E70" w:rsidRDefault="00AA338F" w:rsidP="00AA338F">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социальных прав всех членов общества путем справедливого перераспределения доходов</w:t>
            </w:r>
          </w:p>
          <w:p w:rsidR="00AA338F" w:rsidRPr="00BD1E70" w:rsidRDefault="00AA338F" w:rsidP="00AA338F">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 мирной внешней политики, позволяющей стабилизировать и развивать экономику страны</w:t>
            </w:r>
          </w:p>
          <w:p w:rsidR="00AA338F" w:rsidRPr="00BD1E70" w:rsidRDefault="00AA338F" w:rsidP="00AA338F">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индивидуальной экономической и личной свободы всем членам общества</w:t>
            </w: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lastRenderedPageBreak/>
              <w:t>24</w:t>
            </w:r>
          </w:p>
        </w:tc>
      </w:tr>
      <w:tr w:rsidR="0035357B" w:rsidRPr="00BD1E70" w:rsidTr="00EE377E">
        <w:tc>
          <w:tcPr>
            <w:tcW w:w="1809" w:type="dxa"/>
            <w:vMerge/>
          </w:tcPr>
          <w:p w:rsidR="0035357B" w:rsidRPr="00BD1E70"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5357B">
            <w:pPr>
              <w:pStyle w:val="aa"/>
              <w:shd w:val="clear" w:color="auto" w:fill="FFFFFF"/>
              <w:spacing w:before="0" w:beforeAutospacing="0" w:after="0" w:line="240" w:lineRule="auto"/>
              <w:jc w:val="both"/>
            </w:pPr>
            <w:r w:rsidRPr="00BD1E70">
              <w:t>6. Расположите следующие события, явления в хронологической последовательности.</w:t>
            </w:r>
          </w:p>
          <w:p w:rsidR="0035357B" w:rsidRPr="00BD1E70" w:rsidRDefault="0035357B" w:rsidP="0035357B">
            <w:pPr>
              <w:pStyle w:val="aa"/>
              <w:shd w:val="clear" w:color="auto" w:fill="FFFFFF"/>
              <w:spacing w:before="0" w:beforeAutospacing="0" w:after="0" w:line="240" w:lineRule="auto"/>
              <w:jc w:val="both"/>
            </w:pPr>
            <w:r w:rsidRPr="00BD1E70">
              <w:t xml:space="preserve">1. создание Конституционно-демократической партии (кадетов) </w:t>
            </w:r>
          </w:p>
          <w:p w:rsidR="0035357B" w:rsidRPr="00BD1E70" w:rsidRDefault="0035357B" w:rsidP="0035357B">
            <w:pPr>
              <w:pStyle w:val="aa"/>
              <w:shd w:val="clear" w:color="auto" w:fill="FFFFFF"/>
              <w:spacing w:before="0" w:beforeAutospacing="0" w:after="0" w:line="240" w:lineRule="auto"/>
              <w:jc w:val="both"/>
            </w:pPr>
            <w:r w:rsidRPr="00BD1E70">
              <w:t xml:space="preserve">2. появление первого в России Совета рабочих депутатов </w:t>
            </w:r>
          </w:p>
          <w:p w:rsidR="0035357B" w:rsidRPr="00BD1E70" w:rsidRDefault="0035357B" w:rsidP="0035357B">
            <w:pPr>
              <w:pStyle w:val="aa"/>
              <w:shd w:val="clear" w:color="auto" w:fill="FFFFFF"/>
              <w:spacing w:before="0" w:beforeAutospacing="0" w:after="0" w:line="240" w:lineRule="auto"/>
              <w:jc w:val="both"/>
            </w:pPr>
            <w:r w:rsidRPr="00BD1E70">
              <w:t xml:space="preserve">3. первый Русский сезон в России </w:t>
            </w:r>
          </w:p>
          <w:p w:rsidR="0035357B" w:rsidRPr="00BD1E70" w:rsidRDefault="0035357B" w:rsidP="0035357B">
            <w:pPr>
              <w:pStyle w:val="aa"/>
              <w:shd w:val="clear" w:color="auto" w:fill="FFFFFF"/>
              <w:spacing w:before="0" w:beforeAutospacing="0" w:after="0" w:line="240" w:lineRule="auto"/>
              <w:jc w:val="both"/>
            </w:pPr>
            <w:r w:rsidRPr="00BD1E70">
              <w:t xml:space="preserve">4. разрешение выхода крестьянам на хутора </w:t>
            </w: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2143</w:t>
            </w:r>
          </w:p>
        </w:tc>
      </w:tr>
      <w:tr w:rsidR="0035357B" w:rsidRPr="00BD1E70" w:rsidTr="00EE377E">
        <w:tc>
          <w:tcPr>
            <w:tcW w:w="1809" w:type="dxa"/>
            <w:vMerge/>
          </w:tcPr>
          <w:p w:rsidR="0035357B" w:rsidRPr="00BD1E70" w:rsidRDefault="0035357B" w:rsidP="003A370C">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5357B">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bCs/>
                <w:color w:val="000000"/>
                <w:sz w:val="24"/>
                <w:szCs w:val="24"/>
                <w:lang w:eastAsia="ru-RU"/>
              </w:rPr>
              <w:t>7. Целями деятельности ООН являются:</w:t>
            </w:r>
          </w:p>
          <w:p w:rsidR="0035357B" w:rsidRPr="00BD1E70" w:rsidRDefault="0035357B" w:rsidP="0035357B">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развитие дружественных отношений между нациями</w:t>
            </w:r>
          </w:p>
          <w:p w:rsidR="0035357B" w:rsidRPr="00BD1E70" w:rsidRDefault="0035357B" w:rsidP="0035357B">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обеспечение равенства экономических потенциалов всех стран</w:t>
            </w:r>
          </w:p>
          <w:p w:rsidR="0035357B" w:rsidRPr="00BD1E70" w:rsidRDefault="0035357B" w:rsidP="0035357B">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 борьба за установление демократических режимов власти во всех странах мира</w:t>
            </w:r>
          </w:p>
          <w:p w:rsidR="0035357B" w:rsidRPr="00BD1E70" w:rsidRDefault="0035357B" w:rsidP="0035357B">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поддержка международного мира и безопасности</w:t>
            </w: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14</w:t>
            </w:r>
          </w:p>
        </w:tc>
      </w:tr>
      <w:tr w:rsidR="00AA338F" w:rsidRPr="00BD1E70" w:rsidTr="00EE377E">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pStyle w:val="aa"/>
              <w:shd w:val="clear" w:color="auto" w:fill="FFFFFF"/>
              <w:spacing w:before="0" w:beforeAutospacing="0" w:after="0" w:line="240" w:lineRule="auto"/>
              <w:jc w:val="both"/>
            </w:pPr>
            <w:r w:rsidRPr="00BD1E70">
              <w:t>8. Установите соответствие между событиями, происходивши</w:t>
            </w:r>
            <w:r w:rsidR="00F81B53" w:rsidRPr="00BD1E70">
              <w:t>ми</w:t>
            </w:r>
            <w:r w:rsidRPr="00BD1E70">
              <w:t xml:space="preserve"> в России и участниками этих событий. К каждой позиции в первом столбце подберите соответствующую позицию из второго столбца.</w:t>
            </w:r>
          </w:p>
          <w:tbl>
            <w:tblPr>
              <w:tblW w:w="6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6"/>
              <w:gridCol w:w="2690"/>
            </w:tblGrid>
            <w:tr w:rsidR="00AA338F" w:rsidRPr="00BD1E70" w:rsidTr="009D1148">
              <w:tc>
                <w:tcPr>
                  <w:tcW w:w="3836" w:type="dxa"/>
                  <w:shd w:val="clear" w:color="auto" w:fill="auto"/>
                </w:tcPr>
                <w:p w:rsidR="00AA338F" w:rsidRPr="00BD1E70" w:rsidRDefault="00AA338F"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Историческое событие</w:t>
                  </w:r>
                </w:p>
              </w:tc>
              <w:tc>
                <w:tcPr>
                  <w:tcW w:w="2690" w:type="dxa"/>
                  <w:shd w:val="clear" w:color="auto" w:fill="auto"/>
                </w:tcPr>
                <w:p w:rsidR="00AA338F" w:rsidRPr="00BD1E70" w:rsidRDefault="00AA338F"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Государственный деятель</w:t>
                  </w:r>
                </w:p>
              </w:tc>
            </w:tr>
            <w:tr w:rsidR="00AA338F" w:rsidRPr="00BD1E70" w:rsidTr="009D1148">
              <w:trPr>
                <w:trHeight w:val="1529"/>
              </w:trPr>
              <w:tc>
                <w:tcPr>
                  <w:tcW w:w="3836" w:type="dxa"/>
                  <w:shd w:val="clear" w:color="auto" w:fill="auto"/>
                </w:tcPr>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А. Активное развитие мануфактур</w:t>
                  </w:r>
                </w:p>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Б. Строительство железных дорог</w:t>
                  </w:r>
                </w:p>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 Лидирующие позиции в мире по производству сельскохозяйственной продукции</w:t>
                  </w:r>
                </w:p>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lang w:val="en-US"/>
                    </w:rPr>
                    <w:t>Г. </w:t>
                  </w:r>
                  <w:r w:rsidRPr="00BD1E70">
                    <w:rPr>
                      <w:rFonts w:ascii="Times New Roman" w:hAnsi="Times New Roman" w:cs="Times New Roman"/>
                      <w:sz w:val="24"/>
                      <w:szCs w:val="24"/>
                    </w:rPr>
                    <w:t>В</w:t>
                  </w:r>
                  <w:r w:rsidRPr="00BD1E70">
                    <w:rPr>
                      <w:rFonts w:ascii="Times New Roman" w:hAnsi="Times New Roman" w:cs="Times New Roman"/>
                      <w:sz w:val="24"/>
                      <w:szCs w:val="24"/>
                      <w:lang w:val="en-US"/>
                    </w:rPr>
                    <w:t xml:space="preserve">инная </w:t>
                  </w:r>
                  <w:r w:rsidRPr="00BD1E70">
                    <w:rPr>
                      <w:rFonts w:ascii="Times New Roman" w:hAnsi="Times New Roman" w:cs="Times New Roman"/>
                      <w:sz w:val="24"/>
                      <w:szCs w:val="24"/>
                    </w:rPr>
                    <w:t>монополия 1893 г.</w:t>
                  </w:r>
                </w:p>
              </w:tc>
              <w:tc>
                <w:tcPr>
                  <w:tcW w:w="2690" w:type="dxa"/>
                  <w:shd w:val="clear" w:color="auto" w:fill="auto"/>
                </w:tcPr>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Александр III</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2. Николай </w:t>
                  </w:r>
                  <w:r w:rsidRPr="00BD1E70">
                    <w:rPr>
                      <w:rFonts w:ascii="Times New Roman" w:hAnsi="Times New Roman" w:cs="Times New Roman"/>
                      <w:sz w:val="24"/>
                      <w:szCs w:val="24"/>
                      <w:lang w:val="en-US"/>
                    </w:rPr>
                    <w:t>II</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С.Ю. Витте</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4. Петр I</w:t>
                  </w:r>
                </w:p>
              </w:tc>
            </w:tr>
          </w:tbl>
          <w:p w:rsidR="00AA338F" w:rsidRPr="00BD1E70" w:rsidRDefault="00AA338F" w:rsidP="00AA338F">
            <w:pPr>
              <w:pStyle w:val="aa"/>
              <w:shd w:val="clear" w:color="auto" w:fill="FFFFFF"/>
              <w:spacing w:before="0" w:beforeAutospacing="0" w:after="0"/>
              <w:jc w:val="both"/>
            </w:pPr>
          </w:p>
        </w:tc>
        <w:tc>
          <w:tcPr>
            <w:tcW w:w="1559" w:type="dxa"/>
          </w:tcPr>
          <w:p w:rsidR="00AA338F" w:rsidRPr="00BD1E70" w:rsidRDefault="00AA338F" w:rsidP="00AA338F">
            <w:pPr>
              <w:rPr>
                <w:rFonts w:ascii="Times New Roman" w:hAnsi="Times New Roman" w:cs="Times New Roman"/>
                <w:sz w:val="24"/>
                <w:szCs w:val="24"/>
              </w:rPr>
            </w:pPr>
            <w:r w:rsidRPr="00BD1E70">
              <w:rPr>
                <w:rFonts w:ascii="Times New Roman" w:hAnsi="Times New Roman" w:cs="Times New Roman"/>
                <w:sz w:val="24"/>
                <w:szCs w:val="24"/>
              </w:rPr>
              <w:t>А4 Б1 В2 Г3</w:t>
            </w:r>
          </w:p>
        </w:tc>
      </w:tr>
      <w:tr w:rsidR="00AA338F" w:rsidRPr="00BD1E70" w:rsidTr="00EE377E">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9. Какое из названных изобретений, распространившихся во второй половине XX века, способствовало формированию мирового информационного пространства.</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1. телевидение</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2. магнитофон</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3. интернет</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4. видеосистемы</w:t>
            </w:r>
          </w:p>
        </w:tc>
        <w:tc>
          <w:tcPr>
            <w:tcW w:w="1559" w:type="dxa"/>
          </w:tcPr>
          <w:p w:rsidR="00AA338F" w:rsidRPr="00BD1E70" w:rsidRDefault="00AA338F" w:rsidP="00AA338F">
            <w:pPr>
              <w:rPr>
                <w:rFonts w:ascii="Times New Roman" w:hAnsi="Times New Roman" w:cs="Times New Roman"/>
                <w:sz w:val="24"/>
                <w:szCs w:val="24"/>
              </w:rPr>
            </w:pPr>
            <w:r w:rsidRPr="00BD1E70">
              <w:rPr>
                <w:rFonts w:ascii="Times New Roman" w:hAnsi="Times New Roman" w:cs="Times New Roman"/>
                <w:sz w:val="24"/>
                <w:szCs w:val="24"/>
              </w:rPr>
              <w:t>3</w:t>
            </w:r>
          </w:p>
        </w:tc>
      </w:tr>
      <w:tr w:rsidR="002078E3" w:rsidRPr="00BD1E70" w:rsidTr="00EE377E">
        <w:tc>
          <w:tcPr>
            <w:tcW w:w="1809" w:type="dxa"/>
            <w:vMerge w:val="restart"/>
          </w:tcPr>
          <w:p w:rsidR="002078E3" w:rsidRPr="00BD1E70" w:rsidRDefault="002078E3" w:rsidP="00FC4F9B">
            <w:pPr>
              <w:pStyle w:val="1"/>
              <w:numPr>
                <w:ilvl w:val="0"/>
                <w:numId w:val="0"/>
              </w:numPr>
              <w:outlineLvl w:val="0"/>
              <w:rPr>
                <w:b w:val="0"/>
                <w:color w:val="000000" w:themeColor="text1"/>
                <w:szCs w:val="24"/>
              </w:rPr>
            </w:pPr>
            <w:r w:rsidRPr="00BD1E70">
              <w:rPr>
                <w:b w:val="0"/>
                <w:color w:val="000000" w:themeColor="text1"/>
                <w:szCs w:val="24"/>
              </w:rPr>
              <w:t>Экономика организации</w:t>
            </w:r>
          </w:p>
        </w:tc>
        <w:tc>
          <w:tcPr>
            <w:tcW w:w="6833" w:type="dxa"/>
          </w:tcPr>
          <w:p w:rsidR="00D04B37" w:rsidRPr="00BD1E70" w:rsidRDefault="00397A5D" w:rsidP="00397A5D">
            <w:pPr>
              <w:jc w:val="both"/>
              <w:rPr>
                <w:rFonts w:ascii="Times New Roman" w:hAnsi="Times New Roman" w:cs="Times New Roman"/>
                <w:sz w:val="24"/>
                <w:szCs w:val="24"/>
              </w:rPr>
            </w:pPr>
            <w:r w:rsidRPr="00BD1E70">
              <w:rPr>
                <w:rFonts w:ascii="Times New Roman" w:hAnsi="Times New Roman" w:cs="Times New Roman"/>
                <w:sz w:val="24"/>
                <w:szCs w:val="24"/>
              </w:rPr>
              <w:t>1. </w:t>
            </w:r>
            <w:r w:rsidR="00D04B37" w:rsidRPr="00BD1E70">
              <w:rPr>
                <w:rFonts w:ascii="Times New Roman" w:hAnsi="Times New Roman" w:cs="Times New Roman"/>
                <w:sz w:val="24"/>
                <w:szCs w:val="24"/>
              </w:rPr>
              <w:t>Какие принципы относятся к рациональной организации производственных процессов? (выберите несколько вариантов ответа)</w:t>
            </w:r>
          </w:p>
          <w:p w:rsidR="00D04B37" w:rsidRPr="00BD1E70" w:rsidRDefault="00D04B37" w:rsidP="001F0D3F">
            <w:pPr>
              <w:numPr>
                <w:ilvl w:val="0"/>
                <w:numId w:val="146"/>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непрерывность</w:t>
            </w:r>
          </w:p>
          <w:p w:rsidR="00D04B37" w:rsidRPr="00BD1E70" w:rsidRDefault="00D04B37" w:rsidP="001F0D3F">
            <w:pPr>
              <w:numPr>
                <w:ilvl w:val="0"/>
                <w:numId w:val="146"/>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параллельность</w:t>
            </w:r>
          </w:p>
          <w:p w:rsidR="00D04B37" w:rsidRPr="00BD1E70" w:rsidRDefault="00D04B37" w:rsidP="001F0D3F">
            <w:pPr>
              <w:numPr>
                <w:ilvl w:val="0"/>
                <w:numId w:val="146"/>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пропорциональность</w:t>
            </w:r>
          </w:p>
          <w:p w:rsidR="00D04B37" w:rsidRPr="00BD1E70" w:rsidRDefault="00D04B37" w:rsidP="001F0D3F">
            <w:pPr>
              <w:numPr>
                <w:ilvl w:val="0"/>
                <w:numId w:val="146"/>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ритмичность</w:t>
            </w:r>
          </w:p>
          <w:p w:rsidR="002078E3" w:rsidRPr="00BD1E70" w:rsidRDefault="00D04B37" w:rsidP="001F0D3F">
            <w:pPr>
              <w:numPr>
                <w:ilvl w:val="0"/>
                <w:numId w:val="146"/>
              </w:numPr>
              <w:suppressAutoHyphens w:val="0"/>
              <w:spacing w:line="276" w:lineRule="auto"/>
              <w:ind w:left="349" w:hanging="283"/>
              <w:rPr>
                <w:rFonts w:ascii="Times New Roman" w:hAnsi="Times New Roman" w:cs="Times New Roman"/>
                <w:sz w:val="24"/>
                <w:szCs w:val="24"/>
              </w:rPr>
            </w:pPr>
            <w:r w:rsidRPr="00BD1E70">
              <w:rPr>
                <w:rFonts w:ascii="Times New Roman" w:hAnsi="Times New Roman" w:cs="Times New Roman"/>
                <w:sz w:val="24"/>
                <w:szCs w:val="24"/>
              </w:rPr>
              <w:t>демократичность</w:t>
            </w:r>
          </w:p>
        </w:tc>
        <w:tc>
          <w:tcPr>
            <w:tcW w:w="1559" w:type="dxa"/>
          </w:tcPr>
          <w:p w:rsidR="002078E3" w:rsidRPr="00BD1E70" w:rsidRDefault="00D04B37" w:rsidP="00DD42BF">
            <w:pPr>
              <w:pStyle w:val="1"/>
              <w:numPr>
                <w:ilvl w:val="0"/>
                <w:numId w:val="0"/>
              </w:numPr>
              <w:ind w:left="164" w:hanging="164"/>
              <w:outlineLvl w:val="0"/>
              <w:rPr>
                <w:b w:val="0"/>
                <w:color w:val="000000" w:themeColor="text1"/>
                <w:szCs w:val="24"/>
              </w:rPr>
            </w:pPr>
            <w:r w:rsidRPr="00BD1E70">
              <w:rPr>
                <w:b w:val="0"/>
                <w:color w:val="000000" w:themeColor="text1"/>
                <w:szCs w:val="24"/>
              </w:rPr>
              <w:t>1234</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397A5D">
            <w:pPr>
              <w:jc w:val="both"/>
              <w:rPr>
                <w:rFonts w:ascii="Times New Roman" w:hAnsi="Times New Roman" w:cs="Times New Roman"/>
                <w:sz w:val="24"/>
                <w:szCs w:val="24"/>
              </w:rPr>
            </w:pPr>
            <w:r w:rsidRPr="00BD1E70">
              <w:rPr>
                <w:rFonts w:ascii="Times New Roman" w:hAnsi="Times New Roman" w:cs="Times New Roman"/>
                <w:sz w:val="24"/>
                <w:szCs w:val="24"/>
              </w:rPr>
              <w:t>2. </w:t>
            </w:r>
            <w:r w:rsidR="00D04B37" w:rsidRPr="00BD1E70">
              <w:rPr>
                <w:rFonts w:ascii="Times New Roman" w:hAnsi="Times New Roman" w:cs="Times New Roman"/>
                <w:sz w:val="24"/>
                <w:szCs w:val="24"/>
              </w:rPr>
              <w:t>Принцип, требующий обеспечения кратчайшего пути движения предметов труда в процессе производства, называется:</w:t>
            </w:r>
          </w:p>
          <w:p w:rsidR="00D04B37" w:rsidRPr="00BD1E70" w:rsidRDefault="00D04B37" w:rsidP="001F0D3F">
            <w:pPr>
              <w:numPr>
                <w:ilvl w:val="0"/>
                <w:numId w:val="147"/>
              </w:numPr>
              <w:tabs>
                <w:tab w:val="left" w:pos="349"/>
              </w:tabs>
              <w:suppressAutoHyphens w:val="0"/>
              <w:spacing w:line="276" w:lineRule="auto"/>
              <w:ind w:left="66" w:firstLine="0"/>
              <w:rPr>
                <w:rFonts w:ascii="Times New Roman" w:hAnsi="Times New Roman" w:cs="Times New Roman"/>
                <w:sz w:val="24"/>
                <w:szCs w:val="24"/>
              </w:rPr>
            </w:pPr>
            <w:r w:rsidRPr="00BD1E70">
              <w:rPr>
                <w:rFonts w:ascii="Times New Roman" w:hAnsi="Times New Roman" w:cs="Times New Roman"/>
                <w:sz w:val="24"/>
                <w:szCs w:val="24"/>
              </w:rPr>
              <w:lastRenderedPageBreak/>
              <w:t>специализации</w:t>
            </w:r>
          </w:p>
          <w:p w:rsidR="00D04B37" w:rsidRPr="00BD1E70" w:rsidRDefault="00D04B37" w:rsidP="001F0D3F">
            <w:pPr>
              <w:numPr>
                <w:ilvl w:val="0"/>
                <w:numId w:val="147"/>
              </w:numPr>
              <w:tabs>
                <w:tab w:val="left" w:pos="349"/>
              </w:tabs>
              <w:suppressAutoHyphens w:val="0"/>
              <w:spacing w:line="276" w:lineRule="auto"/>
              <w:ind w:left="66" w:firstLine="0"/>
              <w:rPr>
                <w:rFonts w:ascii="Times New Roman" w:hAnsi="Times New Roman" w:cs="Times New Roman"/>
                <w:sz w:val="24"/>
                <w:szCs w:val="24"/>
              </w:rPr>
            </w:pPr>
            <w:r w:rsidRPr="00BD1E70">
              <w:rPr>
                <w:rFonts w:ascii="Times New Roman" w:hAnsi="Times New Roman" w:cs="Times New Roman"/>
                <w:sz w:val="24"/>
                <w:szCs w:val="24"/>
              </w:rPr>
              <w:t>пропорциональности</w:t>
            </w:r>
          </w:p>
          <w:p w:rsidR="00D04B37" w:rsidRPr="00BD1E70" w:rsidRDefault="00D04B37" w:rsidP="001F0D3F">
            <w:pPr>
              <w:numPr>
                <w:ilvl w:val="0"/>
                <w:numId w:val="147"/>
              </w:numPr>
              <w:tabs>
                <w:tab w:val="left" w:pos="349"/>
              </w:tabs>
              <w:suppressAutoHyphens w:val="0"/>
              <w:spacing w:line="276" w:lineRule="auto"/>
              <w:ind w:left="66" w:firstLine="0"/>
              <w:rPr>
                <w:rFonts w:ascii="Times New Roman" w:hAnsi="Times New Roman" w:cs="Times New Roman"/>
                <w:sz w:val="24"/>
                <w:szCs w:val="24"/>
              </w:rPr>
            </w:pPr>
            <w:r w:rsidRPr="00BD1E70">
              <w:rPr>
                <w:rFonts w:ascii="Times New Roman" w:hAnsi="Times New Roman" w:cs="Times New Roman"/>
                <w:sz w:val="24"/>
                <w:szCs w:val="24"/>
              </w:rPr>
              <w:t>прямоточности</w:t>
            </w:r>
          </w:p>
          <w:p w:rsidR="002078E3" w:rsidRPr="00BD1E70" w:rsidRDefault="00D04B37" w:rsidP="001F0D3F">
            <w:pPr>
              <w:numPr>
                <w:ilvl w:val="0"/>
                <w:numId w:val="147"/>
              </w:numPr>
              <w:tabs>
                <w:tab w:val="left" w:pos="349"/>
              </w:tabs>
              <w:suppressAutoHyphens w:val="0"/>
              <w:spacing w:line="276" w:lineRule="auto"/>
              <w:ind w:left="66" w:firstLine="0"/>
              <w:rPr>
                <w:rFonts w:ascii="Times New Roman" w:hAnsi="Times New Roman" w:cs="Times New Roman"/>
                <w:sz w:val="24"/>
                <w:szCs w:val="24"/>
              </w:rPr>
            </w:pPr>
            <w:r w:rsidRPr="00BD1E70">
              <w:rPr>
                <w:rFonts w:ascii="Times New Roman" w:hAnsi="Times New Roman" w:cs="Times New Roman"/>
                <w:sz w:val="24"/>
                <w:szCs w:val="24"/>
              </w:rPr>
              <w:t>концентрации</w:t>
            </w:r>
          </w:p>
        </w:tc>
        <w:tc>
          <w:tcPr>
            <w:tcW w:w="1559" w:type="dxa"/>
          </w:tcPr>
          <w:p w:rsidR="002078E3" w:rsidRPr="00BD1E70" w:rsidRDefault="00D04B37" w:rsidP="00DD42BF">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3</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397A5D">
            <w:pPr>
              <w:tabs>
                <w:tab w:val="left" w:pos="208"/>
              </w:tabs>
              <w:jc w:val="both"/>
              <w:rPr>
                <w:rFonts w:ascii="Times New Roman" w:hAnsi="Times New Roman" w:cs="Times New Roman"/>
                <w:sz w:val="24"/>
                <w:szCs w:val="24"/>
              </w:rPr>
            </w:pPr>
            <w:r w:rsidRPr="00BD1E70">
              <w:rPr>
                <w:rFonts w:ascii="Times New Roman" w:hAnsi="Times New Roman" w:cs="Times New Roman"/>
                <w:sz w:val="24"/>
                <w:szCs w:val="24"/>
              </w:rPr>
              <w:t>3. </w:t>
            </w:r>
            <w:r w:rsidR="00D04B37" w:rsidRPr="00BD1E70">
              <w:rPr>
                <w:rFonts w:ascii="Times New Roman" w:hAnsi="Times New Roman" w:cs="Times New Roman"/>
                <w:sz w:val="24"/>
                <w:szCs w:val="24"/>
              </w:rPr>
              <w:t>Что из перечисленного относится к активной части основных фондов? (выберите несколько вариантов ответа)</w:t>
            </w:r>
          </w:p>
          <w:p w:rsidR="00D04B37" w:rsidRPr="00BD1E70" w:rsidRDefault="00D04B37" w:rsidP="001F0D3F">
            <w:pPr>
              <w:numPr>
                <w:ilvl w:val="0"/>
                <w:numId w:val="148"/>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сооружения</w:t>
            </w:r>
          </w:p>
          <w:p w:rsidR="00D04B37" w:rsidRPr="00BD1E70" w:rsidRDefault="00D04B37" w:rsidP="001F0D3F">
            <w:pPr>
              <w:numPr>
                <w:ilvl w:val="0"/>
                <w:numId w:val="148"/>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здания</w:t>
            </w:r>
          </w:p>
          <w:p w:rsidR="00D04B37" w:rsidRPr="00BD1E70" w:rsidRDefault="00D04B37" w:rsidP="001F0D3F">
            <w:pPr>
              <w:numPr>
                <w:ilvl w:val="0"/>
                <w:numId w:val="148"/>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транспортные средства</w:t>
            </w:r>
          </w:p>
          <w:p w:rsidR="002078E3" w:rsidRPr="00BD1E70" w:rsidRDefault="00D04B37" w:rsidP="00397A5D">
            <w:pPr>
              <w:tabs>
                <w:tab w:val="left" w:pos="208"/>
              </w:tabs>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оборудование</w:t>
            </w: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34</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397A5D">
            <w:pPr>
              <w:tabs>
                <w:tab w:val="left" w:pos="208"/>
              </w:tabs>
              <w:jc w:val="both"/>
              <w:rPr>
                <w:rFonts w:ascii="Times New Roman" w:hAnsi="Times New Roman" w:cs="Times New Roman"/>
                <w:b/>
                <w:sz w:val="24"/>
                <w:szCs w:val="24"/>
              </w:rPr>
            </w:pPr>
            <w:r w:rsidRPr="00BD1E70">
              <w:rPr>
                <w:rFonts w:ascii="Times New Roman" w:hAnsi="Times New Roman" w:cs="Times New Roman"/>
                <w:sz w:val="24"/>
                <w:szCs w:val="24"/>
              </w:rPr>
              <w:t>4. </w:t>
            </w:r>
            <w:r w:rsidR="00D04B37" w:rsidRPr="00BD1E70">
              <w:rPr>
                <w:rFonts w:ascii="Times New Roman" w:hAnsi="Times New Roman" w:cs="Times New Roman"/>
                <w:sz w:val="24"/>
                <w:szCs w:val="24"/>
              </w:rPr>
              <w:t>Что из перечисленного относится к пассивной части основных фондов?</w:t>
            </w:r>
          </w:p>
          <w:p w:rsidR="00D04B37" w:rsidRPr="00BD1E70" w:rsidRDefault="00D04B37" w:rsidP="001F0D3F">
            <w:pPr>
              <w:numPr>
                <w:ilvl w:val="0"/>
                <w:numId w:val="149"/>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рабочие машины</w:t>
            </w:r>
          </w:p>
          <w:p w:rsidR="00D04B37" w:rsidRPr="00BD1E70" w:rsidRDefault="00D04B37" w:rsidP="001F0D3F">
            <w:pPr>
              <w:numPr>
                <w:ilvl w:val="0"/>
                <w:numId w:val="149"/>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измерительные приборы</w:t>
            </w:r>
          </w:p>
          <w:p w:rsidR="00D04B37" w:rsidRPr="00BD1E70" w:rsidRDefault="00D04B37" w:rsidP="001F0D3F">
            <w:pPr>
              <w:numPr>
                <w:ilvl w:val="0"/>
                <w:numId w:val="149"/>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здания цехов</w:t>
            </w:r>
          </w:p>
          <w:p w:rsidR="002078E3" w:rsidRPr="00BD1E70" w:rsidRDefault="00D04B37" w:rsidP="001F0D3F">
            <w:pPr>
              <w:numPr>
                <w:ilvl w:val="0"/>
                <w:numId w:val="149"/>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транспорт</w:t>
            </w: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3</w:t>
            </w:r>
          </w:p>
        </w:tc>
      </w:tr>
      <w:tr w:rsidR="002078E3" w:rsidRPr="00BD1E70" w:rsidTr="007D5056">
        <w:trPr>
          <w:trHeight w:val="271"/>
        </w:trPr>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397A5D">
            <w:pPr>
              <w:tabs>
                <w:tab w:val="left" w:pos="208"/>
              </w:tabs>
              <w:jc w:val="both"/>
              <w:rPr>
                <w:rFonts w:ascii="Times New Roman" w:hAnsi="Times New Roman" w:cs="Times New Roman"/>
                <w:sz w:val="24"/>
                <w:szCs w:val="24"/>
              </w:rPr>
            </w:pPr>
            <w:r w:rsidRPr="00BD1E70">
              <w:rPr>
                <w:rFonts w:ascii="Times New Roman" w:hAnsi="Times New Roman" w:cs="Times New Roman"/>
                <w:sz w:val="24"/>
                <w:szCs w:val="24"/>
              </w:rPr>
              <w:t>5. </w:t>
            </w:r>
            <w:r w:rsidR="00D04B37" w:rsidRPr="00BD1E70">
              <w:rPr>
                <w:rFonts w:ascii="Times New Roman" w:hAnsi="Times New Roman" w:cs="Times New Roman"/>
                <w:sz w:val="24"/>
                <w:szCs w:val="24"/>
              </w:rPr>
              <w:t>Показатель, характеризующий стоимость основных фондов, приходящуюся на одного работника, называется:</w:t>
            </w:r>
          </w:p>
          <w:p w:rsidR="00D04B37" w:rsidRPr="00BD1E70" w:rsidRDefault="00D04B37" w:rsidP="001F0D3F">
            <w:pPr>
              <w:numPr>
                <w:ilvl w:val="0"/>
                <w:numId w:val="150"/>
              </w:numPr>
              <w:tabs>
                <w:tab w:val="left" w:pos="208"/>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фондоотдача</w:t>
            </w:r>
          </w:p>
          <w:p w:rsidR="00D04B37" w:rsidRPr="00BD1E70" w:rsidRDefault="00D04B37" w:rsidP="001F0D3F">
            <w:pPr>
              <w:numPr>
                <w:ilvl w:val="0"/>
                <w:numId w:val="150"/>
              </w:numPr>
              <w:tabs>
                <w:tab w:val="left" w:pos="208"/>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фондоемкость</w:t>
            </w:r>
          </w:p>
          <w:p w:rsidR="00D04B37" w:rsidRPr="00BD1E70" w:rsidRDefault="00D04B37" w:rsidP="001F0D3F">
            <w:pPr>
              <w:numPr>
                <w:ilvl w:val="0"/>
                <w:numId w:val="150"/>
              </w:numPr>
              <w:tabs>
                <w:tab w:val="left" w:pos="208"/>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фондовооруженность</w:t>
            </w:r>
          </w:p>
          <w:p w:rsidR="002078E3" w:rsidRPr="00BD1E70" w:rsidRDefault="00D04B37" w:rsidP="001F0D3F">
            <w:pPr>
              <w:numPr>
                <w:ilvl w:val="0"/>
                <w:numId w:val="150"/>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рентабельность основных фондов</w:t>
            </w: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3</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397A5D">
            <w:pPr>
              <w:tabs>
                <w:tab w:val="left" w:pos="208"/>
              </w:tabs>
              <w:jc w:val="both"/>
              <w:rPr>
                <w:rFonts w:ascii="Times New Roman" w:hAnsi="Times New Roman" w:cs="Times New Roman"/>
                <w:sz w:val="24"/>
                <w:szCs w:val="24"/>
              </w:rPr>
            </w:pPr>
            <w:r w:rsidRPr="00BD1E70">
              <w:rPr>
                <w:rFonts w:ascii="Times New Roman" w:hAnsi="Times New Roman" w:cs="Times New Roman"/>
                <w:sz w:val="24"/>
                <w:szCs w:val="24"/>
              </w:rPr>
              <w:t>6.</w:t>
            </w:r>
            <w:r w:rsidRPr="00BD1E70">
              <w:rPr>
                <w:rFonts w:ascii="Times New Roman" w:hAnsi="Times New Roman" w:cs="Times New Roman"/>
                <w:b/>
                <w:sz w:val="24"/>
                <w:szCs w:val="24"/>
              </w:rPr>
              <w:t> </w:t>
            </w:r>
            <w:r w:rsidR="00D04B37" w:rsidRPr="00BD1E70">
              <w:rPr>
                <w:rFonts w:ascii="Times New Roman" w:hAnsi="Times New Roman" w:cs="Times New Roman"/>
                <w:sz w:val="24"/>
                <w:szCs w:val="24"/>
              </w:rPr>
              <w:t>Показатель, характеризующий объем выпущенной продукции, приходящийся на 1 рубль стоимости основных фондов, называется:</w:t>
            </w:r>
          </w:p>
          <w:p w:rsidR="00D04B37" w:rsidRPr="00BD1E70" w:rsidRDefault="00D04B37" w:rsidP="001F0D3F">
            <w:pPr>
              <w:numPr>
                <w:ilvl w:val="0"/>
                <w:numId w:val="15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фондоотдача</w:t>
            </w:r>
          </w:p>
          <w:p w:rsidR="00D04B37" w:rsidRPr="00BD1E70" w:rsidRDefault="00D04B37" w:rsidP="001F0D3F">
            <w:pPr>
              <w:numPr>
                <w:ilvl w:val="0"/>
                <w:numId w:val="15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фондоемкость</w:t>
            </w:r>
          </w:p>
          <w:p w:rsidR="00D04B37" w:rsidRPr="00BD1E70" w:rsidRDefault="00D04B37" w:rsidP="001F0D3F">
            <w:pPr>
              <w:numPr>
                <w:ilvl w:val="0"/>
                <w:numId w:val="15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фондовооруженность</w:t>
            </w:r>
          </w:p>
          <w:p w:rsidR="002078E3" w:rsidRPr="00BD1E70" w:rsidRDefault="00D04B37" w:rsidP="001F0D3F">
            <w:pPr>
              <w:numPr>
                <w:ilvl w:val="0"/>
                <w:numId w:val="151"/>
              </w:numPr>
              <w:tabs>
                <w:tab w:val="left" w:pos="208"/>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производительность труда</w:t>
            </w: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1</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D04B37">
            <w:pPr>
              <w:jc w:val="both"/>
              <w:rPr>
                <w:rFonts w:ascii="Times New Roman" w:hAnsi="Times New Roman" w:cs="Times New Roman"/>
                <w:bCs/>
                <w:sz w:val="24"/>
                <w:szCs w:val="24"/>
              </w:rPr>
            </w:pPr>
            <w:r w:rsidRPr="00BD1E70">
              <w:rPr>
                <w:rFonts w:ascii="Times New Roman" w:hAnsi="Times New Roman" w:cs="Times New Roman"/>
                <w:bCs/>
                <w:sz w:val="24"/>
                <w:szCs w:val="24"/>
              </w:rPr>
              <w:t>7. </w:t>
            </w:r>
            <w:r w:rsidR="003E76E8" w:rsidRPr="00BD1E70">
              <w:rPr>
                <w:rFonts w:ascii="Times New Roman" w:hAnsi="Times New Roman" w:cs="Times New Roman"/>
                <w:bCs/>
                <w:sz w:val="24"/>
                <w:szCs w:val="24"/>
              </w:rPr>
              <w:t xml:space="preserve">Установите соответствие между </w:t>
            </w:r>
            <w:r w:rsidR="00D04B37" w:rsidRPr="00BD1E70">
              <w:rPr>
                <w:rFonts w:ascii="Times New Roman" w:hAnsi="Times New Roman" w:cs="Times New Roman"/>
                <w:bCs/>
                <w:sz w:val="24"/>
                <w:szCs w:val="24"/>
              </w:rPr>
              <w:t>принцип</w:t>
            </w:r>
            <w:r w:rsidR="003E76E8" w:rsidRPr="00BD1E70">
              <w:rPr>
                <w:rFonts w:ascii="Times New Roman" w:hAnsi="Times New Roman" w:cs="Times New Roman"/>
                <w:bCs/>
                <w:sz w:val="24"/>
                <w:szCs w:val="24"/>
              </w:rPr>
              <w:t>ом</w:t>
            </w:r>
            <w:r w:rsidR="00D04B37" w:rsidRPr="00BD1E70">
              <w:rPr>
                <w:rFonts w:ascii="Times New Roman" w:hAnsi="Times New Roman" w:cs="Times New Roman"/>
                <w:bCs/>
                <w:sz w:val="24"/>
                <w:szCs w:val="24"/>
              </w:rPr>
              <w:t xml:space="preserve"> организации производства с его содержанием.</w:t>
            </w:r>
            <w:r w:rsidR="00D04B37" w:rsidRPr="00BD1E70">
              <w:rPr>
                <w:rFonts w:ascii="Times New Roman" w:hAnsi="Times New Roman" w:cs="Times New Roman"/>
                <w:color w:val="EE0000"/>
                <w:sz w:val="24"/>
                <w:szCs w:val="24"/>
                <w:shd w:val="clear" w:color="auto" w:fill="FFFFFF"/>
              </w:rPr>
              <w:t xml:space="preserve"> </w:t>
            </w:r>
            <w:r w:rsidR="00D04B37"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5"/>
              <w:gridCol w:w="3551"/>
            </w:tblGrid>
            <w:tr w:rsidR="00D04B37" w:rsidRPr="00BD1E70" w:rsidTr="00D04B37">
              <w:tc>
                <w:tcPr>
                  <w:tcW w:w="2975" w:type="dxa"/>
                  <w:shd w:val="clear" w:color="auto" w:fill="FFFFFF"/>
                  <w:tcMar>
                    <w:top w:w="0" w:type="dxa"/>
                    <w:left w:w="14" w:type="dxa"/>
                    <w:bottom w:w="0" w:type="dxa"/>
                    <w:right w:w="0" w:type="dxa"/>
                  </w:tcMar>
                  <w:hideMark/>
                </w:tcPr>
                <w:p w:rsidR="00D04B37" w:rsidRPr="00BD1E70" w:rsidRDefault="00D04B37"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Принцип организации производства</w:t>
                  </w:r>
                </w:p>
              </w:tc>
              <w:tc>
                <w:tcPr>
                  <w:tcW w:w="3551" w:type="dxa"/>
                  <w:shd w:val="clear" w:color="auto" w:fill="FFFFFF"/>
                </w:tcPr>
                <w:p w:rsidR="00D04B37" w:rsidRPr="00BD1E70" w:rsidRDefault="00D04B37"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Содержание принципа</w:t>
                  </w:r>
                </w:p>
              </w:tc>
            </w:tr>
            <w:tr w:rsidR="00D04B37" w:rsidRPr="00BD1E70" w:rsidTr="00D04B37">
              <w:tc>
                <w:tcPr>
                  <w:tcW w:w="2975" w:type="dxa"/>
                  <w:shd w:val="clear" w:color="auto" w:fill="FFFFFF"/>
                  <w:tcMar>
                    <w:top w:w="0" w:type="dxa"/>
                    <w:left w:w="14" w:type="dxa"/>
                    <w:bottom w:w="0" w:type="dxa"/>
                    <w:right w:w="0" w:type="dxa"/>
                  </w:tcMar>
                  <w:hideMark/>
                </w:tcPr>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Принцип дифференциации</w:t>
                  </w:r>
                </w:p>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Принцип концентрации</w:t>
                  </w:r>
                </w:p>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Принцип специализации</w:t>
                  </w:r>
                </w:p>
                <w:p w:rsidR="00D04B37" w:rsidRPr="00BD1E70" w:rsidRDefault="00D04B37"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Принцип комбинирования</w:t>
                  </w:r>
                </w:p>
              </w:tc>
              <w:tc>
                <w:tcPr>
                  <w:tcW w:w="3551" w:type="dxa"/>
                  <w:shd w:val="clear" w:color="auto" w:fill="FFFFFF"/>
                </w:tcPr>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Ограничение разнообразия элементов производственного процесса</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Объединение разнохарактерных процессов для изготовления одного вида продукции</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3. </w:t>
                  </w:r>
                  <w:r w:rsidRPr="00BD1E70">
                    <w:rPr>
                      <w:rFonts w:ascii="Times New Roman" w:hAnsi="Times New Roman" w:cs="Times New Roman"/>
                      <w:sz w:val="24"/>
                      <w:szCs w:val="24"/>
                    </w:rPr>
                    <w:t>Разделение производственного процесса на отдельные части (операции)</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Сосредоточение операций по изготовлению однородной продукции</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 xml:space="preserve">5. Обеспечение равномерного выпуска продукции через равные </w:t>
                  </w:r>
                  <w:r w:rsidRPr="00BD1E70">
                    <w:rPr>
                      <w:rFonts w:ascii="Times New Roman" w:hAnsi="Times New Roman" w:cs="Times New Roman"/>
                      <w:sz w:val="24"/>
                      <w:szCs w:val="24"/>
                    </w:rPr>
                    <w:lastRenderedPageBreak/>
                    <w:t>промежутки времени</w:t>
                  </w:r>
                </w:p>
              </w:tc>
            </w:tr>
          </w:tbl>
          <w:p w:rsidR="002078E3" w:rsidRPr="00BD1E70" w:rsidRDefault="002078E3" w:rsidP="00DD42BF">
            <w:pPr>
              <w:suppressAutoHyphens w:val="0"/>
              <w:contextualSpacing/>
              <w:jc w:val="both"/>
              <w:rPr>
                <w:rFonts w:ascii="Times New Roman" w:eastAsia="Calibri" w:hAnsi="Times New Roman" w:cs="Times New Roman"/>
                <w:color w:val="auto"/>
                <w:sz w:val="24"/>
                <w:szCs w:val="24"/>
              </w:rPr>
            </w:pP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lastRenderedPageBreak/>
              <w:t>А3 Б4 В1 Г2</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D04B37">
            <w:pPr>
              <w:jc w:val="both"/>
              <w:rPr>
                <w:rFonts w:ascii="Times New Roman" w:hAnsi="Times New Roman" w:cs="Times New Roman"/>
                <w:bCs/>
                <w:sz w:val="24"/>
                <w:szCs w:val="24"/>
              </w:rPr>
            </w:pPr>
            <w:r w:rsidRPr="00BD1E70">
              <w:rPr>
                <w:rFonts w:ascii="Times New Roman" w:hAnsi="Times New Roman" w:cs="Times New Roman"/>
                <w:bCs/>
                <w:sz w:val="24"/>
                <w:szCs w:val="24"/>
              </w:rPr>
              <w:t>8. </w:t>
            </w:r>
            <w:r w:rsidR="003E76E8" w:rsidRPr="00BD1E70">
              <w:rPr>
                <w:rFonts w:ascii="Times New Roman" w:hAnsi="Times New Roman" w:cs="Times New Roman"/>
                <w:bCs/>
                <w:sz w:val="24"/>
                <w:szCs w:val="24"/>
              </w:rPr>
              <w:t>Установите соответствие между</w:t>
            </w:r>
            <w:r w:rsidR="00D04B37" w:rsidRPr="00BD1E70">
              <w:rPr>
                <w:rFonts w:ascii="Times New Roman" w:hAnsi="Times New Roman" w:cs="Times New Roman"/>
                <w:bCs/>
                <w:sz w:val="24"/>
                <w:szCs w:val="24"/>
              </w:rPr>
              <w:t xml:space="preserve"> экономически</w:t>
            </w:r>
            <w:r w:rsidR="003E76E8" w:rsidRPr="00BD1E70">
              <w:rPr>
                <w:rFonts w:ascii="Times New Roman" w:hAnsi="Times New Roman" w:cs="Times New Roman"/>
                <w:bCs/>
                <w:sz w:val="24"/>
                <w:szCs w:val="24"/>
              </w:rPr>
              <w:t>м</w:t>
            </w:r>
            <w:r w:rsidR="00D04B37" w:rsidRPr="00BD1E70">
              <w:rPr>
                <w:rFonts w:ascii="Times New Roman" w:hAnsi="Times New Roman" w:cs="Times New Roman"/>
                <w:bCs/>
                <w:sz w:val="24"/>
                <w:szCs w:val="24"/>
              </w:rPr>
              <w:t xml:space="preserve"> показател</w:t>
            </w:r>
            <w:r w:rsidR="003E76E8" w:rsidRPr="00BD1E70">
              <w:rPr>
                <w:rFonts w:ascii="Times New Roman" w:hAnsi="Times New Roman" w:cs="Times New Roman"/>
                <w:bCs/>
                <w:sz w:val="24"/>
                <w:szCs w:val="24"/>
              </w:rPr>
              <w:t>ем</w:t>
            </w:r>
            <w:r w:rsidR="00D04B37" w:rsidRPr="00BD1E70">
              <w:rPr>
                <w:rFonts w:ascii="Times New Roman" w:hAnsi="Times New Roman" w:cs="Times New Roman"/>
                <w:bCs/>
                <w:sz w:val="24"/>
                <w:szCs w:val="24"/>
              </w:rPr>
              <w:t xml:space="preserve"> и формул</w:t>
            </w:r>
            <w:r w:rsidR="003E76E8" w:rsidRPr="00BD1E70">
              <w:rPr>
                <w:rFonts w:ascii="Times New Roman" w:hAnsi="Times New Roman" w:cs="Times New Roman"/>
                <w:bCs/>
                <w:sz w:val="24"/>
                <w:szCs w:val="24"/>
              </w:rPr>
              <w:t>ой</w:t>
            </w:r>
            <w:r w:rsidR="00D04B37" w:rsidRPr="00BD1E70">
              <w:rPr>
                <w:rFonts w:ascii="Times New Roman" w:hAnsi="Times New Roman" w:cs="Times New Roman"/>
                <w:bCs/>
                <w:sz w:val="24"/>
                <w:szCs w:val="24"/>
              </w:rPr>
              <w:t xml:space="preserve"> </w:t>
            </w:r>
            <w:r w:rsidR="003E76E8" w:rsidRPr="00BD1E70">
              <w:rPr>
                <w:rFonts w:ascii="Times New Roman" w:hAnsi="Times New Roman" w:cs="Times New Roman"/>
                <w:bCs/>
                <w:sz w:val="24"/>
                <w:szCs w:val="24"/>
              </w:rPr>
              <w:t xml:space="preserve">его </w:t>
            </w:r>
            <w:r w:rsidR="00D04B37" w:rsidRPr="00BD1E70">
              <w:rPr>
                <w:rFonts w:ascii="Times New Roman" w:hAnsi="Times New Roman" w:cs="Times New Roman"/>
                <w:bCs/>
                <w:sz w:val="24"/>
                <w:szCs w:val="24"/>
              </w:rPr>
              <w:t>расчета.</w:t>
            </w:r>
            <w:r w:rsidR="00D04B37" w:rsidRPr="00BD1E70">
              <w:rPr>
                <w:rFonts w:ascii="Times New Roman" w:hAnsi="Times New Roman" w:cs="Times New Roman"/>
                <w:color w:val="EE0000"/>
                <w:sz w:val="24"/>
                <w:szCs w:val="24"/>
                <w:shd w:val="clear" w:color="auto" w:fill="FFFFFF"/>
              </w:rPr>
              <w:t xml:space="preserve"> </w:t>
            </w:r>
            <w:r w:rsidR="00D04B37"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3"/>
              <w:gridCol w:w="3828"/>
            </w:tblGrid>
            <w:tr w:rsidR="00D04B37" w:rsidRPr="00BD1E70" w:rsidTr="00D04B37">
              <w:tc>
                <w:tcPr>
                  <w:tcW w:w="2833" w:type="dxa"/>
                  <w:shd w:val="clear" w:color="auto" w:fill="FFFFFF"/>
                  <w:tcMar>
                    <w:top w:w="0" w:type="dxa"/>
                    <w:left w:w="14" w:type="dxa"/>
                    <w:bottom w:w="0" w:type="dxa"/>
                    <w:right w:w="0" w:type="dxa"/>
                  </w:tcMar>
                  <w:hideMark/>
                </w:tcPr>
                <w:p w:rsidR="00D04B37" w:rsidRPr="00BD1E70" w:rsidRDefault="00D04B37"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Экономический показатель</w:t>
                  </w:r>
                </w:p>
              </w:tc>
              <w:tc>
                <w:tcPr>
                  <w:tcW w:w="3828" w:type="dxa"/>
                  <w:shd w:val="clear" w:color="auto" w:fill="FFFFFF"/>
                </w:tcPr>
                <w:p w:rsidR="00D04B37" w:rsidRPr="00BD1E70" w:rsidRDefault="00D04B37"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Формула расчета</w:t>
                  </w:r>
                </w:p>
              </w:tc>
            </w:tr>
            <w:tr w:rsidR="00D04B37" w:rsidRPr="00BD1E70" w:rsidTr="00D04B37">
              <w:tc>
                <w:tcPr>
                  <w:tcW w:w="2833" w:type="dxa"/>
                  <w:shd w:val="clear" w:color="auto" w:fill="FFFFFF"/>
                  <w:tcMar>
                    <w:top w:w="0" w:type="dxa"/>
                    <w:left w:w="14" w:type="dxa"/>
                    <w:bottom w:w="0" w:type="dxa"/>
                    <w:right w:w="0" w:type="dxa"/>
                  </w:tcMar>
                  <w:hideMark/>
                </w:tcPr>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Фондоотдача</w:t>
                  </w:r>
                </w:p>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Фондоемкость</w:t>
                  </w:r>
                </w:p>
                <w:p w:rsidR="00D04B37" w:rsidRPr="00BD1E70" w:rsidRDefault="00D04B37"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Фондовооруженность</w:t>
                  </w:r>
                </w:p>
                <w:p w:rsidR="00D04B37" w:rsidRPr="00BD1E70" w:rsidRDefault="00D04B37"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Рентабельность ОПФ</w:t>
                  </w:r>
                </w:p>
              </w:tc>
              <w:tc>
                <w:tcPr>
                  <w:tcW w:w="3828" w:type="dxa"/>
                  <w:shd w:val="clear" w:color="auto" w:fill="FFFFFF"/>
                </w:tcPr>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Выпуск продукции / Среднегодовая стоимость ОПФ</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Чистая прибыль / Среднегодовая стоимость ОПФ</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3. </w:t>
                  </w:r>
                  <w:r w:rsidRPr="00BD1E70">
                    <w:rPr>
                      <w:rFonts w:ascii="Times New Roman" w:hAnsi="Times New Roman" w:cs="Times New Roman"/>
                      <w:sz w:val="24"/>
                      <w:szCs w:val="24"/>
                    </w:rPr>
                    <w:t>Среднегодовая стоимость ОПФ / Выпуск продукции</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Среднегодовая стоимость ОПФ / Среднесписочная численность</w:t>
                  </w:r>
                </w:p>
                <w:p w:rsidR="00D04B37" w:rsidRPr="00BD1E70" w:rsidRDefault="00D04B37"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5. Выпуск продукции / Среднесписочная численность</w:t>
                  </w:r>
                </w:p>
              </w:tc>
            </w:tr>
          </w:tbl>
          <w:p w:rsidR="002078E3" w:rsidRPr="00BD1E70" w:rsidRDefault="002078E3" w:rsidP="00883254">
            <w:pPr>
              <w:pStyle w:val="aa"/>
              <w:shd w:val="clear" w:color="auto" w:fill="FFFFFF"/>
              <w:spacing w:before="0" w:beforeAutospacing="0" w:after="0"/>
              <w:jc w:val="both"/>
            </w:pP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А1 Б3 В4 Г2</w:t>
            </w:r>
          </w:p>
        </w:tc>
      </w:tr>
      <w:tr w:rsidR="002078E3" w:rsidRPr="00BD1E70" w:rsidTr="00EE377E">
        <w:tc>
          <w:tcPr>
            <w:tcW w:w="1809" w:type="dxa"/>
            <w:vMerge/>
          </w:tcPr>
          <w:p w:rsidR="002078E3" w:rsidRPr="00BD1E70" w:rsidRDefault="002078E3"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D04B37">
            <w:pPr>
              <w:tabs>
                <w:tab w:val="left" w:pos="349"/>
              </w:tabs>
              <w:jc w:val="both"/>
              <w:rPr>
                <w:rFonts w:ascii="Times New Roman" w:hAnsi="Times New Roman" w:cs="Times New Roman"/>
                <w:b/>
                <w:sz w:val="24"/>
                <w:szCs w:val="24"/>
              </w:rPr>
            </w:pPr>
            <w:r w:rsidRPr="00BD1E70">
              <w:rPr>
                <w:rFonts w:ascii="Times New Roman" w:hAnsi="Times New Roman" w:cs="Times New Roman"/>
                <w:sz w:val="24"/>
                <w:szCs w:val="24"/>
              </w:rPr>
              <w:t>9. </w:t>
            </w:r>
            <w:r w:rsidR="00F01670" w:rsidRPr="00BD1E70">
              <w:rPr>
                <w:rFonts w:ascii="Times New Roman" w:hAnsi="Times New Roman" w:cs="Times New Roman"/>
                <w:sz w:val="24"/>
                <w:szCs w:val="24"/>
              </w:rPr>
              <w:t>Установите п</w:t>
            </w:r>
            <w:r w:rsidR="00D04B37" w:rsidRPr="00BD1E70">
              <w:rPr>
                <w:rFonts w:ascii="Times New Roman" w:hAnsi="Times New Roman" w:cs="Times New Roman"/>
                <w:sz w:val="24"/>
                <w:szCs w:val="24"/>
              </w:rPr>
              <w:t xml:space="preserve">оследовательность переноса стоимости основных средств </w:t>
            </w:r>
            <w:r w:rsidR="00F01670" w:rsidRPr="00BD1E70">
              <w:rPr>
                <w:rFonts w:ascii="Times New Roman" w:hAnsi="Times New Roman" w:cs="Times New Roman"/>
                <w:sz w:val="24"/>
                <w:szCs w:val="24"/>
              </w:rPr>
              <w:t>на продукцию.</w:t>
            </w:r>
          </w:p>
          <w:p w:rsidR="00D04B37" w:rsidRPr="00BD1E70" w:rsidRDefault="00D04B37" w:rsidP="001F0D3F">
            <w:pPr>
              <w:numPr>
                <w:ilvl w:val="0"/>
                <w:numId w:val="152"/>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приобретение и ввод основного средства в эксплуатацию</w:t>
            </w:r>
          </w:p>
          <w:p w:rsidR="00D04B37" w:rsidRPr="00BD1E70" w:rsidRDefault="00D04B37" w:rsidP="001F0D3F">
            <w:pPr>
              <w:numPr>
                <w:ilvl w:val="0"/>
                <w:numId w:val="152"/>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определение срока полезного использования и способа начисления амортизации</w:t>
            </w:r>
          </w:p>
          <w:p w:rsidR="00D04B37" w:rsidRPr="00BD1E70" w:rsidRDefault="00D04B37" w:rsidP="001F0D3F">
            <w:pPr>
              <w:numPr>
                <w:ilvl w:val="0"/>
                <w:numId w:val="152"/>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ежемесячное начисление амортизации</w:t>
            </w:r>
          </w:p>
          <w:p w:rsidR="002078E3" w:rsidRPr="00BD1E70" w:rsidRDefault="00D04B37" w:rsidP="001F0D3F">
            <w:pPr>
              <w:numPr>
                <w:ilvl w:val="0"/>
                <w:numId w:val="152"/>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включение суммы амортизации в себестоимость продукции</w:t>
            </w:r>
          </w:p>
        </w:tc>
        <w:tc>
          <w:tcPr>
            <w:tcW w:w="1559" w:type="dxa"/>
          </w:tcPr>
          <w:p w:rsidR="002078E3"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1234</w:t>
            </w:r>
          </w:p>
        </w:tc>
      </w:tr>
      <w:tr w:rsidR="00D04B37" w:rsidRPr="00BD1E70" w:rsidTr="009D7263">
        <w:trPr>
          <w:trHeight w:val="562"/>
        </w:trPr>
        <w:tc>
          <w:tcPr>
            <w:tcW w:w="1809" w:type="dxa"/>
            <w:vMerge/>
          </w:tcPr>
          <w:p w:rsidR="00D04B37" w:rsidRPr="00BD1E70" w:rsidRDefault="00D04B37" w:rsidP="003A370C">
            <w:pPr>
              <w:pStyle w:val="1"/>
              <w:numPr>
                <w:ilvl w:val="0"/>
                <w:numId w:val="0"/>
              </w:numPr>
              <w:ind w:left="164" w:hanging="164"/>
              <w:outlineLvl w:val="0"/>
              <w:rPr>
                <w:b w:val="0"/>
                <w:color w:val="000000" w:themeColor="text1"/>
                <w:szCs w:val="24"/>
              </w:rPr>
            </w:pPr>
          </w:p>
        </w:tc>
        <w:tc>
          <w:tcPr>
            <w:tcW w:w="6833" w:type="dxa"/>
          </w:tcPr>
          <w:p w:rsidR="00D04B37" w:rsidRPr="00BD1E70" w:rsidRDefault="00397A5D" w:rsidP="00D04B37">
            <w:pPr>
              <w:tabs>
                <w:tab w:val="left" w:pos="349"/>
              </w:tabs>
              <w:jc w:val="both"/>
              <w:rPr>
                <w:rFonts w:ascii="Times New Roman" w:hAnsi="Times New Roman" w:cs="Times New Roman"/>
                <w:sz w:val="24"/>
                <w:szCs w:val="24"/>
              </w:rPr>
            </w:pPr>
            <w:r w:rsidRPr="00BD1E70">
              <w:rPr>
                <w:rFonts w:ascii="Times New Roman" w:hAnsi="Times New Roman" w:cs="Times New Roman"/>
                <w:sz w:val="24"/>
                <w:szCs w:val="24"/>
              </w:rPr>
              <w:t>10. </w:t>
            </w:r>
            <w:r w:rsidR="00F01670" w:rsidRPr="00BD1E70">
              <w:rPr>
                <w:rFonts w:ascii="Times New Roman" w:hAnsi="Times New Roman" w:cs="Times New Roman"/>
                <w:sz w:val="24"/>
                <w:szCs w:val="24"/>
              </w:rPr>
              <w:t>Установите п</w:t>
            </w:r>
            <w:r w:rsidR="00D04B37" w:rsidRPr="00BD1E70">
              <w:rPr>
                <w:rFonts w:ascii="Times New Roman" w:hAnsi="Times New Roman" w:cs="Times New Roman"/>
                <w:sz w:val="24"/>
                <w:szCs w:val="24"/>
              </w:rPr>
              <w:t>оследовательность п</w:t>
            </w:r>
            <w:r w:rsidR="00F01670" w:rsidRPr="00BD1E70">
              <w:rPr>
                <w:rFonts w:ascii="Times New Roman" w:hAnsi="Times New Roman" w:cs="Times New Roman"/>
                <w:sz w:val="24"/>
                <w:szCs w:val="24"/>
              </w:rPr>
              <w:t>ростого производственного цикла.</w:t>
            </w:r>
          </w:p>
          <w:p w:rsidR="00D04B37" w:rsidRPr="00BD1E70" w:rsidRDefault="00D04B37" w:rsidP="001F0D3F">
            <w:pPr>
              <w:numPr>
                <w:ilvl w:val="0"/>
                <w:numId w:val="153"/>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поступление сырья и материалов на склад </w:t>
            </w:r>
          </w:p>
          <w:p w:rsidR="00D04B37" w:rsidRPr="00BD1E70" w:rsidRDefault="00D04B37" w:rsidP="001F0D3F">
            <w:pPr>
              <w:numPr>
                <w:ilvl w:val="0"/>
                <w:numId w:val="153"/>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процесс изготовления продукции </w:t>
            </w:r>
          </w:p>
          <w:p w:rsidR="00D04B37" w:rsidRPr="00BD1E70" w:rsidRDefault="00D04B37" w:rsidP="001F0D3F">
            <w:pPr>
              <w:numPr>
                <w:ilvl w:val="0"/>
                <w:numId w:val="153"/>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передача материалов в производственный цех </w:t>
            </w:r>
          </w:p>
          <w:p w:rsidR="00D04B37" w:rsidRPr="00BD1E70" w:rsidRDefault="00D04B37" w:rsidP="001F0D3F">
            <w:pPr>
              <w:numPr>
                <w:ilvl w:val="0"/>
                <w:numId w:val="153"/>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передача готовой продукции на склад </w:t>
            </w:r>
          </w:p>
        </w:tc>
        <w:tc>
          <w:tcPr>
            <w:tcW w:w="1559" w:type="dxa"/>
          </w:tcPr>
          <w:p w:rsidR="00D04B37" w:rsidRPr="00BD1E70" w:rsidRDefault="00D04B37" w:rsidP="00DD42BF">
            <w:pPr>
              <w:pStyle w:val="1"/>
              <w:numPr>
                <w:ilvl w:val="0"/>
                <w:numId w:val="0"/>
              </w:numPr>
              <w:outlineLvl w:val="0"/>
              <w:rPr>
                <w:b w:val="0"/>
                <w:color w:val="000000" w:themeColor="text1"/>
                <w:szCs w:val="24"/>
              </w:rPr>
            </w:pPr>
            <w:r w:rsidRPr="00BD1E70">
              <w:rPr>
                <w:b w:val="0"/>
                <w:color w:val="000000" w:themeColor="text1"/>
                <w:szCs w:val="24"/>
              </w:rPr>
              <w:t>1324</w:t>
            </w:r>
          </w:p>
        </w:tc>
      </w:tr>
      <w:tr w:rsidR="00C81FF1" w:rsidRPr="00BD1E70" w:rsidTr="00F01670">
        <w:trPr>
          <w:trHeight w:val="554"/>
        </w:trPr>
        <w:tc>
          <w:tcPr>
            <w:tcW w:w="1809" w:type="dxa"/>
            <w:vMerge w:val="restart"/>
          </w:tcPr>
          <w:p w:rsidR="00C81FF1" w:rsidRPr="00BD1E70" w:rsidRDefault="00C81FF1" w:rsidP="00915ACD">
            <w:pPr>
              <w:pStyle w:val="1"/>
              <w:numPr>
                <w:ilvl w:val="0"/>
                <w:numId w:val="0"/>
              </w:numPr>
              <w:outlineLvl w:val="0"/>
              <w:rPr>
                <w:b w:val="0"/>
                <w:color w:val="000000" w:themeColor="text1"/>
                <w:szCs w:val="24"/>
              </w:rPr>
            </w:pPr>
            <w:r w:rsidRPr="00BD1E70">
              <w:rPr>
                <w:b w:val="0"/>
                <w:color w:val="000000" w:themeColor="text1"/>
                <w:szCs w:val="24"/>
              </w:rPr>
              <w:t>Финансы, денежное обращение и кредит</w:t>
            </w:r>
          </w:p>
        </w:tc>
        <w:tc>
          <w:tcPr>
            <w:tcW w:w="6833" w:type="dxa"/>
          </w:tcPr>
          <w:p w:rsidR="00C81FF1" w:rsidRPr="00BD1E70" w:rsidRDefault="001F3ACB"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w:t>
            </w:r>
            <w:r w:rsidR="00C81FF1" w:rsidRPr="00BD1E70">
              <w:rPr>
                <w:rFonts w:ascii="Times New Roman" w:hAnsi="Times New Roman" w:cs="Times New Roman"/>
                <w:color w:val="auto"/>
                <w:sz w:val="24"/>
                <w:szCs w:val="24"/>
              </w:rPr>
              <w:t>Назовите виды кредитов по срокам погашения. Укажите несколько вариантов ответа.</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краткосрочные</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текущие</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среднесрочные</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долгосрочные</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срочные</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134</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w:t>
            </w:r>
            <w:r w:rsidR="00C81FF1" w:rsidRPr="00BD1E70">
              <w:rPr>
                <w:rFonts w:ascii="Times New Roman" w:hAnsi="Times New Roman" w:cs="Times New Roman"/>
                <w:color w:val="auto"/>
                <w:sz w:val="24"/>
                <w:szCs w:val="24"/>
              </w:rPr>
              <w:t>На какой срок в настоящее время в РФ принимается федеральный бюджет?</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auto"/>
                <w:sz w:val="24"/>
                <w:szCs w:val="24"/>
              </w:rPr>
              <w:tab/>
              <w:t>на один год</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w:t>
            </w:r>
            <w:r w:rsidRPr="00BD1E70">
              <w:rPr>
                <w:rFonts w:ascii="Times New Roman" w:hAnsi="Times New Roman" w:cs="Times New Roman"/>
                <w:color w:val="auto"/>
                <w:sz w:val="24"/>
                <w:szCs w:val="24"/>
              </w:rPr>
              <w:tab/>
              <w:t>на три года</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r w:rsidRPr="00BD1E70">
              <w:rPr>
                <w:rFonts w:ascii="Times New Roman" w:hAnsi="Times New Roman" w:cs="Times New Roman"/>
                <w:color w:val="auto"/>
                <w:sz w:val="24"/>
                <w:szCs w:val="24"/>
              </w:rPr>
              <w:tab/>
              <w:t>на пять лет</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r w:rsidRPr="00BD1E70">
              <w:rPr>
                <w:rFonts w:ascii="Times New Roman" w:hAnsi="Times New Roman" w:cs="Times New Roman"/>
                <w:color w:val="auto"/>
                <w:sz w:val="24"/>
                <w:szCs w:val="24"/>
              </w:rPr>
              <w:tab/>
              <w:t>на десять лет</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2</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w:t>
            </w:r>
            <w:r w:rsidR="00C81FF1" w:rsidRPr="00BD1E70">
              <w:rPr>
                <w:rFonts w:ascii="Times New Roman" w:hAnsi="Times New Roman" w:cs="Times New Roman"/>
                <w:color w:val="auto"/>
                <w:sz w:val="24"/>
                <w:szCs w:val="24"/>
              </w:rPr>
              <w:t>Что из перечисленного понимается под денежной системой?</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auto"/>
                <w:sz w:val="24"/>
                <w:szCs w:val="24"/>
              </w:rPr>
              <w:tab/>
              <w:t>форма организации денежного обращения страны, закрепленная законодательно</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w:t>
            </w:r>
            <w:r w:rsidRPr="00BD1E70">
              <w:rPr>
                <w:rFonts w:ascii="Times New Roman" w:hAnsi="Times New Roman" w:cs="Times New Roman"/>
                <w:color w:val="auto"/>
                <w:sz w:val="24"/>
                <w:szCs w:val="24"/>
              </w:rPr>
              <w:tab/>
              <w:t>совокупность видов денег, обращающихся внутри страны</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r w:rsidRPr="00BD1E70">
              <w:rPr>
                <w:rFonts w:ascii="Times New Roman" w:hAnsi="Times New Roman" w:cs="Times New Roman"/>
                <w:color w:val="auto"/>
                <w:sz w:val="24"/>
                <w:szCs w:val="24"/>
              </w:rPr>
              <w:tab/>
              <w:t>совокупность наличных и безналичных платежей</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r w:rsidRPr="00BD1E70">
              <w:rPr>
                <w:rFonts w:ascii="Times New Roman" w:hAnsi="Times New Roman" w:cs="Times New Roman"/>
                <w:color w:val="auto"/>
                <w:sz w:val="24"/>
                <w:szCs w:val="24"/>
              </w:rPr>
              <w:tab/>
              <w:t>валютные резервы Центрального Банка</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1</w:t>
            </w:r>
          </w:p>
        </w:tc>
      </w:tr>
      <w:tr w:rsidR="00C81FF1" w:rsidRPr="00BD1E70" w:rsidTr="00216B99">
        <w:trPr>
          <w:trHeight w:val="840"/>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w:t>
            </w:r>
            <w:r w:rsidR="00C81FF1" w:rsidRPr="00BD1E70">
              <w:rPr>
                <w:rFonts w:ascii="Times New Roman" w:hAnsi="Times New Roman" w:cs="Times New Roman"/>
                <w:color w:val="auto"/>
                <w:sz w:val="24"/>
                <w:szCs w:val="24"/>
              </w:rPr>
              <w:t>Закон денежного обращения устанавливает зависимость между количеством денег в обращении и... (выберите два варианта ответа)</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auto"/>
                <w:sz w:val="24"/>
                <w:szCs w:val="24"/>
              </w:rPr>
              <w:tab/>
              <w:t>величиной государственного бюджета</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2.</w:t>
            </w:r>
            <w:r w:rsidRPr="00BD1E70">
              <w:rPr>
                <w:rFonts w:ascii="Times New Roman" w:hAnsi="Times New Roman" w:cs="Times New Roman"/>
                <w:color w:val="auto"/>
                <w:sz w:val="24"/>
                <w:szCs w:val="24"/>
              </w:rPr>
              <w:tab/>
              <w:t>количеством производимых товаров и услуг (в стоимостном выражении)</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r w:rsidRPr="00BD1E70">
              <w:rPr>
                <w:rFonts w:ascii="Times New Roman" w:hAnsi="Times New Roman" w:cs="Times New Roman"/>
                <w:color w:val="auto"/>
                <w:sz w:val="24"/>
                <w:szCs w:val="24"/>
              </w:rPr>
              <w:tab/>
              <w:t>валютными резервами ЦБ</w:t>
            </w:r>
          </w:p>
          <w:p w:rsidR="00C81FF1" w:rsidRPr="00BD1E70" w:rsidRDefault="00C81FF1" w:rsidP="00C81FF1">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r w:rsidRPr="00BD1E70">
              <w:rPr>
                <w:rFonts w:ascii="Times New Roman" w:hAnsi="Times New Roman" w:cs="Times New Roman"/>
                <w:color w:val="auto"/>
                <w:sz w:val="24"/>
                <w:szCs w:val="24"/>
              </w:rPr>
              <w:tab/>
              <w:t>суммой цен товаров, подлежащих реализации</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lastRenderedPageBreak/>
              <w:t>24</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suppressAutoHyphens w:val="0"/>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rPr>
              <w:t>5. </w:t>
            </w:r>
            <w:r w:rsidR="00C81FF1" w:rsidRPr="00BD1E70">
              <w:rPr>
                <w:rFonts w:ascii="Times New Roman" w:hAnsi="Times New Roman" w:cs="Times New Roman"/>
                <w:color w:val="auto"/>
                <w:sz w:val="24"/>
                <w:szCs w:val="24"/>
              </w:rPr>
              <w:t xml:space="preserve">Установите соответствие между понятием и его определением. </w:t>
            </w:r>
            <w:r w:rsidR="00C81FF1"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6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6"/>
              <w:gridCol w:w="4383"/>
            </w:tblGrid>
            <w:tr w:rsidR="00C81FF1" w:rsidRPr="00BD1E70" w:rsidTr="00C81FF1">
              <w:tc>
                <w:tcPr>
                  <w:tcW w:w="2266"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Понятие</w:t>
                  </w:r>
                </w:p>
              </w:tc>
              <w:tc>
                <w:tcPr>
                  <w:tcW w:w="4383" w:type="dxa"/>
                  <w:shd w:val="clear" w:color="auto" w:fill="FFFFFF"/>
                </w:tcPr>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Определение понятия</w:t>
                  </w:r>
                </w:p>
              </w:tc>
            </w:tr>
            <w:tr w:rsidR="00C81FF1" w:rsidRPr="00BD1E70" w:rsidTr="00C81FF1">
              <w:tc>
                <w:tcPr>
                  <w:tcW w:w="2266"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eastAsia="Times New Roman" w:hAnsi="Times New Roman" w:cs="Times New Roman"/>
                      <w:color w:val="000000"/>
                      <w:sz w:val="24"/>
                      <w:szCs w:val="24"/>
                      <w:lang w:eastAsia="ru-RU"/>
                    </w:rPr>
                    <w:t>Вексель</w:t>
                  </w: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Б. Депозит</w:t>
                  </w: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w:t>
                  </w:r>
                  <w:r w:rsidRPr="00BD1E70">
                    <w:rPr>
                      <w:rFonts w:ascii="Times New Roman" w:eastAsia="Times New Roman" w:hAnsi="Times New Roman" w:cs="Times New Roman"/>
                      <w:color w:val="000000"/>
                      <w:sz w:val="24"/>
                      <w:szCs w:val="24"/>
                      <w:lang w:eastAsia="ru-RU"/>
                    </w:rPr>
                    <w:t>Ссудный процент</w:t>
                  </w: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color w:val="auto"/>
                      <w:sz w:val="24"/>
                      <w:szCs w:val="24"/>
                    </w:rPr>
                    <w:t>Г. Дивиденд</w:t>
                  </w:r>
                </w:p>
                <w:p w:rsidR="00C81FF1" w:rsidRPr="00BD1E70" w:rsidRDefault="00C81FF1" w:rsidP="00BD1E70">
                  <w:pPr>
                    <w:framePr w:hSpace="180" w:wrap="around" w:vAnchor="text" w:hAnchor="text" w:y="1"/>
                    <w:suppressAutoHyphens w:val="0"/>
                    <w:spacing w:after="0" w:line="240" w:lineRule="auto"/>
                    <w:suppressOverlap/>
                    <w:rPr>
                      <w:rFonts w:ascii="Times New Roman" w:hAnsi="Times New Roman" w:cs="Times New Roman"/>
                      <w:color w:val="auto"/>
                      <w:sz w:val="24"/>
                      <w:szCs w:val="24"/>
                    </w:rPr>
                  </w:pP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p>
              </w:tc>
              <w:tc>
                <w:tcPr>
                  <w:tcW w:w="4383"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suppressAutoHyphens w:val="0"/>
                    <w:spacing w:after="0" w:line="240" w:lineRule="auto"/>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w:t>
                  </w:r>
                  <w:r w:rsidRPr="00BD1E70">
                    <w:rPr>
                      <w:rFonts w:ascii="Times New Roman" w:eastAsia="Times New Roman" w:hAnsi="Times New Roman" w:cs="Times New Roman"/>
                      <w:color w:val="000000"/>
                      <w:sz w:val="24"/>
                      <w:szCs w:val="24"/>
                      <w:lang w:eastAsia="ru-RU"/>
                    </w:rPr>
                    <w:t>Плата за пользование кредитом</w:t>
                  </w:r>
                </w:p>
                <w:p w:rsidR="00C81FF1" w:rsidRPr="00BD1E70" w:rsidRDefault="00C81FF1"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color w:val="auto"/>
                      <w:sz w:val="24"/>
                      <w:szCs w:val="24"/>
                    </w:rPr>
                    <w:t xml:space="preserve"> </w:t>
                  </w:r>
                  <w:r w:rsidRPr="00BD1E70">
                    <w:rPr>
                      <w:rFonts w:ascii="Times New Roman" w:eastAsia="Times New Roman" w:hAnsi="Times New Roman" w:cs="Times New Roman"/>
                      <w:color w:val="000000"/>
                      <w:sz w:val="24"/>
                      <w:szCs w:val="24"/>
                      <w:lang w:eastAsia="ru-RU"/>
                    </w:rPr>
                    <w:t>Выплата дохода по акциям</w:t>
                  </w:r>
                </w:p>
                <w:p w:rsidR="00C81FF1" w:rsidRPr="00BD1E70" w:rsidRDefault="00C81FF1" w:rsidP="00BD1E70">
                  <w:pPr>
                    <w:framePr w:hSpace="180" w:wrap="around" w:vAnchor="text" w:hAnchor="text" w:y="1"/>
                    <w:suppressAutoHyphens w:val="0"/>
                    <w:spacing w:after="0" w:line="240" w:lineRule="auto"/>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r w:rsidRPr="00BD1E70">
                    <w:rPr>
                      <w:rFonts w:ascii="Times New Roman" w:eastAsia="Times New Roman" w:hAnsi="Times New Roman" w:cs="Times New Roman"/>
                      <w:color w:val="000000"/>
                      <w:sz w:val="24"/>
                      <w:szCs w:val="24"/>
                      <w:lang w:eastAsia="ru-RU"/>
                    </w:rPr>
                    <w:t xml:space="preserve"> Долговое обязательство, дающее владельцу право требовать по наступлении срока с плательщика уплаты оговоренной денежной суммы</w:t>
                  </w:r>
                </w:p>
                <w:p w:rsidR="00C81FF1" w:rsidRPr="00BD1E70" w:rsidRDefault="00C81FF1"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4. </w:t>
                  </w:r>
                  <w:r w:rsidRPr="00BD1E70">
                    <w:rPr>
                      <w:rFonts w:ascii="Times New Roman" w:eastAsia="Times New Roman" w:hAnsi="Times New Roman" w:cs="Times New Roman"/>
                      <w:color w:val="000000"/>
                      <w:sz w:val="24"/>
                      <w:szCs w:val="24"/>
                      <w:lang w:eastAsia="ru-RU"/>
                    </w:rPr>
                    <w:t>Денежный вклад в банке</w:t>
                  </w:r>
                </w:p>
              </w:tc>
            </w:tr>
          </w:tbl>
          <w:p w:rsidR="00C81FF1" w:rsidRPr="00BD1E70" w:rsidRDefault="00C81FF1" w:rsidP="002078E3">
            <w:pPr>
              <w:suppressAutoHyphens w:val="0"/>
              <w:jc w:val="both"/>
              <w:rPr>
                <w:rFonts w:ascii="Times New Roman" w:eastAsia="Calibri" w:hAnsi="Times New Roman" w:cs="Times New Roman"/>
                <w:color w:val="auto"/>
                <w:sz w:val="24"/>
                <w:szCs w:val="24"/>
              </w:rPr>
            </w:pP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А3 Б4 В1 Г2</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suppressAutoHyphens w:val="0"/>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rPr>
              <w:t>6. </w:t>
            </w:r>
            <w:r w:rsidR="00C81FF1" w:rsidRPr="00BD1E70">
              <w:rPr>
                <w:rFonts w:ascii="Times New Roman" w:hAnsi="Times New Roman" w:cs="Times New Roman"/>
                <w:color w:val="auto"/>
                <w:sz w:val="24"/>
                <w:szCs w:val="24"/>
              </w:rPr>
              <w:t xml:space="preserve">Установите соответствие между понятием и его характеристикой. </w:t>
            </w:r>
            <w:r w:rsidR="00C81FF1"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08"/>
              <w:gridCol w:w="4106"/>
            </w:tblGrid>
            <w:tr w:rsidR="00C81FF1" w:rsidRPr="00BD1E70" w:rsidTr="00C81FF1">
              <w:tc>
                <w:tcPr>
                  <w:tcW w:w="2408"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Понятие</w:t>
                  </w:r>
                </w:p>
              </w:tc>
              <w:tc>
                <w:tcPr>
                  <w:tcW w:w="4106" w:type="dxa"/>
                  <w:shd w:val="clear" w:color="auto" w:fill="FFFFFF"/>
                </w:tcPr>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Характеристика понятия</w:t>
                  </w:r>
                </w:p>
              </w:tc>
            </w:tr>
            <w:tr w:rsidR="00C81FF1" w:rsidRPr="00BD1E70" w:rsidTr="00C81FF1">
              <w:trPr>
                <w:trHeight w:val="1412"/>
              </w:trPr>
              <w:tc>
                <w:tcPr>
                  <w:tcW w:w="2408"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shd w:val="clear" w:color="auto" w:fill="FFFFFF"/>
                    <w:suppressAutoHyphens w:val="0"/>
                    <w:spacing w:after="0" w:line="240" w:lineRule="auto"/>
                    <w:suppressOverlap/>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А.</w:t>
                  </w:r>
                  <w:r w:rsidRPr="00BD1E70">
                    <w:rPr>
                      <w:rFonts w:ascii="Times New Roman" w:hAnsi="Times New Roman" w:cs="Times New Roman"/>
                      <w:color w:val="auto"/>
                      <w:sz w:val="24"/>
                      <w:szCs w:val="24"/>
                    </w:rPr>
                    <w:t xml:space="preserve"> Эмиссия</w:t>
                  </w:r>
                </w:p>
                <w:p w:rsidR="00C81FF1" w:rsidRPr="00BD1E70" w:rsidRDefault="00C81FF1" w:rsidP="00BD1E70">
                  <w:pPr>
                    <w:framePr w:hSpace="180" w:wrap="around" w:vAnchor="text" w:hAnchor="text" w:y="1"/>
                    <w:shd w:val="clear" w:color="auto" w:fill="FFFFFF"/>
                    <w:suppressAutoHyphens w:val="0"/>
                    <w:spacing w:after="0" w:line="240" w:lineRule="auto"/>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Б. Бюджет</w:t>
                  </w:r>
                </w:p>
                <w:p w:rsidR="00C81FF1" w:rsidRPr="00BD1E70" w:rsidRDefault="00C81FF1" w:rsidP="00BD1E70">
                  <w:pPr>
                    <w:framePr w:hSpace="180" w:wrap="around" w:vAnchor="text" w:hAnchor="text" w:y="1"/>
                    <w:shd w:val="clear" w:color="auto" w:fill="FFFFFF"/>
                    <w:suppressAutoHyphens w:val="0"/>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В. </w:t>
                  </w:r>
                  <w:r w:rsidRPr="00BD1E70">
                    <w:rPr>
                      <w:rFonts w:ascii="Times New Roman" w:eastAsia="Times New Roman" w:hAnsi="Times New Roman" w:cs="Times New Roman"/>
                      <w:color w:val="000000"/>
                      <w:sz w:val="24"/>
                      <w:szCs w:val="24"/>
                      <w:lang w:eastAsia="ru-RU"/>
                    </w:rPr>
                    <w:t>Кредитные деньги</w:t>
                  </w:r>
                  <w:r w:rsidRPr="00BD1E70">
                    <w:rPr>
                      <w:rFonts w:ascii="Times New Roman" w:hAnsi="Times New Roman" w:cs="Times New Roman"/>
                      <w:color w:val="auto"/>
                      <w:sz w:val="24"/>
                      <w:szCs w:val="24"/>
                    </w:rPr>
                    <w:t xml:space="preserve"> </w:t>
                  </w: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sz w:val="24"/>
                      <w:szCs w:val="24"/>
                      <w:lang w:eastAsia="ru-RU"/>
                    </w:rPr>
                  </w:pPr>
                  <w:r w:rsidRPr="00BD1E70">
                    <w:rPr>
                      <w:rFonts w:ascii="Times New Roman" w:hAnsi="Times New Roman" w:cs="Times New Roman"/>
                      <w:color w:val="auto"/>
                      <w:sz w:val="24"/>
                      <w:szCs w:val="24"/>
                    </w:rPr>
                    <w:t>Г. Конверсия</w:t>
                  </w:r>
                </w:p>
                <w:p w:rsidR="00C81FF1" w:rsidRPr="00BD1E70" w:rsidRDefault="00C81FF1" w:rsidP="00BD1E70">
                  <w:pPr>
                    <w:framePr w:hSpace="180" w:wrap="around" w:vAnchor="text" w:hAnchor="text" w:y="1"/>
                    <w:suppressAutoHyphens w:val="0"/>
                    <w:spacing w:after="0" w:line="240" w:lineRule="auto"/>
                    <w:suppressOverlap/>
                    <w:rPr>
                      <w:rFonts w:ascii="Times New Roman" w:eastAsia="Times New Roman" w:hAnsi="Times New Roman" w:cs="Times New Roman"/>
                      <w:color w:val="000000" w:themeColor="text1"/>
                      <w:sz w:val="24"/>
                      <w:szCs w:val="24"/>
                      <w:lang w:eastAsia="ru-RU"/>
                    </w:rPr>
                  </w:pPr>
                </w:p>
              </w:tc>
              <w:tc>
                <w:tcPr>
                  <w:tcW w:w="4106" w:type="dxa"/>
                  <w:shd w:val="clear" w:color="auto" w:fill="FFFFFF"/>
                  <w:tcMar>
                    <w:top w:w="0" w:type="dxa"/>
                    <w:left w:w="14" w:type="dxa"/>
                    <w:bottom w:w="0" w:type="dxa"/>
                    <w:right w:w="0" w:type="dxa"/>
                  </w:tcMar>
                  <w:hideMark/>
                </w:tcPr>
                <w:p w:rsidR="00C81FF1" w:rsidRPr="00BD1E70" w:rsidRDefault="00C81FF1" w:rsidP="00BD1E70">
                  <w:pPr>
                    <w:framePr w:hSpace="180" w:wrap="around" w:vAnchor="text" w:hAnchor="text" w:y="1"/>
                    <w:numPr>
                      <w:ilvl w:val="0"/>
                      <w:numId w:val="111"/>
                    </w:numPr>
                    <w:suppressAutoHyphens w:val="0"/>
                    <w:spacing w:after="0" w:line="240" w:lineRule="auto"/>
                    <w:ind w:left="286" w:hanging="283"/>
                    <w:contextualSpacing/>
                    <w:suppressOverlap/>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Смета доходов и расходов</w:t>
                  </w:r>
                </w:p>
                <w:p w:rsidR="00C81FF1" w:rsidRPr="00BD1E70" w:rsidRDefault="00C81FF1" w:rsidP="00BD1E70">
                  <w:pPr>
                    <w:framePr w:hSpace="180" w:wrap="around" w:vAnchor="text" w:hAnchor="text" w:y="1"/>
                    <w:numPr>
                      <w:ilvl w:val="0"/>
                      <w:numId w:val="111"/>
                    </w:numPr>
                    <w:suppressAutoHyphens w:val="0"/>
                    <w:spacing w:after="0" w:line="240" w:lineRule="auto"/>
                    <w:ind w:left="286" w:hanging="283"/>
                    <w:contextualSpacing/>
                    <w:suppressOverlap/>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Изменение доходности государственных займов</w:t>
                  </w:r>
                </w:p>
                <w:p w:rsidR="00C81FF1" w:rsidRPr="00BD1E70" w:rsidRDefault="00C81FF1" w:rsidP="00BD1E70">
                  <w:pPr>
                    <w:framePr w:hSpace="180" w:wrap="around" w:vAnchor="text" w:hAnchor="text" w:y="1"/>
                    <w:numPr>
                      <w:ilvl w:val="0"/>
                      <w:numId w:val="111"/>
                    </w:numPr>
                    <w:suppressAutoHyphens w:val="0"/>
                    <w:spacing w:after="0" w:line="240" w:lineRule="auto"/>
                    <w:ind w:left="286" w:hanging="283"/>
                    <w:contextualSpacing/>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Выпуск в обращение денежных знаков</w:t>
                  </w:r>
                </w:p>
                <w:p w:rsidR="00C81FF1" w:rsidRPr="00BD1E70" w:rsidRDefault="00C81FF1" w:rsidP="00BD1E70">
                  <w:pPr>
                    <w:framePr w:hSpace="180" w:wrap="around" w:vAnchor="text" w:hAnchor="text" w:y="1"/>
                    <w:suppressAutoHyphens w:val="0"/>
                    <w:spacing w:after="0" w:line="240" w:lineRule="auto"/>
                    <w:suppressOverlap/>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4. Долговые обязательства, находящие в обращении в качестве денег</w:t>
                  </w:r>
                </w:p>
              </w:tc>
            </w:tr>
          </w:tbl>
          <w:p w:rsidR="00C81FF1" w:rsidRPr="00BD1E70" w:rsidRDefault="00C81FF1" w:rsidP="002078E3">
            <w:pPr>
              <w:suppressAutoHyphens w:val="0"/>
              <w:jc w:val="both"/>
              <w:rPr>
                <w:rFonts w:ascii="Times New Roman" w:eastAsia="Calibri" w:hAnsi="Times New Roman" w:cs="Times New Roman"/>
                <w:color w:val="auto"/>
                <w:sz w:val="24"/>
                <w:szCs w:val="24"/>
              </w:rPr>
            </w:pP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А3 Б1 В4 Г2</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7. </w:t>
            </w:r>
            <w:r w:rsidR="00C81FF1" w:rsidRPr="00BD1E70">
              <w:rPr>
                <w:rFonts w:ascii="Times New Roman" w:hAnsi="Times New Roman" w:cs="Times New Roman"/>
                <w:color w:val="auto"/>
                <w:sz w:val="24"/>
                <w:szCs w:val="24"/>
              </w:rPr>
              <w:t>Установите последовательность этапов получения кредита физическим лицом.</w:t>
            </w:r>
          </w:p>
          <w:p w:rsidR="00C81FF1" w:rsidRPr="00BD1E70" w:rsidRDefault="00C81FF1" w:rsidP="001F0D3F">
            <w:pPr>
              <w:numPr>
                <w:ilvl w:val="0"/>
                <w:numId w:val="112"/>
              </w:numPr>
              <w:tabs>
                <w:tab w:val="left" w:pos="284"/>
              </w:tabs>
              <w:suppressAutoHyphens w:val="0"/>
              <w:spacing w:line="276" w:lineRule="auto"/>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подписание кредитного договора</w:t>
            </w:r>
          </w:p>
          <w:p w:rsidR="00C81FF1" w:rsidRPr="00BD1E70" w:rsidRDefault="00C81FF1" w:rsidP="001F0D3F">
            <w:pPr>
              <w:numPr>
                <w:ilvl w:val="0"/>
                <w:numId w:val="112"/>
              </w:numPr>
              <w:tabs>
                <w:tab w:val="left" w:pos="284"/>
              </w:tabs>
              <w:suppressAutoHyphens w:val="0"/>
              <w:spacing w:line="276" w:lineRule="auto"/>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подача заявки и пакета документов</w:t>
            </w:r>
          </w:p>
          <w:p w:rsidR="00C81FF1" w:rsidRPr="00BD1E70" w:rsidRDefault="00C81FF1" w:rsidP="001F0D3F">
            <w:pPr>
              <w:numPr>
                <w:ilvl w:val="0"/>
                <w:numId w:val="112"/>
              </w:numPr>
              <w:tabs>
                <w:tab w:val="left" w:pos="284"/>
              </w:tabs>
              <w:suppressAutoHyphens w:val="0"/>
              <w:spacing w:line="276" w:lineRule="auto"/>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получение денежных средств</w:t>
            </w:r>
          </w:p>
          <w:p w:rsidR="00C81FF1" w:rsidRPr="00BD1E70" w:rsidRDefault="00C81FF1" w:rsidP="001F0D3F">
            <w:pPr>
              <w:numPr>
                <w:ilvl w:val="0"/>
                <w:numId w:val="112"/>
              </w:numPr>
              <w:tabs>
                <w:tab w:val="left" w:pos="284"/>
              </w:tabs>
              <w:suppressAutoHyphens w:val="0"/>
              <w:spacing w:line="276" w:lineRule="auto"/>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рассмотрение заявки и оценка платежеспособности банком</w:t>
            </w:r>
          </w:p>
          <w:p w:rsidR="00C81FF1" w:rsidRPr="00BD1E70" w:rsidRDefault="00C81FF1" w:rsidP="00C81FF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погашение кредита согласно графику платежей</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24135</w:t>
            </w:r>
          </w:p>
        </w:tc>
      </w:tr>
      <w:tr w:rsidR="00C81FF1" w:rsidRPr="00BD1E70" w:rsidTr="00A3225B">
        <w:trPr>
          <w:trHeight w:val="999"/>
        </w:trPr>
        <w:tc>
          <w:tcPr>
            <w:tcW w:w="1809" w:type="dxa"/>
            <w:vMerge/>
          </w:tcPr>
          <w:p w:rsidR="00C81FF1" w:rsidRPr="00BD1E70" w:rsidRDefault="00C81FF1" w:rsidP="00915ACD">
            <w:pPr>
              <w:pStyle w:val="1"/>
              <w:numPr>
                <w:ilvl w:val="0"/>
                <w:numId w:val="0"/>
              </w:numPr>
              <w:outlineLvl w:val="0"/>
              <w:rPr>
                <w:b w:val="0"/>
                <w:color w:val="000000" w:themeColor="text1"/>
                <w:szCs w:val="24"/>
              </w:rPr>
            </w:pPr>
          </w:p>
        </w:tc>
        <w:tc>
          <w:tcPr>
            <w:tcW w:w="6833" w:type="dxa"/>
          </w:tcPr>
          <w:p w:rsidR="00C81FF1" w:rsidRPr="00BD1E70" w:rsidRDefault="001F3ACB" w:rsidP="00C81FF1">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8. </w:t>
            </w:r>
            <w:r w:rsidR="00C81FF1" w:rsidRPr="00BD1E70">
              <w:rPr>
                <w:rFonts w:ascii="Times New Roman" w:hAnsi="Times New Roman" w:cs="Times New Roman"/>
                <w:color w:val="auto"/>
                <w:sz w:val="24"/>
                <w:szCs w:val="24"/>
              </w:rPr>
              <w:t>Установите последовательность этапов личного финансового планирования.</w:t>
            </w:r>
          </w:p>
          <w:p w:rsidR="00C81FF1" w:rsidRPr="00BD1E70" w:rsidRDefault="00C81FF1" w:rsidP="001F0D3F">
            <w:pPr>
              <w:numPr>
                <w:ilvl w:val="0"/>
                <w:numId w:val="113"/>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реализация плана: сбережения, инвестиции, контроль расходов</w:t>
            </w:r>
          </w:p>
          <w:p w:rsidR="00C81FF1" w:rsidRPr="00BD1E70" w:rsidRDefault="00C81FF1" w:rsidP="001F0D3F">
            <w:pPr>
              <w:numPr>
                <w:ilvl w:val="0"/>
                <w:numId w:val="113"/>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оценка текущей финансовой ситуации: анализ доходов, расходов, активов и пассивов</w:t>
            </w:r>
          </w:p>
          <w:p w:rsidR="00C81FF1" w:rsidRPr="00BD1E70" w:rsidRDefault="00C81FF1" w:rsidP="001F0D3F">
            <w:pPr>
              <w:numPr>
                <w:ilvl w:val="0"/>
                <w:numId w:val="113"/>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корректировка плана при изменении обстоятельств</w:t>
            </w:r>
          </w:p>
          <w:p w:rsidR="00C81FF1" w:rsidRPr="00BD1E70" w:rsidRDefault="00C81FF1" w:rsidP="001F0D3F">
            <w:pPr>
              <w:numPr>
                <w:ilvl w:val="0"/>
                <w:numId w:val="113"/>
              </w:numPr>
              <w:tabs>
                <w:tab w:val="left" w:pos="208"/>
              </w:tabs>
              <w:suppressAutoHyphens w:val="0"/>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постановка конкретных финансовых целей</w:t>
            </w:r>
          </w:p>
        </w:tc>
        <w:tc>
          <w:tcPr>
            <w:tcW w:w="1559" w:type="dxa"/>
          </w:tcPr>
          <w:p w:rsidR="00C81FF1" w:rsidRPr="00BD1E70" w:rsidRDefault="00C81FF1" w:rsidP="00DD42BF">
            <w:pPr>
              <w:pStyle w:val="1"/>
              <w:numPr>
                <w:ilvl w:val="0"/>
                <w:numId w:val="0"/>
              </w:numPr>
              <w:outlineLvl w:val="0"/>
              <w:rPr>
                <w:b w:val="0"/>
                <w:color w:val="000000" w:themeColor="text1"/>
                <w:szCs w:val="24"/>
              </w:rPr>
            </w:pPr>
            <w:r w:rsidRPr="00BD1E70">
              <w:rPr>
                <w:b w:val="0"/>
                <w:color w:val="000000" w:themeColor="text1"/>
                <w:szCs w:val="24"/>
              </w:rPr>
              <w:t>2413</w:t>
            </w:r>
          </w:p>
        </w:tc>
      </w:tr>
      <w:tr w:rsidR="00567924" w:rsidRPr="00BD1E70" w:rsidTr="00A3225B">
        <w:trPr>
          <w:trHeight w:val="412"/>
        </w:trPr>
        <w:tc>
          <w:tcPr>
            <w:tcW w:w="1809" w:type="dxa"/>
            <w:vMerge w:val="restart"/>
          </w:tcPr>
          <w:p w:rsidR="00567924" w:rsidRPr="00BD1E70" w:rsidRDefault="00567924" w:rsidP="00567924">
            <w:pPr>
              <w:pStyle w:val="1"/>
              <w:numPr>
                <w:ilvl w:val="0"/>
                <w:numId w:val="0"/>
              </w:numPr>
              <w:outlineLvl w:val="0"/>
              <w:rPr>
                <w:b w:val="0"/>
                <w:color w:val="000000" w:themeColor="text1"/>
                <w:szCs w:val="24"/>
              </w:rPr>
            </w:pPr>
            <w:r w:rsidRPr="00BD1E70">
              <w:rPr>
                <w:b w:val="0"/>
                <w:color w:val="000000" w:themeColor="text1"/>
                <w:szCs w:val="24"/>
              </w:rPr>
              <w:t>Основы организации и функционирования бюджетной системы Р</w:t>
            </w:r>
            <w:r w:rsidR="00CA7E75" w:rsidRPr="00BD1E70">
              <w:rPr>
                <w:b w:val="0"/>
                <w:color w:val="000000" w:themeColor="text1"/>
                <w:szCs w:val="24"/>
              </w:rPr>
              <w:t xml:space="preserve">оссийской </w:t>
            </w:r>
            <w:r w:rsidRPr="00BD1E70">
              <w:rPr>
                <w:b w:val="0"/>
                <w:color w:val="000000" w:themeColor="text1"/>
                <w:szCs w:val="24"/>
              </w:rPr>
              <w:t>Ф</w:t>
            </w:r>
            <w:r w:rsidR="00CA7E75" w:rsidRPr="00BD1E70">
              <w:rPr>
                <w:b w:val="0"/>
                <w:color w:val="000000" w:themeColor="text1"/>
                <w:szCs w:val="24"/>
              </w:rPr>
              <w:t>едерации</w:t>
            </w:r>
          </w:p>
        </w:tc>
        <w:tc>
          <w:tcPr>
            <w:tcW w:w="6833" w:type="dxa"/>
          </w:tcPr>
          <w:p w:rsidR="00795B0C" w:rsidRPr="00BD1E70" w:rsidRDefault="00795B0C" w:rsidP="00795B0C">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1. Что из перечисленного относится к государственным финансам? (выберите несколько вариантов ответа)</w:t>
            </w:r>
          </w:p>
          <w:p w:rsidR="00795B0C" w:rsidRPr="00BD1E70" w:rsidRDefault="00795B0C" w:rsidP="001F0D3F">
            <w:pPr>
              <w:numPr>
                <w:ilvl w:val="0"/>
                <w:numId w:val="190"/>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федеральный бюджет</w:t>
            </w:r>
          </w:p>
          <w:p w:rsidR="00795B0C" w:rsidRPr="00BD1E70" w:rsidRDefault="00795B0C" w:rsidP="001F0D3F">
            <w:pPr>
              <w:numPr>
                <w:ilvl w:val="0"/>
                <w:numId w:val="190"/>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государственные внебюджетные фонды</w:t>
            </w:r>
          </w:p>
          <w:p w:rsidR="00795B0C" w:rsidRPr="00BD1E70" w:rsidRDefault="00795B0C" w:rsidP="001F0D3F">
            <w:pPr>
              <w:numPr>
                <w:ilvl w:val="0"/>
                <w:numId w:val="190"/>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финансы государственных унитарных предприятий</w:t>
            </w:r>
          </w:p>
          <w:p w:rsidR="00567924" w:rsidRPr="00BD1E70" w:rsidRDefault="00795B0C" w:rsidP="00795B0C">
            <w:pPr>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финансы домохозяйств</w:t>
            </w:r>
          </w:p>
        </w:tc>
        <w:tc>
          <w:tcPr>
            <w:tcW w:w="1559" w:type="dxa"/>
          </w:tcPr>
          <w:p w:rsidR="00567924" w:rsidRPr="00BD1E70" w:rsidRDefault="00795B0C" w:rsidP="00DD42BF">
            <w:pPr>
              <w:pStyle w:val="1"/>
              <w:numPr>
                <w:ilvl w:val="0"/>
                <w:numId w:val="0"/>
              </w:numPr>
              <w:outlineLvl w:val="0"/>
              <w:rPr>
                <w:b w:val="0"/>
                <w:color w:val="000000" w:themeColor="text1"/>
                <w:szCs w:val="24"/>
              </w:rPr>
            </w:pPr>
            <w:r w:rsidRPr="00BD1E70">
              <w:rPr>
                <w:b w:val="0"/>
                <w:color w:val="000000" w:themeColor="text1"/>
                <w:szCs w:val="24"/>
              </w:rPr>
              <w:t>123</w:t>
            </w:r>
          </w:p>
        </w:tc>
      </w:tr>
      <w:tr w:rsidR="00567924" w:rsidRPr="00BD1E70" w:rsidTr="003E5E7D">
        <w:trPr>
          <w:trHeight w:val="273"/>
        </w:trPr>
        <w:tc>
          <w:tcPr>
            <w:tcW w:w="1809" w:type="dxa"/>
            <w:vMerge/>
          </w:tcPr>
          <w:p w:rsidR="00567924" w:rsidRPr="00BD1E70" w:rsidRDefault="00567924" w:rsidP="00567924">
            <w:pPr>
              <w:pStyle w:val="1"/>
              <w:numPr>
                <w:ilvl w:val="0"/>
                <w:numId w:val="0"/>
              </w:numPr>
              <w:outlineLvl w:val="0"/>
              <w:rPr>
                <w:b w:val="0"/>
                <w:color w:val="000000" w:themeColor="text1"/>
                <w:szCs w:val="24"/>
              </w:rPr>
            </w:pPr>
          </w:p>
        </w:tc>
        <w:tc>
          <w:tcPr>
            <w:tcW w:w="6833" w:type="dxa"/>
          </w:tcPr>
          <w:p w:rsidR="00795B0C" w:rsidRPr="00BD1E70" w:rsidRDefault="00795B0C" w:rsidP="00795B0C">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2. Что из перечисленного относится к государственным ценным бумагам? (выберите несколько вариантов ответа)</w:t>
            </w:r>
          </w:p>
          <w:p w:rsidR="00795B0C" w:rsidRPr="00BD1E70" w:rsidRDefault="00795B0C" w:rsidP="001F0D3F">
            <w:pPr>
              <w:numPr>
                <w:ilvl w:val="0"/>
                <w:numId w:val="19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казначейский вексель</w:t>
            </w:r>
          </w:p>
          <w:p w:rsidR="00795B0C" w:rsidRPr="00BD1E70" w:rsidRDefault="00795B0C" w:rsidP="001F0D3F">
            <w:pPr>
              <w:numPr>
                <w:ilvl w:val="0"/>
                <w:numId w:val="19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облигации</w:t>
            </w:r>
          </w:p>
          <w:p w:rsidR="00795B0C" w:rsidRPr="00BD1E70" w:rsidRDefault="00795B0C" w:rsidP="001F0D3F">
            <w:pPr>
              <w:numPr>
                <w:ilvl w:val="0"/>
                <w:numId w:val="19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акции частных компаний</w:t>
            </w:r>
          </w:p>
          <w:p w:rsidR="00567924" w:rsidRPr="00BD1E70" w:rsidRDefault="00795B0C" w:rsidP="001F0D3F">
            <w:pPr>
              <w:numPr>
                <w:ilvl w:val="0"/>
                <w:numId w:val="19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казначейские ноты</w:t>
            </w:r>
          </w:p>
        </w:tc>
        <w:tc>
          <w:tcPr>
            <w:tcW w:w="1559" w:type="dxa"/>
          </w:tcPr>
          <w:p w:rsidR="00567924" w:rsidRPr="00BD1E70" w:rsidRDefault="00795B0C" w:rsidP="00DD42BF">
            <w:pPr>
              <w:pStyle w:val="1"/>
              <w:numPr>
                <w:ilvl w:val="0"/>
                <w:numId w:val="0"/>
              </w:numPr>
              <w:outlineLvl w:val="0"/>
              <w:rPr>
                <w:b w:val="0"/>
                <w:color w:val="000000" w:themeColor="text1"/>
                <w:szCs w:val="24"/>
              </w:rPr>
            </w:pPr>
            <w:r w:rsidRPr="00BD1E70">
              <w:rPr>
                <w:b w:val="0"/>
                <w:color w:val="000000" w:themeColor="text1"/>
                <w:szCs w:val="24"/>
              </w:rPr>
              <w:lastRenderedPageBreak/>
              <w:t>124</w:t>
            </w:r>
          </w:p>
        </w:tc>
      </w:tr>
      <w:tr w:rsidR="00795B0C" w:rsidRPr="00BD1E70" w:rsidTr="00795B0C">
        <w:trPr>
          <w:trHeight w:val="139"/>
        </w:trPr>
        <w:tc>
          <w:tcPr>
            <w:tcW w:w="1809" w:type="dxa"/>
            <w:vMerge/>
          </w:tcPr>
          <w:p w:rsidR="00795B0C" w:rsidRPr="00BD1E70" w:rsidRDefault="00795B0C" w:rsidP="00567924">
            <w:pPr>
              <w:pStyle w:val="1"/>
              <w:numPr>
                <w:ilvl w:val="0"/>
                <w:numId w:val="0"/>
              </w:numPr>
              <w:outlineLvl w:val="0"/>
              <w:rPr>
                <w:b w:val="0"/>
                <w:color w:val="000000" w:themeColor="text1"/>
                <w:szCs w:val="24"/>
              </w:rPr>
            </w:pPr>
          </w:p>
        </w:tc>
        <w:tc>
          <w:tcPr>
            <w:tcW w:w="6833" w:type="dxa"/>
          </w:tcPr>
          <w:p w:rsidR="00B11847" w:rsidRPr="00BD1E70" w:rsidRDefault="00B11847" w:rsidP="00B11847">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3. Форма государственного устройства, при которой его части являются административно-территориальными единицами и не имеют статуса государственного образования, называется:</w:t>
            </w:r>
          </w:p>
          <w:p w:rsidR="00B11847" w:rsidRPr="00BD1E70" w:rsidRDefault="00B11847" w:rsidP="001F0D3F">
            <w:pPr>
              <w:numPr>
                <w:ilvl w:val="0"/>
                <w:numId w:val="19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Конфедеративное государство</w:t>
            </w:r>
          </w:p>
          <w:p w:rsidR="00B11847" w:rsidRPr="00BD1E70" w:rsidRDefault="00B11847" w:rsidP="001F0D3F">
            <w:pPr>
              <w:numPr>
                <w:ilvl w:val="0"/>
                <w:numId w:val="19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Федеративное государство</w:t>
            </w:r>
          </w:p>
          <w:p w:rsidR="00795B0C" w:rsidRPr="00BD1E70" w:rsidRDefault="00B11847" w:rsidP="001F0D3F">
            <w:pPr>
              <w:numPr>
                <w:ilvl w:val="0"/>
                <w:numId w:val="19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Унитарное государство</w:t>
            </w:r>
          </w:p>
        </w:tc>
        <w:tc>
          <w:tcPr>
            <w:tcW w:w="1559" w:type="dxa"/>
          </w:tcPr>
          <w:p w:rsidR="00795B0C" w:rsidRPr="00BD1E70" w:rsidRDefault="00B11847" w:rsidP="00DD42BF">
            <w:pPr>
              <w:pStyle w:val="1"/>
              <w:numPr>
                <w:ilvl w:val="0"/>
                <w:numId w:val="0"/>
              </w:numPr>
              <w:outlineLvl w:val="0"/>
              <w:rPr>
                <w:b w:val="0"/>
                <w:color w:val="000000" w:themeColor="text1"/>
                <w:szCs w:val="24"/>
              </w:rPr>
            </w:pPr>
            <w:r w:rsidRPr="00BD1E70">
              <w:rPr>
                <w:b w:val="0"/>
                <w:color w:val="000000" w:themeColor="text1"/>
                <w:szCs w:val="24"/>
              </w:rPr>
              <w:t>3</w:t>
            </w:r>
          </w:p>
        </w:tc>
      </w:tr>
      <w:tr w:rsidR="00795B0C" w:rsidRPr="00BD1E70" w:rsidTr="00795B0C">
        <w:trPr>
          <w:trHeight w:val="139"/>
        </w:trPr>
        <w:tc>
          <w:tcPr>
            <w:tcW w:w="1809" w:type="dxa"/>
            <w:vMerge/>
          </w:tcPr>
          <w:p w:rsidR="00795B0C" w:rsidRPr="00BD1E70" w:rsidRDefault="00795B0C" w:rsidP="00567924">
            <w:pPr>
              <w:pStyle w:val="1"/>
              <w:numPr>
                <w:ilvl w:val="0"/>
                <w:numId w:val="0"/>
              </w:numPr>
              <w:outlineLvl w:val="0"/>
              <w:rPr>
                <w:b w:val="0"/>
                <w:color w:val="000000" w:themeColor="text1"/>
                <w:szCs w:val="24"/>
              </w:rPr>
            </w:pPr>
          </w:p>
        </w:tc>
        <w:tc>
          <w:tcPr>
            <w:tcW w:w="6833" w:type="dxa"/>
          </w:tcPr>
          <w:p w:rsidR="00B11847" w:rsidRPr="00BD1E70" w:rsidRDefault="00B11847" w:rsidP="00B11847">
            <w:pPr>
              <w:tabs>
                <w:tab w:val="left" w:pos="284"/>
              </w:tabs>
              <w:jc w:val="both"/>
              <w:rPr>
                <w:rFonts w:ascii="Times New Roman" w:hAnsi="Times New Roman" w:cs="Times New Roman"/>
                <w:b/>
                <w:sz w:val="24"/>
                <w:szCs w:val="24"/>
              </w:rPr>
            </w:pPr>
            <w:r w:rsidRPr="00BD1E70">
              <w:rPr>
                <w:rFonts w:ascii="Times New Roman" w:hAnsi="Times New Roman" w:cs="Times New Roman"/>
                <w:sz w:val="24"/>
                <w:szCs w:val="24"/>
              </w:rPr>
              <w:t>4. Форма государственного устройства, состоящая из нескольких государственных образований, обладающих определенным суверенитетом (как в РФ), называется:</w:t>
            </w:r>
          </w:p>
          <w:p w:rsidR="00B11847" w:rsidRPr="00BD1E70" w:rsidRDefault="00B11847" w:rsidP="001F0D3F">
            <w:pPr>
              <w:numPr>
                <w:ilvl w:val="0"/>
                <w:numId w:val="19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Конфедеративное государство</w:t>
            </w:r>
          </w:p>
          <w:p w:rsidR="00B11847" w:rsidRPr="00BD1E70" w:rsidRDefault="00B11847" w:rsidP="001F0D3F">
            <w:pPr>
              <w:numPr>
                <w:ilvl w:val="0"/>
                <w:numId w:val="19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Федеративное государство</w:t>
            </w:r>
          </w:p>
          <w:p w:rsidR="00795B0C" w:rsidRPr="00BD1E70" w:rsidRDefault="00B11847" w:rsidP="001F0D3F">
            <w:pPr>
              <w:numPr>
                <w:ilvl w:val="0"/>
                <w:numId w:val="19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Унитарное государство</w:t>
            </w:r>
          </w:p>
        </w:tc>
        <w:tc>
          <w:tcPr>
            <w:tcW w:w="1559" w:type="dxa"/>
          </w:tcPr>
          <w:p w:rsidR="00795B0C" w:rsidRPr="00BD1E70" w:rsidRDefault="00B11847" w:rsidP="00DD42BF">
            <w:pPr>
              <w:pStyle w:val="1"/>
              <w:numPr>
                <w:ilvl w:val="0"/>
                <w:numId w:val="0"/>
              </w:numPr>
              <w:outlineLvl w:val="0"/>
              <w:rPr>
                <w:b w:val="0"/>
                <w:color w:val="000000" w:themeColor="text1"/>
                <w:szCs w:val="24"/>
              </w:rPr>
            </w:pPr>
            <w:r w:rsidRPr="00BD1E70">
              <w:rPr>
                <w:b w:val="0"/>
                <w:color w:val="000000" w:themeColor="text1"/>
                <w:szCs w:val="24"/>
              </w:rPr>
              <w:t>2</w:t>
            </w:r>
          </w:p>
        </w:tc>
      </w:tr>
      <w:tr w:rsidR="00567924" w:rsidRPr="00BD1E70" w:rsidTr="00A3225B">
        <w:trPr>
          <w:trHeight w:val="271"/>
        </w:trPr>
        <w:tc>
          <w:tcPr>
            <w:tcW w:w="1809" w:type="dxa"/>
            <w:vMerge/>
          </w:tcPr>
          <w:p w:rsidR="00567924" w:rsidRPr="00BD1E70" w:rsidRDefault="00567924" w:rsidP="003A370C">
            <w:pPr>
              <w:pStyle w:val="1"/>
              <w:numPr>
                <w:ilvl w:val="0"/>
                <w:numId w:val="0"/>
              </w:numPr>
              <w:ind w:left="164" w:hanging="164"/>
              <w:outlineLvl w:val="0"/>
              <w:rPr>
                <w:b w:val="0"/>
                <w:color w:val="000000" w:themeColor="text1"/>
                <w:szCs w:val="24"/>
              </w:rPr>
            </w:pPr>
          </w:p>
        </w:tc>
        <w:tc>
          <w:tcPr>
            <w:tcW w:w="6833" w:type="dxa"/>
          </w:tcPr>
          <w:p w:rsidR="00B11847" w:rsidRPr="00BD1E70" w:rsidRDefault="00B11847" w:rsidP="00B11847">
            <w:pPr>
              <w:jc w:val="both"/>
              <w:rPr>
                <w:rFonts w:ascii="Times New Roman" w:hAnsi="Times New Roman" w:cs="Times New Roman"/>
                <w:sz w:val="24"/>
                <w:szCs w:val="24"/>
              </w:rPr>
            </w:pPr>
            <w:r w:rsidRPr="00BD1E70">
              <w:rPr>
                <w:rFonts w:ascii="Times New Roman" w:hAnsi="Times New Roman" w:cs="Times New Roman"/>
                <w:sz w:val="24"/>
                <w:szCs w:val="24"/>
              </w:rPr>
              <w:t xml:space="preserve">5. Установите соответствие между понятием и его определением.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4254"/>
            </w:tblGrid>
            <w:tr w:rsidR="00B11847" w:rsidRPr="00BD1E70" w:rsidTr="00B11847">
              <w:tc>
                <w:tcPr>
                  <w:tcW w:w="2275" w:type="dxa"/>
                  <w:shd w:val="clear" w:color="auto" w:fill="auto"/>
                </w:tcPr>
                <w:p w:rsidR="00B11847" w:rsidRPr="00BD1E70" w:rsidRDefault="00B11847" w:rsidP="00BD1E70">
                  <w:pPr>
                    <w:pStyle w:val="a7"/>
                    <w:framePr w:hSpace="180" w:wrap="around" w:vAnchor="text" w:hAnchor="text" w:y="1"/>
                    <w:tabs>
                      <w:tab w:val="left" w:pos="993"/>
                    </w:tabs>
                    <w:spacing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4254" w:type="dxa"/>
                  <w:shd w:val="clear" w:color="auto" w:fill="auto"/>
                  <w:vAlign w:val="center"/>
                </w:tcPr>
                <w:p w:rsidR="00B11847" w:rsidRPr="00BD1E70" w:rsidRDefault="00B11847"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B11847" w:rsidRPr="00BD1E70" w:rsidTr="00B11847">
              <w:tc>
                <w:tcPr>
                  <w:tcW w:w="2275" w:type="dxa"/>
                  <w:shd w:val="clear" w:color="auto" w:fill="auto"/>
                </w:tcPr>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Бюджетное законодательство</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Бюджетный кодекс</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Бюджетное устройство</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rPr>
                  </w:pPr>
                  <w:r w:rsidRPr="00BD1E70">
                    <w:rPr>
                      <w:rFonts w:ascii="Times New Roman" w:hAnsi="Times New Roman" w:cs="Times New Roman"/>
                      <w:sz w:val="24"/>
                      <w:szCs w:val="24"/>
                    </w:rPr>
                    <w:t>Г. Бюджетный процесс</w:t>
                  </w:r>
                </w:p>
              </w:tc>
              <w:tc>
                <w:tcPr>
                  <w:tcW w:w="4254" w:type="dxa"/>
                  <w:shd w:val="clear" w:color="auto" w:fill="auto"/>
                </w:tcPr>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Кодифицированный акт, устанавливающий общие принципы</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Организация бюджетной системы, ее структура и взаимосвязи</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Совокупность всех правовых актов, принятых на федеральном и региональном уровнях</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Деятельность по составлению, рассмотрению, утверждению и исполнению бюджетов</w:t>
                  </w:r>
                </w:p>
                <w:p w:rsidR="00B11847" w:rsidRPr="00BD1E70" w:rsidRDefault="00B1184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5. Свод бюджетов всех уровней</w:t>
                  </w:r>
                </w:p>
              </w:tc>
            </w:tr>
          </w:tbl>
          <w:p w:rsidR="00567924" w:rsidRPr="00BD1E70" w:rsidRDefault="00567924" w:rsidP="00567924">
            <w:pPr>
              <w:suppressAutoHyphens w:val="0"/>
              <w:jc w:val="both"/>
              <w:rPr>
                <w:rFonts w:ascii="Times New Roman" w:hAnsi="Times New Roman" w:cs="Times New Roman"/>
                <w:color w:val="auto"/>
                <w:sz w:val="24"/>
                <w:szCs w:val="24"/>
              </w:rPr>
            </w:pPr>
          </w:p>
        </w:tc>
        <w:tc>
          <w:tcPr>
            <w:tcW w:w="1559" w:type="dxa"/>
          </w:tcPr>
          <w:p w:rsidR="00567924" w:rsidRPr="00BD1E70" w:rsidRDefault="00B11847" w:rsidP="00DD42BF">
            <w:pPr>
              <w:pStyle w:val="1"/>
              <w:numPr>
                <w:ilvl w:val="0"/>
                <w:numId w:val="0"/>
              </w:numPr>
              <w:outlineLvl w:val="0"/>
              <w:rPr>
                <w:b w:val="0"/>
                <w:color w:val="000000" w:themeColor="text1"/>
                <w:szCs w:val="24"/>
              </w:rPr>
            </w:pPr>
            <w:r w:rsidRPr="00BD1E70">
              <w:rPr>
                <w:b w:val="0"/>
                <w:color w:val="000000" w:themeColor="text1"/>
                <w:szCs w:val="24"/>
              </w:rPr>
              <w:t>А3 Б1 В2 Г4</w:t>
            </w:r>
          </w:p>
        </w:tc>
      </w:tr>
      <w:tr w:rsidR="00FA513C" w:rsidRPr="00BD1E70" w:rsidTr="00A3225B">
        <w:trPr>
          <w:trHeight w:val="413"/>
        </w:trPr>
        <w:tc>
          <w:tcPr>
            <w:tcW w:w="1809" w:type="dxa"/>
            <w:vMerge w:val="restart"/>
          </w:tcPr>
          <w:p w:rsidR="00FA513C" w:rsidRPr="00BD1E70" w:rsidRDefault="00FA513C" w:rsidP="00FA513C">
            <w:pPr>
              <w:pStyle w:val="1"/>
              <w:numPr>
                <w:ilvl w:val="0"/>
                <w:numId w:val="0"/>
              </w:numPr>
              <w:outlineLvl w:val="0"/>
              <w:rPr>
                <w:b w:val="0"/>
                <w:color w:val="000000" w:themeColor="text1"/>
                <w:szCs w:val="24"/>
              </w:rPr>
            </w:pPr>
            <w:r w:rsidRPr="00BD1E70">
              <w:rPr>
                <w:b w:val="0"/>
                <w:color w:val="000000" w:themeColor="text1"/>
                <w:szCs w:val="24"/>
              </w:rPr>
              <w:t>Основы финансового планирования в государственных (муниципальных) учреждениях</w:t>
            </w:r>
          </w:p>
        </w:tc>
        <w:tc>
          <w:tcPr>
            <w:tcW w:w="6833" w:type="dxa"/>
          </w:tcPr>
          <w:p w:rsidR="00691C1C" w:rsidRPr="00BD1E70" w:rsidRDefault="00217982" w:rsidP="00217982">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1. </w:t>
            </w:r>
            <w:r w:rsidR="00691C1C" w:rsidRPr="00BD1E70">
              <w:rPr>
                <w:rFonts w:ascii="Times New Roman" w:hAnsi="Times New Roman" w:cs="Times New Roman"/>
                <w:bCs/>
                <w:color w:val="000000"/>
                <w:sz w:val="24"/>
                <w:szCs w:val="24"/>
              </w:rPr>
              <w:t>Какие виды балансов используются в бюджетном планировании? (выберите несколько вариантов ответа)</w:t>
            </w:r>
          </w:p>
          <w:p w:rsidR="00691C1C" w:rsidRPr="00BD1E70" w:rsidRDefault="00691C1C" w:rsidP="00691C1C">
            <w:pPr>
              <w:numPr>
                <w:ilvl w:val="0"/>
                <w:numId w:val="40"/>
              </w:numPr>
              <w:tabs>
                <w:tab w:val="left" w:pos="284"/>
              </w:tabs>
              <w:suppressAutoHyphens w:val="0"/>
              <w:rPr>
                <w:rFonts w:ascii="Times New Roman" w:hAnsi="Times New Roman" w:cs="Times New Roman"/>
                <w:bCs/>
                <w:sz w:val="24"/>
                <w:szCs w:val="24"/>
              </w:rPr>
            </w:pPr>
            <w:r w:rsidRPr="00BD1E70">
              <w:rPr>
                <w:rFonts w:ascii="Times New Roman" w:hAnsi="Times New Roman" w:cs="Times New Roman"/>
                <w:bCs/>
                <w:sz w:val="24"/>
                <w:szCs w:val="24"/>
              </w:rPr>
              <w:t>материальные</w:t>
            </w:r>
          </w:p>
          <w:p w:rsidR="00691C1C" w:rsidRPr="00BD1E70" w:rsidRDefault="00691C1C" w:rsidP="00691C1C">
            <w:pPr>
              <w:numPr>
                <w:ilvl w:val="0"/>
                <w:numId w:val="40"/>
              </w:numPr>
              <w:tabs>
                <w:tab w:val="left" w:pos="284"/>
              </w:tabs>
              <w:suppressAutoHyphens w:val="0"/>
              <w:rPr>
                <w:rFonts w:ascii="Times New Roman" w:hAnsi="Times New Roman" w:cs="Times New Roman"/>
                <w:bCs/>
                <w:sz w:val="24"/>
                <w:szCs w:val="24"/>
              </w:rPr>
            </w:pPr>
            <w:r w:rsidRPr="00BD1E70">
              <w:rPr>
                <w:rFonts w:ascii="Times New Roman" w:hAnsi="Times New Roman" w:cs="Times New Roman"/>
                <w:bCs/>
                <w:sz w:val="24"/>
                <w:szCs w:val="24"/>
              </w:rPr>
              <w:t>обязательные</w:t>
            </w:r>
          </w:p>
          <w:p w:rsidR="00691C1C" w:rsidRPr="00BD1E70" w:rsidRDefault="00691C1C" w:rsidP="00691C1C">
            <w:pPr>
              <w:numPr>
                <w:ilvl w:val="0"/>
                <w:numId w:val="40"/>
              </w:numPr>
              <w:tabs>
                <w:tab w:val="left" w:pos="284"/>
              </w:tabs>
              <w:suppressAutoHyphens w:val="0"/>
              <w:rPr>
                <w:rFonts w:ascii="Times New Roman" w:hAnsi="Times New Roman" w:cs="Times New Roman"/>
                <w:bCs/>
                <w:sz w:val="24"/>
                <w:szCs w:val="24"/>
              </w:rPr>
            </w:pPr>
            <w:r w:rsidRPr="00BD1E70">
              <w:rPr>
                <w:rFonts w:ascii="Times New Roman" w:hAnsi="Times New Roman" w:cs="Times New Roman"/>
                <w:bCs/>
                <w:sz w:val="24"/>
                <w:szCs w:val="24"/>
              </w:rPr>
              <w:t>основные</w:t>
            </w:r>
          </w:p>
          <w:p w:rsidR="00691C1C" w:rsidRPr="00BD1E70" w:rsidRDefault="00691C1C" w:rsidP="00691C1C">
            <w:pPr>
              <w:numPr>
                <w:ilvl w:val="0"/>
                <w:numId w:val="40"/>
              </w:numPr>
              <w:tabs>
                <w:tab w:val="left" w:pos="284"/>
              </w:tabs>
              <w:suppressAutoHyphens w:val="0"/>
              <w:rPr>
                <w:rFonts w:ascii="Times New Roman" w:hAnsi="Times New Roman" w:cs="Times New Roman"/>
                <w:bCs/>
                <w:sz w:val="24"/>
                <w:szCs w:val="24"/>
              </w:rPr>
            </w:pPr>
            <w:r w:rsidRPr="00BD1E70">
              <w:rPr>
                <w:rFonts w:ascii="Times New Roman" w:hAnsi="Times New Roman" w:cs="Times New Roman"/>
                <w:bCs/>
                <w:sz w:val="24"/>
                <w:szCs w:val="24"/>
              </w:rPr>
              <w:t>трудовые</w:t>
            </w:r>
          </w:p>
          <w:p w:rsidR="00FA513C" w:rsidRPr="00BD1E70" w:rsidRDefault="00691C1C" w:rsidP="00691C1C">
            <w:pPr>
              <w:numPr>
                <w:ilvl w:val="0"/>
                <w:numId w:val="40"/>
              </w:numPr>
              <w:tabs>
                <w:tab w:val="left" w:pos="284"/>
              </w:tabs>
              <w:suppressAutoHyphens w:val="0"/>
              <w:rPr>
                <w:rFonts w:ascii="Times New Roman" w:hAnsi="Times New Roman" w:cs="Times New Roman"/>
                <w:bCs/>
                <w:sz w:val="24"/>
                <w:szCs w:val="24"/>
              </w:rPr>
            </w:pPr>
            <w:r w:rsidRPr="00BD1E70">
              <w:rPr>
                <w:rFonts w:ascii="Times New Roman" w:hAnsi="Times New Roman" w:cs="Times New Roman"/>
                <w:bCs/>
                <w:sz w:val="24"/>
                <w:szCs w:val="24"/>
              </w:rPr>
              <w:t>натурально-стоимостные</w:t>
            </w:r>
          </w:p>
        </w:tc>
        <w:tc>
          <w:tcPr>
            <w:tcW w:w="1559" w:type="dxa"/>
          </w:tcPr>
          <w:p w:rsidR="00FA513C" w:rsidRPr="00BD1E70" w:rsidRDefault="00691C1C" w:rsidP="00DD42BF">
            <w:pPr>
              <w:pStyle w:val="1"/>
              <w:numPr>
                <w:ilvl w:val="0"/>
                <w:numId w:val="0"/>
              </w:numPr>
              <w:outlineLvl w:val="0"/>
              <w:rPr>
                <w:b w:val="0"/>
                <w:color w:val="000000" w:themeColor="text1"/>
                <w:szCs w:val="24"/>
              </w:rPr>
            </w:pPr>
            <w:r w:rsidRPr="00BD1E70">
              <w:rPr>
                <w:b w:val="0"/>
                <w:color w:val="000000" w:themeColor="text1"/>
                <w:szCs w:val="24"/>
              </w:rPr>
              <w:t>145</w:t>
            </w:r>
          </w:p>
        </w:tc>
      </w:tr>
      <w:tr w:rsidR="00FA513C" w:rsidRPr="00BD1E70" w:rsidTr="00FA513C">
        <w:trPr>
          <w:trHeight w:val="150"/>
        </w:trPr>
        <w:tc>
          <w:tcPr>
            <w:tcW w:w="1809" w:type="dxa"/>
            <w:vMerge/>
          </w:tcPr>
          <w:p w:rsidR="00FA513C" w:rsidRPr="00BD1E70" w:rsidRDefault="00FA513C" w:rsidP="00FA513C">
            <w:pPr>
              <w:pStyle w:val="1"/>
              <w:numPr>
                <w:ilvl w:val="0"/>
                <w:numId w:val="0"/>
              </w:numPr>
              <w:outlineLvl w:val="0"/>
              <w:rPr>
                <w:b w:val="0"/>
                <w:color w:val="000000" w:themeColor="text1"/>
                <w:szCs w:val="24"/>
              </w:rPr>
            </w:pPr>
          </w:p>
        </w:tc>
        <w:tc>
          <w:tcPr>
            <w:tcW w:w="6833" w:type="dxa"/>
          </w:tcPr>
          <w:p w:rsidR="00691C1C" w:rsidRPr="00BD1E70" w:rsidRDefault="00217982" w:rsidP="00691C1C">
            <w:pPr>
              <w:tabs>
                <w:tab w:val="left" w:pos="284"/>
              </w:tabs>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w:t>
            </w:r>
            <w:r w:rsidR="00691C1C" w:rsidRPr="00BD1E70">
              <w:rPr>
                <w:rFonts w:ascii="Times New Roman" w:hAnsi="Times New Roman" w:cs="Times New Roman"/>
                <w:bCs/>
                <w:color w:val="000000"/>
                <w:sz w:val="24"/>
                <w:szCs w:val="24"/>
              </w:rPr>
              <w:t>Увеличение стоимости основных средств и материальных запасов относится к:</w:t>
            </w:r>
          </w:p>
          <w:p w:rsidR="00691C1C" w:rsidRPr="00BD1E70" w:rsidRDefault="00691C1C" w:rsidP="001F0D3F">
            <w:pPr>
              <w:numPr>
                <w:ilvl w:val="0"/>
                <w:numId w:val="171"/>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расходам</w:t>
            </w:r>
          </w:p>
          <w:p w:rsidR="00691C1C" w:rsidRPr="00BD1E70" w:rsidRDefault="00691C1C" w:rsidP="001F0D3F">
            <w:pPr>
              <w:numPr>
                <w:ilvl w:val="0"/>
                <w:numId w:val="171"/>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поступлению нефинансовых активов</w:t>
            </w:r>
          </w:p>
          <w:p w:rsidR="00691C1C" w:rsidRPr="00BD1E70" w:rsidRDefault="00691C1C" w:rsidP="001F0D3F">
            <w:pPr>
              <w:numPr>
                <w:ilvl w:val="0"/>
                <w:numId w:val="171"/>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доходам</w:t>
            </w:r>
          </w:p>
          <w:p w:rsidR="00FA513C" w:rsidRPr="00BD1E70" w:rsidRDefault="00691C1C" w:rsidP="001F0D3F">
            <w:pPr>
              <w:numPr>
                <w:ilvl w:val="0"/>
                <w:numId w:val="171"/>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обязательствам</w:t>
            </w:r>
          </w:p>
        </w:tc>
        <w:tc>
          <w:tcPr>
            <w:tcW w:w="1559" w:type="dxa"/>
          </w:tcPr>
          <w:p w:rsidR="00FA513C" w:rsidRPr="00BD1E70" w:rsidRDefault="00691C1C" w:rsidP="00DD42BF">
            <w:pPr>
              <w:pStyle w:val="1"/>
              <w:numPr>
                <w:ilvl w:val="0"/>
                <w:numId w:val="0"/>
              </w:numPr>
              <w:outlineLvl w:val="0"/>
              <w:rPr>
                <w:b w:val="0"/>
                <w:color w:val="000000" w:themeColor="text1"/>
                <w:szCs w:val="24"/>
              </w:rPr>
            </w:pPr>
            <w:r w:rsidRPr="00BD1E70">
              <w:rPr>
                <w:b w:val="0"/>
                <w:color w:val="000000" w:themeColor="text1"/>
                <w:szCs w:val="24"/>
              </w:rPr>
              <w:t>2</w:t>
            </w:r>
          </w:p>
        </w:tc>
      </w:tr>
      <w:tr w:rsidR="00FA513C" w:rsidRPr="00BD1E70" w:rsidTr="00FA513C">
        <w:trPr>
          <w:trHeight w:val="296"/>
        </w:trPr>
        <w:tc>
          <w:tcPr>
            <w:tcW w:w="1809" w:type="dxa"/>
            <w:vMerge/>
          </w:tcPr>
          <w:p w:rsidR="00FA513C" w:rsidRPr="00BD1E70" w:rsidRDefault="00FA513C" w:rsidP="00FA513C">
            <w:pPr>
              <w:pStyle w:val="1"/>
              <w:numPr>
                <w:ilvl w:val="0"/>
                <w:numId w:val="0"/>
              </w:numPr>
              <w:outlineLvl w:val="0"/>
              <w:rPr>
                <w:b w:val="0"/>
                <w:color w:val="000000" w:themeColor="text1"/>
                <w:szCs w:val="24"/>
              </w:rPr>
            </w:pPr>
          </w:p>
        </w:tc>
        <w:tc>
          <w:tcPr>
            <w:tcW w:w="6833" w:type="dxa"/>
          </w:tcPr>
          <w:p w:rsidR="00691C1C" w:rsidRPr="00BD1E70" w:rsidRDefault="00217982" w:rsidP="00691C1C">
            <w:pPr>
              <w:tabs>
                <w:tab w:val="left" w:pos="284"/>
              </w:tabs>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w:t>
            </w:r>
            <w:r w:rsidR="00691C1C" w:rsidRPr="00BD1E70">
              <w:rPr>
                <w:rFonts w:ascii="Times New Roman" w:hAnsi="Times New Roman" w:cs="Times New Roman"/>
                <w:bCs/>
                <w:color w:val="000000"/>
                <w:sz w:val="24"/>
                <w:szCs w:val="24"/>
              </w:rPr>
              <w:t>Оплата труда, социальное обеспечение и приобретение услуг относятся к:</w:t>
            </w:r>
          </w:p>
          <w:p w:rsidR="00691C1C" w:rsidRPr="00BD1E70" w:rsidRDefault="00691C1C" w:rsidP="001F0D3F">
            <w:pPr>
              <w:numPr>
                <w:ilvl w:val="0"/>
                <w:numId w:val="172"/>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расходам</w:t>
            </w:r>
          </w:p>
          <w:p w:rsidR="00691C1C" w:rsidRPr="00BD1E70" w:rsidRDefault="00691C1C" w:rsidP="001F0D3F">
            <w:pPr>
              <w:numPr>
                <w:ilvl w:val="0"/>
                <w:numId w:val="172"/>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поступлению нефинансовых активов</w:t>
            </w:r>
          </w:p>
          <w:p w:rsidR="00691C1C" w:rsidRPr="00BD1E70" w:rsidRDefault="00691C1C" w:rsidP="001F0D3F">
            <w:pPr>
              <w:numPr>
                <w:ilvl w:val="0"/>
                <w:numId w:val="172"/>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доходам</w:t>
            </w:r>
          </w:p>
          <w:p w:rsidR="00FA513C" w:rsidRPr="00BD1E70" w:rsidRDefault="00691C1C" w:rsidP="001F0D3F">
            <w:pPr>
              <w:numPr>
                <w:ilvl w:val="0"/>
                <w:numId w:val="172"/>
              </w:numPr>
              <w:tabs>
                <w:tab w:val="left" w:pos="284"/>
              </w:tabs>
              <w:suppressAutoHyphens w:val="0"/>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обязательствам</w:t>
            </w:r>
          </w:p>
        </w:tc>
        <w:tc>
          <w:tcPr>
            <w:tcW w:w="1559" w:type="dxa"/>
          </w:tcPr>
          <w:p w:rsidR="00FA513C" w:rsidRPr="00BD1E70" w:rsidRDefault="00691C1C" w:rsidP="00DD42BF">
            <w:pPr>
              <w:pStyle w:val="1"/>
              <w:numPr>
                <w:ilvl w:val="0"/>
                <w:numId w:val="0"/>
              </w:numPr>
              <w:outlineLvl w:val="0"/>
              <w:rPr>
                <w:b w:val="0"/>
                <w:color w:val="000000" w:themeColor="text1"/>
                <w:szCs w:val="24"/>
              </w:rPr>
            </w:pPr>
            <w:r w:rsidRPr="00BD1E70">
              <w:rPr>
                <w:b w:val="0"/>
                <w:color w:val="000000" w:themeColor="text1"/>
                <w:szCs w:val="24"/>
              </w:rPr>
              <w:t>1</w:t>
            </w:r>
          </w:p>
        </w:tc>
      </w:tr>
      <w:tr w:rsidR="00FA513C" w:rsidRPr="00BD1E70" w:rsidTr="00FA513C">
        <w:trPr>
          <w:trHeight w:val="296"/>
        </w:trPr>
        <w:tc>
          <w:tcPr>
            <w:tcW w:w="1809" w:type="dxa"/>
            <w:vMerge/>
          </w:tcPr>
          <w:p w:rsidR="00FA513C" w:rsidRPr="00BD1E70" w:rsidRDefault="00FA513C" w:rsidP="00FA513C">
            <w:pPr>
              <w:pStyle w:val="1"/>
              <w:numPr>
                <w:ilvl w:val="0"/>
                <w:numId w:val="0"/>
              </w:numPr>
              <w:outlineLvl w:val="0"/>
              <w:rPr>
                <w:b w:val="0"/>
                <w:color w:val="000000" w:themeColor="text1"/>
                <w:szCs w:val="24"/>
              </w:rPr>
            </w:pPr>
          </w:p>
        </w:tc>
        <w:tc>
          <w:tcPr>
            <w:tcW w:w="6833" w:type="dxa"/>
          </w:tcPr>
          <w:p w:rsidR="00691C1C" w:rsidRPr="00BD1E70" w:rsidRDefault="00217982" w:rsidP="00691C1C">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w:t>
            </w:r>
            <w:r w:rsidR="00691C1C" w:rsidRPr="00BD1E70">
              <w:rPr>
                <w:rFonts w:ascii="Times New Roman" w:hAnsi="Times New Roman" w:cs="Times New Roman"/>
                <w:bCs/>
                <w:color w:val="000000"/>
                <w:sz w:val="24"/>
                <w:szCs w:val="24"/>
              </w:rPr>
              <w:t xml:space="preserve">Установите соответствие между видами выплат с их описанием. </w:t>
            </w:r>
            <w:r w:rsidR="00691C1C"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6"/>
              <w:gridCol w:w="4264"/>
            </w:tblGrid>
            <w:tr w:rsidR="00691C1C" w:rsidRPr="00BD1E70" w:rsidTr="00691C1C">
              <w:tc>
                <w:tcPr>
                  <w:tcW w:w="2266" w:type="dxa"/>
                  <w:shd w:val="clear" w:color="auto" w:fill="FFFFFF"/>
                  <w:tcMar>
                    <w:top w:w="0" w:type="dxa"/>
                    <w:left w:w="14" w:type="dxa"/>
                    <w:bottom w:w="0" w:type="dxa"/>
                    <w:right w:w="0" w:type="dxa"/>
                  </w:tcMar>
                  <w:hideMark/>
                </w:tcPr>
                <w:p w:rsidR="00691C1C" w:rsidRPr="00BD1E70" w:rsidRDefault="00691C1C"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lastRenderedPageBreak/>
                    <w:t>Вид выплаты</w:t>
                  </w:r>
                </w:p>
              </w:tc>
              <w:tc>
                <w:tcPr>
                  <w:tcW w:w="4264" w:type="dxa"/>
                  <w:shd w:val="clear" w:color="auto" w:fill="FFFFFF"/>
                </w:tcPr>
                <w:p w:rsidR="00691C1C" w:rsidRPr="00BD1E70" w:rsidRDefault="00691C1C"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Описание</w:t>
                  </w:r>
                </w:p>
              </w:tc>
            </w:tr>
            <w:tr w:rsidR="00691C1C" w:rsidRPr="00BD1E70" w:rsidTr="00691C1C">
              <w:tc>
                <w:tcPr>
                  <w:tcW w:w="2266" w:type="dxa"/>
                  <w:shd w:val="clear" w:color="auto" w:fill="FFFFFF"/>
                  <w:tcMar>
                    <w:top w:w="0" w:type="dxa"/>
                    <w:left w:w="14" w:type="dxa"/>
                    <w:bottom w:w="0" w:type="dxa"/>
                    <w:right w:w="0" w:type="dxa"/>
                  </w:tcMar>
                  <w:hideMark/>
                </w:tcPr>
                <w:p w:rsidR="00691C1C" w:rsidRPr="00BD1E70" w:rsidRDefault="00691C1C"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А. Базовый должностной оклад</w:t>
                  </w:r>
                </w:p>
                <w:p w:rsidR="00691C1C" w:rsidRPr="00BD1E70" w:rsidRDefault="00691C1C"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Б. Компенсационные выплаты</w:t>
                  </w:r>
                </w:p>
                <w:p w:rsidR="00691C1C" w:rsidRPr="00BD1E70" w:rsidRDefault="00691C1C"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В. Стимулирующие выплаты</w:t>
                  </w:r>
                </w:p>
              </w:tc>
              <w:tc>
                <w:tcPr>
                  <w:tcW w:w="4264" w:type="dxa"/>
                  <w:shd w:val="clear" w:color="auto" w:fill="FFFFFF"/>
                </w:tcPr>
                <w:p w:rsidR="00691C1C" w:rsidRPr="00BD1E70" w:rsidRDefault="00691C1C"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eastAsia="Times New Roman" w:hAnsi="Times New Roman" w:cs="Times New Roman"/>
                      <w:color w:val="000000" w:themeColor="text1"/>
                      <w:sz w:val="24"/>
                      <w:szCs w:val="24"/>
                    </w:rPr>
                    <w:t>1. </w:t>
                  </w:r>
                  <w:r w:rsidRPr="00BD1E70">
                    <w:rPr>
                      <w:rFonts w:ascii="Times New Roman" w:hAnsi="Times New Roman" w:cs="Times New Roman"/>
                      <w:bCs/>
                      <w:color w:val="000000"/>
                      <w:sz w:val="24"/>
                      <w:szCs w:val="24"/>
                    </w:rPr>
                    <w:t>Выплаты за интенсивность, высокие результаты, стаж и премии</w:t>
                  </w:r>
                </w:p>
                <w:p w:rsidR="00691C1C" w:rsidRPr="00BD1E70" w:rsidRDefault="00691C1C"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Доплаты и надбавки за работу в условиях, отклоняющихся от нормальных</w:t>
                  </w:r>
                </w:p>
                <w:p w:rsidR="00691C1C" w:rsidRPr="00BD1E70" w:rsidRDefault="00691C1C"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Оклад работника без учета компенсационных и стимулирующих выплат</w:t>
                  </w:r>
                </w:p>
                <w:p w:rsidR="00691C1C" w:rsidRPr="00BD1E70" w:rsidRDefault="00691C1C"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Материальная помощь, оплата путевок</w:t>
                  </w:r>
                </w:p>
              </w:tc>
            </w:tr>
          </w:tbl>
          <w:p w:rsidR="00FA513C" w:rsidRPr="00BD1E70" w:rsidRDefault="00FA513C" w:rsidP="00FA513C">
            <w:pPr>
              <w:tabs>
                <w:tab w:val="left" w:pos="284"/>
                <w:tab w:val="left" w:pos="426"/>
                <w:tab w:val="left" w:pos="1134"/>
              </w:tabs>
              <w:suppressAutoHyphens w:val="0"/>
              <w:contextualSpacing/>
              <w:jc w:val="both"/>
              <w:rPr>
                <w:rFonts w:ascii="Times New Roman" w:eastAsia="Calibri" w:hAnsi="Times New Roman" w:cs="Times New Roman"/>
                <w:color w:val="auto"/>
                <w:sz w:val="24"/>
                <w:szCs w:val="24"/>
              </w:rPr>
            </w:pPr>
          </w:p>
        </w:tc>
        <w:tc>
          <w:tcPr>
            <w:tcW w:w="1559" w:type="dxa"/>
          </w:tcPr>
          <w:p w:rsidR="00FA513C" w:rsidRPr="00BD1E70" w:rsidRDefault="00691C1C" w:rsidP="00DD42BF">
            <w:pPr>
              <w:pStyle w:val="1"/>
              <w:numPr>
                <w:ilvl w:val="0"/>
                <w:numId w:val="0"/>
              </w:numPr>
              <w:outlineLvl w:val="0"/>
              <w:rPr>
                <w:b w:val="0"/>
                <w:color w:val="000000" w:themeColor="text1"/>
                <w:szCs w:val="24"/>
              </w:rPr>
            </w:pPr>
            <w:r w:rsidRPr="00BD1E70">
              <w:rPr>
                <w:b w:val="0"/>
                <w:color w:val="000000" w:themeColor="text1"/>
                <w:szCs w:val="24"/>
              </w:rPr>
              <w:lastRenderedPageBreak/>
              <w:t>А3 Б2 В1</w:t>
            </w:r>
          </w:p>
        </w:tc>
      </w:tr>
      <w:tr w:rsidR="00FA513C" w:rsidRPr="00BD1E70" w:rsidTr="00FA513C">
        <w:trPr>
          <w:trHeight w:val="296"/>
        </w:trPr>
        <w:tc>
          <w:tcPr>
            <w:tcW w:w="1809" w:type="dxa"/>
            <w:vMerge/>
          </w:tcPr>
          <w:p w:rsidR="00FA513C" w:rsidRPr="00BD1E70" w:rsidRDefault="00FA513C" w:rsidP="00FA513C">
            <w:pPr>
              <w:pStyle w:val="1"/>
              <w:numPr>
                <w:ilvl w:val="0"/>
                <w:numId w:val="0"/>
              </w:numPr>
              <w:outlineLvl w:val="0"/>
              <w:rPr>
                <w:b w:val="0"/>
                <w:color w:val="000000" w:themeColor="text1"/>
                <w:szCs w:val="24"/>
              </w:rPr>
            </w:pPr>
          </w:p>
        </w:tc>
        <w:tc>
          <w:tcPr>
            <w:tcW w:w="6833" w:type="dxa"/>
          </w:tcPr>
          <w:p w:rsidR="00217982" w:rsidRPr="00BD1E70" w:rsidRDefault="00217982" w:rsidP="00217982">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5. Установите последовательность этапов планирования с использованием балансового метода.</w:t>
            </w:r>
          </w:p>
          <w:p w:rsidR="00217982" w:rsidRPr="00BD1E70" w:rsidRDefault="00217982" w:rsidP="001F0D3F">
            <w:pPr>
              <w:numPr>
                <w:ilvl w:val="0"/>
                <w:numId w:val="173"/>
              </w:numPr>
              <w:tabs>
                <w:tab w:val="clear" w:pos="720"/>
                <w:tab w:val="num" w:pos="-142"/>
                <w:tab w:val="left" w:pos="142"/>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увязка потребностей и ресурсов, разработка мероприятий по их балансировке</w:t>
            </w:r>
          </w:p>
          <w:p w:rsidR="00217982" w:rsidRPr="00BD1E70" w:rsidRDefault="00217982" w:rsidP="001F0D3F">
            <w:pPr>
              <w:numPr>
                <w:ilvl w:val="0"/>
                <w:numId w:val="173"/>
              </w:numPr>
              <w:tabs>
                <w:tab w:val="clear" w:pos="720"/>
                <w:tab w:val="num" w:pos="-142"/>
                <w:tab w:val="left" w:pos="142"/>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определение потребности в ресурсах</w:t>
            </w:r>
          </w:p>
          <w:p w:rsidR="00FA513C" w:rsidRPr="00BD1E70" w:rsidRDefault="00217982" w:rsidP="001F0D3F">
            <w:pPr>
              <w:numPr>
                <w:ilvl w:val="0"/>
                <w:numId w:val="173"/>
              </w:numPr>
              <w:tabs>
                <w:tab w:val="clear" w:pos="720"/>
                <w:tab w:val="num" w:pos="-142"/>
                <w:tab w:val="left" w:pos="142"/>
                <w:tab w:val="left" w:pos="284"/>
              </w:tabs>
              <w:suppressAutoHyphens w:val="0"/>
              <w:spacing w:line="276" w:lineRule="auto"/>
              <w:ind w:left="0" w:firstLine="0"/>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формирование ресурсной части баланса (источников)</w:t>
            </w:r>
          </w:p>
        </w:tc>
        <w:tc>
          <w:tcPr>
            <w:tcW w:w="1559" w:type="dxa"/>
          </w:tcPr>
          <w:p w:rsidR="00FA513C" w:rsidRPr="00BD1E70" w:rsidRDefault="00217982" w:rsidP="00DD42BF">
            <w:pPr>
              <w:pStyle w:val="1"/>
              <w:numPr>
                <w:ilvl w:val="0"/>
                <w:numId w:val="0"/>
              </w:numPr>
              <w:outlineLvl w:val="0"/>
              <w:rPr>
                <w:b w:val="0"/>
                <w:color w:val="000000" w:themeColor="text1"/>
                <w:szCs w:val="24"/>
              </w:rPr>
            </w:pPr>
            <w:r w:rsidRPr="00BD1E70">
              <w:rPr>
                <w:b w:val="0"/>
                <w:color w:val="000000" w:themeColor="text1"/>
                <w:szCs w:val="24"/>
              </w:rPr>
              <w:t>231</w:t>
            </w:r>
          </w:p>
        </w:tc>
      </w:tr>
      <w:tr w:rsidR="00396581" w:rsidRPr="00BD1E70" w:rsidTr="00FA513C">
        <w:trPr>
          <w:trHeight w:val="296"/>
        </w:trPr>
        <w:tc>
          <w:tcPr>
            <w:tcW w:w="1809" w:type="dxa"/>
            <w:vMerge w:val="restart"/>
          </w:tcPr>
          <w:p w:rsidR="00396581" w:rsidRPr="00BD1E70" w:rsidRDefault="00396581" w:rsidP="00FA513C">
            <w:pPr>
              <w:pStyle w:val="1"/>
              <w:numPr>
                <w:ilvl w:val="0"/>
                <w:numId w:val="0"/>
              </w:numPr>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6833" w:type="dxa"/>
          </w:tcPr>
          <w:p w:rsidR="00396581" w:rsidRPr="00BD1E70" w:rsidRDefault="00396581" w:rsidP="00396581">
            <w:pPr>
              <w:jc w:val="both"/>
              <w:rPr>
                <w:rFonts w:ascii="Times New Roman" w:hAnsi="Times New Roman" w:cs="Times New Roman"/>
                <w:sz w:val="24"/>
                <w:szCs w:val="24"/>
              </w:rPr>
            </w:pPr>
            <w:r w:rsidRPr="00BD1E70">
              <w:rPr>
                <w:rFonts w:ascii="Times New Roman" w:hAnsi="Times New Roman" w:cs="Times New Roman"/>
                <w:sz w:val="24"/>
                <w:szCs w:val="24"/>
              </w:rPr>
              <w:t>1. Что позволяет повысить прозрачность закупок и снизить коррупционные риски?</w:t>
            </w:r>
          </w:p>
          <w:p w:rsidR="00396581" w:rsidRPr="00BD1E70" w:rsidRDefault="00396581" w:rsidP="001F0D3F">
            <w:pPr>
              <w:numPr>
                <w:ilvl w:val="0"/>
                <w:numId w:val="2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увеличение бумажного документооборота</w:t>
            </w:r>
          </w:p>
          <w:p w:rsidR="00396581" w:rsidRPr="00BD1E70" w:rsidRDefault="00396581" w:rsidP="001F0D3F">
            <w:pPr>
              <w:numPr>
                <w:ilvl w:val="0"/>
                <w:numId w:val="2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проведение переговоров с участниками до торгов</w:t>
            </w:r>
          </w:p>
          <w:p w:rsidR="00396581" w:rsidRPr="00BD1E70" w:rsidRDefault="00396581" w:rsidP="001F0D3F">
            <w:pPr>
              <w:numPr>
                <w:ilvl w:val="0"/>
                <w:numId w:val="224"/>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применение информационных технологий и электронных процедур</w:t>
            </w:r>
          </w:p>
          <w:p w:rsidR="00396581" w:rsidRPr="00BD1E70" w:rsidRDefault="00396581" w:rsidP="00396581">
            <w:pPr>
              <w:tabs>
                <w:tab w:val="left" w:pos="318"/>
              </w:tabs>
              <w:jc w:val="both"/>
              <w:rPr>
                <w:rFonts w:ascii="Times New Roman" w:eastAsia="Times New Roman" w:hAnsi="Times New Roman" w:cs="Times New Roman"/>
                <w:sz w:val="24"/>
                <w:szCs w:val="24"/>
                <w:lang w:eastAsia="ru-RU"/>
              </w:rPr>
            </w:pPr>
            <w:r w:rsidRPr="00BD1E70">
              <w:rPr>
                <w:rFonts w:ascii="Times New Roman" w:hAnsi="Times New Roman" w:cs="Times New Roman"/>
                <w:sz w:val="24"/>
                <w:szCs w:val="24"/>
              </w:rPr>
              <w:t>4. ограничение числа участников</w:t>
            </w:r>
          </w:p>
        </w:tc>
        <w:tc>
          <w:tcPr>
            <w:tcW w:w="1559" w:type="dxa"/>
          </w:tcPr>
          <w:p w:rsidR="00396581" w:rsidRPr="00BD1E70" w:rsidRDefault="00396581" w:rsidP="00282EDE">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3</w:t>
            </w:r>
          </w:p>
        </w:tc>
      </w:tr>
      <w:tr w:rsidR="00396581" w:rsidRPr="00BD1E70" w:rsidTr="00FA513C">
        <w:trPr>
          <w:trHeight w:val="296"/>
        </w:trPr>
        <w:tc>
          <w:tcPr>
            <w:tcW w:w="1809" w:type="dxa"/>
            <w:vMerge/>
          </w:tcPr>
          <w:p w:rsidR="00396581" w:rsidRPr="00BD1E70" w:rsidRDefault="00396581" w:rsidP="00FA513C">
            <w:pPr>
              <w:pStyle w:val="1"/>
              <w:numPr>
                <w:ilvl w:val="0"/>
                <w:numId w:val="0"/>
              </w:numPr>
              <w:outlineLvl w:val="0"/>
              <w:rPr>
                <w:b w:val="0"/>
                <w:color w:val="000000" w:themeColor="text1"/>
                <w:szCs w:val="24"/>
              </w:rPr>
            </w:pPr>
          </w:p>
        </w:tc>
        <w:tc>
          <w:tcPr>
            <w:tcW w:w="6833" w:type="dxa"/>
          </w:tcPr>
          <w:p w:rsidR="00396581" w:rsidRPr="00BD1E70" w:rsidRDefault="00396581" w:rsidP="00396581">
            <w:pPr>
              <w:tabs>
                <w:tab w:val="left" w:pos="349"/>
                <w:tab w:val="left" w:pos="491"/>
              </w:tabs>
              <w:jc w:val="both"/>
              <w:rPr>
                <w:rFonts w:ascii="Times New Roman" w:hAnsi="Times New Roman" w:cs="Times New Roman"/>
                <w:sz w:val="24"/>
                <w:szCs w:val="24"/>
              </w:rPr>
            </w:pPr>
            <w:r w:rsidRPr="00BD1E70">
              <w:rPr>
                <w:rFonts w:ascii="Times New Roman" w:hAnsi="Times New Roman" w:cs="Times New Roman"/>
                <w:sz w:val="24"/>
                <w:szCs w:val="24"/>
              </w:rPr>
              <w:t>2. Установите последовательность шагов для профессионального развития специалиста по закупкам.</w:t>
            </w:r>
          </w:p>
          <w:p w:rsidR="00396581" w:rsidRPr="00BD1E70" w:rsidRDefault="00396581" w:rsidP="001F0D3F">
            <w:pPr>
              <w:numPr>
                <w:ilvl w:val="0"/>
                <w:numId w:val="225"/>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применять новые знания в практической работе </w:t>
            </w:r>
          </w:p>
          <w:p w:rsidR="00396581" w:rsidRPr="00BD1E70" w:rsidRDefault="00396581" w:rsidP="001F0D3F">
            <w:pPr>
              <w:numPr>
                <w:ilvl w:val="0"/>
                <w:numId w:val="225"/>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определить недостающие знания и навыки </w:t>
            </w:r>
          </w:p>
          <w:p w:rsidR="00396581" w:rsidRPr="00BD1E70" w:rsidRDefault="00396581" w:rsidP="001F0D3F">
            <w:pPr>
              <w:numPr>
                <w:ilvl w:val="0"/>
                <w:numId w:val="225"/>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получить удостоверение или диплом </w:t>
            </w:r>
          </w:p>
          <w:p w:rsidR="00396581" w:rsidRPr="00BD1E70" w:rsidRDefault="00396581" w:rsidP="001F0D3F">
            <w:pPr>
              <w:numPr>
                <w:ilvl w:val="0"/>
                <w:numId w:val="225"/>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найти и пройти подходящий курс повышения квалификации </w:t>
            </w:r>
          </w:p>
        </w:tc>
        <w:tc>
          <w:tcPr>
            <w:tcW w:w="1559" w:type="dxa"/>
          </w:tcPr>
          <w:p w:rsidR="00396581" w:rsidRPr="00BD1E70" w:rsidRDefault="00396581" w:rsidP="00282EDE">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2431</w:t>
            </w:r>
          </w:p>
        </w:tc>
      </w:tr>
      <w:tr w:rsidR="007C6408" w:rsidRPr="00BD1E70" w:rsidTr="00FA513C">
        <w:trPr>
          <w:trHeight w:val="296"/>
        </w:trPr>
        <w:tc>
          <w:tcPr>
            <w:tcW w:w="1809" w:type="dxa"/>
            <w:vMerge w:val="restart"/>
          </w:tcPr>
          <w:p w:rsidR="007C6408" w:rsidRPr="00BD1E70" w:rsidRDefault="007C6408" w:rsidP="00FA513C">
            <w:pPr>
              <w:pStyle w:val="1"/>
              <w:numPr>
                <w:ilvl w:val="0"/>
                <w:numId w:val="0"/>
              </w:numPr>
              <w:outlineLvl w:val="0"/>
              <w:rPr>
                <w:b w:val="0"/>
                <w:color w:val="000000" w:themeColor="text1"/>
                <w:szCs w:val="24"/>
              </w:rPr>
            </w:pPr>
            <w:r w:rsidRPr="00BD1E70">
              <w:rPr>
                <w:b w:val="0"/>
                <w:color w:val="000000" w:themeColor="text1"/>
                <w:szCs w:val="24"/>
              </w:rPr>
              <w:t>Налоги и налогообложение</w:t>
            </w:r>
          </w:p>
        </w:tc>
        <w:tc>
          <w:tcPr>
            <w:tcW w:w="6833" w:type="dxa"/>
          </w:tcPr>
          <w:p w:rsidR="00737C07" w:rsidRPr="00BD1E70" w:rsidRDefault="001F4ACD" w:rsidP="00737C07">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1. </w:t>
            </w:r>
            <w:r w:rsidR="00737C07" w:rsidRPr="00BD1E70">
              <w:rPr>
                <w:rFonts w:ascii="Times New Roman" w:hAnsi="Times New Roman" w:cs="Times New Roman"/>
                <w:sz w:val="24"/>
                <w:szCs w:val="24"/>
              </w:rPr>
              <w:t>Какие формы предпринимательства существуют? (выберите несколько вариантов ответа)</w:t>
            </w:r>
          </w:p>
          <w:p w:rsidR="00737C07" w:rsidRPr="00BD1E70" w:rsidRDefault="00737C07" w:rsidP="001F0D3F">
            <w:pPr>
              <w:numPr>
                <w:ilvl w:val="0"/>
                <w:numId w:val="68"/>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частное</w:t>
            </w:r>
          </w:p>
          <w:p w:rsidR="00737C07" w:rsidRPr="00BD1E70" w:rsidRDefault="00737C07" w:rsidP="001F0D3F">
            <w:pPr>
              <w:numPr>
                <w:ilvl w:val="0"/>
                <w:numId w:val="68"/>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индивидуальное</w:t>
            </w:r>
          </w:p>
          <w:p w:rsidR="00737C07" w:rsidRPr="00BD1E70" w:rsidRDefault="00737C07" w:rsidP="001F0D3F">
            <w:pPr>
              <w:numPr>
                <w:ilvl w:val="0"/>
                <w:numId w:val="68"/>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государственное</w:t>
            </w:r>
          </w:p>
          <w:p w:rsidR="007C6408" w:rsidRPr="00BD1E70" w:rsidRDefault="00737C07" w:rsidP="001F0D3F">
            <w:pPr>
              <w:numPr>
                <w:ilvl w:val="0"/>
                <w:numId w:val="68"/>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партнерское</w:t>
            </w:r>
          </w:p>
        </w:tc>
        <w:tc>
          <w:tcPr>
            <w:tcW w:w="1559" w:type="dxa"/>
          </w:tcPr>
          <w:p w:rsidR="007C6408" w:rsidRPr="00BD1E70" w:rsidRDefault="00737C07" w:rsidP="00DD42BF">
            <w:pPr>
              <w:pStyle w:val="1"/>
              <w:numPr>
                <w:ilvl w:val="0"/>
                <w:numId w:val="0"/>
              </w:numPr>
              <w:outlineLvl w:val="0"/>
              <w:rPr>
                <w:b w:val="0"/>
                <w:color w:val="000000" w:themeColor="text1"/>
                <w:szCs w:val="24"/>
              </w:rPr>
            </w:pPr>
            <w:r w:rsidRPr="00BD1E70">
              <w:rPr>
                <w:b w:val="0"/>
                <w:color w:val="000000" w:themeColor="text1"/>
                <w:szCs w:val="24"/>
              </w:rPr>
              <w:t>1234</w:t>
            </w:r>
          </w:p>
        </w:tc>
      </w:tr>
      <w:tr w:rsidR="007C6408" w:rsidRPr="00BD1E70" w:rsidTr="00FA513C">
        <w:trPr>
          <w:trHeight w:val="296"/>
        </w:trPr>
        <w:tc>
          <w:tcPr>
            <w:tcW w:w="1809" w:type="dxa"/>
            <w:vMerge/>
          </w:tcPr>
          <w:p w:rsidR="007C6408" w:rsidRPr="00BD1E70" w:rsidRDefault="007C6408" w:rsidP="00FA513C">
            <w:pPr>
              <w:pStyle w:val="1"/>
              <w:numPr>
                <w:ilvl w:val="0"/>
                <w:numId w:val="0"/>
              </w:numPr>
              <w:outlineLvl w:val="0"/>
              <w:rPr>
                <w:b w:val="0"/>
                <w:color w:val="000000" w:themeColor="text1"/>
                <w:szCs w:val="24"/>
              </w:rPr>
            </w:pPr>
          </w:p>
        </w:tc>
        <w:tc>
          <w:tcPr>
            <w:tcW w:w="6833" w:type="dxa"/>
          </w:tcPr>
          <w:p w:rsidR="00737C07" w:rsidRPr="00BD1E70" w:rsidRDefault="001F4ACD" w:rsidP="00737C07">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2. </w:t>
            </w:r>
            <w:r w:rsidR="00737C07" w:rsidRPr="00BD1E70">
              <w:rPr>
                <w:rFonts w:ascii="Times New Roman" w:hAnsi="Times New Roman" w:cs="Times New Roman"/>
                <w:sz w:val="24"/>
                <w:szCs w:val="24"/>
              </w:rPr>
              <w:t>По иерархии уровня власти доходы бюджетов подразделяются на: (выберите несколько вариантов ответа)</w:t>
            </w:r>
          </w:p>
          <w:p w:rsidR="00737C07" w:rsidRPr="00BD1E70" w:rsidRDefault="00737C07" w:rsidP="001F0D3F">
            <w:pPr>
              <w:numPr>
                <w:ilvl w:val="0"/>
                <w:numId w:val="69"/>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федеральные</w:t>
            </w:r>
          </w:p>
          <w:p w:rsidR="00737C07" w:rsidRPr="00BD1E70" w:rsidRDefault="00737C07" w:rsidP="001F0D3F">
            <w:pPr>
              <w:numPr>
                <w:ilvl w:val="0"/>
                <w:numId w:val="69"/>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региональные</w:t>
            </w:r>
          </w:p>
          <w:p w:rsidR="00737C07" w:rsidRPr="00BD1E70" w:rsidRDefault="00737C07" w:rsidP="001F0D3F">
            <w:pPr>
              <w:numPr>
                <w:ilvl w:val="0"/>
                <w:numId w:val="69"/>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местные</w:t>
            </w:r>
          </w:p>
          <w:p w:rsidR="007C6408" w:rsidRPr="00BD1E70" w:rsidRDefault="00737C07" w:rsidP="001F0D3F">
            <w:pPr>
              <w:pStyle w:val="a7"/>
              <w:numPr>
                <w:ilvl w:val="0"/>
                <w:numId w:val="69"/>
              </w:numPr>
              <w:tabs>
                <w:tab w:val="left" w:pos="313"/>
                <w:tab w:val="left" w:pos="426"/>
              </w:tabs>
              <w:spacing w:after="0" w:line="240" w:lineRule="auto"/>
              <w:ind w:left="0" w:firstLine="0"/>
              <w:jc w:val="both"/>
              <w:rPr>
                <w:rFonts w:ascii="Times New Roman" w:eastAsia="Times New Roman" w:hAnsi="Times New Roman" w:cs="Times New Roman"/>
                <w:sz w:val="24"/>
                <w:szCs w:val="24"/>
                <w:lang w:eastAsia="ru-RU"/>
              </w:rPr>
            </w:pPr>
            <w:r w:rsidRPr="00BD1E70">
              <w:rPr>
                <w:rFonts w:ascii="Times New Roman" w:hAnsi="Times New Roman" w:cs="Times New Roman"/>
                <w:sz w:val="24"/>
                <w:szCs w:val="24"/>
              </w:rPr>
              <w:t>налоговые</w:t>
            </w:r>
            <w:r w:rsidRPr="00BD1E70">
              <w:rPr>
                <w:rFonts w:ascii="Times New Roman" w:eastAsia="Times New Roman" w:hAnsi="Times New Roman" w:cs="Times New Roman"/>
                <w:sz w:val="24"/>
                <w:szCs w:val="24"/>
                <w:lang w:eastAsia="ru-RU"/>
              </w:rPr>
              <w:t xml:space="preserve"> </w:t>
            </w:r>
          </w:p>
        </w:tc>
        <w:tc>
          <w:tcPr>
            <w:tcW w:w="1559" w:type="dxa"/>
          </w:tcPr>
          <w:p w:rsidR="007C6408" w:rsidRPr="00BD1E70" w:rsidRDefault="00737C07" w:rsidP="00DD42BF">
            <w:pPr>
              <w:pStyle w:val="1"/>
              <w:numPr>
                <w:ilvl w:val="0"/>
                <w:numId w:val="0"/>
              </w:numPr>
              <w:outlineLvl w:val="0"/>
              <w:rPr>
                <w:b w:val="0"/>
                <w:color w:val="000000" w:themeColor="text1"/>
                <w:szCs w:val="24"/>
              </w:rPr>
            </w:pPr>
            <w:r w:rsidRPr="00BD1E70">
              <w:rPr>
                <w:b w:val="0"/>
                <w:color w:val="000000" w:themeColor="text1"/>
                <w:szCs w:val="24"/>
              </w:rPr>
              <w:t>123</w:t>
            </w:r>
          </w:p>
        </w:tc>
      </w:tr>
      <w:tr w:rsidR="00737C07" w:rsidRPr="00BD1E70" w:rsidTr="00FA513C">
        <w:trPr>
          <w:trHeight w:val="296"/>
        </w:trPr>
        <w:tc>
          <w:tcPr>
            <w:tcW w:w="1809" w:type="dxa"/>
            <w:vMerge/>
          </w:tcPr>
          <w:p w:rsidR="00737C07" w:rsidRPr="00BD1E70" w:rsidRDefault="00737C07" w:rsidP="00FA513C">
            <w:pPr>
              <w:pStyle w:val="1"/>
              <w:numPr>
                <w:ilvl w:val="0"/>
                <w:numId w:val="0"/>
              </w:numPr>
              <w:outlineLvl w:val="0"/>
              <w:rPr>
                <w:b w:val="0"/>
                <w:color w:val="000000" w:themeColor="text1"/>
                <w:szCs w:val="24"/>
              </w:rPr>
            </w:pPr>
          </w:p>
        </w:tc>
        <w:tc>
          <w:tcPr>
            <w:tcW w:w="6833" w:type="dxa"/>
          </w:tcPr>
          <w:p w:rsidR="00737C07" w:rsidRPr="00BD1E70" w:rsidRDefault="001F4ACD" w:rsidP="00737C07">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3. </w:t>
            </w:r>
            <w:r w:rsidR="00737C07" w:rsidRPr="00BD1E70">
              <w:rPr>
                <w:rFonts w:ascii="Times New Roman" w:hAnsi="Times New Roman" w:cs="Times New Roman"/>
                <w:sz w:val="24"/>
                <w:szCs w:val="24"/>
              </w:rPr>
              <w:t>Что лежит в основе любого предпринимательства?</w:t>
            </w:r>
          </w:p>
          <w:p w:rsidR="00737C07" w:rsidRPr="00BD1E70" w:rsidRDefault="00737C07" w:rsidP="001F0D3F">
            <w:pPr>
              <w:numPr>
                <w:ilvl w:val="0"/>
                <w:numId w:val="70"/>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четкая направленность на получение финансового результата (прибыли)</w:t>
            </w:r>
          </w:p>
          <w:p w:rsidR="00737C07" w:rsidRPr="00BD1E70" w:rsidRDefault="00737C07" w:rsidP="001F0D3F">
            <w:pPr>
              <w:numPr>
                <w:ilvl w:val="0"/>
                <w:numId w:val="70"/>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создание рабочих мест</w:t>
            </w:r>
          </w:p>
          <w:p w:rsidR="00737C07" w:rsidRPr="00BD1E70" w:rsidRDefault="00737C07" w:rsidP="001F0D3F">
            <w:pPr>
              <w:numPr>
                <w:ilvl w:val="0"/>
                <w:numId w:val="70"/>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производство уникальных товаров</w:t>
            </w:r>
          </w:p>
          <w:p w:rsidR="00737C07" w:rsidRPr="00BD1E70" w:rsidRDefault="00737C07" w:rsidP="001F0D3F">
            <w:pPr>
              <w:numPr>
                <w:ilvl w:val="0"/>
                <w:numId w:val="70"/>
              </w:numPr>
              <w:tabs>
                <w:tab w:val="left" w:pos="313"/>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соблюдение законодательства</w:t>
            </w:r>
          </w:p>
        </w:tc>
        <w:tc>
          <w:tcPr>
            <w:tcW w:w="1559" w:type="dxa"/>
          </w:tcPr>
          <w:p w:rsidR="00737C07" w:rsidRPr="00BD1E70" w:rsidRDefault="00737C07" w:rsidP="00DD42BF">
            <w:pPr>
              <w:pStyle w:val="1"/>
              <w:numPr>
                <w:ilvl w:val="0"/>
                <w:numId w:val="0"/>
              </w:numPr>
              <w:outlineLvl w:val="0"/>
              <w:rPr>
                <w:b w:val="0"/>
                <w:color w:val="000000" w:themeColor="text1"/>
                <w:szCs w:val="24"/>
              </w:rPr>
            </w:pPr>
            <w:r w:rsidRPr="00BD1E70">
              <w:rPr>
                <w:b w:val="0"/>
                <w:color w:val="000000" w:themeColor="text1"/>
                <w:szCs w:val="24"/>
              </w:rPr>
              <w:t>1</w:t>
            </w:r>
          </w:p>
        </w:tc>
      </w:tr>
      <w:tr w:rsidR="00737C07" w:rsidRPr="00BD1E70" w:rsidTr="00FA513C">
        <w:trPr>
          <w:trHeight w:val="296"/>
        </w:trPr>
        <w:tc>
          <w:tcPr>
            <w:tcW w:w="1809" w:type="dxa"/>
            <w:vMerge/>
          </w:tcPr>
          <w:p w:rsidR="00737C07" w:rsidRPr="00BD1E70" w:rsidRDefault="00737C07" w:rsidP="00FA513C">
            <w:pPr>
              <w:pStyle w:val="1"/>
              <w:numPr>
                <w:ilvl w:val="0"/>
                <w:numId w:val="0"/>
              </w:numPr>
              <w:outlineLvl w:val="0"/>
              <w:rPr>
                <w:b w:val="0"/>
                <w:color w:val="000000" w:themeColor="text1"/>
                <w:szCs w:val="24"/>
              </w:rPr>
            </w:pPr>
          </w:p>
        </w:tc>
        <w:tc>
          <w:tcPr>
            <w:tcW w:w="6833" w:type="dxa"/>
          </w:tcPr>
          <w:p w:rsidR="00737C07" w:rsidRPr="00BD1E70" w:rsidRDefault="001F4ACD" w:rsidP="00737C07">
            <w:pPr>
              <w:tabs>
                <w:tab w:val="left" w:pos="0"/>
              </w:tabs>
              <w:jc w:val="both"/>
              <w:rPr>
                <w:rFonts w:ascii="Times New Roman" w:hAnsi="Times New Roman" w:cs="Times New Roman"/>
                <w:sz w:val="24"/>
                <w:szCs w:val="24"/>
              </w:rPr>
            </w:pPr>
            <w:r w:rsidRPr="00BD1E70">
              <w:rPr>
                <w:rFonts w:ascii="Times New Roman" w:hAnsi="Times New Roman" w:cs="Times New Roman"/>
                <w:sz w:val="24"/>
                <w:szCs w:val="24"/>
              </w:rPr>
              <w:t>4. </w:t>
            </w:r>
            <w:r w:rsidR="00737C07" w:rsidRPr="00BD1E70">
              <w:rPr>
                <w:rFonts w:ascii="Times New Roman" w:hAnsi="Times New Roman" w:cs="Times New Roman"/>
                <w:sz w:val="24"/>
                <w:szCs w:val="24"/>
              </w:rPr>
              <w:t>Последовательность действий при регистрации индивидуального предпринимателя (ИП):</w:t>
            </w:r>
          </w:p>
          <w:p w:rsidR="00737C07" w:rsidRPr="00BD1E70" w:rsidRDefault="00737C07" w:rsidP="001F0D3F">
            <w:pPr>
              <w:numPr>
                <w:ilvl w:val="0"/>
                <w:numId w:val="71"/>
              </w:numPr>
              <w:tabs>
                <w:tab w:val="left" w:pos="0"/>
              </w:tabs>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заполнение заявления на регистрацию</w:t>
            </w:r>
          </w:p>
          <w:p w:rsidR="00737C07" w:rsidRPr="00BD1E70" w:rsidRDefault="00737C07" w:rsidP="001F0D3F">
            <w:pPr>
              <w:numPr>
                <w:ilvl w:val="0"/>
                <w:numId w:val="71"/>
              </w:numPr>
              <w:tabs>
                <w:tab w:val="left" w:pos="0"/>
              </w:tabs>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подготовка пакета документов (паспорт, ИНН)</w:t>
            </w:r>
          </w:p>
          <w:p w:rsidR="00737C07" w:rsidRPr="00BD1E70" w:rsidRDefault="00737C07" w:rsidP="001F0D3F">
            <w:pPr>
              <w:numPr>
                <w:ilvl w:val="0"/>
                <w:numId w:val="71"/>
              </w:numPr>
              <w:tabs>
                <w:tab w:val="left" w:pos="0"/>
              </w:tabs>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подача документов в налоговый орган</w:t>
            </w:r>
          </w:p>
          <w:p w:rsidR="00737C07" w:rsidRPr="00BD1E70" w:rsidRDefault="00737C07" w:rsidP="001F0D3F">
            <w:pPr>
              <w:numPr>
                <w:ilvl w:val="0"/>
                <w:numId w:val="71"/>
              </w:numPr>
              <w:tabs>
                <w:tab w:val="left" w:pos="0"/>
              </w:tabs>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получение листа записи ЕГРИП</w:t>
            </w:r>
          </w:p>
          <w:p w:rsidR="00737C07" w:rsidRPr="00BD1E70" w:rsidRDefault="00737C07" w:rsidP="001F0D3F">
            <w:pPr>
              <w:numPr>
                <w:ilvl w:val="0"/>
                <w:numId w:val="71"/>
              </w:numPr>
              <w:tabs>
                <w:tab w:val="left" w:pos="0"/>
              </w:tabs>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выбор кодов деятельности (ОКВЭД)</w:t>
            </w:r>
          </w:p>
        </w:tc>
        <w:tc>
          <w:tcPr>
            <w:tcW w:w="1559" w:type="dxa"/>
          </w:tcPr>
          <w:p w:rsidR="00737C07" w:rsidRPr="00BD1E70" w:rsidRDefault="00737C07" w:rsidP="00DD42BF">
            <w:pPr>
              <w:pStyle w:val="1"/>
              <w:numPr>
                <w:ilvl w:val="0"/>
                <w:numId w:val="0"/>
              </w:numPr>
              <w:outlineLvl w:val="0"/>
              <w:rPr>
                <w:b w:val="0"/>
                <w:color w:val="000000" w:themeColor="text1"/>
                <w:szCs w:val="24"/>
              </w:rPr>
            </w:pPr>
            <w:r w:rsidRPr="00BD1E70">
              <w:rPr>
                <w:b w:val="0"/>
                <w:color w:val="000000" w:themeColor="text1"/>
                <w:szCs w:val="24"/>
              </w:rPr>
              <w:t>52134</w:t>
            </w:r>
          </w:p>
        </w:tc>
      </w:tr>
      <w:tr w:rsidR="007C6408" w:rsidRPr="00BD1E70" w:rsidTr="00FA513C">
        <w:trPr>
          <w:trHeight w:val="296"/>
        </w:trPr>
        <w:tc>
          <w:tcPr>
            <w:tcW w:w="1809" w:type="dxa"/>
            <w:vMerge/>
          </w:tcPr>
          <w:p w:rsidR="007C6408" w:rsidRPr="00BD1E70" w:rsidRDefault="007C6408" w:rsidP="00FA513C">
            <w:pPr>
              <w:pStyle w:val="1"/>
              <w:numPr>
                <w:ilvl w:val="0"/>
                <w:numId w:val="0"/>
              </w:numPr>
              <w:outlineLvl w:val="0"/>
              <w:rPr>
                <w:b w:val="0"/>
                <w:color w:val="000000" w:themeColor="text1"/>
                <w:szCs w:val="24"/>
              </w:rPr>
            </w:pPr>
          </w:p>
        </w:tc>
        <w:tc>
          <w:tcPr>
            <w:tcW w:w="6833" w:type="dxa"/>
          </w:tcPr>
          <w:p w:rsidR="00420937" w:rsidRPr="00BD1E70" w:rsidRDefault="001F4ACD" w:rsidP="00420937">
            <w:pPr>
              <w:shd w:val="clear" w:color="auto" w:fill="FFFFFF"/>
              <w:jc w:val="both"/>
              <w:rPr>
                <w:rFonts w:ascii="Times New Roman" w:hAnsi="Times New Roman" w:cs="Times New Roman"/>
                <w:sz w:val="24"/>
                <w:szCs w:val="24"/>
              </w:rPr>
            </w:pPr>
            <w:r w:rsidRPr="00BD1E70">
              <w:rPr>
                <w:rFonts w:ascii="Times New Roman" w:hAnsi="Times New Roman" w:cs="Times New Roman"/>
                <w:sz w:val="24"/>
                <w:szCs w:val="24"/>
              </w:rPr>
              <w:t>5. </w:t>
            </w:r>
            <w:r w:rsidR="00420937" w:rsidRPr="00BD1E70">
              <w:rPr>
                <w:rFonts w:ascii="Times New Roman" w:hAnsi="Times New Roman" w:cs="Times New Roman"/>
                <w:sz w:val="24"/>
                <w:szCs w:val="24"/>
              </w:rPr>
              <w:t xml:space="preserve">Установите соответствие между видами предпринимательства и их характеристиками. </w:t>
            </w:r>
            <w:r w:rsidR="00420937"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420937" w:rsidRPr="00BD1E70">
              <w:rPr>
                <w:sz w:val="24"/>
                <w:szCs w:val="24"/>
                <w:shd w:val="clear" w:color="auto" w:fill="FFFFFF"/>
              </w:rPr>
              <w:t> </w:t>
            </w:r>
          </w:p>
          <w:tbl>
            <w:tblPr>
              <w:tblW w:w="6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3825"/>
            </w:tblGrid>
            <w:tr w:rsidR="00420937" w:rsidRPr="00BD1E70" w:rsidTr="00420937">
              <w:tc>
                <w:tcPr>
                  <w:tcW w:w="2586" w:type="dxa"/>
                </w:tcPr>
                <w:p w:rsidR="00420937" w:rsidRPr="00BD1E70" w:rsidRDefault="00420937" w:rsidP="00BD1E70">
                  <w:pPr>
                    <w:pStyle w:val="a7"/>
                    <w:framePr w:hSpace="180" w:wrap="around" w:vAnchor="text" w:hAnchor="text" w:y="1"/>
                    <w:tabs>
                      <w:tab w:val="left" w:pos="993"/>
                    </w:tabs>
                    <w:spacing w:after="0"/>
                    <w:ind w:left="0"/>
                    <w:suppressOverlap/>
                    <w:rPr>
                      <w:rFonts w:ascii="Times New Roman" w:hAnsi="Times New Roman" w:cs="Times New Roman"/>
                      <w:sz w:val="24"/>
                      <w:szCs w:val="24"/>
                    </w:rPr>
                  </w:pPr>
                  <w:r w:rsidRPr="00BD1E70">
                    <w:rPr>
                      <w:rFonts w:ascii="Times New Roman" w:hAnsi="Times New Roman" w:cs="Times New Roman"/>
                      <w:sz w:val="24"/>
                      <w:szCs w:val="24"/>
                    </w:rPr>
                    <w:t>Вид предпринимательства</w:t>
                  </w:r>
                </w:p>
              </w:tc>
              <w:tc>
                <w:tcPr>
                  <w:tcW w:w="3825" w:type="dxa"/>
                  <w:vAlign w:val="center"/>
                </w:tcPr>
                <w:p w:rsidR="00420937" w:rsidRPr="00BD1E70" w:rsidRDefault="0042093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Характеристика</w:t>
                  </w:r>
                </w:p>
              </w:tc>
            </w:tr>
            <w:tr w:rsidR="00420937" w:rsidRPr="00BD1E70" w:rsidTr="00420937">
              <w:tc>
                <w:tcPr>
                  <w:tcW w:w="2586" w:type="dxa"/>
                </w:tcPr>
                <w:p w:rsidR="00420937" w:rsidRPr="00BD1E70" w:rsidRDefault="00420937"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А.</w:t>
                  </w:r>
                  <w:r w:rsidRPr="00BD1E70">
                    <w:rPr>
                      <w:rFonts w:ascii="Times New Roman" w:hAnsi="Times New Roman" w:cs="Times New Roman"/>
                      <w:sz w:val="24"/>
                      <w:szCs w:val="24"/>
                    </w:rPr>
                    <w:t xml:space="preserve"> Производственное </w:t>
                  </w:r>
                </w:p>
                <w:p w:rsidR="00420937" w:rsidRPr="00BD1E70" w:rsidRDefault="00420937" w:rsidP="00BD1E70">
                  <w:pPr>
                    <w:framePr w:hSpace="180" w:wrap="around" w:vAnchor="text" w:hAnchor="text" w:y="1"/>
                    <w:shd w:val="clear" w:color="auto" w:fill="FFFFFF"/>
                    <w:spacing w:after="0"/>
                    <w:suppressOverlap/>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Б.</w:t>
                  </w:r>
                  <w:r w:rsidRPr="00BD1E70">
                    <w:rPr>
                      <w:rFonts w:ascii="Times New Roman" w:hAnsi="Times New Roman" w:cs="Times New Roman"/>
                      <w:sz w:val="24"/>
                      <w:szCs w:val="24"/>
                    </w:rPr>
                    <w:t xml:space="preserve"> Финансовое </w:t>
                  </w:r>
                </w:p>
                <w:p w:rsidR="00420937" w:rsidRPr="00BD1E70" w:rsidRDefault="00420937" w:rsidP="00BD1E70">
                  <w:pPr>
                    <w:framePr w:hSpace="180" w:wrap="around" w:vAnchor="text" w:hAnchor="text" w:y="1"/>
                    <w:shd w:val="clear" w:color="auto" w:fill="FFFFFF"/>
                    <w:spacing w:after="0"/>
                    <w:suppressOverlap/>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В.</w:t>
                  </w:r>
                  <w:r w:rsidRPr="00BD1E70">
                    <w:rPr>
                      <w:rFonts w:ascii="Times New Roman" w:hAnsi="Times New Roman" w:cs="Times New Roman"/>
                      <w:sz w:val="24"/>
                      <w:szCs w:val="24"/>
                    </w:rPr>
                    <w:t xml:space="preserve"> Коммерческое </w:t>
                  </w:r>
                </w:p>
              </w:tc>
              <w:tc>
                <w:tcPr>
                  <w:tcW w:w="3825" w:type="dxa"/>
                </w:tcPr>
                <w:p w:rsidR="00420937" w:rsidRPr="00BD1E70" w:rsidRDefault="0042093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Сделки по купле-продаже товаров и услуг</w:t>
                  </w:r>
                </w:p>
                <w:p w:rsidR="00420937" w:rsidRPr="00BD1E70" w:rsidRDefault="0042093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w:t>
                  </w:r>
                  <w:r w:rsidRPr="00BD1E70">
                    <w:rPr>
                      <w:rFonts w:ascii="Times New Roman" w:hAnsi="Times New Roman" w:cs="Times New Roman"/>
                      <w:sz w:val="24"/>
                      <w:szCs w:val="24"/>
                      <w:lang w:val="en-US"/>
                    </w:rPr>
                    <w:t> </w:t>
                  </w:r>
                  <w:r w:rsidRPr="00BD1E70">
                    <w:rPr>
                      <w:rFonts w:ascii="Times New Roman" w:hAnsi="Times New Roman" w:cs="Times New Roman"/>
                      <w:sz w:val="24"/>
                      <w:szCs w:val="24"/>
                    </w:rPr>
                    <w:t>Производство продукции, товаров, оказание услуг</w:t>
                  </w:r>
                </w:p>
                <w:p w:rsidR="00420937" w:rsidRPr="00BD1E70" w:rsidRDefault="00420937"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Инвестиции, кредитование, операции с ценными бумагами</w:t>
                  </w:r>
                </w:p>
              </w:tc>
            </w:tr>
          </w:tbl>
          <w:p w:rsidR="007C6408" w:rsidRPr="00BD1E70" w:rsidRDefault="007C6408" w:rsidP="00737C07">
            <w:pPr>
              <w:tabs>
                <w:tab w:val="left" w:pos="0"/>
                <w:tab w:val="left" w:pos="426"/>
              </w:tabs>
              <w:suppressAutoHyphens w:val="0"/>
              <w:ind w:firstLine="36"/>
              <w:jc w:val="both"/>
              <w:rPr>
                <w:rFonts w:ascii="Times New Roman" w:eastAsia="Times New Roman" w:hAnsi="Times New Roman" w:cs="Times New Roman"/>
                <w:color w:val="auto"/>
                <w:sz w:val="24"/>
                <w:szCs w:val="24"/>
                <w:lang w:eastAsia="ru-RU"/>
              </w:rPr>
            </w:pPr>
          </w:p>
        </w:tc>
        <w:tc>
          <w:tcPr>
            <w:tcW w:w="1559" w:type="dxa"/>
          </w:tcPr>
          <w:p w:rsidR="007C6408" w:rsidRPr="00BD1E70" w:rsidRDefault="00420937" w:rsidP="00DD42BF">
            <w:pPr>
              <w:pStyle w:val="1"/>
              <w:numPr>
                <w:ilvl w:val="0"/>
                <w:numId w:val="0"/>
              </w:numPr>
              <w:outlineLvl w:val="0"/>
              <w:rPr>
                <w:b w:val="0"/>
                <w:color w:val="000000" w:themeColor="text1"/>
                <w:szCs w:val="24"/>
              </w:rPr>
            </w:pPr>
            <w:r w:rsidRPr="00BD1E70">
              <w:rPr>
                <w:b w:val="0"/>
                <w:color w:val="000000" w:themeColor="text1"/>
                <w:szCs w:val="24"/>
              </w:rPr>
              <w:t>А2 Б3 В1</w:t>
            </w:r>
          </w:p>
        </w:tc>
      </w:tr>
    </w:tbl>
    <w:p w:rsidR="0035357B" w:rsidRPr="00BD1E70" w:rsidRDefault="0035357B" w:rsidP="00FE31D5">
      <w:pPr>
        <w:spacing w:after="0" w:line="240" w:lineRule="auto"/>
        <w:jc w:val="center"/>
        <w:rPr>
          <w:rFonts w:ascii="Times New Roman" w:hAnsi="Times New Roman" w:cs="Times New Roman"/>
          <w:b/>
          <w:sz w:val="24"/>
          <w:szCs w:val="24"/>
        </w:rPr>
      </w:pPr>
    </w:p>
    <w:p w:rsidR="00732CA7" w:rsidRPr="00BD1E70" w:rsidRDefault="00732CA7" w:rsidP="00791161">
      <w:pPr>
        <w:pStyle w:val="aa"/>
        <w:shd w:val="clear" w:color="auto" w:fill="FFFFFF"/>
        <w:spacing w:before="0" w:beforeAutospacing="0" w:after="0" w:line="240" w:lineRule="auto"/>
        <w:jc w:val="center"/>
        <w:rPr>
          <w:b/>
        </w:rPr>
      </w:pPr>
      <w:r w:rsidRPr="00BD1E70">
        <w:rPr>
          <w:b/>
        </w:rPr>
        <w:t>ОК 04 Эффективно взаимодействовать и работать в коллективе и команде</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732CA7" w:rsidRPr="00BD1E70" w:rsidTr="00B071EE">
        <w:tc>
          <w:tcPr>
            <w:tcW w:w="1809" w:type="dxa"/>
          </w:tcPr>
          <w:p w:rsidR="00732CA7" w:rsidRPr="00BD1E70" w:rsidRDefault="00732CA7"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732CA7" w:rsidRPr="00BD1E70" w:rsidRDefault="00732CA7"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732CA7" w:rsidRPr="00BD1E70" w:rsidRDefault="00732CA7"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732CA7" w:rsidRPr="00BD1E70" w:rsidRDefault="00732CA7"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641729" w:rsidRPr="00BD1E70" w:rsidTr="00B071EE">
        <w:tc>
          <w:tcPr>
            <w:tcW w:w="1809" w:type="dxa"/>
            <w:vMerge w:val="restart"/>
          </w:tcPr>
          <w:p w:rsidR="00641729" w:rsidRPr="00BD1E70" w:rsidRDefault="00641729" w:rsidP="00732CA7">
            <w:pPr>
              <w:pStyle w:val="1"/>
              <w:numPr>
                <w:ilvl w:val="0"/>
                <w:numId w:val="0"/>
              </w:numPr>
              <w:outlineLvl w:val="0"/>
              <w:rPr>
                <w:b w:val="0"/>
                <w:color w:val="000000" w:themeColor="text1"/>
                <w:szCs w:val="24"/>
              </w:rPr>
            </w:pPr>
            <w:r w:rsidRPr="00BD1E70">
              <w:rPr>
                <w:b w:val="0"/>
                <w:color w:val="000000" w:themeColor="text1"/>
                <w:szCs w:val="24"/>
              </w:rPr>
              <w:t>Организация деятельности в сфере закупок</w:t>
            </w:r>
          </w:p>
        </w:tc>
        <w:tc>
          <w:tcPr>
            <w:tcW w:w="6833" w:type="dxa"/>
          </w:tcPr>
          <w:p w:rsidR="00641729" w:rsidRPr="00BD1E70" w:rsidRDefault="00641729" w:rsidP="00BE55D9">
            <w:pPr>
              <w:jc w:val="both"/>
              <w:rPr>
                <w:rFonts w:ascii="Times New Roman" w:hAnsi="Times New Roman" w:cs="Times New Roman"/>
                <w:sz w:val="24"/>
                <w:szCs w:val="24"/>
              </w:rPr>
            </w:pPr>
            <w:r w:rsidRPr="00BD1E70">
              <w:rPr>
                <w:rFonts w:ascii="Times New Roman" w:hAnsi="Times New Roman" w:cs="Times New Roman"/>
                <w:sz w:val="24"/>
                <w:szCs w:val="24"/>
              </w:rPr>
              <w:t>1. Что помогает команде отдела закупок не забывать о сроках и вовремя выполнять задачи?</w:t>
            </w:r>
          </w:p>
        </w:tc>
        <w:tc>
          <w:tcPr>
            <w:tcW w:w="1559" w:type="dxa"/>
          </w:tcPr>
          <w:p w:rsidR="00641729" w:rsidRPr="00BD1E70" w:rsidRDefault="00641729" w:rsidP="00B071EE">
            <w:pPr>
              <w:tabs>
                <w:tab w:val="left" w:pos="1649"/>
                <w:tab w:val="left" w:pos="1650"/>
              </w:tabs>
              <w:rPr>
                <w:rFonts w:ascii="Times New Roman" w:hAnsi="Times New Roman" w:cs="Times New Roman"/>
                <w:sz w:val="24"/>
              </w:rPr>
            </w:pPr>
            <w:r w:rsidRPr="00BD1E70">
              <w:rPr>
                <w:rFonts w:ascii="Times New Roman" w:hAnsi="Times New Roman" w:cs="Times New Roman"/>
                <w:sz w:val="24"/>
              </w:rPr>
              <w:t>2</w:t>
            </w:r>
          </w:p>
        </w:tc>
      </w:tr>
      <w:tr w:rsidR="00641729" w:rsidRPr="00BD1E70" w:rsidTr="00B071EE">
        <w:tc>
          <w:tcPr>
            <w:tcW w:w="1809" w:type="dxa"/>
            <w:vMerge/>
          </w:tcPr>
          <w:p w:rsidR="00641729" w:rsidRPr="00BD1E70" w:rsidRDefault="00641729" w:rsidP="00732CA7">
            <w:pPr>
              <w:pStyle w:val="1"/>
              <w:numPr>
                <w:ilvl w:val="0"/>
                <w:numId w:val="0"/>
              </w:numPr>
              <w:outlineLvl w:val="0"/>
              <w:rPr>
                <w:b w:val="0"/>
                <w:color w:val="000000" w:themeColor="text1"/>
                <w:szCs w:val="24"/>
              </w:rPr>
            </w:pPr>
          </w:p>
        </w:tc>
        <w:tc>
          <w:tcPr>
            <w:tcW w:w="6833" w:type="dxa"/>
          </w:tcPr>
          <w:p w:rsidR="00641729" w:rsidRPr="00BD1E70" w:rsidRDefault="00641729" w:rsidP="00641729">
            <w:pPr>
              <w:jc w:val="both"/>
              <w:rPr>
                <w:rFonts w:ascii="Times New Roman" w:hAnsi="Times New Roman" w:cs="Times New Roman"/>
                <w:sz w:val="24"/>
                <w:szCs w:val="24"/>
              </w:rPr>
            </w:pPr>
            <w:r w:rsidRPr="00BD1E70">
              <w:rPr>
                <w:rFonts w:ascii="Times New Roman" w:hAnsi="Times New Roman" w:cs="Times New Roman"/>
                <w:sz w:val="24"/>
                <w:szCs w:val="24"/>
              </w:rPr>
              <w:t>2. Установите последовательность действий для разрешения разногласий в команде.</w:t>
            </w:r>
          </w:p>
          <w:p w:rsidR="00641729" w:rsidRPr="00BD1E70" w:rsidRDefault="00641729" w:rsidP="00641729">
            <w:pPr>
              <w:numPr>
                <w:ilvl w:val="0"/>
                <w:numId w:val="239"/>
              </w:numPr>
              <w:suppressAutoHyphens w:val="0"/>
              <w:ind w:left="320" w:hanging="284"/>
              <w:jc w:val="both"/>
              <w:rPr>
                <w:rFonts w:ascii="Times New Roman" w:hAnsi="Times New Roman" w:cs="Times New Roman"/>
                <w:sz w:val="24"/>
                <w:szCs w:val="24"/>
              </w:rPr>
            </w:pPr>
            <w:r w:rsidRPr="00BD1E70">
              <w:rPr>
                <w:rFonts w:ascii="Times New Roman" w:hAnsi="Times New Roman" w:cs="Times New Roman"/>
                <w:sz w:val="24"/>
                <w:szCs w:val="24"/>
              </w:rPr>
              <w:t>выслушать аргументы коллеги</w:t>
            </w:r>
          </w:p>
          <w:p w:rsidR="00641729" w:rsidRPr="00BD1E70" w:rsidRDefault="00641729" w:rsidP="00641729">
            <w:pPr>
              <w:numPr>
                <w:ilvl w:val="0"/>
                <w:numId w:val="239"/>
              </w:numPr>
              <w:suppressAutoHyphens w:val="0"/>
              <w:ind w:left="320" w:hanging="284"/>
              <w:jc w:val="both"/>
              <w:rPr>
                <w:rFonts w:ascii="Times New Roman" w:hAnsi="Times New Roman" w:cs="Times New Roman"/>
                <w:sz w:val="24"/>
                <w:szCs w:val="24"/>
              </w:rPr>
            </w:pPr>
            <w:r w:rsidRPr="00BD1E70">
              <w:rPr>
                <w:rFonts w:ascii="Times New Roman" w:hAnsi="Times New Roman" w:cs="Times New Roman"/>
                <w:sz w:val="24"/>
                <w:szCs w:val="24"/>
              </w:rPr>
              <w:t>спокойно и уважительно изложить свою точку зрения</w:t>
            </w:r>
          </w:p>
          <w:p w:rsidR="00641729" w:rsidRPr="00BD1E70" w:rsidRDefault="00641729" w:rsidP="00641729">
            <w:pPr>
              <w:numPr>
                <w:ilvl w:val="0"/>
                <w:numId w:val="239"/>
              </w:numPr>
              <w:suppressAutoHyphens w:val="0"/>
              <w:ind w:left="320" w:hanging="284"/>
              <w:jc w:val="both"/>
              <w:rPr>
                <w:rFonts w:ascii="Times New Roman" w:hAnsi="Times New Roman" w:cs="Times New Roman"/>
                <w:sz w:val="24"/>
                <w:szCs w:val="24"/>
              </w:rPr>
            </w:pPr>
            <w:r w:rsidRPr="00BD1E70">
              <w:rPr>
                <w:rFonts w:ascii="Times New Roman" w:hAnsi="Times New Roman" w:cs="Times New Roman"/>
                <w:sz w:val="24"/>
                <w:szCs w:val="24"/>
              </w:rPr>
              <w:t>совместно обсудить плюсы и минусы обоих вариантов</w:t>
            </w:r>
          </w:p>
          <w:p w:rsidR="00641729" w:rsidRPr="00BD1E70" w:rsidRDefault="00641729" w:rsidP="00641729">
            <w:pPr>
              <w:numPr>
                <w:ilvl w:val="0"/>
                <w:numId w:val="239"/>
              </w:numPr>
              <w:suppressAutoHyphens w:val="0"/>
              <w:ind w:left="320" w:hanging="284"/>
              <w:jc w:val="both"/>
              <w:rPr>
                <w:rFonts w:ascii="Times New Roman" w:hAnsi="Times New Roman" w:cs="Times New Roman"/>
                <w:sz w:val="24"/>
                <w:szCs w:val="24"/>
              </w:rPr>
            </w:pPr>
            <w:r w:rsidRPr="00BD1E70">
              <w:rPr>
                <w:rFonts w:ascii="Times New Roman" w:hAnsi="Times New Roman" w:cs="Times New Roman"/>
                <w:sz w:val="24"/>
                <w:szCs w:val="24"/>
              </w:rPr>
              <w:t>найти компромиссное решение, которое устроит всех</w:t>
            </w:r>
          </w:p>
        </w:tc>
        <w:tc>
          <w:tcPr>
            <w:tcW w:w="1559" w:type="dxa"/>
          </w:tcPr>
          <w:p w:rsidR="00641729" w:rsidRPr="00BD1E70" w:rsidRDefault="00641729" w:rsidP="00B071EE">
            <w:pPr>
              <w:tabs>
                <w:tab w:val="left" w:pos="1649"/>
                <w:tab w:val="left" w:pos="1650"/>
              </w:tabs>
              <w:rPr>
                <w:rFonts w:ascii="Times New Roman" w:hAnsi="Times New Roman" w:cs="Times New Roman"/>
                <w:sz w:val="24"/>
              </w:rPr>
            </w:pPr>
            <w:r w:rsidRPr="00BD1E70">
              <w:rPr>
                <w:rFonts w:ascii="Times New Roman" w:hAnsi="Times New Roman" w:cs="Times New Roman"/>
                <w:sz w:val="24"/>
              </w:rPr>
              <w:t>2134</w:t>
            </w:r>
          </w:p>
        </w:tc>
      </w:tr>
    </w:tbl>
    <w:p w:rsidR="00732CA7" w:rsidRPr="00BD1E70" w:rsidRDefault="00732CA7" w:rsidP="00791161">
      <w:pPr>
        <w:pStyle w:val="aa"/>
        <w:shd w:val="clear" w:color="auto" w:fill="FFFFFF"/>
        <w:spacing w:before="0" w:beforeAutospacing="0" w:after="0" w:line="240" w:lineRule="auto"/>
        <w:jc w:val="center"/>
        <w:rPr>
          <w:b/>
        </w:rPr>
      </w:pPr>
    </w:p>
    <w:p w:rsidR="004F5468" w:rsidRPr="00BD1E70" w:rsidRDefault="004F5468" w:rsidP="00791161">
      <w:pPr>
        <w:pStyle w:val="aa"/>
        <w:shd w:val="clear" w:color="auto" w:fill="FFFFFF"/>
        <w:spacing w:before="0" w:beforeAutospacing="0" w:after="0" w:line="240" w:lineRule="auto"/>
        <w:jc w:val="center"/>
        <w:rPr>
          <w:b/>
        </w:rPr>
      </w:pPr>
    </w:p>
    <w:p w:rsidR="004F5468" w:rsidRPr="00BD1E70" w:rsidRDefault="004F5468" w:rsidP="004F5468">
      <w:pPr>
        <w:pStyle w:val="aa"/>
        <w:shd w:val="clear" w:color="auto" w:fill="FFFFFF"/>
        <w:spacing w:before="0" w:beforeAutospacing="0" w:after="0" w:line="240" w:lineRule="auto"/>
        <w:jc w:val="center"/>
        <w:rPr>
          <w:b/>
        </w:rPr>
      </w:pPr>
      <w:r w:rsidRPr="00BD1E70">
        <w:rPr>
          <w:b/>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4F5468" w:rsidRPr="00BD1E70" w:rsidTr="00B071EE">
        <w:tc>
          <w:tcPr>
            <w:tcW w:w="1809" w:type="dxa"/>
          </w:tcPr>
          <w:p w:rsidR="004F5468" w:rsidRPr="00BD1E70" w:rsidRDefault="004F5468"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4F5468" w:rsidRPr="00BD1E70" w:rsidRDefault="004F5468"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4F5468" w:rsidRPr="00BD1E70" w:rsidRDefault="004F5468"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4F5468" w:rsidRPr="00BD1E70" w:rsidRDefault="004F5468"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4F5468" w:rsidRPr="00BD1E70" w:rsidTr="00B071EE">
        <w:tc>
          <w:tcPr>
            <w:tcW w:w="1809" w:type="dxa"/>
          </w:tcPr>
          <w:p w:rsidR="004F5468" w:rsidRPr="00BD1E70" w:rsidRDefault="004F5468" w:rsidP="00B071EE">
            <w:pPr>
              <w:pStyle w:val="1"/>
              <w:numPr>
                <w:ilvl w:val="0"/>
                <w:numId w:val="0"/>
              </w:numPr>
              <w:outlineLvl w:val="0"/>
              <w:rPr>
                <w:b w:val="0"/>
                <w:color w:val="000000" w:themeColor="text1"/>
                <w:szCs w:val="24"/>
              </w:rPr>
            </w:pPr>
            <w:r w:rsidRPr="00BD1E70">
              <w:rPr>
                <w:b w:val="0"/>
                <w:color w:val="000000" w:themeColor="text1"/>
                <w:szCs w:val="24"/>
              </w:rPr>
              <w:t>Организация деятельности в сфере закупок</w:t>
            </w:r>
          </w:p>
        </w:tc>
        <w:tc>
          <w:tcPr>
            <w:tcW w:w="6833" w:type="dxa"/>
          </w:tcPr>
          <w:p w:rsidR="00EE2446" w:rsidRPr="00BD1E70" w:rsidRDefault="00EE2446" w:rsidP="00EE2446">
            <w:pPr>
              <w:tabs>
                <w:tab w:val="left" w:pos="426"/>
              </w:tabs>
              <w:ind w:left="36"/>
              <w:jc w:val="both"/>
              <w:rPr>
                <w:rFonts w:ascii="Times New Roman" w:hAnsi="Times New Roman" w:cs="Times New Roman"/>
                <w:sz w:val="24"/>
                <w:szCs w:val="24"/>
              </w:rPr>
            </w:pPr>
            <w:r w:rsidRPr="00BD1E70">
              <w:rPr>
                <w:rFonts w:ascii="Times New Roman" w:hAnsi="Times New Roman" w:cs="Times New Roman"/>
                <w:sz w:val="24"/>
                <w:szCs w:val="24"/>
              </w:rPr>
              <w:t xml:space="preserve">1. Установите соответствие между документом и его содержанием. К каждой позиции в первом столбце подберите соответствующую позицию из второго столбца. </w:t>
            </w:r>
          </w:p>
          <w:tbl>
            <w:tblPr>
              <w:tblStyle w:val="a6"/>
              <w:tblW w:w="6662" w:type="dxa"/>
              <w:tblLayout w:type="fixed"/>
              <w:tblLook w:val="04A0" w:firstRow="1" w:lastRow="0" w:firstColumn="1" w:lastColumn="0" w:noHBand="0" w:noVBand="1"/>
            </w:tblPr>
            <w:tblGrid>
              <w:gridCol w:w="2411"/>
              <w:gridCol w:w="4251"/>
            </w:tblGrid>
            <w:tr w:rsidR="00EE2446" w:rsidRPr="00BD1E70" w:rsidTr="00EE2446">
              <w:tc>
                <w:tcPr>
                  <w:tcW w:w="2411" w:type="dxa"/>
                </w:tcPr>
                <w:p w:rsidR="00EE2446" w:rsidRPr="00BD1E70" w:rsidRDefault="00EE2446" w:rsidP="00BD1E70">
                  <w:pPr>
                    <w:framePr w:hSpace="180" w:wrap="around" w:vAnchor="text" w:hAnchor="text" w:y="1"/>
                    <w:tabs>
                      <w:tab w:val="left" w:pos="709"/>
                    </w:tabs>
                    <w:suppressOverlap/>
                    <w:rPr>
                      <w:rFonts w:ascii="Times New Roman" w:hAnsi="Times New Roman" w:cs="Times New Roman"/>
                      <w:sz w:val="24"/>
                      <w:szCs w:val="24"/>
                    </w:rPr>
                  </w:pPr>
                  <w:r w:rsidRPr="00BD1E70">
                    <w:rPr>
                      <w:rFonts w:ascii="Times New Roman" w:hAnsi="Times New Roman" w:cs="Times New Roman"/>
                      <w:sz w:val="24"/>
                      <w:szCs w:val="24"/>
                    </w:rPr>
                    <w:t>Документ</w:t>
                  </w:r>
                </w:p>
              </w:tc>
              <w:tc>
                <w:tcPr>
                  <w:tcW w:w="4251" w:type="dxa"/>
                </w:tcPr>
                <w:p w:rsidR="00EE2446" w:rsidRPr="00BD1E70" w:rsidRDefault="00EE2446" w:rsidP="00BD1E70">
                  <w:pPr>
                    <w:framePr w:hSpace="180" w:wrap="around" w:vAnchor="text" w:hAnchor="text" w:y="1"/>
                    <w:tabs>
                      <w:tab w:val="left" w:pos="709"/>
                    </w:tabs>
                    <w:suppressOverlap/>
                    <w:rPr>
                      <w:rFonts w:ascii="Times New Roman" w:hAnsi="Times New Roman" w:cs="Times New Roman"/>
                      <w:sz w:val="24"/>
                      <w:szCs w:val="24"/>
                    </w:rPr>
                  </w:pPr>
                  <w:r w:rsidRPr="00BD1E70">
                    <w:rPr>
                      <w:rFonts w:ascii="Times New Roman" w:hAnsi="Times New Roman" w:cs="Times New Roman"/>
                      <w:sz w:val="24"/>
                      <w:szCs w:val="24"/>
                    </w:rPr>
                    <w:t>Содержание</w:t>
                  </w:r>
                </w:p>
              </w:tc>
            </w:tr>
            <w:tr w:rsidR="00EE2446" w:rsidRPr="00BD1E70" w:rsidTr="00EE2446">
              <w:tc>
                <w:tcPr>
                  <w:tcW w:w="2411" w:type="dxa"/>
                </w:tcPr>
                <w:p w:rsidR="00EE2446" w:rsidRPr="00BD1E70" w:rsidRDefault="00EE2446"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План закупок</w:t>
                  </w:r>
                </w:p>
                <w:p w:rsidR="00EE2446" w:rsidRPr="00BD1E70" w:rsidRDefault="00EE2446"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План-график закупок</w:t>
                  </w:r>
                </w:p>
                <w:p w:rsidR="00EE2446" w:rsidRPr="00BD1E70" w:rsidRDefault="00EE2446"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Извещение о закупке</w:t>
                  </w:r>
                </w:p>
                <w:p w:rsidR="00EE2446" w:rsidRPr="00BD1E70" w:rsidRDefault="00EE2446"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Г.  Документация о закупке</w:t>
                  </w:r>
                </w:p>
              </w:tc>
              <w:tc>
                <w:tcPr>
                  <w:tcW w:w="4251" w:type="dxa"/>
                </w:tcPr>
                <w:p w:rsidR="00EE2446" w:rsidRPr="00BD1E70" w:rsidRDefault="00EE2446"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1. Документ, который содержит подробную информацию о процедурах, запланированных закупщиком, предмете закупки, сроках и способе приобретения товара (работы, услуги). </w:t>
                  </w:r>
                </w:p>
                <w:p w:rsidR="00EE2446" w:rsidRPr="00BD1E70" w:rsidRDefault="00EE2446"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2. Описывает все условия и требования к конкретной процедуре закупки.</w:t>
                  </w:r>
                </w:p>
                <w:p w:rsidR="00EE2446" w:rsidRPr="00BD1E70" w:rsidRDefault="00EE2446" w:rsidP="00BD1E70">
                  <w:pPr>
                    <w:framePr w:hSpace="180" w:wrap="around" w:vAnchor="text" w:hAnchor="text" w:y="1"/>
                    <w:tabs>
                      <w:tab w:val="left" w:pos="709"/>
                    </w:tabs>
                    <w:suppressOverlap/>
                    <w:jc w:val="both"/>
                    <w:rPr>
                      <w:rFonts w:ascii="Times New Roman" w:hAnsi="Times New Roman" w:cs="Times New Roman"/>
                      <w:color w:val="0070C0"/>
                      <w:sz w:val="24"/>
                      <w:szCs w:val="24"/>
                    </w:rPr>
                  </w:pPr>
                  <w:r w:rsidRPr="00BD1E70">
                    <w:rPr>
                      <w:rFonts w:ascii="Times New Roman" w:hAnsi="Times New Roman" w:cs="Times New Roman"/>
                      <w:sz w:val="24"/>
                      <w:szCs w:val="24"/>
                    </w:rPr>
                    <w:lastRenderedPageBreak/>
                    <w:t>3. Официальный документ, в котором заказчики заранее раскрывают перечень закупок, запланированных на ближайший год.</w:t>
                  </w:r>
                </w:p>
                <w:p w:rsidR="00EE2446" w:rsidRPr="00BD1E70" w:rsidRDefault="00EE2446"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4. Краткий документ, информирующий о начале проведения закупки.</w:t>
                  </w:r>
                </w:p>
                <w:p w:rsidR="00EE2446" w:rsidRPr="00BD1E70" w:rsidRDefault="00EE2446" w:rsidP="00BD1E70">
                  <w:pPr>
                    <w:framePr w:hSpace="180" w:wrap="around" w:vAnchor="text" w:hAnchor="text" w:y="1"/>
                    <w:tabs>
                      <w:tab w:val="left" w:pos="709"/>
                    </w:tabs>
                    <w:suppressOverlap/>
                    <w:jc w:val="both"/>
                    <w:rPr>
                      <w:rFonts w:ascii="Times New Roman" w:hAnsi="Times New Roman" w:cs="Times New Roman"/>
                      <w:sz w:val="24"/>
                      <w:szCs w:val="24"/>
                    </w:rPr>
                  </w:pPr>
                  <w:r w:rsidRPr="00BD1E70">
                    <w:rPr>
                      <w:rFonts w:ascii="Times New Roman" w:hAnsi="Times New Roman" w:cs="Times New Roman"/>
                      <w:sz w:val="24"/>
                      <w:szCs w:val="24"/>
                    </w:rPr>
                    <w:t>5. Итоговый договор, заключаемый с победителем.</w:t>
                  </w:r>
                </w:p>
              </w:tc>
            </w:tr>
          </w:tbl>
          <w:p w:rsidR="004F5468" w:rsidRPr="00BD1E70" w:rsidRDefault="004F5468" w:rsidP="00B071EE">
            <w:pPr>
              <w:pStyle w:val="af2"/>
              <w:jc w:val="both"/>
              <w:rPr>
                <w:rFonts w:ascii="Times New Roman" w:hAnsi="Times New Roman" w:cs="Times New Roman"/>
                <w:sz w:val="24"/>
                <w:szCs w:val="24"/>
              </w:rPr>
            </w:pPr>
          </w:p>
        </w:tc>
        <w:tc>
          <w:tcPr>
            <w:tcW w:w="1559" w:type="dxa"/>
          </w:tcPr>
          <w:p w:rsidR="004F5468" w:rsidRPr="00BD1E70" w:rsidRDefault="00EE2446" w:rsidP="00B071EE">
            <w:pPr>
              <w:tabs>
                <w:tab w:val="left" w:pos="1649"/>
                <w:tab w:val="left" w:pos="1650"/>
              </w:tabs>
              <w:rPr>
                <w:rFonts w:ascii="Times New Roman" w:hAnsi="Times New Roman" w:cs="Times New Roman"/>
                <w:sz w:val="24"/>
              </w:rPr>
            </w:pPr>
            <w:r w:rsidRPr="00BD1E70">
              <w:rPr>
                <w:rFonts w:ascii="Times New Roman" w:hAnsi="Times New Roman" w:cs="Times New Roman"/>
                <w:sz w:val="24"/>
              </w:rPr>
              <w:lastRenderedPageBreak/>
              <w:t>А1 Б3 В4 Г2</w:t>
            </w:r>
          </w:p>
        </w:tc>
      </w:tr>
    </w:tbl>
    <w:p w:rsidR="004F5468" w:rsidRPr="00BD1E70" w:rsidRDefault="004F5468" w:rsidP="00791161">
      <w:pPr>
        <w:pStyle w:val="aa"/>
        <w:shd w:val="clear" w:color="auto" w:fill="FFFFFF"/>
        <w:spacing w:before="0" w:beforeAutospacing="0" w:after="0" w:line="240" w:lineRule="auto"/>
        <w:jc w:val="center"/>
        <w:rPr>
          <w:b/>
        </w:rPr>
      </w:pPr>
    </w:p>
    <w:p w:rsidR="004F5468" w:rsidRPr="00BD1E70" w:rsidRDefault="004F5468" w:rsidP="00791161">
      <w:pPr>
        <w:pStyle w:val="aa"/>
        <w:shd w:val="clear" w:color="auto" w:fill="FFFFFF"/>
        <w:spacing w:before="0" w:beforeAutospacing="0" w:after="0" w:line="240" w:lineRule="auto"/>
        <w:jc w:val="center"/>
        <w:rPr>
          <w:b/>
        </w:rPr>
      </w:pPr>
    </w:p>
    <w:p w:rsidR="0035357B" w:rsidRPr="00BD1E70" w:rsidRDefault="0035357B" w:rsidP="00791161">
      <w:pPr>
        <w:pStyle w:val="aa"/>
        <w:shd w:val="clear" w:color="auto" w:fill="FFFFFF"/>
        <w:spacing w:before="0" w:beforeAutospacing="0" w:after="0" w:line="240" w:lineRule="auto"/>
        <w:jc w:val="center"/>
        <w:rPr>
          <w:b/>
        </w:rPr>
      </w:pPr>
      <w:r w:rsidRPr="00BD1E70">
        <w:rPr>
          <w:b/>
        </w:rPr>
        <w:t>ОК 06 </w:t>
      </w:r>
      <w:r w:rsidRPr="00BD1E70">
        <w:rPr>
          <w:b/>
          <w:color w:val="000000" w:themeColor="text1"/>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35357B" w:rsidRPr="00BD1E70" w:rsidTr="009F540B">
        <w:tc>
          <w:tcPr>
            <w:tcW w:w="1809" w:type="dxa"/>
          </w:tcPr>
          <w:p w:rsidR="0035357B" w:rsidRPr="00BD1E70" w:rsidRDefault="0035357B" w:rsidP="008442EA">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35357B" w:rsidRPr="00BD1E70" w:rsidRDefault="0035357B" w:rsidP="008442EA">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35357B" w:rsidRPr="00BD1E70" w:rsidRDefault="0035357B" w:rsidP="008442EA">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35357B" w:rsidRPr="00BD1E70" w:rsidRDefault="0035357B" w:rsidP="008442EA">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AA338F" w:rsidRPr="00BD1E70" w:rsidTr="009F540B">
        <w:tc>
          <w:tcPr>
            <w:tcW w:w="1809" w:type="dxa"/>
            <w:vMerge w:val="restart"/>
          </w:tcPr>
          <w:p w:rsidR="00AA338F"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История</w:t>
            </w:r>
          </w:p>
          <w:p w:rsidR="00AA338F" w:rsidRPr="00BD1E70" w:rsidRDefault="00AA338F" w:rsidP="00AA338F">
            <w:pPr>
              <w:pStyle w:val="1"/>
              <w:numPr>
                <w:ilvl w:val="0"/>
                <w:numId w:val="0"/>
              </w:numPr>
              <w:ind w:left="164" w:hanging="164"/>
              <w:outlineLvl w:val="0"/>
              <w:rPr>
                <w:color w:val="000000" w:themeColor="text1"/>
                <w:szCs w:val="24"/>
              </w:rPr>
            </w:pPr>
          </w:p>
        </w:tc>
        <w:tc>
          <w:tcPr>
            <w:tcW w:w="6833" w:type="dxa"/>
          </w:tcPr>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1. Какое из высказываний наиболее точно характеризует понятие «биполярный мир».</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1. мир, где есть только две страны, обладающие ядерным оружием</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2. мир, где господствует одна сверхдержава</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3. мир, где основные мировые проблемы решаются путем договоренностей между крупнейшими державами</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4. мир, где существует противостояние двух сверхдержав, двух мировых систем </w:t>
            </w: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t>4</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2. Какие два из названных событий свидетельствовали об обострении противостояния бывших союзников по антигитлеровской коалиции во второй половине 1940-х гг. </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1. Нюрнбергский процесс</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2. выступление У. Черчилля в Фултоне</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3. провозглашение двух германских государств</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4. участие США во Вьетнамской войне</w:t>
            </w: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t>23</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jc w:val="both"/>
              <w:rPr>
                <w:rFonts w:ascii="Times New Roman" w:hAnsi="Times New Roman" w:cs="Times New Roman"/>
                <w:sz w:val="24"/>
                <w:szCs w:val="24"/>
              </w:rPr>
            </w:pPr>
            <w:r w:rsidRPr="00BD1E70">
              <w:rPr>
                <w:rFonts w:ascii="Times New Roman" w:eastAsia="Calibri" w:hAnsi="Times New Roman" w:cs="Times New Roman"/>
                <w:sz w:val="24"/>
                <w:szCs w:val="24"/>
              </w:rPr>
              <w:t>3. Установите с</w:t>
            </w:r>
            <w:r w:rsidRPr="00BD1E70">
              <w:rPr>
                <w:rFonts w:ascii="Times New Roman" w:hAnsi="Times New Roman" w:cs="Times New Roman"/>
                <w:sz w:val="24"/>
                <w:szCs w:val="24"/>
              </w:rPr>
              <w:t xml:space="preserve">оответствие </w:t>
            </w:r>
            <w:r w:rsidRPr="00BD1E70">
              <w:rPr>
                <w:rFonts w:ascii="Times New Roman" w:hAnsi="Times New Roman" w:cs="Times New Roman"/>
                <w:color w:val="000000" w:themeColor="text1"/>
                <w:sz w:val="24"/>
                <w:szCs w:val="24"/>
              </w:rPr>
              <w:t xml:space="preserve">названий государств и их характеристики. </w:t>
            </w:r>
            <w:r w:rsidRPr="00BD1E70">
              <w:rPr>
                <w:rFonts w:ascii="Times New Roman" w:hAnsi="Times New Roman" w:cs="Times New Roman"/>
                <w:sz w:val="24"/>
                <w:szCs w:val="24"/>
              </w:rPr>
              <w:t>К каждой позиции в первом столбце подберите соответствующую позицию из второго столбца.</w:t>
            </w:r>
          </w:p>
          <w:tbl>
            <w:tblPr>
              <w:tblW w:w="6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4536"/>
            </w:tblGrid>
            <w:tr w:rsidR="00AA338F" w:rsidRPr="00BD1E70" w:rsidTr="00216B99">
              <w:trPr>
                <w:trHeight w:val="545"/>
              </w:trPr>
              <w:tc>
                <w:tcPr>
                  <w:tcW w:w="2129" w:type="dxa"/>
                  <w:shd w:val="clear" w:color="auto" w:fill="auto"/>
                  <w:vAlign w:val="center"/>
                </w:tcPr>
                <w:p w:rsidR="00AA338F" w:rsidRPr="00BD1E70" w:rsidRDefault="00AA338F"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Вид актовых источников</w:t>
                  </w:r>
                </w:p>
              </w:tc>
              <w:tc>
                <w:tcPr>
                  <w:tcW w:w="4536" w:type="dxa"/>
                  <w:shd w:val="clear" w:color="auto" w:fill="auto"/>
                  <w:vAlign w:val="center"/>
                </w:tcPr>
                <w:p w:rsidR="00AA338F" w:rsidRPr="00BD1E70" w:rsidRDefault="00AA338F" w:rsidP="00BD1E70">
                  <w:pPr>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Содержание</w:t>
                  </w:r>
                </w:p>
              </w:tc>
            </w:tr>
            <w:tr w:rsidR="00AA338F" w:rsidRPr="00BD1E70" w:rsidTr="00216B99">
              <w:tc>
                <w:tcPr>
                  <w:tcW w:w="2129" w:type="dxa"/>
                  <w:shd w:val="clear" w:color="auto" w:fill="auto"/>
                </w:tcPr>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А. США</w:t>
                  </w:r>
                </w:p>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Б. Чехословакия</w:t>
                  </w:r>
                </w:p>
                <w:p w:rsidR="00AA338F" w:rsidRPr="00BD1E70" w:rsidRDefault="00AA338F"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 Триполитания</w:t>
                  </w:r>
                </w:p>
                <w:p w:rsidR="00AA338F" w:rsidRPr="00BD1E70" w:rsidRDefault="00AA338F" w:rsidP="00BD1E70">
                  <w:pPr>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Г. Китай </w:t>
                  </w:r>
                </w:p>
              </w:tc>
              <w:tc>
                <w:tcPr>
                  <w:tcW w:w="4536" w:type="dxa"/>
                  <w:shd w:val="clear" w:color="auto" w:fill="auto"/>
                </w:tcPr>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Главный союзник СССР в Азии</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Главный противник СССР на мировой арене</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Африканское государство, к контролю над которым стремился СССР</w:t>
                  </w:r>
                </w:p>
                <w:p w:rsidR="00AA338F" w:rsidRPr="00BD1E70" w:rsidRDefault="00AA338F"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4. Партнер СССР по Совету экономической взаимопомощи</w:t>
                  </w:r>
                </w:p>
              </w:tc>
            </w:tr>
          </w:tbl>
          <w:p w:rsidR="00AA338F" w:rsidRPr="00BD1E70" w:rsidRDefault="00AA338F" w:rsidP="00AA338F">
            <w:pPr>
              <w:jc w:val="both"/>
              <w:rPr>
                <w:rFonts w:ascii="Times New Roman" w:hAnsi="Times New Roman" w:cs="Times New Roman"/>
                <w:sz w:val="24"/>
                <w:szCs w:val="24"/>
                <w:lang w:eastAsia="ru-RU"/>
              </w:rPr>
            </w:pP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t>А2 Б4 В3 Г1</w:t>
            </w:r>
          </w:p>
        </w:tc>
      </w:tr>
      <w:tr w:rsidR="0035357B" w:rsidRPr="00BD1E70" w:rsidTr="009F540B">
        <w:tc>
          <w:tcPr>
            <w:tcW w:w="1809" w:type="dxa"/>
            <w:vMerge/>
          </w:tcPr>
          <w:p w:rsidR="0035357B" w:rsidRPr="00BD1E70" w:rsidRDefault="0035357B" w:rsidP="008442EA">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5357B">
            <w:pPr>
              <w:pStyle w:val="af2"/>
              <w:jc w:val="both"/>
              <w:rPr>
                <w:rFonts w:ascii="Times New Roman" w:hAnsi="Times New Roman" w:cs="Times New Roman"/>
                <w:sz w:val="24"/>
                <w:szCs w:val="24"/>
              </w:rPr>
            </w:pPr>
            <w:r w:rsidRPr="00BD1E70">
              <w:rPr>
                <w:rFonts w:ascii="Times New Roman" w:eastAsia="Calibri" w:hAnsi="Times New Roman" w:cs="Times New Roman"/>
                <w:sz w:val="24"/>
                <w:szCs w:val="24"/>
              </w:rPr>
              <w:t>4. Расположите в правильной хронологической последовательности путь деколонизации Африки:</w:t>
            </w:r>
          </w:p>
          <w:p w:rsidR="0035357B" w:rsidRPr="00BD1E70" w:rsidRDefault="0035357B" w:rsidP="0035357B">
            <w:pPr>
              <w:pStyle w:val="af2"/>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1. получение Алжиром независимости</w:t>
            </w:r>
          </w:p>
          <w:p w:rsidR="0035357B" w:rsidRPr="00BD1E70" w:rsidRDefault="0035357B" w:rsidP="0035357B">
            <w:pPr>
              <w:pStyle w:val="af2"/>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2. получение национального суверенитета Намибией </w:t>
            </w:r>
          </w:p>
          <w:p w:rsidR="0035357B" w:rsidRPr="00BD1E70" w:rsidRDefault="0035357B" w:rsidP="0035357B">
            <w:pPr>
              <w:pStyle w:val="af2"/>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3. получение Золотым Берегом независимости</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eastAsia="Calibri" w:hAnsi="Times New Roman" w:cs="Times New Roman"/>
                <w:sz w:val="24"/>
                <w:szCs w:val="24"/>
              </w:rPr>
              <w:t>4.</w:t>
            </w:r>
            <w:r w:rsidRPr="00BD1E70">
              <w:rPr>
                <w:rFonts w:ascii="Times New Roman" w:eastAsia="Calibri" w:hAnsi="Times New Roman" w:cs="Times New Roman"/>
                <w:sz w:val="24"/>
                <w:szCs w:val="24"/>
                <w:lang w:val="en-US"/>
              </w:rPr>
              <w:t> </w:t>
            </w:r>
            <w:r w:rsidRPr="00BD1E70">
              <w:rPr>
                <w:rFonts w:ascii="Times New Roman" w:eastAsia="Calibri" w:hAnsi="Times New Roman" w:cs="Times New Roman"/>
                <w:sz w:val="24"/>
                <w:szCs w:val="24"/>
              </w:rPr>
              <w:t>падение режима апартеида в ЮАР</w:t>
            </w:r>
          </w:p>
        </w:tc>
        <w:tc>
          <w:tcPr>
            <w:tcW w:w="1559" w:type="dxa"/>
          </w:tcPr>
          <w:p w:rsidR="0035357B" w:rsidRPr="00BD1E70" w:rsidRDefault="00AA338F" w:rsidP="00AA338F">
            <w:pPr>
              <w:pStyle w:val="1"/>
              <w:numPr>
                <w:ilvl w:val="0"/>
                <w:numId w:val="0"/>
              </w:numPr>
              <w:outlineLvl w:val="0"/>
              <w:rPr>
                <w:color w:val="000000" w:themeColor="text1"/>
                <w:szCs w:val="24"/>
              </w:rPr>
            </w:pPr>
            <w:r w:rsidRPr="00BD1E70">
              <w:rPr>
                <w:color w:val="000000" w:themeColor="text1"/>
                <w:szCs w:val="24"/>
              </w:rPr>
              <w:t>3124</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jc w:val="both"/>
              <w:rPr>
                <w:rFonts w:ascii="Times New Roman" w:hAnsi="Times New Roman" w:cs="Times New Roman"/>
                <w:sz w:val="24"/>
                <w:szCs w:val="24"/>
              </w:rPr>
            </w:pPr>
            <w:r w:rsidRPr="00BD1E70">
              <w:rPr>
                <w:rFonts w:ascii="Times New Roman" w:hAnsi="Times New Roman" w:cs="Times New Roman"/>
                <w:sz w:val="24"/>
                <w:szCs w:val="24"/>
              </w:rPr>
              <w:t>5. Соотнесите причину и следствие. К каждой позиции в первом столбце подберите соответствующую позицию из второго столбца.</w:t>
            </w:r>
          </w:p>
          <w:tbl>
            <w:tblPr>
              <w:tblStyle w:val="a6"/>
              <w:tblW w:w="6670" w:type="dxa"/>
              <w:tblLayout w:type="fixed"/>
              <w:tblLook w:val="04A0" w:firstRow="1" w:lastRow="0" w:firstColumn="1" w:lastColumn="0" w:noHBand="0" w:noVBand="1"/>
            </w:tblPr>
            <w:tblGrid>
              <w:gridCol w:w="3549"/>
              <w:gridCol w:w="3121"/>
            </w:tblGrid>
            <w:tr w:rsidR="00AA338F" w:rsidRPr="00BD1E70" w:rsidTr="00216B99">
              <w:tc>
                <w:tcPr>
                  <w:tcW w:w="3549" w:type="dxa"/>
                </w:tcPr>
                <w:p w:rsidR="00AA338F" w:rsidRPr="00BD1E70" w:rsidRDefault="00AA338F" w:rsidP="00BD1E70">
                  <w:pPr>
                    <w:framePr w:hSpace="180" w:wrap="around" w:vAnchor="text" w:hAnchor="text" w:y="1"/>
                    <w:suppressOverlap/>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Причина</w:t>
                  </w:r>
                </w:p>
              </w:tc>
              <w:tc>
                <w:tcPr>
                  <w:tcW w:w="3121" w:type="dxa"/>
                </w:tcPr>
                <w:p w:rsidR="00AA338F" w:rsidRPr="00BD1E70" w:rsidRDefault="00AA338F" w:rsidP="00BD1E70">
                  <w:pPr>
                    <w:framePr w:hSpace="180" w:wrap="around" w:vAnchor="text" w:hAnchor="text" w:y="1"/>
                    <w:suppressOverlap/>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Следствие</w:t>
                  </w:r>
                </w:p>
              </w:tc>
            </w:tr>
            <w:tr w:rsidR="00AA338F" w:rsidRPr="00BD1E70" w:rsidTr="00216B99">
              <w:trPr>
                <w:trHeight w:val="2246"/>
              </w:trPr>
              <w:tc>
                <w:tcPr>
                  <w:tcW w:w="3549" w:type="dxa"/>
                </w:tcPr>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Различие в подходах к будущему Германского государства</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Борьба против коммунистической идеологии и роста влияния СССР</w:t>
                  </w:r>
                </w:p>
                <w:p w:rsidR="00AA338F" w:rsidRPr="00BD1E70" w:rsidRDefault="00AA338F" w:rsidP="00BD1E70">
                  <w:pPr>
                    <w:framePr w:hSpace="180" w:wrap="around" w:vAnchor="text" w:hAnchor="text" w:y="1"/>
                    <w:tabs>
                      <w:tab w:val="right" w:pos="4700"/>
                    </w:tabs>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План Маршалла</w:t>
                  </w:r>
                  <w:r w:rsidRPr="00BD1E70">
                    <w:rPr>
                      <w:rFonts w:ascii="Times New Roman" w:hAnsi="Times New Roman" w:cs="Times New Roman"/>
                      <w:color w:val="000000" w:themeColor="text1"/>
                      <w:sz w:val="24"/>
                      <w:szCs w:val="24"/>
                    </w:rPr>
                    <w:tab/>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 Монополия на ядерное оружие</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Д. Стремление СССР подчинить страны Восточной Европы </w:t>
                  </w:r>
                </w:p>
              </w:tc>
              <w:tc>
                <w:tcPr>
                  <w:tcW w:w="3121" w:type="dxa"/>
                </w:tcPr>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План Маршалла</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Стремление США к мировому господству</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Конфликт в Комиинформе</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Раскол Германии</w:t>
                  </w:r>
                </w:p>
                <w:p w:rsidR="00AA338F" w:rsidRPr="00BD1E70" w:rsidRDefault="00AA338F" w:rsidP="00BD1E70">
                  <w:pPr>
                    <w:framePr w:hSpace="180" w:wrap="around" w:vAnchor="text" w:hAnchor="text" w:y="1"/>
                    <w:suppressOverlap/>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5. Возрождение экономики и втягивание стран в политическую орбиту США </w:t>
                  </w:r>
                </w:p>
              </w:tc>
            </w:tr>
          </w:tbl>
          <w:p w:rsidR="00AA338F" w:rsidRPr="00BD1E70" w:rsidRDefault="00AA338F" w:rsidP="00AA338F">
            <w:pPr>
              <w:jc w:val="both"/>
              <w:rPr>
                <w:rFonts w:ascii="Times New Roman" w:hAnsi="Times New Roman" w:cs="Times New Roman"/>
                <w:sz w:val="24"/>
                <w:szCs w:val="24"/>
                <w:lang w:eastAsia="ru-RU"/>
              </w:rPr>
            </w:pPr>
          </w:p>
        </w:tc>
        <w:tc>
          <w:tcPr>
            <w:tcW w:w="1559" w:type="dxa"/>
          </w:tcPr>
          <w:p w:rsidR="00AA338F" w:rsidRPr="00BD1E70" w:rsidRDefault="00AA338F" w:rsidP="00AA338F">
            <w:pPr>
              <w:tabs>
                <w:tab w:val="left" w:pos="1649"/>
                <w:tab w:val="left" w:pos="1650"/>
              </w:tabs>
              <w:rPr>
                <w:rFonts w:ascii="Times New Roman" w:hAnsi="Times New Roman" w:cs="Times New Roman"/>
                <w:sz w:val="24"/>
              </w:rPr>
            </w:pPr>
            <w:r w:rsidRPr="00BD1E70">
              <w:rPr>
                <w:rFonts w:ascii="Times New Roman" w:hAnsi="Times New Roman" w:cs="Times New Roman"/>
                <w:sz w:val="24"/>
              </w:rPr>
              <w:t>А4 Б1 В5 Г2 Д3</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autoSpaceDE w:val="0"/>
              <w:autoSpaceDN w:val="0"/>
              <w:adjustRightInd w:val="0"/>
              <w:jc w:val="both"/>
              <w:rPr>
                <w:rFonts w:ascii="Times New Roman" w:hAnsi="Times New Roman" w:cs="Times New Roman"/>
                <w:sz w:val="24"/>
                <w:szCs w:val="24"/>
              </w:rPr>
            </w:pPr>
            <w:r w:rsidRPr="00BD1E70">
              <w:rPr>
                <w:rFonts w:ascii="Times New Roman" w:hAnsi="Times New Roman" w:cs="Times New Roman"/>
                <w:sz w:val="24"/>
                <w:szCs w:val="24"/>
              </w:rPr>
              <w:t>6. Восстановите правильную хронологическую последовательность.</w:t>
            </w:r>
          </w:p>
          <w:p w:rsidR="00AA338F" w:rsidRPr="00BD1E70" w:rsidRDefault="00AA338F" w:rsidP="00AA338F">
            <w:pPr>
              <w:autoSpaceDE w:val="0"/>
              <w:autoSpaceDN w:val="0"/>
              <w:adjustRightInd w:val="0"/>
              <w:jc w:val="both"/>
              <w:rPr>
                <w:rFonts w:ascii="Times New Roman" w:hAnsi="Times New Roman" w:cs="Times New Roman"/>
                <w:sz w:val="24"/>
                <w:szCs w:val="24"/>
              </w:rPr>
            </w:pPr>
            <w:r w:rsidRPr="00BD1E70">
              <w:rPr>
                <w:rFonts w:ascii="Times New Roman" w:hAnsi="Times New Roman" w:cs="Times New Roman"/>
                <w:sz w:val="24"/>
                <w:szCs w:val="24"/>
              </w:rPr>
              <w:t>1. речь У. Черчилля в Фултоне</w:t>
            </w:r>
          </w:p>
          <w:p w:rsidR="00AA338F" w:rsidRPr="00BD1E70" w:rsidRDefault="00AA338F" w:rsidP="00AA338F">
            <w:pPr>
              <w:autoSpaceDE w:val="0"/>
              <w:autoSpaceDN w:val="0"/>
              <w:adjustRightInd w:val="0"/>
              <w:jc w:val="both"/>
              <w:rPr>
                <w:rFonts w:ascii="Times New Roman" w:hAnsi="Times New Roman" w:cs="Times New Roman"/>
                <w:sz w:val="24"/>
                <w:szCs w:val="24"/>
              </w:rPr>
            </w:pPr>
            <w:r w:rsidRPr="00BD1E70">
              <w:rPr>
                <w:rFonts w:ascii="Times New Roman" w:hAnsi="Times New Roman" w:cs="Times New Roman"/>
                <w:sz w:val="24"/>
                <w:szCs w:val="24"/>
              </w:rPr>
              <w:t>2. план Маршалла</w:t>
            </w:r>
          </w:p>
          <w:p w:rsidR="00AA338F" w:rsidRPr="00BD1E70" w:rsidRDefault="00AA338F" w:rsidP="00AA338F">
            <w:pPr>
              <w:autoSpaceDE w:val="0"/>
              <w:autoSpaceDN w:val="0"/>
              <w:adjustRightInd w:val="0"/>
              <w:jc w:val="both"/>
              <w:rPr>
                <w:rFonts w:ascii="Times New Roman" w:hAnsi="Times New Roman" w:cs="Times New Roman"/>
                <w:sz w:val="24"/>
                <w:szCs w:val="24"/>
              </w:rPr>
            </w:pPr>
            <w:r w:rsidRPr="00BD1E70">
              <w:rPr>
                <w:rFonts w:ascii="Times New Roman" w:hAnsi="Times New Roman" w:cs="Times New Roman"/>
                <w:sz w:val="24"/>
                <w:szCs w:val="24"/>
              </w:rPr>
              <w:t>3. доктрина Трумэна</w:t>
            </w:r>
          </w:p>
          <w:p w:rsidR="00AA338F" w:rsidRPr="00BD1E70" w:rsidRDefault="00AA338F" w:rsidP="00AA338F">
            <w:pPr>
              <w:jc w:val="both"/>
              <w:rPr>
                <w:rFonts w:ascii="Times New Roman" w:hAnsi="Times New Roman" w:cs="Times New Roman"/>
                <w:sz w:val="24"/>
                <w:szCs w:val="24"/>
                <w:lang w:eastAsia="ru-RU"/>
              </w:rPr>
            </w:pPr>
            <w:r w:rsidRPr="00BD1E70">
              <w:rPr>
                <w:rFonts w:ascii="Times New Roman" w:hAnsi="Times New Roman" w:cs="Times New Roman"/>
                <w:sz w:val="24"/>
                <w:szCs w:val="24"/>
              </w:rPr>
              <w:t>4. корейская война</w:t>
            </w:r>
          </w:p>
        </w:tc>
        <w:tc>
          <w:tcPr>
            <w:tcW w:w="1559" w:type="dxa"/>
          </w:tcPr>
          <w:p w:rsidR="00AA338F" w:rsidRPr="00BD1E70" w:rsidRDefault="00AA338F"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1324</w:t>
            </w:r>
          </w:p>
        </w:tc>
      </w:tr>
      <w:tr w:rsidR="0035357B" w:rsidRPr="00BD1E70" w:rsidTr="009F540B">
        <w:tc>
          <w:tcPr>
            <w:tcW w:w="1809" w:type="dxa"/>
            <w:vMerge/>
          </w:tcPr>
          <w:p w:rsidR="0035357B" w:rsidRPr="00BD1E70" w:rsidRDefault="0035357B" w:rsidP="008442EA">
            <w:pPr>
              <w:pStyle w:val="1"/>
              <w:numPr>
                <w:ilvl w:val="0"/>
                <w:numId w:val="0"/>
              </w:numPr>
              <w:ind w:left="164" w:hanging="164"/>
              <w:outlineLvl w:val="0"/>
              <w:rPr>
                <w:b w:val="0"/>
                <w:color w:val="000000" w:themeColor="text1"/>
                <w:szCs w:val="24"/>
              </w:rPr>
            </w:pPr>
          </w:p>
        </w:tc>
        <w:tc>
          <w:tcPr>
            <w:tcW w:w="6833" w:type="dxa"/>
          </w:tcPr>
          <w:p w:rsidR="0035357B" w:rsidRPr="00BD1E70" w:rsidRDefault="0035357B" w:rsidP="0035357B">
            <w:pPr>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7. Выберите верные суждения (утверждения). </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hAnsi="Times New Roman" w:cs="Times New Roman"/>
                <w:sz w:val="24"/>
                <w:szCs w:val="24"/>
              </w:rPr>
              <w:t>1. 35-ым президентом США был Г. Трумэн, и он лично руководил военной операцией в Корее</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hAnsi="Times New Roman" w:cs="Times New Roman"/>
                <w:sz w:val="24"/>
                <w:szCs w:val="24"/>
              </w:rPr>
              <w:t>2. Генассамблея ООН запретила американцам переходить 38-ю параллель в ходе военных действий</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3. Китайские добровольцы в Корее успешно применяли тактику партизанской войны; </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hAnsi="Times New Roman" w:cs="Times New Roman"/>
                <w:sz w:val="24"/>
                <w:szCs w:val="24"/>
              </w:rPr>
              <w:t>4. Американские морские пехотинцы никогда не несли больших потерь в боевых действиях с китайскими и северокорейскими войсками, поскольку воевали в основном сами корейцы</w:t>
            </w:r>
          </w:p>
          <w:p w:rsidR="0035357B" w:rsidRPr="00BD1E70" w:rsidRDefault="0035357B" w:rsidP="0035357B">
            <w:pPr>
              <w:pStyle w:val="af2"/>
              <w:jc w:val="both"/>
              <w:rPr>
                <w:rFonts w:ascii="Times New Roman" w:hAnsi="Times New Roman" w:cs="Times New Roman"/>
                <w:sz w:val="24"/>
                <w:szCs w:val="24"/>
              </w:rPr>
            </w:pPr>
            <w:r w:rsidRPr="00BD1E70">
              <w:rPr>
                <w:rFonts w:ascii="Times New Roman" w:hAnsi="Times New Roman" w:cs="Times New Roman"/>
                <w:sz w:val="24"/>
                <w:szCs w:val="24"/>
              </w:rPr>
              <w:t>5. Корейская война началась массированным наступлением северокорейских войск в районе 38-ой параллели 25 июня 1950 г.</w:t>
            </w:r>
          </w:p>
        </w:tc>
        <w:tc>
          <w:tcPr>
            <w:tcW w:w="1559" w:type="dxa"/>
          </w:tcPr>
          <w:p w:rsidR="0035357B" w:rsidRPr="00BD1E70" w:rsidRDefault="00AA338F" w:rsidP="00AA338F">
            <w:pPr>
              <w:pStyle w:val="1"/>
              <w:numPr>
                <w:ilvl w:val="0"/>
                <w:numId w:val="0"/>
              </w:numPr>
              <w:ind w:left="164" w:hanging="164"/>
              <w:outlineLvl w:val="0"/>
              <w:rPr>
                <w:b w:val="0"/>
                <w:color w:val="000000" w:themeColor="text1"/>
                <w:szCs w:val="24"/>
              </w:rPr>
            </w:pPr>
            <w:r w:rsidRPr="00BD1E70">
              <w:rPr>
                <w:b w:val="0"/>
                <w:color w:val="000000" w:themeColor="text1"/>
                <w:szCs w:val="24"/>
              </w:rPr>
              <w:t>35</w:t>
            </w:r>
          </w:p>
        </w:tc>
      </w:tr>
      <w:tr w:rsidR="00AA338F" w:rsidRPr="00BD1E70" w:rsidTr="004F5468">
        <w:trPr>
          <w:trHeight w:val="413"/>
        </w:trPr>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pStyle w:val="af2"/>
              <w:jc w:val="both"/>
              <w:rPr>
                <w:rFonts w:ascii="Times New Roman" w:eastAsia="Calibri" w:hAnsi="Times New Roman" w:cs="Times New Roman"/>
                <w:sz w:val="24"/>
                <w:szCs w:val="24"/>
              </w:rPr>
            </w:pPr>
            <w:r w:rsidRPr="00BD1E70">
              <w:rPr>
                <w:rFonts w:ascii="Times New Roman" w:hAnsi="Times New Roman" w:cs="Times New Roman"/>
                <w:sz w:val="24"/>
                <w:szCs w:val="24"/>
              </w:rPr>
              <w:t>8. У</w:t>
            </w:r>
            <w:r w:rsidRPr="00BD1E70">
              <w:rPr>
                <w:rFonts w:ascii="Times New Roman" w:eastAsia="Calibri" w:hAnsi="Times New Roman" w:cs="Times New Roman"/>
                <w:sz w:val="24"/>
                <w:szCs w:val="24"/>
              </w:rPr>
              <w:t xml:space="preserve">становите соответствие между понятием и его определением. </w:t>
            </w:r>
            <w:r w:rsidRPr="00BD1E70">
              <w:rPr>
                <w:rFonts w:ascii="Times New Roman" w:hAnsi="Times New Roman" w:cs="Times New Roman"/>
                <w:sz w:val="24"/>
                <w:szCs w:val="24"/>
              </w:rPr>
              <w:t>К каждой позиции в первом столбце подберите соответствующую позицию из второго столбца.</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396"/>
            </w:tblGrid>
            <w:tr w:rsidR="00AA338F" w:rsidRPr="00BD1E70" w:rsidTr="009F540B">
              <w:trPr>
                <w:trHeight w:val="219"/>
              </w:trPr>
              <w:tc>
                <w:tcPr>
                  <w:tcW w:w="2126" w:type="dxa"/>
                </w:tcPr>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eastAsia="Calibri" w:hAnsi="Times New Roman" w:cs="Times New Roman"/>
                      <w:sz w:val="24"/>
                      <w:szCs w:val="24"/>
                    </w:rPr>
                    <w:t>Понятие</w:t>
                  </w:r>
                </w:p>
              </w:tc>
              <w:tc>
                <w:tcPr>
                  <w:tcW w:w="4396" w:type="dxa"/>
                </w:tcPr>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eastAsia="Calibri" w:hAnsi="Times New Roman" w:cs="Times New Roman"/>
                      <w:sz w:val="24"/>
                      <w:szCs w:val="24"/>
                    </w:rPr>
                    <w:t>Определение</w:t>
                  </w:r>
                </w:p>
              </w:tc>
            </w:tr>
            <w:tr w:rsidR="00AA338F" w:rsidRPr="00BD1E70" w:rsidTr="004F5468">
              <w:trPr>
                <w:trHeight w:val="257"/>
              </w:trPr>
              <w:tc>
                <w:tcPr>
                  <w:tcW w:w="2126" w:type="dxa"/>
                </w:tcPr>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hAnsi="Times New Roman" w:cs="Times New Roman"/>
                      <w:sz w:val="24"/>
                      <w:szCs w:val="24"/>
                    </w:rPr>
                    <w:t>А. </w:t>
                  </w:r>
                  <w:r w:rsidRPr="00BD1E70">
                    <w:rPr>
                      <w:rFonts w:ascii="Times New Roman" w:eastAsia="Calibri" w:hAnsi="Times New Roman" w:cs="Times New Roman"/>
                      <w:sz w:val="24"/>
                      <w:szCs w:val="24"/>
                    </w:rPr>
                    <w:t xml:space="preserve">Апартеид </w:t>
                  </w:r>
                </w:p>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hAnsi="Times New Roman" w:cs="Times New Roman"/>
                      <w:sz w:val="24"/>
                      <w:szCs w:val="24"/>
                    </w:rPr>
                    <w:t>Б. </w:t>
                  </w:r>
                  <w:r w:rsidRPr="00BD1E70">
                    <w:rPr>
                      <w:rFonts w:ascii="Times New Roman" w:eastAsia="Calibri" w:hAnsi="Times New Roman" w:cs="Times New Roman"/>
                      <w:sz w:val="24"/>
                      <w:szCs w:val="24"/>
                    </w:rPr>
                    <w:t xml:space="preserve">Деколонизация </w:t>
                  </w:r>
                </w:p>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hAnsi="Times New Roman" w:cs="Times New Roman"/>
                      <w:sz w:val="24"/>
                      <w:szCs w:val="24"/>
                    </w:rPr>
                    <w:t>В. </w:t>
                  </w:r>
                  <w:r w:rsidRPr="00BD1E70">
                    <w:rPr>
                      <w:rFonts w:ascii="Times New Roman" w:eastAsia="Calibri" w:hAnsi="Times New Roman" w:cs="Times New Roman"/>
                      <w:sz w:val="24"/>
                      <w:szCs w:val="24"/>
                    </w:rPr>
                    <w:t xml:space="preserve">Колония </w:t>
                  </w:r>
                </w:p>
                <w:p w:rsidR="00AA338F" w:rsidRPr="00BD1E70" w:rsidRDefault="00AA338F" w:rsidP="00BD1E70">
                  <w:pPr>
                    <w:pStyle w:val="af2"/>
                    <w:framePr w:hSpace="180" w:wrap="around" w:vAnchor="text" w:hAnchor="text" w:y="1"/>
                    <w:suppressOverlap/>
                    <w:rPr>
                      <w:rFonts w:ascii="Times New Roman" w:eastAsia="Calibri" w:hAnsi="Times New Roman" w:cs="Times New Roman"/>
                      <w:sz w:val="24"/>
                      <w:szCs w:val="24"/>
                    </w:rPr>
                  </w:pPr>
                  <w:r w:rsidRPr="00BD1E70">
                    <w:rPr>
                      <w:rFonts w:ascii="Times New Roman" w:hAnsi="Times New Roman" w:cs="Times New Roman"/>
                      <w:sz w:val="24"/>
                      <w:szCs w:val="24"/>
                    </w:rPr>
                    <w:t>Г. </w:t>
                  </w:r>
                  <w:r w:rsidRPr="00BD1E70">
                    <w:rPr>
                      <w:rFonts w:ascii="Times New Roman" w:eastAsia="Calibri" w:hAnsi="Times New Roman" w:cs="Times New Roman"/>
                      <w:sz w:val="24"/>
                      <w:szCs w:val="24"/>
                    </w:rPr>
                    <w:t xml:space="preserve">Метрополия </w:t>
                  </w:r>
                </w:p>
              </w:tc>
              <w:tc>
                <w:tcPr>
                  <w:tcW w:w="4396" w:type="dxa"/>
                </w:tcPr>
                <w:p w:rsidR="00AA338F" w:rsidRPr="00BD1E70" w:rsidRDefault="00AA338F" w:rsidP="00BD1E70">
                  <w:pPr>
                    <w:pStyle w:val="af2"/>
                    <w:framePr w:hSpace="180" w:wrap="around" w:vAnchor="text" w:hAnchor="text" w:y="1"/>
                    <w:suppressOverlap/>
                    <w:jc w:val="both"/>
                    <w:rPr>
                      <w:rFonts w:ascii="Times New Roman" w:eastAsia="Calibri" w:hAnsi="Times New Roman" w:cs="Times New Roman"/>
                      <w:sz w:val="24"/>
                      <w:szCs w:val="24"/>
                    </w:rPr>
                  </w:pPr>
                  <w:r w:rsidRPr="00BD1E70">
                    <w:rPr>
                      <w:rFonts w:ascii="Times New Roman" w:hAnsi="Times New Roman" w:cs="Times New Roman"/>
                      <w:sz w:val="24"/>
                      <w:szCs w:val="24"/>
                    </w:rPr>
                    <w:t>1. </w:t>
                  </w:r>
                  <w:r w:rsidRPr="00BD1E70">
                    <w:rPr>
                      <w:rFonts w:ascii="Times New Roman" w:eastAsia="Calibri" w:hAnsi="Times New Roman" w:cs="Times New Roman"/>
                      <w:sz w:val="24"/>
                      <w:szCs w:val="24"/>
                    </w:rPr>
                    <w:t xml:space="preserve">Государство, владеющее колонией </w:t>
                  </w:r>
                </w:p>
                <w:p w:rsidR="00AA338F" w:rsidRPr="00BD1E70" w:rsidRDefault="00AA338F" w:rsidP="00BD1E70">
                  <w:pPr>
                    <w:pStyle w:val="af2"/>
                    <w:framePr w:hSpace="180" w:wrap="around" w:vAnchor="text" w:hAnchor="text" w:y="1"/>
                    <w:suppressOverlap/>
                    <w:jc w:val="both"/>
                    <w:rPr>
                      <w:rFonts w:ascii="Times New Roman" w:eastAsia="Calibri" w:hAnsi="Times New Roman" w:cs="Times New Roman"/>
                      <w:sz w:val="24"/>
                      <w:szCs w:val="24"/>
                    </w:rPr>
                  </w:pPr>
                  <w:r w:rsidRPr="00BD1E70">
                    <w:rPr>
                      <w:rFonts w:ascii="Times New Roman" w:hAnsi="Times New Roman" w:cs="Times New Roman"/>
                      <w:sz w:val="24"/>
                      <w:szCs w:val="24"/>
                    </w:rPr>
                    <w:t>2. </w:t>
                  </w:r>
                  <w:r w:rsidRPr="00BD1E70">
                    <w:rPr>
                      <w:rFonts w:ascii="Times New Roman" w:eastAsia="Calibri" w:hAnsi="Times New Roman" w:cs="Times New Roman"/>
                      <w:sz w:val="24"/>
                      <w:szCs w:val="24"/>
                    </w:rPr>
                    <w:t xml:space="preserve">Страна или территория, находящаяся под властью иностранного государства, лишенная суверенитета </w:t>
                  </w:r>
                </w:p>
                <w:p w:rsidR="00AA338F" w:rsidRPr="00BD1E70" w:rsidRDefault="00AA338F" w:rsidP="00BD1E70">
                  <w:pPr>
                    <w:pStyle w:val="af2"/>
                    <w:framePr w:hSpace="180" w:wrap="around" w:vAnchor="text" w:hAnchor="text" w:y="1"/>
                    <w:suppressOverlap/>
                    <w:jc w:val="both"/>
                    <w:rPr>
                      <w:rFonts w:ascii="Times New Roman" w:eastAsia="Calibri" w:hAnsi="Times New Roman" w:cs="Times New Roman"/>
                      <w:sz w:val="24"/>
                      <w:szCs w:val="24"/>
                    </w:rPr>
                  </w:pPr>
                  <w:r w:rsidRPr="00BD1E70">
                    <w:rPr>
                      <w:rFonts w:ascii="Times New Roman" w:hAnsi="Times New Roman" w:cs="Times New Roman"/>
                      <w:sz w:val="24"/>
                      <w:szCs w:val="24"/>
                    </w:rPr>
                    <w:t>3. </w:t>
                  </w:r>
                  <w:r w:rsidRPr="00BD1E70">
                    <w:rPr>
                      <w:rFonts w:ascii="Times New Roman" w:eastAsia="Calibri" w:hAnsi="Times New Roman" w:cs="Times New Roman"/>
                      <w:sz w:val="24"/>
                      <w:szCs w:val="24"/>
                    </w:rPr>
                    <w:t xml:space="preserve">Освобождение от колониального гнета </w:t>
                  </w:r>
                </w:p>
                <w:p w:rsidR="00AA338F" w:rsidRPr="00BD1E70" w:rsidRDefault="00AA338F" w:rsidP="00BD1E70">
                  <w:pPr>
                    <w:pStyle w:val="af2"/>
                    <w:framePr w:hSpace="180" w:wrap="around" w:vAnchor="text" w:hAnchor="text" w:y="1"/>
                    <w:suppressOverlap/>
                    <w:jc w:val="both"/>
                    <w:rPr>
                      <w:rFonts w:ascii="Times New Roman" w:eastAsia="Calibri" w:hAnsi="Times New Roman" w:cs="Times New Roman"/>
                      <w:sz w:val="24"/>
                      <w:szCs w:val="24"/>
                    </w:rPr>
                  </w:pPr>
                  <w:r w:rsidRPr="00BD1E70">
                    <w:rPr>
                      <w:rFonts w:ascii="Times New Roman" w:hAnsi="Times New Roman" w:cs="Times New Roman"/>
                      <w:sz w:val="24"/>
                      <w:szCs w:val="24"/>
                    </w:rPr>
                    <w:t>4. </w:t>
                  </w:r>
                  <w:r w:rsidRPr="00BD1E70">
                    <w:rPr>
                      <w:rFonts w:ascii="Times New Roman" w:eastAsia="Calibri" w:hAnsi="Times New Roman" w:cs="Times New Roman"/>
                      <w:sz w:val="24"/>
                      <w:szCs w:val="24"/>
                    </w:rPr>
                    <w:t xml:space="preserve">Расовая сегрегация, политика, направленная на разделение народов по расовому признаку </w:t>
                  </w:r>
                </w:p>
                <w:p w:rsidR="00AA338F" w:rsidRPr="00BD1E70" w:rsidRDefault="00AA338F" w:rsidP="00BD1E70">
                  <w:pPr>
                    <w:pStyle w:val="af2"/>
                    <w:framePr w:hSpace="180" w:wrap="around" w:vAnchor="text" w:hAnchor="text" w:y="1"/>
                    <w:suppressOverlap/>
                    <w:jc w:val="both"/>
                    <w:rPr>
                      <w:rFonts w:ascii="Times New Roman" w:eastAsia="Calibri" w:hAnsi="Times New Roman" w:cs="Times New Roman"/>
                      <w:sz w:val="24"/>
                      <w:szCs w:val="24"/>
                    </w:rPr>
                  </w:pPr>
                  <w:r w:rsidRPr="00BD1E70">
                    <w:rPr>
                      <w:rFonts w:ascii="Times New Roman" w:hAnsi="Times New Roman" w:cs="Times New Roman"/>
                      <w:sz w:val="24"/>
                      <w:szCs w:val="24"/>
                    </w:rPr>
                    <w:t>5. Г</w:t>
                  </w:r>
                  <w:r w:rsidRPr="00BD1E70">
                    <w:rPr>
                      <w:rFonts w:ascii="Times New Roman" w:eastAsia="Calibri" w:hAnsi="Times New Roman" w:cs="Times New Roman"/>
                      <w:sz w:val="24"/>
                      <w:szCs w:val="24"/>
                    </w:rPr>
                    <w:t xml:space="preserve">лобальные противостояния СССР и США </w:t>
                  </w:r>
                </w:p>
              </w:tc>
            </w:tr>
          </w:tbl>
          <w:p w:rsidR="00AA338F" w:rsidRPr="00BD1E70" w:rsidRDefault="00AA338F" w:rsidP="00AA338F">
            <w:pPr>
              <w:jc w:val="both"/>
              <w:rPr>
                <w:rFonts w:ascii="Times New Roman" w:hAnsi="Times New Roman" w:cs="Times New Roman"/>
                <w:sz w:val="24"/>
                <w:szCs w:val="24"/>
                <w:lang w:eastAsia="ru-RU"/>
              </w:rPr>
            </w:pPr>
          </w:p>
        </w:tc>
        <w:tc>
          <w:tcPr>
            <w:tcW w:w="1559" w:type="dxa"/>
          </w:tcPr>
          <w:p w:rsidR="00AA338F" w:rsidRPr="00BD1E70" w:rsidRDefault="00AA338F"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А4 Б3 В2 Г1</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9. Назовите характерную черту мирового развития в конце ХХ века.</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1. отказ развитых стран от ядерного оружия</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lastRenderedPageBreak/>
              <w:t>2. укрепление колониальной системы</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3. глобализация и интернационализация экономики</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4. высокая степень монополизации</w:t>
            </w:r>
          </w:p>
        </w:tc>
        <w:tc>
          <w:tcPr>
            <w:tcW w:w="1559" w:type="dxa"/>
          </w:tcPr>
          <w:p w:rsidR="00AA338F" w:rsidRPr="00BD1E70" w:rsidRDefault="00AA338F"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lastRenderedPageBreak/>
              <w:t>3</w:t>
            </w:r>
          </w:p>
        </w:tc>
      </w:tr>
      <w:tr w:rsidR="00AA338F" w:rsidRPr="00BD1E70" w:rsidTr="009F540B">
        <w:tc>
          <w:tcPr>
            <w:tcW w:w="1809" w:type="dxa"/>
            <w:vMerge/>
          </w:tcPr>
          <w:p w:rsidR="00AA338F" w:rsidRPr="00BD1E70" w:rsidRDefault="00AA338F" w:rsidP="00AA338F">
            <w:pPr>
              <w:pStyle w:val="1"/>
              <w:numPr>
                <w:ilvl w:val="0"/>
                <w:numId w:val="0"/>
              </w:numPr>
              <w:ind w:left="164" w:hanging="164"/>
              <w:outlineLvl w:val="0"/>
              <w:rPr>
                <w:b w:val="0"/>
                <w:color w:val="000000" w:themeColor="text1"/>
                <w:szCs w:val="24"/>
              </w:rPr>
            </w:pPr>
          </w:p>
        </w:tc>
        <w:tc>
          <w:tcPr>
            <w:tcW w:w="6833" w:type="dxa"/>
          </w:tcPr>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10. Расположите события в хронологической последовательности. </w:t>
            </w:r>
          </w:p>
          <w:p w:rsidR="00AA338F" w:rsidRPr="00BD1E70" w:rsidRDefault="00AA338F" w:rsidP="00AA338F">
            <w:pPr>
              <w:pStyle w:val="af2"/>
              <w:jc w:val="both"/>
              <w:rPr>
                <w:rFonts w:ascii="Times New Roman" w:hAnsi="Times New Roman" w:cs="Times New Roman"/>
                <w:b/>
                <w:sz w:val="24"/>
                <w:szCs w:val="24"/>
              </w:rPr>
            </w:pPr>
            <w:r w:rsidRPr="00BD1E70">
              <w:rPr>
                <w:rFonts w:ascii="Times New Roman" w:hAnsi="Times New Roman" w:cs="Times New Roman"/>
                <w:sz w:val="24"/>
                <w:szCs w:val="24"/>
              </w:rPr>
              <w:t>1. начало ваучерной приватизации</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2. отставка Е.Т. Гайдара, назначение главой правительства B.C. Черномырдина</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3. издание указа «О либерализации цен»</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4. назначение главой правительства Е.М. Примакова</w:t>
            </w:r>
          </w:p>
          <w:p w:rsidR="00AA338F" w:rsidRPr="00BD1E70" w:rsidRDefault="00AA338F" w:rsidP="00AA338F">
            <w:pPr>
              <w:pStyle w:val="af2"/>
              <w:jc w:val="both"/>
              <w:rPr>
                <w:rFonts w:ascii="Times New Roman" w:hAnsi="Times New Roman" w:cs="Times New Roman"/>
                <w:sz w:val="24"/>
                <w:szCs w:val="24"/>
              </w:rPr>
            </w:pPr>
            <w:r w:rsidRPr="00BD1E70">
              <w:rPr>
                <w:rFonts w:ascii="Times New Roman" w:hAnsi="Times New Roman" w:cs="Times New Roman"/>
                <w:sz w:val="24"/>
                <w:szCs w:val="24"/>
              </w:rPr>
              <w:t>5. объявление правительством С.В. Кириенко о прекращении выплат по ГКО</w:t>
            </w:r>
          </w:p>
        </w:tc>
        <w:tc>
          <w:tcPr>
            <w:tcW w:w="1559" w:type="dxa"/>
          </w:tcPr>
          <w:p w:rsidR="00AA338F" w:rsidRPr="00BD1E70" w:rsidRDefault="00AA338F"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13254</w:t>
            </w:r>
          </w:p>
        </w:tc>
      </w:tr>
      <w:tr w:rsidR="004D6BE8" w:rsidRPr="00BD1E70" w:rsidTr="009F540B">
        <w:tc>
          <w:tcPr>
            <w:tcW w:w="1809" w:type="dxa"/>
            <w:vMerge w:val="restart"/>
          </w:tcPr>
          <w:p w:rsidR="004D6BE8" w:rsidRPr="00BD1E70" w:rsidRDefault="004D6BE8" w:rsidP="006F3E2E">
            <w:pPr>
              <w:pStyle w:val="1"/>
              <w:numPr>
                <w:ilvl w:val="0"/>
                <w:numId w:val="0"/>
              </w:numPr>
              <w:outlineLvl w:val="0"/>
              <w:rPr>
                <w:b w:val="0"/>
                <w:color w:val="000000" w:themeColor="text1"/>
                <w:szCs w:val="24"/>
              </w:rPr>
            </w:pPr>
            <w:r w:rsidRPr="00BD1E70">
              <w:rPr>
                <w:b w:val="0"/>
                <w:color w:val="000000" w:themeColor="text1"/>
                <w:szCs w:val="24"/>
              </w:rPr>
              <w:t>Безопасность жизнедеятельности</w:t>
            </w:r>
          </w:p>
        </w:tc>
        <w:tc>
          <w:tcPr>
            <w:tcW w:w="6833" w:type="dxa"/>
          </w:tcPr>
          <w:p w:rsidR="003D116B" w:rsidRPr="00BD1E70" w:rsidRDefault="003D116B" w:rsidP="002569A1">
            <w:pPr>
              <w:widowControl w:val="0"/>
              <w:tabs>
                <w:tab w:val="left" w:pos="0"/>
              </w:tabs>
              <w:autoSpaceDE w:val="0"/>
              <w:autoSpaceDN w:val="0"/>
              <w:jc w:val="both"/>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1. Внешние</w:t>
            </w:r>
            <w:r w:rsidRPr="00BD1E70">
              <w:rPr>
                <w:rFonts w:ascii="Times New Roman" w:eastAsia="Times New Roman" w:hAnsi="Times New Roman" w:cs="Times New Roman"/>
                <w:spacing w:val="-2"/>
                <w:sz w:val="24"/>
                <w:szCs w:val="24"/>
              </w:rPr>
              <w:t xml:space="preserve"> </w:t>
            </w:r>
            <w:r w:rsidRPr="00BD1E70">
              <w:rPr>
                <w:rFonts w:ascii="Times New Roman" w:eastAsia="Times New Roman" w:hAnsi="Times New Roman" w:cs="Times New Roman"/>
                <w:sz w:val="24"/>
                <w:szCs w:val="24"/>
              </w:rPr>
              <w:t>угрозы</w:t>
            </w:r>
            <w:r w:rsidRPr="00BD1E70">
              <w:rPr>
                <w:rFonts w:ascii="Times New Roman" w:eastAsia="Times New Roman" w:hAnsi="Times New Roman" w:cs="Times New Roman"/>
                <w:spacing w:val="-3"/>
                <w:sz w:val="24"/>
                <w:szCs w:val="24"/>
              </w:rPr>
              <w:t xml:space="preserve"> </w:t>
            </w:r>
            <w:r w:rsidRPr="00BD1E70">
              <w:rPr>
                <w:rFonts w:ascii="Times New Roman" w:eastAsia="Times New Roman" w:hAnsi="Times New Roman" w:cs="Times New Roman"/>
                <w:sz w:val="24"/>
                <w:szCs w:val="24"/>
              </w:rPr>
              <w:t>возникновения</w:t>
            </w:r>
            <w:r w:rsidRPr="00BD1E70">
              <w:rPr>
                <w:rFonts w:ascii="Times New Roman" w:eastAsia="Times New Roman" w:hAnsi="Times New Roman" w:cs="Times New Roman"/>
                <w:spacing w:val="-3"/>
                <w:sz w:val="24"/>
                <w:szCs w:val="24"/>
              </w:rPr>
              <w:t xml:space="preserve"> </w:t>
            </w:r>
            <w:r w:rsidRPr="00BD1E70">
              <w:rPr>
                <w:rFonts w:ascii="Times New Roman" w:eastAsia="Times New Roman" w:hAnsi="Times New Roman" w:cs="Times New Roman"/>
                <w:sz w:val="24"/>
                <w:szCs w:val="24"/>
              </w:rPr>
              <w:t>ЧС</w:t>
            </w:r>
            <w:r w:rsidRPr="00BD1E70">
              <w:rPr>
                <w:rFonts w:ascii="Times New Roman" w:eastAsia="Times New Roman" w:hAnsi="Times New Roman" w:cs="Times New Roman"/>
                <w:spacing w:val="-5"/>
                <w:sz w:val="24"/>
                <w:szCs w:val="24"/>
              </w:rPr>
              <w:t xml:space="preserve"> </w:t>
            </w:r>
            <w:r w:rsidRPr="00BD1E70">
              <w:rPr>
                <w:rFonts w:ascii="Times New Roman" w:eastAsia="Times New Roman" w:hAnsi="Times New Roman" w:cs="Times New Roman"/>
                <w:sz w:val="24"/>
                <w:szCs w:val="24"/>
              </w:rPr>
              <w:t>военного</w:t>
            </w:r>
            <w:r w:rsidRPr="00BD1E70">
              <w:rPr>
                <w:rFonts w:ascii="Times New Roman" w:eastAsia="Times New Roman" w:hAnsi="Times New Roman" w:cs="Times New Roman"/>
                <w:spacing w:val="-3"/>
                <w:sz w:val="24"/>
                <w:szCs w:val="24"/>
              </w:rPr>
              <w:t xml:space="preserve"> </w:t>
            </w:r>
            <w:r w:rsidRPr="00BD1E70">
              <w:rPr>
                <w:rFonts w:ascii="Times New Roman" w:eastAsia="Times New Roman" w:hAnsi="Times New Roman" w:cs="Times New Roman"/>
                <w:sz w:val="24"/>
                <w:szCs w:val="24"/>
              </w:rPr>
              <w:t>характера:</w:t>
            </w:r>
          </w:p>
          <w:p w:rsidR="003D116B" w:rsidRPr="00BD1E70" w:rsidRDefault="003D116B" w:rsidP="002569A1">
            <w:pPr>
              <w:widowControl w:val="0"/>
              <w:tabs>
                <w:tab w:val="left" w:pos="0"/>
                <w:tab w:val="left" w:pos="9214"/>
              </w:tabs>
              <w:autoSpaceDE w:val="0"/>
              <w:autoSpaceDN w:val="0"/>
              <w:jc w:val="both"/>
              <w:outlineLvl w:val="1"/>
              <w:rPr>
                <w:rFonts w:ascii="Times New Roman" w:eastAsia="Times New Roman" w:hAnsi="Times New Roman" w:cs="Times New Roman"/>
                <w:bCs/>
                <w:sz w:val="24"/>
                <w:szCs w:val="24"/>
              </w:rPr>
            </w:pPr>
            <w:r w:rsidRPr="00BD1E70">
              <w:rPr>
                <w:rFonts w:ascii="Times New Roman" w:eastAsia="Times New Roman" w:hAnsi="Times New Roman" w:cs="Times New Roman"/>
                <w:bCs/>
                <w:sz w:val="24"/>
                <w:szCs w:val="24"/>
              </w:rPr>
              <w:t>1. осуществление</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государствами,</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организациями</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и</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движениями</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программ</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по</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созданию</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оружия массового</w:t>
            </w:r>
            <w:r w:rsidRPr="00BD1E70">
              <w:rPr>
                <w:rFonts w:ascii="Times New Roman" w:eastAsia="Times New Roman" w:hAnsi="Times New Roman" w:cs="Times New Roman"/>
                <w:bCs/>
                <w:spacing w:val="1"/>
                <w:sz w:val="24"/>
                <w:szCs w:val="24"/>
              </w:rPr>
              <w:t xml:space="preserve"> </w:t>
            </w:r>
            <w:r w:rsidRPr="00BD1E70">
              <w:rPr>
                <w:rFonts w:ascii="Times New Roman" w:eastAsia="Times New Roman" w:hAnsi="Times New Roman" w:cs="Times New Roman"/>
                <w:bCs/>
                <w:sz w:val="24"/>
                <w:szCs w:val="24"/>
              </w:rPr>
              <w:t>поражения</w:t>
            </w:r>
          </w:p>
          <w:p w:rsidR="003D116B" w:rsidRPr="00BD1E70" w:rsidRDefault="003D116B" w:rsidP="002569A1">
            <w:pPr>
              <w:widowControl w:val="0"/>
              <w:tabs>
                <w:tab w:val="left" w:pos="0"/>
                <w:tab w:val="left" w:pos="9214"/>
              </w:tabs>
              <w:autoSpaceDE w:val="0"/>
              <w:autoSpaceDN w:val="0"/>
              <w:spacing w:before="1"/>
              <w:jc w:val="both"/>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2. вмешательство</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по</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внутренние</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дела</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Российской</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Федерации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со</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стороны</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иностранных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государств</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или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организаций,</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поддерживаемых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иностранными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государствами</w:t>
            </w:r>
          </w:p>
          <w:p w:rsidR="003D116B" w:rsidRPr="00BD1E70" w:rsidRDefault="003D116B" w:rsidP="002569A1">
            <w:pPr>
              <w:widowControl w:val="0"/>
              <w:tabs>
                <w:tab w:val="left" w:pos="0"/>
                <w:tab w:val="left" w:pos="9214"/>
              </w:tabs>
              <w:autoSpaceDE w:val="0"/>
              <w:autoSpaceDN w:val="0"/>
              <w:jc w:val="both"/>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3. создание,</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оснащение,</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подготовка</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функционирование</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незаконных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вооруженных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формирований</w:t>
            </w:r>
          </w:p>
          <w:p w:rsidR="004D6BE8" w:rsidRPr="00BD1E70" w:rsidRDefault="003D116B" w:rsidP="002569A1">
            <w:pPr>
              <w:widowControl w:val="0"/>
              <w:tabs>
                <w:tab w:val="left" w:pos="0"/>
                <w:tab w:val="left" w:pos="9214"/>
              </w:tabs>
              <w:autoSpaceDE w:val="0"/>
              <w:autoSpaceDN w:val="0"/>
              <w:jc w:val="both"/>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4. трансграничная преступность, включающая контрабандную и иную противозаконную</w:t>
            </w:r>
            <w:r w:rsidRPr="00BD1E70">
              <w:rPr>
                <w:rFonts w:ascii="Times New Roman" w:eastAsia="Times New Roman" w:hAnsi="Times New Roman" w:cs="Times New Roman"/>
                <w:spacing w:val="-57"/>
                <w:sz w:val="24"/>
                <w:szCs w:val="24"/>
              </w:rPr>
              <w:t xml:space="preserve"> </w:t>
            </w:r>
            <w:r w:rsidRPr="00BD1E70">
              <w:rPr>
                <w:rFonts w:ascii="Times New Roman" w:eastAsia="Times New Roman" w:hAnsi="Times New Roman" w:cs="Times New Roman"/>
                <w:sz w:val="24"/>
                <w:szCs w:val="24"/>
              </w:rPr>
              <w:t>деятельность</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в</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масштабах,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угрожающих</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военно-политической</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безопасности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Российской</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Федерации</w:t>
            </w:r>
            <w:r w:rsidRPr="00BD1E70">
              <w:rPr>
                <w:rFonts w:ascii="Times New Roman" w:eastAsia="Times New Roman" w:hAnsi="Times New Roman" w:cs="Times New Roman"/>
                <w:spacing w:val="2"/>
                <w:sz w:val="24"/>
                <w:szCs w:val="24"/>
              </w:rPr>
              <w:t xml:space="preserve"> </w:t>
            </w:r>
            <w:r w:rsidRPr="00BD1E70">
              <w:rPr>
                <w:rFonts w:ascii="Times New Roman" w:eastAsia="Times New Roman" w:hAnsi="Times New Roman" w:cs="Times New Roman"/>
                <w:sz w:val="24"/>
                <w:szCs w:val="24"/>
              </w:rPr>
              <w:t>или</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стабильности на</w:t>
            </w:r>
            <w:r w:rsidRPr="00BD1E70">
              <w:rPr>
                <w:rFonts w:ascii="Times New Roman" w:eastAsia="Times New Roman" w:hAnsi="Times New Roman" w:cs="Times New Roman"/>
                <w:spacing w:val="1"/>
                <w:sz w:val="24"/>
                <w:szCs w:val="24"/>
              </w:rPr>
              <w:t xml:space="preserve"> </w:t>
            </w:r>
            <w:r w:rsidRPr="00BD1E70">
              <w:rPr>
                <w:rFonts w:ascii="Times New Roman" w:eastAsia="Times New Roman" w:hAnsi="Times New Roman" w:cs="Times New Roman"/>
                <w:sz w:val="24"/>
                <w:szCs w:val="24"/>
              </w:rPr>
              <w:t>территории</w:t>
            </w:r>
            <w:r w:rsidRPr="00BD1E70">
              <w:rPr>
                <w:rFonts w:ascii="Times New Roman" w:eastAsia="Times New Roman" w:hAnsi="Times New Roman" w:cs="Times New Roman"/>
                <w:spacing w:val="2"/>
                <w:sz w:val="24"/>
                <w:szCs w:val="24"/>
              </w:rPr>
              <w:t xml:space="preserve"> </w:t>
            </w:r>
            <w:r w:rsidRPr="00BD1E70">
              <w:rPr>
                <w:rFonts w:ascii="Times New Roman" w:eastAsia="Times New Roman" w:hAnsi="Times New Roman" w:cs="Times New Roman"/>
                <w:sz w:val="24"/>
                <w:szCs w:val="24"/>
              </w:rPr>
              <w:t>союзников</w:t>
            </w:r>
            <w:r w:rsidRPr="00BD1E70">
              <w:rPr>
                <w:rFonts w:ascii="Times New Roman" w:eastAsia="Times New Roman" w:hAnsi="Times New Roman" w:cs="Times New Roman"/>
                <w:spacing w:val="2"/>
                <w:sz w:val="24"/>
                <w:szCs w:val="24"/>
              </w:rPr>
              <w:t xml:space="preserve"> </w:t>
            </w:r>
            <w:r w:rsidRPr="00BD1E70">
              <w:rPr>
                <w:rFonts w:ascii="Times New Roman" w:eastAsia="Times New Roman" w:hAnsi="Times New Roman" w:cs="Times New Roman"/>
                <w:sz w:val="24"/>
                <w:szCs w:val="24"/>
              </w:rPr>
              <w:t>РФ деятельность</w:t>
            </w:r>
            <w:r w:rsidRPr="00BD1E70">
              <w:rPr>
                <w:rFonts w:ascii="Times New Roman" w:eastAsia="Times New Roman" w:hAnsi="Times New Roman" w:cs="Times New Roman"/>
                <w:spacing w:val="-5"/>
                <w:sz w:val="24"/>
                <w:szCs w:val="24"/>
              </w:rPr>
              <w:t xml:space="preserve"> </w:t>
            </w:r>
            <w:r w:rsidRPr="00BD1E70">
              <w:rPr>
                <w:rFonts w:ascii="Times New Roman" w:eastAsia="Times New Roman" w:hAnsi="Times New Roman" w:cs="Times New Roman"/>
                <w:sz w:val="24"/>
                <w:szCs w:val="24"/>
              </w:rPr>
              <w:t>международных</w:t>
            </w:r>
            <w:r w:rsidRPr="00BD1E70">
              <w:rPr>
                <w:rFonts w:ascii="Times New Roman" w:eastAsia="Times New Roman" w:hAnsi="Times New Roman" w:cs="Times New Roman"/>
                <w:spacing w:val="-5"/>
                <w:sz w:val="24"/>
                <w:szCs w:val="24"/>
              </w:rPr>
              <w:t xml:space="preserve"> </w:t>
            </w:r>
            <w:r w:rsidRPr="00BD1E70">
              <w:rPr>
                <w:rFonts w:ascii="Times New Roman" w:eastAsia="Times New Roman" w:hAnsi="Times New Roman" w:cs="Times New Roman"/>
                <w:sz w:val="24"/>
                <w:szCs w:val="24"/>
              </w:rPr>
              <w:t>террористических</w:t>
            </w:r>
            <w:r w:rsidRPr="00BD1E70">
              <w:rPr>
                <w:rFonts w:ascii="Times New Roman" w:eastAsia="Times New Roman" w:hAnsi="Times New Roman" w:cs="Times New Roman"/>
                <w:spacing w:val="-4"/>
                <w:sz w:val="24"/>
                <w:szCs w:val="24"/>
              </w:rPr>
              <w:t xml:space="preserve"> </w:t>
            </w:r>
            <w:r w:rsidRPr="00BD1E70">
              <w:rPr>
                <w:rFonts w:ascii="Times New Roman" w:eastAsia="Times New Roman" w:hAnsi="Times New Roman" w:cs="Times New Roman"/>
                <w:sz w:val="24"/>
                <w:szCs w:val="24"/>
              </w:rPr>
              <w:t>организаций</w:t>
            </w:r>
          </w:p>
        </w:tc>
        <w:tc>
          <w:tcPr>
            <w:tcW w:w="1559" w:type="dxa"/>
          </w:tcPr>
          <w:p w:rsidR="004D6BE8" w:rsidRPr="00BD1E70" w:rsidRDefault="003D116B"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12</w:t>
            </w:r>
          </w:p>
        </w:tc>
      </w:tr>
      <w:tr w:rsidR="004D6BE8" w:rsidRPr="00BD1E70" w:rsidTr="009F540B">
        <w:tc>
          <w:tcPr>
            <w:tcW w:w="1809" w:type="dxa"/>
            <w:vMerge/>
          </w:tcPr>
          <w:p w:rsidR="004D6BE8" w:rsidRPr="00BD1E70" w:rsidRDefault="004D6BE8" w:rsidP="006F3E2E">
            <w:pPr>
              <w:pStyle w:val="1"/>
              <w:numPr>
                <w:ilvl w:val="0"/>
                <w:numId w:val="0"/>
              </w:numPr>
              <w:outlineLvl w:val="0"/>
              <w:rPr>
                <w:b w:val="0"/>
                <w:color w:val="000000" w:themeColor="text1"/>
                <w:szCs w:val="24"/>
              </w:rPr>
            </w:pPr>
          </w:p>
        </w:tc>
        <w:tc>
          <w:tcPr>
            <w:tcW w:w="6833" w:type="dxa"/>
          </w:tcPr>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2. Установите соответствие между понятиями, используемыми в Военной доктрине Российской Федерации и их характеристикой.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r w:rsidRPr="00BD1E70">
              <w:rPr>
                <w:rFonts w:ascii="Times New Roman" w:hAnsi="Times New Roman" w:cs="Times New Roman"/>
                <w:sz w:val="24"/>
                <w:szCs w:val="24"/>
              </w:rPr>
              <w:t xml:space="preserve"> </w:t>
            </w:r>
          </w:p>
          <w:tbl>
            <w:tblPr>
              <w:tblStyle w:val="a6"/>
              <w:tblW w:w="6518" w:type="dxa"/>
              <w:tblLayout w:type="fixed"/>
              <w:tblLook w:val="04A0" w:firstRow="1" w:lastRow="0" w:firstColumn="1" w:lastColumn="0" w:noHBand="0" w:noVBand="1"/>
            </w:tblPr>
            <w:tblGrid>
              <w:gridCol w:w="2130"/>
              <w:gridCol w:w="4388"/>
            </w:tblGrid>
            <w:tr w:rsidR="003D116B" w:rsidRPr="00BD1E70" w:rsidTr="003D116B">
              <w:tc>
                <w:tcPr>
                  <w:tcW w:w="213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4388"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Характеристика </w:t>
                  </w:r>
                </w:p>
              </w:tc>
            </w:tr>
            <w:tr w:rsidR="003D116B" w:rsidRPr="00BD1E70" w:rsidTr="007D1B90">
              <w:trPr>
                <w:trHeight w:val="540"/>
              </w:trPr>
              <w:tc>
                <w:tcPr>
                  <w:tcW w:w="213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вооруженный конфликт</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военная угроза</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военный конфликт</w:t>
                  </w:r>
                </w:p>
              </w:tc>
              <w:tc>
                <w:tcPr>
                  <w:tcW w:w="4388"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состояние межгосударственных или внутригосударственных отношений, характеризуемое реальной возможностью возникновения военного конфликта между противостоящими  сторонами, высокой степенью готовности какого-либо государства (группы государств), сепаратистских (террористических) организаций к применению военной силы (вооруженному насилию)</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3. вооруженное столкновение ограниченного масштаба между государствами или противостоящими </w:t>
                  </w:r>
                  <w:r w:rsidRPr="00BD1E70">
                    <w:rPr>
                      <w:rFonts w:ascii="Times New Roman" w:hAnsi="Times New Roman" w:cs="Times New Roman"/>
                      <w:sz w:val="24"/>
                      <w:szCs w:val="24"/>
                    </w:rPr>
                    <w:lastRenderedPageBreak/>
                    <w:t>сторонами в пределах территории одного государства</w:t>
                  </w:r>
                </w:p>
              </w:tc>
            </w:tr>
          </w:tbl>
          <w:p w:rsidR="004D6BE8" w:rsidRPr="00BD1E70" w:rsidRDefault="004D6BE8" w:rsidP="00AA338F">
            <w:pPr>
              <w:pStyle w:val="af2"/>
              <w:jc w:val="both"/>
              <w:rPr>
                <w:rFonts w:ascii="Times New Roman" w:hAnsi="Times New Roman" w:cs="Times New Roman"/>
                <w:sz w:val="24"/>
                <w:szCs w:val="24"/>
              </w:rPr>
            </w:pPr>
          </w:p>
        </w:tc>
        <w:tc>
          <w:tcPr>
            <w:tcW w:w="1559" w:type="dxa"/>
          </w:tcPr>
          <w:p w:rsidR="004D6BE8" w:rsidRPr="00BD1E70" w:rsidRDefault="003D116B" w:rsidP="00AA338F">
            <w:pPr>
              <w:tabs>
                <w:tab w:val="left" w:pos="1649"/>
                <w:tab w:val="left" w:pos="1650"/>
              </w:tabs>
              <w:jc w:val="both"/>
              <w:rPr>
                <w:rFonts w:ascii="Times New Roman" w:hAnsi="Times New Roman" w:cs="Times New Roman"/>
                <w:sz w:val="24"/>
              </w:rPr>
            </w:pPr>
            <w:r w:rsidRPr="00BD1E70">
              <w:rPr>
                <w:rFonts w:ascii="Times New Roman" w:eastAsia="Times New Roman" w:hAnsi="Times New Roman" w:cs="Times New Roman"/>
                <w:bCs/>
                <w:sz w:val="24"/>
                <w:szCs w:val="24"/>
              </w:rPr>
              <w:lastRenderedPageBreak/>
              <w:t>А3 Б1 В2</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3. Установите соответствие между уставом Вооруженных сил и его содержанием.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Style w:val="a6"/>
              <w:tblW w:w="6670" w:type="dxa"/>
              <w:tblLayout w:type="fixed"/>
              <w:tblLook w:val="04A0" w:firstRow="1" w:lastRow="0" w:firstColumn="1" w:lastColumn="0" w:noHBand="0" w:noVBand="1"/>
            </w:tblPr>
            <w:tblGrid>
              <w:gridCol w:w="2830"/>
              <w:gridCol w:w="3840"/>
            </w:tblGrid>
            <w:tr w:rsidR="003D116B" w:rsidRPr="00BD1E70" w:rsidTr="003D116B">
              <w:tc>
                <w:tcPr>
                  <w:tcW w:w="283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Документ</w:t>
                  </w:r>
                </w:p>
              </w:tc>
              <w:tc>
                <w:tcPr>
                  <w:tcW w:w="384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Содержание</w:t>
                  </w:r>
                </w:p>
              </w:tc>
            </w:tr>
            <w:tr w:rsidR="003D116B" w:rsidRPr="00BD1E70" w:rsidTr="003D116B">
              <w:trPr>
                <w:trHeight w:val="257"/>
              </w:trPr>
              <w:tc>
                <w:tcPr>
                  <w:tcW w:w="283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Устав Внутренней службы Вооруженных сил Российской Федерации</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Дисциплинарный устав Вооруженных сил Российской Федерации</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Устав гарнизонной и караульной служб сил Российской Федерации</w:t>
                  </w:r>
                </w:p>
              </w:tc>
              <w:tc>
                <w:tcPr>
                  <w:tcW w:w="3840"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Определяет сущность воинской дисциплины, обязанности военнослужащих по ее соблюдению, виды поощрений и дисциплинарных взысканий, права командиров по их применению, а также порядок подачи и рассмотрения предложений, заявлений и жалоб</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Определяет общие права и обязанности военнослужащих и взаимоотношения между ними, обязанности основных должностных лиц полка и его подразделений, а также правила внутреннего распорядка</w:t>
                  </w:r>
                </w:p>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w:t>
                  </w:r>
                </w:p>
              </w:tc>
            </w:tr>
          </w:tbl>
          <w:p w:rsidR="003D116B" w:rsidRPr="00BD1E70" w:rsidRDefault="003D116B" w:rsidP="003D116B">
            <w:pPr>
              <w:pStyle w:val="af2"/>
              <w:jc w:val="both"/>
              <w:rPr>
                <w:rFonts w:ascii="Times New Roman" w:hAnsi="Times New Roman" w:cs="Times New Roman"/>
                <w:sz w:val="24"/>
                <w:szCs w:val="24"/>
              </w:rPr>
            </w:pPr>
          </w:p>
        </w:tc>
        <w:tc>
          <w:tcPr>
            <w:tcW w:w="1559" w:type="dxa"/>
          </w:tcPr>
          <w:p w:rsidR="003D116B" w:rsidRPr="00BD1E70" w:rsidRDefault="003D116B" w:rsidP="00AA338F">
            <w:pPr>
              <w:tabs>
                <w:tab w:val="left" w:pos="1649"/>
                <w:tab w:val="left" w:pos="1650"/>
              </w:tabs>
              <w:jc w:val="both"/>
              <w:rPr>
                <w:rFonts w:ascii="Times New Roman" w:hAnsi="Times New Roman" w:cs="Times New Roman"/>
                <w:sz w:val="24"/>
              </w:rPr>
            </w:pPr>
            <w:r w:rsidRPr="00BD1E70">
              <w:rPr>
                <w:rFonts w:ascii="Times New Roman" w:eastAsia="Times New Roman" w:hAnsi="Times New Roman" w:cs="Times New Roman"/>
                <w:bCs/>
                <w:sz w:val="24"/>
                <w:szCs w:val="24"/>
              </w:rPr>
              <w:t>А2 Б1 В3</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4. Из перечисленных уставов отметьте только те виды, которые относятся к общевоинским уставам Вооруженных сил Российской Федерации:</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1. Устав гарнизонной и караульной служб</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2. Устав внутренней службы</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3. Устав караульной службы</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4. Устав корабельной службы</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5. Дисциплинарный устав </w:t>
            </w:r>
          </w:p>
        </w:tc>
        <w:tc>
          <w:tcPr>
            <w:tcW w:w="1559" w:type="dxa"/>
          </w:tcPr>
          <w:p w:rsidR="003D116B" w:rsidRPr="00BD1E70" w:rsidRDefault="003D116B"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125</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5. Под воинской обязанностью понимается:</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1. установленный законом почётный долг граждан с оружием в руках защищать своё Отечество, нести службу в рядах Вооруженных Сил, проходить вневойсковую подготовку и выполнять другие связанные с обороной страны обязанности</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2.  прохождение военной службы в мирное и военное время, самостоятельная подготовка к службе в Вооруженных Силах</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3. долг граждан нести службу в Вооруженных Силах в период военного положения и в военное время</w:t>
            </w:r>
          </w:p>
        </w:tc>
        <w:tc>
          <w:tcPr>
            <w:tcW w:w="1559" w:type="dxa"/>
          </w:tcPr>
          <w:p w:rsidR="003D116B" w:rsidRPr="00BD1E70" w:rsidRDefault="002E309C"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2E309C"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6. </w:t>
            </w:r>
            <w:r w:rsidR="003D116B" w:rsidRPr="00BD1E70">
              <w:rPr>
                <w:rFonts w:ascii="Times New Roman" w:eastAsia="Times New Roman" w:hAnsi="Times New Roman" w:cs="Times New Roman"/>
                <w:sz w:val="24"/>
                <w:szCs w:val="24"/>
                <w:lang w:eastAsia="ru-RU"/>
              </w:rPr>
              <w:t>Военная служба исполняется гражданами:</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1. только в Вооруженных Силах Российской Федерации</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2. в Вооруженных Силах Российской Федерации, пограничных войсках Федеральной пограничной службы Российской Федерации и в войсках гражданской обороны</w:t>
            </w:r>
          </w:p>
          <w:p w:rsidR="003D116B" w:rsidRPr="00BD1E70" w:rsidRDefault="003D116B" w:rsidP="003D11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3. в Вооруженных Силах Российской Федерации, других войсках, органах и формированиях</w:t>
            </w:r>
          </w:p>
        </w:tc>
        <w:tc>
          <w:tcPr>
            <w:tcW w:w="1559" w:type="dxa"/>
          </w:tcPr>
          <w:p w:rsidR="003D116B" w:rsidRPr="00BD1E70" w:rsidRDefault="002E309C"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3</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102545" w:rsidP="003D116B">
            <w:pPr>
              <w:rPr>
                <w:rFonts w:ascii="Times New Roman" w:eastAsia="Times New Roman" w:hAnsi="Times New Roman" w:cs="Times New Roman"/>
                <w:sz w:val="24"/>
                <w:szCs w:val="24"/>
                <w:lang w:eastAsia="ru-RU"/>
              </w:rPr>
            </w:pPr>
            <w:r w:rsidRPr="00BD1E70">
              <w:rPr>
                <w:rFonts w:ascii="Times New Roman" w:hAnsi="Times New Roman" w:cs="Times New Roman"/>
                <w:sz w:val="24"/>
                <w:szCs w:val="24"/>
                <w:lang w:eastAsia="ru-RU"/>
              </w:rPr>
              <w:t>7. </w:t>
            </w:r>
            <w:r w:rsidR="003D116B" w:rsidRPr="00BD1E70">
              <w:rPr>
                <w:rFonts w:ascii="Times New Roman" w:hAnsi="Times New Roman" w:cs="Times New Roman"/>
                <w:sz w:val="24"/>
                <w:szCs w:val="24"/>
                <w:lang w:eastAsia="ru-RU"/>
              </w:rPr>
              <w:t xml:space="preserve">Установите последовательность этапов выполнения воинской </w:t>
            </w:r>
            <w:r w:rsidR="003D116B" w:rsidRPr="00BD1E70">
              <w:rPr>
                <w:rFonts w:ascii="Times New Roman" w:hAnsi="Times New Roman" w:cs="Times New Roman"/>
                <w:sz w:val="24"/>
                <w:szCs w:val="24"/>
                <w:lang w:eastAsia="ru-RU"/>
              </w:rPr>
              <w:lastRenderedPageBreak/>
              <w:t>обязанности:</w:t>
            </w:r>
            <w:r w:rsidR="003D116B" w:rsidRPr="00BD1E70">
              <w:rPr>
                <w:rFonts w:ascii="Times New Roman" w:hAnsi="Times New Roman" w:cs="Times New Roman"/>
                <w:sz w:val="24"/>
                <w:szCs w:val="24"/>
                <w:lang w:eastAsia="ru-RU"/>
              </w:rPr>
              <w:br/>
              <w:t>1. присяга</w:t>
            </w:r>
            <w:r w:rsidR="003D116B" w:rsidRPr="00BD1E70">
              <w:rPr>
                <w:rFonts w:ascii="Times New Roman" w:hAnsi="Times New Roman" w:cs="Times New Roman"/>
                <w:sz w:val="24"/>
                <w:szCs w:val="24"/>
                <w:lang w:eastAsia="ru-RU"/>
              </w:rPr>
              <w:br/>
              <w:t>2. выполнение боевых задач</w:t>
            </w:r>
            <w:r w:rsidR="003D116B" w:rsidRPr="00BD1E70">
              <w:rPr>
                <w:rFonts w:ascii="Times New Roman" w:hAnsi="Times New Roman" w:cs="Times New Roman"/>
                <w:sz w:val="24"/>
                <w:szCs w:val="24"/>
                <w:lang w:eastAsia="ru-RU"/>
              </w:rPr>
              <w:br/>
              <w:t>3. призыв</w:t>
            </w:r>
            <w:r w:rsidR="003D116B" w:rsidRPr="00BD1E70">
              <w:rPr>
                <w:rFonts w:ascii="Times New Roman" w:hAnsi="Times New Roman" w:cs="Times New Roman"/>
                <w:sz w:val="24"/>
                <w:szCs w:val="24"/>
                <w:lang w:eastAsia="ru-RU"/>
              </w:rPr>
              <w:br/>
              <w:t>4. подготовка к воинской службе</w:t>
            </w:r>
          </w:p>
        </w:tc>
        <w:tc>
          <w:tcPr>
            <w:tcW w:w="1559" w:type="dxa"/>
          </w:tcPr>
          <w:p w:rsidR="003D116B" w:rsidRPr="00BD1E70" w:rsidRDefault="002E309C"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lastRenderedPageBreak/>
              <w:t>3421</w:t>
            </w:r>
          </w:p>
        </w:tc>
      </w:tr>
      <w:tr w:rsidR="003D116B" w:rsidRPr="00BD1E70" w:rsidTr="009F540B">
        <w:tc>
          <w:tcPr>
            <w:tcW w:w="1809" w:type="dxa"/>
            <w:vMerge/>
          </w:tcPr>
          <w:p w:rsidR="003D116B" w:rsidRPr="00BD1E70" w:rsidRDefault="003D116B" w:rsidP="006F3E2E">
            <w:pPr>
              <w:pStyle w:val="1"/>
              <w:numPr>
                <w:ilvl w:val="0"/>
                <w:numId w:val="0"/>
              </w:numPr>
              <w:outlineLvl w:val="0"/>
              <w:rPr>
                <w:b w:val="0"/>
                <w:color w:val="000000" w:themeColor="text1"/>
                <w:szCs w:val="24"/>
              </w:rPr>
            </w:pPr>
          </w:p>
        </w:tc>
        <w:tc>
          <w:tcPr>
            <w:tcW w:w="6833" w:type="dxa"/>
          </w:tcPr>
          <w:p w:rsidR="003D116B" w:rsidRPr="00BD1E70" w:rsidRDefault="00102545"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8. </w:t>
            </w:r>
            <w:r w:rsidR="003D116B" w:rsidRPr="00BD1E70">
              <w:rPr>
                <w:rFonts w:ascii="Times New Roman" w:hAnsi="Times New Roman" w:cs="Times New Roman"/>
                <w:sz w:val="24"/>
                <w:szCs w:val="24"/>
              </w:rPr>
              <w:t>Установите последовательность речи в Присяге военнослужащего ВС РФ.</w:t>
            </w:r>
            <w:r w:rsidR="003D116B" w:rsidRPr="00BD1E70">
              <w:rPr>
                <w:rFonts w:ascii="Times New Roman" w:hAnsi="Times New Roman" w:cs="Times New Roman"/>
                <w:sz w:val="24"/>
                <w:szCs w:val="24"/>
              </w:rPr>
              <w:br/>
              <w:t xml:space="preserve">1. Я, (фамилия, имя, отчество), торжественно присягаю на верность своему Отечеству - Российской Федерации. </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2. Клянусь достойно исполнять воинский долг, мужественно защищать свободу, независимость и конституционный строй России, народ и Отечество</w:t>
            </w:r>
          </w:p>
          <w:p w:rsidR="003D116B" w:rsidRPr="00BD1E70" w:rsidRDefault="003D116B" w:rsidP="003D116B">
            <w:pPr>
              <w:pStyle w:val="af2"/>
              <w:jc w:val="both"/>
              <w:rPr>
                <w:rFonts w:ascii="Times New Roman" w:hAnsi="Times New Roman" w:cs="Times New Roman"/>
                <w:sz w:val="24"/>
                <w:szCs w:val="24"/>
              </w:rPr>
            </w:pPr>
            <w:r w:rsidRPr="00BD1E70">
              <w:rPr>
                <w:rFonts w:ascii="Times New Roman" w:hAnsi="Times New Roman" w:cs="Times New Roman"/>
                <w:sz w:val="24"/>
                <w:szCs w:val="24"/>
              </w:rPr>
              <w:t>3. Клянусь свято соблюдать Конституцию Российской Федерации, строго выполнять требования воинских уставов, приказы командиров и начальников.</w:t>
            </w:r>
          </w:p>
        </w:tc>
        <w:tc>
          <w:tcPr>
            <w:tcW w:w="1559" w:type="dxa"/>
          </w:tcPr>
          <w:p w:rsidR="003D116B" w:rsidRPr="00BD1E70" w:rsidRDefault="002E309C"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132</w:t>
            </w:r>
          </w:p>
        </w:tc>
      </w:tr>
      <w:tr w:rsidR="004D6BE8" w:rsidRPr="00BD1E70" w:rsidTr="009F540B">
        <w:tc>
          <w:tcPr>
            <w:tcW w:w="1809" w:type="dxa"/>
            <w:vMerge/>
          </w:tcPr>
          <w:p w:rsidR="004D6BE8" w:rsidRPr="00BD1E70" w:rsidRDefault="004D6BE8" w:rsidP="006F3E2E">
            <w:pPr>
              <w:pStyle w:val="1"/>
              <w:numPr>
                <w:ilvl w:val="0"/>
                <w:numId w:val="0"/>
              </w:numPr>
              <w:outlineLvl w:val="0"/>
              <w:rPr>
                <w:b w:val="0"/>
                <w:color w:val="000000" w:themeColor="text1"/>
                <w:szCs w:val="24"/>
              </w:rPr>
            </w:pPr>
          </w:p>
        </w:tc>
        <w:tc>
          <w:tcPr>
            <w:tcW w:w="6833" w:type="dxa"/>
          </w:tcPr>
          <w:p w:rsidR="003D116B" w:rsidRPr="00BD1E70" w:rsidRDefault="00102545" w:rsidP="00102545">
            <w:pPr>
              <w:pStyle w:val="af2"/>
              <w:jc w:val="both"/>
              <w:rPr>
                <w:rFonts w:ascii="Times New Roman" w:hAnsi="Times New Roman" w:cs="Times New Roman"/>
                <w:sz w:val="24"/>
                <w:szCs w:val="24"/>
              </w:rPr>
            </w:pPr>
            <w:r w:rsidRPr="00BD1E70">
              <w:rPr>
                <w:rFonts w:ascii="Times New Roman" w:hAnsi="Times New Roman" w:cs="Times New Roman"/>
                <w:sz w:val="24"/>
                <w:szCs w:val="24"/>
              </w:rPr>
              <w:t>9. </w:t>
            </w:r>
            <w:r w:rsidR="003D116B" w:rsidRPr="00BD1E70">
              <w:rPr>
                <w:rFonts w:ascii="Times New Roman" w:hAnsi="Times New Roman" w:cs="Times New Roman"/>
                <w:sz w:val="24"/>
                <w:szCs w:val="24"/>
              </w:rPr>
              <w:t xml:space="preserve">Установите соответствие между терминами и их определениями. </w:t>
            </w:r>
            <w:r w:rsidR="00CD2B22"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Style w:val="a6"/>
              <w:tblW w:w="6526" w:type="dxa"/>
              <w:tblLayout w:type="fixed"/>
              <w:tblLook w:val="04A0" w:firstRow="1" w:lastRow="0" w:firstColumn="1" w:lastColumn="0" w:noHBand="0" w:noVBand="1"/>
            </w:tblPr>
            <w:tblGrid>
              <w:gridCol w:w="1988"/>
              <w:gridCol w:w="4538"/>
            </w:tblGrid>
            <w:tr w:rsidR="003D116B" w:rsidRPr="00BD1E70" w:rsidTr="003D116B">
              <w:tc>
                <w:tcPr>
                  <w:tcW w:w="1988"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Термин</w:t>
                  </w:r>
                </w:p>
              </w:tc>
              <w:tc>
                <w:tcPr>
                  <w:tcW w:w="4538" w:type="dxa"/>
                </w:tcPr>
                <w:p w:rsidR="003D116B" w:rsidRPr="00BD1E70" w:rsidRDefault="003D116B"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3D116B" w:rsidRPr="00BD1E70" w:rsidTr="002E309C">
              <w:trPr>
                <w:trHeight w:val="257"/>
              </w:trPr>
              <w:tc>
                <w:tcPr>
                  <w:tcW w:w="1988" w:type="dxa"/>
                </w:tcPr>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А. Мобилизация</w:t>
                  </w:r>
                </w:p>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Б. Повестка</w:t>
                  </w:r>
                </w:p>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В. Контракт</w:t>
                  </w:r>
                </w:p>
              </w:tc>
              <w:tc>
                <w:tcPr>
                  <w:tcW w:w="4538" w:type="dxa"/>
                </w:tcPr>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1. Перевод вооруженных сил государства на военное положение</w:t>
                  </w:r>
                </w:p>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2. Добровольное поступление на военную службу на определенные срок и условия прохождения службы</w:t>
                  </w:r>
                </w:p>
                <w:p w:rsidR="003D116B" w:rsidRPr="00BD1E70" w:rsidRDefault="003D116B" w:rsidP="00BD1E70">
                  <w:pPr>
                    <w:pStyle w:val="af2"/>
                    <w:framePr w:hSpace="180" w:wrap="around" w:vAnchor="text" w:hAnchor="text" w:y="1"/>
                    <w:suppressOverlap/>
                    <w:rPr>
                      <w:rFonts w:ascii="Times New Roman" w:hAnsi="Times New Roman" w:cs="Times New Roman"/>
                      <w:sz w:val="24"/>
                      <w:szCs w:val="24"/>
                    </w:rPr>
                  </w:pPr>
                  <w:r w:rsidRPr="00BD1E70">
                    <w:rPr>
                      <w:rFonts w:ascii="Times New Roman" w:hAnsi="Times New Roman" w:cs="Times New Roman"/>
                      <w:sz w:val="24"/>
                      <w:szCs w:val="24"/>
                    </w:rPr>
                    <w:t>3. Краткое письменное извещение с предложением явиться в военкомат для отправки в воинскую часть для прохождения воинской службы</w:t>
                  </w:r>
                </w:p>
              </w:tc>
            </w:tr>
          </w:tbl>
          <w:p w:rsidR="004D6BE8" w:rsidRPr="00BD1E70" w:rsidRDefault="004D6BE8" w:rsidP="003D116B">
            <w:pPr>
              <w:pStyle w:val="af2"/>
              <w:rPr>
                <w:rFonts w:ascii="Times New Roman" w:hAnsi="Times New Roman" w:cs="Times New Roman"/>
                <w:sz w:val="24"/>
                <w:szCs w:val="24"/>
              </w:rPr>
            </w:pPr>
          </w:p>
        </w:tc>
        <w:tc>
          <w:tcPr>
            <w:tcW w:w="1559" w:type="dxa"/>
          </w:tcPr>
          <w:p w:rsidR="004D6BE8" w:rsidRPr="00BD1E70" w:rsidRDefault="002E309C" w:rsidP="00AA338F">
            <w:pPr>
              <w:tabs>
                <w:tab w:val="left" w:pos="1649"/>
                <w:tab w:val="left" w:pos="1650"/>
              </w:tabs>
              <w:jc w:val="both"/>
              <w:rPr>
                <w:rFonts w:ascii="Times New Roman" w:hAnsi="Times New Roman" w:cs="Times New Roman"/>
                <w:sz w:val="24"/>
              </w:rPr>
            </w:pPr>
            <w:r w:rsidRPr="00BD1E70">
              <w:rPr>
                <w:rFonts w:ascii="Times New Roman" w:eastAsia="Times New Roman" w:hAnsi="Times New Roman" w:cs="Times New Roman"/>
                <w:bCs/>
                <w:sz w:val="24"/>
                <w:szCs w:val="24"/>
              </w:rPr>
              <w:t>А1 Б3 Б2</w:t>
            </w:r>
          </w:p>
        </w:tc>
      </w:tr>
      <w:tr w:rsidR="0061594D" w:rsidRPr="00BD1E70" w:rsidTr="006F3E2E">
        <w:trPr>
          <w:trHeight w:val="354"/>
        </w:trPr>
        <w:tc>
          <w:tcPr>
            <w:tcW w:w="1809" w:type="dxa"/>
            <w:vMerge w:val="restart"/>
          </w:tcPr>
          <w:p w:rsidR="0061594D" w:rsidRPr="00BD1E70" w:rsidRDefault="0061594D" w:rsidP="004F5468">
            <w:pPr>
              <w:pStyle w:val="1"/>
              <w:numPr>
                <w:ilvl w:val="0"/>
                <w:numId w:val="0"/>
              </w:numPr>
              <w:outlineLvl w:val="0"/>
              <w:rPr>
                <w:b w:val="0"/>
                <w:color w:val="000000" w:themeColor="text1"/>
                <w:szCs w:val="24"/>
              </w:rPr>
            </w:pPr>
            <w:r w:rsidRPr="00BD1E70">
              <w:rPr>
                <w:b w:val="0"/>
                <w:color w:val="000000" w:themeColor="text1"/>
                <w:szCs w:val="24"/>
              </w:rPr>
              <w:t>Налоги и налогообложение</w:t>
            </w:r>
          </w:p>
        </w:tc>
        <w:tc>
          <w:tcPr>
            <w:tcW w:w="6833" w:type="dxa"/>
          </w:tcPr>
          <w:p w:rsidR="0061594D" w:rsidRPr="00BD1E70" w:rsidRDefault="00EF0AFE" w:rsidP="0061594D">
            <w:pPr>
              <w:rPr>
                <w:rFonts w:ascii="Times New Roman" w:hAnsi="Times New Roman" w:cs="Times New Roman"/>
                <w:sz w:val="24"/>
                <w:szCs w:val="24"/>
              </w:rPr>
            </w:pPr>
            <w:r w:rsidRPr="00BD1E70">
              <w:rPr>
                <w:rFonts w:ascii="Times New Roman" w:hAnsi="Times New Roman" w:cs="Times New Roman"/>
                <w:sz w:val="24"/>
                <w:szCs w:val="24"/>
              </w:rPr>
              <w:t>1. </w:t>
            </w:r>
            <w:r w:rsidR="0061594D" w:rsidRPr="00BD1E70">
              <w:rPr>
                <w:rFonts w:ascii="Times New Roman" w:hAnsi="Times New Roman" w:cs="Times New Roman"/>
                <w:sz w:val="24"/>
                <w:szCs w:val="24"/>
              </w:rPr>
              <w:t>Какой федеральный закон является основным в сфере противодействия коррупции?</w:t>
            </w:r>
          </w:p>
          <w:p w:rsidR="0061594D" w:rsidRPr="00BD1E70" w:rsidRDefault="0061594D" w:rsidP="001F0D3F">
            <w:pPr>
              <w:numPr>
                <w:ilvl w:val="0"/>
                <w:numId w:val="72"/>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Налоговый кодекс РФ</w:t>
            </w:r>
          </w:p>
          <w:p w:rsidR="0061594D" w:rsidRPr="00BD1E70" w:rsidRDefault="0061594D" w:rsidP="001F0D3F">
            <w:pPr>
              <w:numPr>
                <w:ilvl w:val="0"/>
                <w:numId w:val="72"/>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Трудовой кодекс РФ</w:t>
            </w:r>
          </w:p>
          <w:p w:rsidR="0061594D" w:rsidRPr="00BD1E70" w:rsidRDefault="0061594D" w:rsidP="001F0D3F">
            <w:pPr>
              <w:numPr>
                <w:ilvl w:val="0"/>
                <w:numId w:val="72"/>
              </w:numPr>
              <w:suppressAutoHyphens w:val="0"/>
              <w:spacing w:line="276" w:lineRule="auto"/>
              <w:ind w:left="313" w:hanging="284"/>
              <w:rPr>
                <w:rFonts w:ascii="Times New Roman" w:hAnsi="Times New Roman" w:cs="Times New Roman"/>
                <w:sz w:val="24"/>
                <w:szCs w:val="24"/>
              </w:rPr>
            </w:pPr>
            <w:r w:rsidRPr="00BD1E70">
              <w:rPr>
                <w:rFonts w:ascii="Times New Roman" w:hAnsi="Times New Roman" w:cs="Times New Roman"/>
                <w:sz w:val="24"/>
                <w:szCs w:val="24"/>
              </w:rPr>
              <w:t>ФЗ "О противодействии коррупции"</w:t>
            </w:r>
          </w:p>
          <w:p w:rsidR="0061594D" w:rsidRPr="00BD1E70" w:rsidRDefault="0061594D" w:rsidP="001F0D3F">
            <w:pPr>
              <w:pStyle w:val="af2"/>
              <w:numPr>
                <w:ilvl w:val="0"/>
                <w:numId w:val="72"/>
              </w:numPr>
              <w:ind w:left="313" w:hanging="284"/>
              <w:jc w:val="both"/>
              <w:rPr>
                <w:rFonts w:ascii="Times New Roman" w:hAnsi="Times New Roman" w:cs="Times New Roman"/>
                <w:sz w:val="24"/>
                <w:szCs w:val="24"/>
              </w:rPr>
            </w:pPr>
            <w:r w:rsidRPr="00BD1E70">
              <w:rPr>
                <w:rFonts w:ascii="Times New Roman" w:hAnsi="Times New Roman" w:cs="Times New Roman"/>
                <w:sz w:val="24"/>
                <w:szCs w:val="24"/>
              </w:rPr>
              <w:t>Уголовный кодекс РФ</w:t>
            </w:r>
          </w:p>
        </w:tc>
        <w:tc>
          <w:tcPr>
            <w:tcW w:w="1559" w:type="dxa"/>
          </w:tcPr>
          <w:p w:rsidR="0061594D" w:rsidRPr="00BD1E70" w:rsidRDefault="0061594D" w:rsidP="00AA338F">
            <w:pPr>
              <w:tabs>
                <w:tab w:val="left" w:pos="1649"/>
                <w:tab w:val="left" w:pos="1650"/>
              </w:tabs>
              <w:jc w:val="both"/>
              <w:rPr>
                <w:rFonts w:ascii="Times New Roman" w:hAnsi="Times New Roman" w:cs="Times New Roman"/>
                <w:sz w:val="24"/>
              </w:rPr>
            </w:pPr>
            <w:r w:rsidRPr="00BD1E70">
              <w:rPr>
                <w:rFonts w:ascii="Times New Roman" w:hAnsi="Times New Roman" w:cs="Times New Roman"/>
                <w:sz w:val="24"/>
              </w:rPr>
              <w:t>3</w:t>
            </w:r>
          </w:p>
        </w:tc>
      </w:tr>
      <w:tr w:rsidR="0061594D" w:rsidRPr="00BD1E70" w:rsidTr="006F3E2E">
        <w:trPr>
          <w:trHeight w:val="354"/>
        </w:trPr>
        <w:tc>
          <w:tcPr>
            <w:tcW w:w="1809" w:type="dxa"/>
            <w:vMerge/>
          </w:tcPr>
          <w:p w:rsidR="0061594D" w:rsidRPr="00BD1E70" w:rsidRDefault="0061594D" w:rsidP="004F5468">
            <w:pPr>
              <w:pStyle w:val="1"/>
              <w:numPr>
                <w:ilvl w:val="0"/>
                <w:numId w:val="0"/>
              </w:numPr>
              <w:outlineLvl w:val="0"/>
              <w:rPr>
                <w:b w:val="0"/>
                <w:color w:val="000000" w:themeColor="text1"/>
                <w:szCs w:val="24"/>
              </w:rPr>
            </w:pPr>
          </w:p>
        </w:tc>
        <w:tc>
          <w:tcPr>
            <w:tcW w:w="6833" w:type="dxa"/>
          </w:tcPr>
          <w:p w:rsidR="0061594D" w:rsidRPr="00BD1E70" w:rsidRDefault="00EF0AFE" w:rsidP="0061594D">
            <w:pPr>
              <w:jc w:val="both"/>
              <w:rPr>
                <w:rFonts w:ascii="Times New Roman" w:hAnsi="Times New Roman" w:cs="Times New Roman"/>
                <w:sz w:val="24"/>
                <w:szCs w:val="24"/>
              </w:rPr>
            </w:pPr>
            <w:r w:rsidRPr="00BD1E70">
              <w:rPr>
                <w:rFonts w:ascii="Times New Roman" w:hAnsi="Times New Roman" w:cs="Times New Roman"/>
                <w:sz w:val="24"/>
                <w:szCs w:val="24"/>
              </w:rPr>
              <w:t>2. </w:t>
            </w:r>
            <w:r w:rsidR="0061594D" w:rsidRPr="00BD1E70">
              <w:rPr>
                <w:rFonts w:ascii="Times New Roman" w:hAnsi="Times New Roman" w:cs="Times New Roman"/>
                <w:sz w:val="24"/>
                <w:szCs w:val="24"/>
              </w:rPr>
              <w:t>Последовательность антикоррупционных действий сотрудника при предложении взятки:</w:t>
            </w:r>
          </w:p>
          <w:p w:rsidR="0061594D" w:rsidRPr="00BD1E70" w:rsidRDefault="0061594D" w:rsidP="001F0D3F">
            <w:pPr>
              <w:numPr>
                <w:ilvl w:val="0"/>
                <w:numId w:val="73"/>
              </w:numPr>
              <w:suppressAutoHyphens w:val="0"/>
              <w:ind w:left="313" w:hanging="313"/>
              <w:rPr>
                <w:rFonts w:ascii="Times New Roman" w:hAnsi="Times New Roman" w:cs="Times New Roman"/>
                <w:sz w:val="24"/>
                <w:szCs w:val="24"/>
              </w:rPr>
            </w:pPr>
            <w:r w:rsidRPr="00BD1E70">
              <w:rPr>
                <w:rFonts w:ascii="Times New Roman" w:hAnsi="Times New Roman" w:cs="Times New Roman"/>
                <w:sz w:val="24"/>
                <w:szCs w:val="24"/>
              </w:rPr>
              <w:t>отказаться от предложения</w:t>
            </w:r>
          </w:p>
          <w:p w:rsidR="0061594D" w:rsidRPr="00BD1E70" w:rsidRDefault="0061594D" w:rsidP="001F0D3F">
            <w:pPr>
              <w:numPr>
                <w:ilvl w:val="0"/>
                <w:numId w:val="73"/>
              </w:numPr>
              <w:suppressAutoHyphens w:val="0"/>
              <w:spacing w:line="276" w:lineRule="auto"/>
              <w:ind w:left="313" w:hanging="313"/>
              <w:rPr>
                <w:rFonts w:ascii="Times New Roman" w:hAnsi="Times New Roman" w:cs="Times New Roman"/>
                <w:sz w:val="24"/>
                <w:szCs w:val="24"/>
              </w:rPr>
            </w:pPr>
            <w:r w:rsidRPr="00BD1E70">
              <w:rPr>
                <w:rFonts w:ascii="Times New Roman" w:hAnsi="Times New Roman" w:cs="Times New Roman"/>
                <w:sz w:val="24"/>
                <w:szCs w:val="24"/>
              </w:rPr>
              <w:t>зафиксировать (по возможности) факт предложения</w:t>
            </w:r>
          </w:p>
          <w:p w:rsidR="0061594D" w:rsidRPr="00BD1E70" w:rsidRDefault="0061594D" w:rsidP="001F0D3F">
            <w:pPr>
              <w:numPr>
                <w:ilvl w:val="0"/>
                <w:numId w:val="73"/>
              </w:numPr>
              <w:suppressAutoHyphens w:val="0"/>
              <w:spacing w:line="276" w:lineRule="auto"/>
              <w:ind w:left="313" w:hanging="313"/>
              <w:rPr>
                <w:rFonts w:ascii="Times New Roman" w:hAnsi="Times New Roman" w:cs="Times New Roman"/>
                <w:sz w:val="24"/>
                <w:szCs w:val="24"/>
              </w:rPr>
            </w:pPr>
            <w:r w:rsidRPr="00BD1E70">
              <w:rPr>
                <w:rFonts w:ascii="Times New Roman" w:hAnsi="Times New Roman" w:cs="Times New Roman"/>
                <w:sz w:val="24"/>
                <w:szCs w:val="24"/>
              </w:rPr>
              <w:t>уведомить своего руководителя и/или службу безопасности</w:t>
            </w:r>
          </w:p>
          <w:p w:rsidR="0061594D" w:rsidRPr="00BD1E70" w:rsidRDefault="0061594D" w:rsidP="001F0D3F">
            <w:pPr>
              <w:pStyle w:val="a7"/>
              <w:numPr>
                <w:ilvl w:val="0"/>
                <w:numId w:val="73"/>
              </w:numPr>
              <w:tabs>
                <w:tab w:val="left" w:pos="313"/>
              </w:tabs>
              <w:spacing w:after="0"/>
              <w:ind w:left="29" w:hanging="29"/>
              <w:jc w:val="both"/>
              <w:rPr>
                <w:rFonts w:ascii="Times New Roman" w:hAnsi="Times New Roman" w:cs="Times New Roman"/>
                <w:sz w:val="24"/>
                <w:szCs w:val="24"/>
              </w:rPr>
            </w:pPr>
            <w:r w:rsidRPr="00BD1E70">
              <w:rPr>
                <w:rFonts w:ascii="Times New Roman" w:hAnsi="Times New Roman" w:cs="Times New Roman"/>
                <w:sz w:val="24"/>
                <w:szCs w:val="24"/>
              </w:rPr>
              <w:t>продолжать выполнять свои обязанности в строгом соответствии с законом</w:t>
            </w:r>
          </w:p>
        </w:tc>
        <w:tc>
          <w:tcPr>
            <w:tcW w:w="1559" w:type="dxa"/>
          </w:tcPr>
          <w:p w:rsidR="0061594D" w:rsidRPr="00BD1E70" w:rsidRDefault="0061594D" w:rsidP="00AA338F">
            <w:pPr>
              <w:tabs>
                <w:tab w:val="left" w:pos="1649"/>
                <w:tab w:val="left" w:pos="1650"/>
              </w:tabs>
              <w:jc w:val="both"/>
              <w:rPr>
                <w:rFonts w:ascii="Times New Roman" w:hAnsi="Times New Roman" w:cs="Times New Roman"/>
                <w:sz w:val="24"/>
              </w:rPr>
            </w:pPr>
          </w:p>
        </w:tc>
      </w:tr>
      <w:tr w:rsidR="0061594D" w:rsidRPr="00BD1E70" w:rsidTr="006F3E2E">
        <w:trPr>
          <w:trHeight w:val="354"/>
        </w:trPr>
        <w:tc>
          <w:tcPr>
            <w:tcW w:w="1809" w:type="dxa"/>
            <w:vMerge/>
          </w:tcPr>
          <w:p w:rsidR="0061594D" w:rsidRPr="00BD1E70" w:rsidRDefault="0061594D" w:rsidP="004F5468">
            <w:pPr>
              <w:pStyle w:val="1"/>
              <w:numPr>
                <w:ilvl w:val="0"/>
                <w:numId w:val="0"/>
              </w:numPr>
              <w:outlineLvl w:val="0"/>
              <w:rPr>
                <w:b w:val="0"/>
                <w:color w:val="000000" w:themeColor="text1"/>
                <w:szCs w:val="24"/>
              </w:rPr>
            </w:pPr>
          </w:p>
        </w:tc>
        <w:tc>
          <w:tcPr>
            <w:tcW w:w="6833" w:type="dxa"/>
          </w:tcPr>
          <w:p w:rsidR="00F54208" w:rsidRPr="00BD1E70" w:rsidRDefault="00EF0AFE" w:rsidP="00F54208">
            <w:pPr>
              <w:shd w:val="clear" w:color="auto" w:fill="FFFFFF"/>
              <w:tabs>
                <w:tab w:val="left" w:pos="2280"/>
              </w:tabs>
              <w:jc w:val="both"/>
              <w:rPr>
                <w:rFonts w:ascii="Times New Roman" w:hAnsi="Times New Roman" w:cs="Times New Roman"/>
                <w:sz w:val="24"/>
                <w:szCs w:val="24"/>
              </w:rPr>
            </w:pPr>
            <w:r w:rsidRPr="00BD1E70">
              <w:rPr>
                <w:rFonts w:ascii="Times New Roman" w:hAnsi="Times New Roman" w:cs="Times New Roman"/>
                <w:sz w:val="24"/>
                <w:szCs w:val="24"/>
              </w:rPr>
              <w:t>3. </w:t>
            </w:r>
            <w:r w:rsidR="00F54208" w:rsidRPr="00BD1E70">
              <w:rPr>
                <w:rFonts w:ascii="Times New Roman" w:hAnsi="Times New Roman" w:cs="Times New Roman"/>
                <w:sz w:val="24"/>
                <w:szCs w:val="24"/>
              </w:rPr>
              <w:t xml:space="preserve">Подберите каждому термину соответствующее определение. </w:t>
            </w:r>
            <w:r w:rsidR="00F54208"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4674"/>
            </w:tblGrid>
            <w:tr w:rsidR="00F54208" w:rsidRPr="00BD1E70" w:rsidTr="00F54208">
              <w:tc>
                <w:tcPr>
                  <w:tcW w:w="1845" w:type="dxa"/>
                </w:tcPr>
                <w:p w:rsidR="00F54208" w:rsidRPr="00BD1E70" w:rsidRDefault="00F54208" w:rsidP="00BD1E70">
                  <w:pPr>
                    <w:pStyle w:val="a7"/>
                    <w:framePr w:hSpace="180" w:wrap="around" w:vAnchor="text" w:hAnchor="text" w:y="1"/>
                    <w:tabs>
                      <w:tab w:val="left" w:pos="993"/>
                    </w:tabs>
                    <w:spacing w:after="0"/>
                    <w:ind w:left="0"/>
                    <w:suppressOverlap/>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4674" w:type="dxa"/>
                  <w:vAlign w:val="center"/>
                </w:tcPr>
                <w:p w:rsidR="00F54208" w:rsidRPr="00BD1E70" w:rsidRDefault="00F54208"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F54208" w:rsidRPr="00BD1E70" w:rsidTr="00F54208">
              <w:tc>
                <w:tcPr>
                  <w:tcW w:w="1845" w:type="dxa"/>
                </w:tcPr>
                <w:p w:rsidR="00F54208" w:rsidRPr="00BD1E70" w:rsidRDefault="00F5420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А.</w:t>
                  </w:r>
                  <w:r w:rsidRPr="00BD1E70">
                    <w:rPr>
                      <w:rFonts w:ascii="Times New Roman" w:hAnsi="Times New Roman" w:cs="Times New Roman"/>
                      <w:sz w:val="24"/>
                      <w:szCs w:val="24"/>
                    </w:rPr>
                    <w:t> Риск</w:t>
                  </w:r>
                </w:p>
                <w:p w:rsidR="00F54208" w:rsidRPr="00BD1E70" w:rsidRDefault="00F54208" w:rsidP="00BD1E70">
                  <w:pPr>
                    <w:framePr w:hSpace="180" w:wrap="around" w:vAnchor="text" w:hAnchor="text" w:y="1"/>
                    <w:shd w:val="clear" w:color="auto" w:fill="FFFFFF"/>
                    <w:spacing w:after="0"/>
                    <w:suppressOverlap/>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Б.</w:t>
                  </w:r>
                  <w:r w:rsidRPr="00BD1E70">
                    <w:rPr>
                      <w:rFonts w:ascii="Times New Roman" w:hAnsi="Times New Roman" w:cs="Times New Roman"/>
                      <w:sz w:val="24"/>
                      <w:szCs w:val="24"/>
                    </w:rPr>
                    <w:t> Прибыль</w:t>
                  </w:r>
                </w:p>
                <w:p w:rsidR="00F54208" w:rsidRPr="00BD1E70" w:rsidRDefault="00F5420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В.</w:t>
                  </w:r>
                  <w:r w:rsidRPr="00BD1E70">
                    <w:rPr>
                      <w:rFonts w:ascii="Times New Roman" w:hAnsi="Times New Roman" w:cs="Times New Roman"/>
                      <w:sz w:val="24"/>
                      <w:szCs w:val="24"/>
                    </w:rPr>
                    <w:t> Инициатива</w:t>
                  </w:r>
                </w:p>
                <w:p w:rsidR="00F54208" w:rsidRPr="00BD1E70" w:rsidRDefault="00F54208" w:rsidP="00BD1E70">
                  <w:pPr>
                    <w:framePr w:hSpace="180" w:wrap="around" w:vAnchor="text" w:hAnchor="text" w:y="1"/>
                    <w:shd w:val="clear" w:color="auto" w:fill="FFFFFF"/>
                    <w:spacing w:after="0"/>
                    <w:suppressOverlap/>
                    <w:jc w:val="both"/>
                    <w:rPr>
                      <w:rFonts w:ascii="Times New Roman" w:hAnsi="Times New Roman" w:cs="Times New Roman"/>
                      <w:color w:val="000000"/>
                      <w:sz w:val="24"/>
                      <w:szCs w:val="24"/>
                    </w:rPr>
                  </w:pPr>
                  <w:r w:rsidRPr="00BD1E70">
                    <w:rPr>
                      <w:rFonts w:ascii="Times New Roman" w:hAnsi="Times New Roman" w:cs="Times New Roman"/>
                      <w:sz w:val="24"/>
                      <w:szCs w:val="24"/>
                    </w:rPr>
                    <w:t>Г. Инновация</w:t>
                  </w:r>
                </w:p>
              </w:tc>
              <w:tc>
                <w:tcPr>
                  <w:tcW w:w="4674" w:type="dxa"/>
                </w:tcPr>
                <w:p w:rsidR="00F54208" w:rsidRPr="00BD1E70" w:rsidRDefault="00F5420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Положительная разница между доходами и затратами</w:t>
                  </w:r>
                </w:p>
                <w:p w:rsidR="00F54208" w:rsidRPr="00BD1E70" w:rsidRDefault="00F5420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Вероятность нежелательной потери чего-либо</w:t>
                  </w:r>
                </w:p>
                <w:p w:rsidR="00F54208" w:rsidRPr="00BD1E70" w:rsidRDefault="00F5420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Внедренное новшество, повышающее эффективность</w:t>
                  </w:r>
                </w:p>
                <w:p w:rsidR="00F54208" w:rsidRPr="00BD1E70" w:rsidRDefault="00F5420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4. Принятие самостоятельного решения, </w:t>
                  </w:r>
                  <w:r w:rsidRPr="00BD1E70">
                    <w:rPr>
                      <w:rFonts w:ascii="Times New Roman" w:hAnsi="Times New Roman" w:cs="Times New Roman"/>
                      <w:sz w:val="24"/>
                      <w:szCs w:val="24"/>
                    </w:rPr>
                    <w:lastRenderedPageBreak/>
                    <w:t>форма проявления активности</w:t>
                  </w:r>
                </w:p>
              </w:tc>
            </w:tr>
          </w:tbl>
          <w:p w:rsidR="0061594D" w:rsidRPr="00BD1E70" w:rsidRDefault="0061594D" w:rsidP="00AA338F">
            <w:pPr>
              <w:pStyle w:val="af2"/>
              <w:jc w:val="both"/>
              <w:rPr>
                <w:rFonts w:ascii="Times New Roman" w:hAnsi="Times New Roman" w:cs="Times New Roman"/>
                <w:sz w:val="24"/>
                <w:szCs w:val="24"/>
              </w:rPr>
            </w:pPr>
          </w:p>
        </w:tc>
        <w:tc>
          <w:tcPr>
            <w:tcW w:w="1559" w:type="dxa"/>
          </w:tcPr>
          <w:p w:rsidR="0061594D" w:rsidRPr="00BD1E70" w:rsidRDefault="0061594D" w:rsidP="00AA338F">
            <w:pPr>
              <w:tabs>
                <w:tab w:val="left" w:pos="1649"/>
                <w:tab w:val="left" w:pos="1650"/>
              </w:tabs>
              <w:jc w:val="both"/>
              <w:rPr>
                <w:rFonts w:ascii="Times New Roman" w:hAnsi="Times New Roman" w:cs="Times New Roman"/>
                <w:sz w:val="24"/>
              </w:rPr>
            </w:pPr>
          </w:p>
        </w:tc>
      </w:tr>
    </w:tbl>
    <w:p w:rsidR="008442EA" w:rsidRPr="00BD1E70" w:rsidRDefault="008442EA" w:rsidP="00FE31D5">
      <w:pPr>
        <w:spacing w:after="0" w:line="240" w:lineRule="auto"/>
        <w:jc w:val="center"/>
        <w:rPr>
          <w:rFonts w:ascii="Times New Roman" w:hAnsi="Times New Roman" w:cs="Times New Roman"/>
          <w:b/>
          <w:sz w:val="24"/>
          <w:szCs w:val="24"/>
        </w:rPr>
      </w:pPr>
    </w:p>
    <w:p w:rsidR="008442EA" w:rsidRPr="00BD1E70" w:rsidRDefault="008442EA" w:rsidP="008442EA">
      <w:pPr>
        <w:pStyle w:val="p1"/>
        <w:shd w:val="clear" w:color="auto" w:fill="FFFFFF"/>
        <w:spacing w:before="0" w:beforeAutospacing="0" w:after="0" w:afterAutospacing="0"/>
        <w:jc w:val="center"/>
        <w:textAlignment w:val="baseline"/>
        <w:rPr>
          <w:b/>
        </w:rPr>
      </w:pPr>
      <w:r w:rsidRPr="00BD1E70">
        <w:rPr>
          <w:b/>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442EA" w:rsidRPr="00BD1E70" w:rsidTr="003942F0">
        <w:tc>
          <w:tcPr>
            <w:tcW w:w="1809" w:type="dxa"/>
          </w:tcPr>
          <w:p w:rsidR="008442EA" w:rsidRPr="00BD1E70" w:rsidRDefault="008442EA" w:rsidP="008442EA">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8442EA" w:rsidRPr="00BD1E70" w:rsidRDefault="008442EA" w:rsidP="008442EA">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8442EA" w:rsidRPr="00BD1E70" w:rsidRDefault="008442EA" w:rsidP="008442EA">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8442EA" w:rsidRPr="00BD1E70" w:rsidRDefault="008442EA" w:rsidP="008442EA">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A62FA4" w:rsidRPr="00BD1E70" w:rsidTr="003942F0">
        <w:tc>
          <w:tcPr>
            <w:tcW w:w="1809" w:type="dxa"/>
            <w:vMerge w:val="restart"/>
          </w:tcPr>
          <w:p w:rsidR="00A62FA4" w:rsidRPr="00BD1E70" w:rsidRDefault="00A62FA4" w:rsidP="00E85FEE">
            <w:pPr>
              <w:pStyle w:val="1"/>
              <w:numPr>
                <w:ilvl w:val="0"/>
                <w:numId w:val="0"/>
              </w:numPr>
              <w:outlineLvl w:val="0"/>
              <w:rPr>
                <w:b w:val="0"/>
                <w:color w:val="000000" w:themeColor="text1"/>
                <w:szCs w:val="24"/>
              </w:rPr>
            </w:pPr>
            <w:r w:rsidRPr="00BD1E70">
              <w:rPr>
                <w:b w:val="0"/>
                <w:color w:val="000000" w:themeColor="text1"/>
                <w:szCs w:val="24"/>
              </w:rPr>
              <w:t>Экологические основы природопользования</w:t>
            </w:r>
          </w:p>
        </w:tc>
        <w:tc>
          <w:tcPr>
            <w:tcW w:w="6833" w:type="dxa"/>
          </w:tcPr>
          <w:p w:rsidR="00A62FA4" w:rsidRPr="00BD1E70" w:rsidRDefault="00A62FA4" w:rsidP="00E85FEE">
            <w:pPr>
              <w:pStyle w:val="p1"/>
              <w:shd w:val="clear" w:color="auto" w:fill="FFFFFF"/>
              <w:spacing w:before="0" w:beforeAutospacing="0" w:after="0" w:afterAutospacing="0"/>
              <w:ind w:left="284" w:hanging="284"/>
              <w:textAlignment w:val="baseline"/>
              <w:rPr>
                <w:color w:val="000000"/>
              </w:rPr>
            </w:pPr>
            <w:r w:rsidRPr="00BD1E70">
              <w:rPr>
                <w:color w:val="000000"/>
              </w:rPr>
              <w:t>1. Укажите процент пресной воды на Земле?</w:t>
            </w:r>
          </w:p>
          <w:p w:rsidR="00A62FA4" w:rsidRPr="00BD1E70" w:rsidRDefault="00A62FA4" w:rsidP="00F94DDA">
            <w:pPr>
              <w:pStyle w:val="p1"/>
              <w:numPr>
                <w:ilvl w:val="0"/>
                <w:numId w:val="22"/>
              </w:numPr>
              <w:shd w:val="clear" w:color="auto" w:fill="FFFFFF"/>
              <w:tabs>
                <w:tab w:val="left" w:pos="284"/>
              </w:tabs>
              <w:spacing w:before="0" w:beforeAutospacing="0" w:after="0" w:afterAutospacing="0"/>
              <w:ind w:left="0" w:firstLine="0"/>
              <w:textAlignment w:val="baseline"/>
              <w:rPr>
                <w:color w:val="000000"/>
              </w:rPr>
            </w:pPr>
            <w:r w:rsidRPr="00BD1E70">
              <w:rPr>
                <w:color w:val="000000"/>
              </w:rPr>
              <w:t>28%</w:t>
            </w:r>
          </w:p>
          <w:p w:rsidR="00A62FA4" w:rsidRPr="00BD1E70" w:rsidRDefault="00A62FA4" w:rsidP="00F94DDA">
            <w:pPr>
              <w:pStyle w:val="p1"/>
              <w:numPr>
                <w:ilvl w:val="0"/>
                <w:numId w:val="22"/>
              </w:numPr>
              <w:shd w:val="clear" w:color="auto" w:fill="FFFFFF"/>
              <w:spacing w:before="0" w:beforeAutospacing="0" w:after="0" w:afterAutospacing="0"/>
              <w:ind w:left="284" w:hanging="284"/>
              <w:textAlignment w:val="baseline"/>
              <w:rPr>
                <w:color w:val="000000"/>
              </w:rPr>
            </w:pPr>
            <w:r w:rsidRPr="00BD1E70">
              <w:rPr>
                <w:color w:val="000000"/>
              </w:rPr>
              <w:t xml:space="preserve">3% </w:t>
            </w:r>
          </w:p>
          <w:p w:rsidR="00A62FA4" w:rsidRPr="00BD1E70" w:rsidRDefault="00A62FA4" w:rsidP="00F94DDA">
            <w:pPr>
              <w:pStyle w:val="p1"/>
              <w:numPr>
                <w:ilvl w:val="0"/>
                <w:numId w:val="22"/>
              </w:numPr>
              <w:shd w:val="clear" w:color="auto" w:fill="FFFFFF"/>
              <w:spacing w:before="0" w:beforeAutospacing="0" w:after="0" w:afterAutospacing="0"/>
              <w:ind w:left="284" w:hanging="284"/>
              <w:textAlignment w:val="baseline"/>
              <w:rPr>
                <w:color w:val="000000"/>
              </w:rPr>
            </w:pPr>
            <w:r w:rsidRPr="00BD1E70">
              <w:rPr>
                <w:color w:val="000000"/>
              </w:rPr>
              <w:t>49%</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62FA4" w:rsidRPr="00BD1E70" w:rsidRDefault="00A62FA4" w:rsidP="00E85FEE">
            <w:pPr>
              <w:pStyle w:val="ListParagraph1"/>
              <w:ind w:left="0"/>
            </w:pPr>
            <w:r w:rsidRPr="00BD1E70">
              <w:t>2</w:t>
            </w:r>
          </w:p>
        </w:tc>
      </w:tr>
      <w:tr w:rsidR="00A62FA4" w:rsidRPr="00BD1E70" w:rsidTr="003942F0">
        <w:tc>
          <w:tcPr>
            <w:tcW w:w="1809" w:type="dxa"/>
            <w:vMerge/>
          </w:tcPr>
          <w:p w:rsidR="00A62FA4" w:rsidRPr="00BD1E70" w:rsidRDefault="00A62FA4" w:rsidP="00E85FEE">
            <w:pPr>
              <w:pStyle w:val="1"/>
              <w:numPr>
                <w:ilvl w:val="0"/>
                <w:numId w:val="0"/>
              </w:numPr>
              <w:outlineLvl w:val="0"/>
              <w:rPr>
                <w:b w:val="0"/>
                <w:color w:val="000000" w:themeColor="text1"/>
                <w:szCs w:val="24"/>
              </w:rPr>
            </w:pPr>
          </w:p>
        </w:tc>
        <w:tc>
          <w:tcPr>
            <w:tcW w:w="6833" w:type="dxa"/>
          </w:tcPr>
          <w:p w:rsidR="00A62FA4" w:rsidRPr="00BD1E70" w:rsidRDefault="00A62FA4" w:rsidP="00E85FEE">
            <w:pPr>
              <w:pStyle w:val="p1"/>
              <w:shd w:val="clear" w:color="auto" w:fill="FFFFFF"/>
              <w:spacing w:before="0" w:beforeAutospacing="0" w:after="0" w:afterAutospacing="0"/>
              <w:jc w:val="both"/>
              <w:textAlignment w:val="baseline"/>
              <w:rPr>
                <w:color w:val="000000"/>
              </w:rPr>
            </w:pPr>
            <w:r w:rsidRPr="00BD1E70">
              <w:rPr>
                <w:color w:val="000000"/>
              </w:rPr>
              <w:t>2. Какие из перечисленных показателей относятся к химическим показателям качества воды.</w:t>
            </w:r>
          </w:p>
          <w:p w:rsidR="00A62FA4" w:rsidRPr="00BD1E70" w:rsidRDefault="00A62FA4" w:rsidP="00F94DDA">
            <w:pPr>
              <w:pStyle w:val="p1"/>
              <w:numPr>
                <w:ilvl w:val="0"/>
                <w:numId w:val="21"/>
              </w:numPr>
              <w:shd w:val="clear" w:color="auto" w:fill="FFFFFF"/>
              <w:spacing w:before="0" w:beforeAutospacing="0" w:after="0" w:afterAutospacing="0"/>
              <w:ind w:left="284" w:hanging="284"/>
              <w:textAlignment w:val="baseline"/>
              <w:rPr>
                <w:color w:val="000000"/>
              </w:rPr>
            </w:pPr>
            <w:r w:rsidRPr="00BD1E70">
              <w:rPr>
                <w:color w:val="000000"/>
              </w:rPr>
              <w:t>планктон</w:t>
            </w:r>
          </w:p>
          <w:p w:rsidR="00A62FA4" w:rsidRPr="00BD1E70" w:rsidRDefault="00A62FA4" w:rsidP="00F94DDA">
            <w:pPr>
              <w:pStyle w:val="p1"/>
              <w:numPr>
                <w:ilvl w:val="0"/>
                <w:numId w:val="21"/>
              </w:numPr>
              <w:shd w:val="clear" w:color="auto" w:fill="FFFFFF"/>
              <w:spacing w:before="0" w:beforeAutospacing="0" w:after="0" w:afterAutospacing="0"/>
              <w:ind w:left="284" w:hanging="284"/>
              <w:textAlignment w:val="baseline"/>
              <w:rPr>
                <w:color w:val="000000"/>
              </w:rPr>
            </w:pPr>
            <w:r w:rsidRPr="00BD1E70">
              <w:rPr>
                <w:color w:val="000000"/>
              </w:rPr>
              <w:t xml:space="preserve">ил, глина </w:t>
            </w:r>
          </w:p>
          <w:p w:rsidR="00A62FA4" w:rsidRPr="00BD1E70" w:rsidRDefault="00A62FA4" w:rsidP="00F94DDA">
            <w:pPr>
              <w:pStyle w:val="p1"/>
              <w:numPr>
                <w:ilvl w:val="0"/>
                <w:numId w:val="21"/>
              </w:numPr>
              <w:shd w:val="clear" w:color="auto" w:fill="FFFFFF"/>
              <w:spacing w:before="0" w:beforeAutospacing="0" w:after="0" w:afterAutospacing="0"/>
              <w:ind w:left="284" w:hanging="284"/>
              <w:textAlignment w:val="baseline"/>
              <w:rPr>
                <w:color w:val="000000"/>
              </w:rPr>
            </w:pPr>
            <w:r w:rsidRPr="00BD1E70">
              <w:rPr>
                <w:color w:val="000000"/>
              </w:rPr>
              <w:t>главные ионы</w:t>
            </w:r>
          </w:p>
          <w:p w:rsidR="00A62FA4" w:rsidRPr="00BD1E70" w:rsidRDefault="00A62FA4" w:rsidP="00F94DDA">
            <w:pPr>
              <w:pStyle w:val="p1"/>
              <w:numPr>
                <w:ilvl w:val="0"/>
                <w:numId w:val="21"/>
              </w:numPr>
              <w:shd w:val="clear" w:color="auto" w:fill="FFFFFF"/>
              <w:spacing w:before="0" w:beforeAutospacing="0" w:after="0" w:afterAutospacing="0"/>
              <w:ind w:left="284" w:hanging="284"/>
              <w:textAlignment w:val="baseline"/>
              <w:rPr>
                <w:color w:val="000000"/>
              </w:rPr>
            </w:pPr>
            <w:r w:rsidRPr="00BD1E70">
              <w:rPr>
                <w:color w:val="000000"/>
              </w:rPr>
              <w:t>микроэлементы</w:t>
            </w:r>
          </w:p>
          <w:p w:rsidR="00A62FA4" w:rsidRPr="00BD1E70" w:rsidRDefault="00A62FA4" w:rsidP="00F94DDA">
            <w:pPr>
              <w:pStyle w:val="p1"/>
              <w:numPr>
                <w:ilvl w:val="0"/>
                <w:numId w:val="21"/>
              </w:numPr>
              <w:shd w:val="clear" w:color="auto" w:fill="FFFFFF"/>
              <w:spacing w:before="0" w:beforeAutospacing="0" w:after="0" w:afterAutospacing="0"/>
              <w:ind w:left="284" w:hanging="284"/>
              <w:textAlignment w:val="baseline"/>
              <w:rPr>
                <w:color w:val="000000"/>
              </w:rPr>
            </w:pPr>
            <w:r w:rsidRPr="00BD1E70">
              <w:rPr>
                <w:color w:val="000000"/>
              </w:rPr>
              <w:t>органические вещества</w:t>
            </w:r>
          </w:p>
        </w:tc>
        <w:tc>
          <w:tcPr>
            <w:tcW w:w="1559" w:type="dxa"/>
            <w:tcBorders>
              <w:top w:val="outset" w:sz="6" w:space="0" w:color="auto"/>
              <w:left w:val="outset" w:sz="6" w:space="0" w:color="auto"/>
              <w:bottom w:val="single" w:sz="4" w:space="0" w:color="auto"/>
              <w:right w:val="outset" w:sz="6" w:space="0" w:color="auto"/>
            </w:tcBorders>
            <w:shd w:val="clear" w:color="auto" w:fill="auto"/>
          </w:tcPr>
          <w:p w:rsidR="00A62FA4" w:rsidRPr="00BD1E70" w:rsidRDefault="00A62FA4" w:rsidP="00E85FEE">
            <w:pPr>
              <w:pStyle w:val="ListParagraph1"/>
              <w:ind w:left="0"/>
            </w:pPr>
            <w:r w:rsidRPr="00BD1E70">
              <w:t>345</w:t>
            </w:r>
          </w:p>
        </w:tc>
      </w:tr>
      <w:tr w:rsidR="00A62FA4" w:rsidRPr="00BD1E70" w:rsidTr="007D5056">
        <w:trPr>
          <w:trHeight w:val="838"/>
        </w:trPr>
        <w:tc>
          <w:tcPr>
            <w:tcW w:w="1809" w:type="dxa"/>
            <w:vMerge/>
          </w:tcPr>
          <w:p w:rsidR="00A62FA4" w:rsidRPr="00BD1E70" w:rsidRDefault="00A62FA4" w:rsidP="00E85FEE">
            <w:pPr>
              <w:pStyle w:val="1"/>
              <w:numPr>
                <w:ilvl w:val="0"/>
                <w:numId w:val="0"/>
              </w:numPr>
              <w:outlineLvl w:val="0"/>
              <w:rPr>
                <w:b w:val="0"/>
                <w:color w:val="000000" w:themeColor="text1"/>
                <w:szCs w:val="24"/>
              </w:rPr>
            </w:pPr>
          </w:p>
        </w:tc>
        <w:tc>
          <w:tcPr>
            <w:tcW w:w="6833" w:type="dxa"/>
          </w:tcPr>
          <w:p w:rsidR="00A62FA4" w:rsidRPr="00BD1E70" w:rsidRDefault="00A62FA4" w:rsidP="00E85FEE">
            <w:pPr>
              <w:pStyle w:val="Default"/>
              <w:shd w:val="clear" w:color="auto" w:fill="FFFFFF" w:themeFill="background1"/>
              <w:jc w:val="both"/>
              <w:rPr>
                <w:iCs/>
                <w:color w:val="auto"/>
                <w:shd w:val="clear" w:color="auto" w:fill="FFFFFF"/>
              </w:rPr>
            </w:pPr>
            <w:r w:rsidRPr="00BD1E70">
              <w:rPr>
                <w:bCs/>
                <w:iCs/>
                <w:color w:val="auto"/>
              </w:rPr>
              <w:t xml:space="preserve">3. Соотнесите присутствующие в воде </w:t>
            </w:r>
            <w:r w:rsidRPr="00BD1E70">
              <w:t>растворенные газы</w:t>
            </w:r>
            <w:r w:rsidRPr="00BD1E70">
              <w:rPr>
                <w:bCs/>
                <w:iCs/>
                <w:color w:val="auto"/>
              </w:rPr>
              <w:t xml:space="preserve"> и </w:t>
            </w:r>
            <w:r w:rsidRPr="00BD1E70">
              <w:t xml:space="preserve">причины их образования в воде. </w:t>
            </w:r>
            <w:r w:rsidRPr="00BD1E70">
              <w:rPr>
                <w:shd w:val="clear" w:color="auto" w:fill="FFFFFF"/>
              </w:rPr>
              <w:t>К каждой позиции в первом столбце подберите соответствующую позицию из второго столбца</w:t>
            </w:r>
          </w:p>
          <w:tbl>
            <w:tblPr>
              <w:tblStyle w:val="a6"/>
              <w:tblW w:w="6503" w:type="dxa"/>
              <w:tblInd w:w="15" w:type="dxa"/>
              <w:tblLayout w:type="fixed"/>
              <w:tblCellMar>
                <w:top w:w="15" w:type="dxa"/>
                <w:left w:w="15" w:type="dxa"/>
                <w:bottom w:w="15" w:type="dxa"/>
                <w:right w:w="15" w:type="dxa"/>
              </w:tblCellMar>
              <w:tblLook w:val="04A0" w:firstRow="1" w:lastRow="0" w:firstColumn="1" w:lastColumn="0" w:noHBand="0" w:noVBand="1"/>
            </w:tblPr>
            <w:tblGrid>
              <w:gridCol w:w="2115"/>
              <w:gridCol w:w="4388"/>
            </w:tblGrid>
            <w:tr w:rsidR="00A62FA4" w:rsidRPr="00BD1E70" w:rsidTr="009F540B">
              <w:tc>
                <w:tcPr>
                  <w:tcW w:w="2115" w:type="dxa"/>
                  <w:tcBorders>
                    <w:top w:val="outset" w:sz="6" w:space="0" w:color="auto"/>
                    <w:left w:val="outset" w:sz="6" w:space="0" w:color="auto"/>
                    <w:bottom w:val="outset" w:sz="6" w:space="0" w:color="auto"/>
                    <w:right w:val="outset" w:sz="6" w:space="0" w:color="auto"/>
                  </w:tcBorders>
                </w:tcPr>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Растворенные газы</w:t>
                  </w:r>
                </w:p>
              </w:tc>
              <w:tc>
                <w:tcPr>
                  <w:tcW w:w="4388" w:type="dxa"/>
                  <w:tcBorders>
                    <w:top w:val="outset" w:sz="6" w:space="0" w:color="auto"/>
                    <w:left w:val="outset" w:sz="6" w:space="0" w:color="auto"/>
                    <w:bottom w:val="outset" w:sz="6" w:space="0" w:color="auto"/>
                    <w:right w:val="outset" w:sz="6" w:space="0" w:color="auto"/>
                  </w:tcBorders>
                </w:tcPr>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Причины образования в воде</w:t>
                  </w:r>
                </w:p>
              </w:tc>
            </w:tr>
            <w:tr w:rsidR="00A62FA4" w:rsidRPr="00BD1E70" w:rsidTr="00E501B0">
              <w:trPr>
                <w:trHeight w:val="819"/>
              </w:trPr>
              <w:tc>
                <w:tcPr>
                  <w:tcW w:w="2115" w:type="dxa"/>
                  <w:tcBorders>
                    <w:top w:val="nil"/>
                    <w:left w:val="outset" w:sz="6" w:space="0" w:color="auto"/>
                    <w:right w:val="outset" w:sz="6" w:space="0" w:color="auto"/>
                  </w:tcBorders>
                </w:tcPr>
                <w:p w:rsidR="00A62FA4" w:rsidRPr="00BD1E70" w:rsidRDefault="00A62FA4" w:rsidP="00BD1E70">
                  <w:pPr>
                    <w:pStyle w:val="p1"/>
                    <w:framePr w:hSpace="180" w:wrap="around" w:vAnchor="text" w:hAnchor="text" w:y="1"/>
                    <w:shd w:val="clear" w:color="auto" w:fill="FFFFFF"/>
                    <w:spacing w:before="0" w:beforeAutospacing="0" w:after="0" w:afterAutospacing="0"/>
                    <w:suppressOverlap/>
                    <w:textAlignment w:val="baseline"/>
                    <w:rPr>
                      <w:color w:val="000000"/>
                    </w:rPr>
                  </w:pPr>
                  <w:r w:rsidRPr="00BD1E70">
                    <w:t>А. Ки</w:t>
                  </w:r>
                  <w:r w:rsidRPr="00BD1E70">
                    <w:rPr>
                      <w:color w:val="000000"/>
                    </w:rPr>
                    <w:t>слород</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Б. У</w:t>
                  </w:r>
                  <w:r w:rsidRPr="00BD1E70">
                    <w:rPr>
                      <w:rFonts w:ascii="Times New Roman" w:hAnsi="Times New Roman" w:cs="Times New Roman"/>
                      <w:color w:val="000000"/>
                      <w:sz w:val="24"/>
                      <w:szCs w:val="24"/>
                    </w:rPr>
                    <w:t>глекислый газ</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В.  С</w:t>
                  </w:r>
                  <w:r w:rsidRPr="00BD1E70">
                    <w:rPr>
                      <w:rFonts w:ascii="Times New Roman" w:hAnsi="Times New Roman" w:cs="Times New Roman"/>
                      <w:color w:val="000000"/>
                      <w:sz w:val="24"/>
                      <w:szCs w:val="24"/>
                    </w:rPr>
                    <w:t>ероводород</w:t>
                  </w:r>
                </w:p>
                <w:p w:rsidR="00A62FA4" w:rsidRPr="00BD1E70" w:rsidRDefault="00A62FA4" w:rsidP="00BD1E70">
                  <w:pPr>
                    <w:pStyle w:val="p1"/>
                    <w:framePr w:hSpace="180" w:wrap="around" w:vAnchor="text" w:hAnchor="text" w:y="1"/>
                    <w:shd w:val="clear" w:color="auto" w:fill="FFFFFF"/>
                    <w:spacing w:before="0" w:beforeAutospacing="0" w:after="0" w:afterAutospacing="0"/>
                    <w:suppressOverlap/>
                    <w:textAlignment w:val="baseline"/>
                    <w:rPr>
                      <w:color w:val="000000"/>
                    </w:rPr>
                  </w:pPr>
                  <w:r w:rsidRPr="00BD1E70">
                    <w:rPr>
                      <w:color w:val="000000"/>
                    </w:rPr>
                    <w:t>Г. Азот</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color w:val="000000"/>
                      <w:sz w:val="24"/>
                      <w:szCs w:val="24"/>
                    </w:rPr>
                  </w:pPr>
                </w:p>
              </w:tc>
              <w:tc>
                <w:tcPr>
                  <w:tcW w:w="4388" w:type="dxa"/>
                  <w:tcBorders>
                    <w:top w:val="nil"/>
                    <w:left w:val="outset" w:sz="6" w:space="0" w:color="auto"/>
                    <w:right w:val="outset" w:sz="6" w:space="0" w:color="auto"/>
                  </w:tcBorders>
                </w:tcPr>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1. Поступает из атмосферного воздуха и образуется в результате фотосинтеза водорослями.</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2. Появляется в природных водах в результате поглощения его из воздуха, восстановления соединений азота денитрифицирующими бактериями и разложения органических остатков.</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sz w:val="24"/>
                      <w:szCs w:val="24"/>
                    </w:rPr>
                    <w:t>3. Образуется в результате биохимических процессов окисления органических веществ в водоёмах и в почве, а также дыхания водных организмов и выделения при геохимических процессах.</w:t>
                  </w:r>
                </w:p>
                <w:p w:rsidR="00A62FA4" w:rsidRPr="00BD1E70" w:rsidRDefault="00A62FA4" w:rsidP="00BD1E70">
                  <w:pPr>
                    <w:framePr w:hSpace="180" w:wrap="around" w:vAnchor="text" w:hAnchor="text" w:y="1"/>
                    <w:tabs>
                      <w:tab w:val="left" w:pos="2295"/>
                    </w:tabs>
                    <w:suppressOverlap/>
                    <w:jc w:val="both"/>
                    <w:rPr>
                      <w:rFonts w:ascii="Times New Roman" w:hAnsi="Times New Roman" w:cs="Times New Roman"/>
                      <w:sz w:val="24"/>
                      <w:szCs w:val="24"/>
                    </w:rPr>
                  </w:pPr>
                  <w:r w:rsidRPr="00BD1E70">
                    <w:rPr>
                      <w:rFonts w:ascii="Times New Roman" w:hAnsi="Times New Roman" w:cs="Times New Roman"/>
                      <w:color w:val="000000"/>
                      <w:sz w:val="24"/>
                      <w:szCs w:val="24"/>
                    </w:rPr>
                    <w:t>4. Встречается в основном в подземных источниках и образуется в результате процессов восстановления и разложения некоторых минеральных солей.</w:t>
                  </w:r>
                </w:p>
              </w:tc>
            </w:tr>
          </w:tbl>
          <w:p w:rsidR="00A62FA4" w:rsidRPr="00BD1E70" w:rsidRDefault="00A62FA4" w:rsidP="00E85FEE">
            <w:pPr>
              <w:pStyle w:val="af2"/>
              <w:jc w:val="both"/>
              <w:rPr>
                <w:rFonts w:ascii="Times New Roman" w:hAnsi="Times New Roman" w:cs="Times New Roman"/>
                <w:sz w:val="24"/>
                <w:szCs w:val="24"/>
              </w:rPr>
            </w:pPr>
          </w:p>
        </w:tc>
        <w:tc>
          <w:tcPr>
            <w:tcW w:w="1559" w:type="dxa"/>
            <w:tcBorders>
              <w:top w:val="single" w:sz="4" w:space="0" w:color="auto"/>
              <w:left w:val="outset" w:sz="6" w:space="0" w:color="auto"/>
              <w:bottom w:val="outset" w:sz="6" w:space="0" w:color="auto"/>
              <w:right w:val="outset" w:sz="6" w:space="0" w:color="auto"/>
            </w:tcBorders>
            <w:shd w:val="clear" w:color="auto" w:fill="auto"/>
          </w:tcPr>
          <w:p w:rsidR="00A62FA4" w:rsidRPr="00BD1E70" w:rsidRDefault="00A62FA4" w:rsidP="00E85FEE">
            <w:pPr>
              <w:pStyle w:val="ListParagraph1"/>
              <w:ind w:left="0"/>
            </w:pPr>
            <w:r w:rsidRPr="00BD1E70">
              <w:t>А1 Б3 В4 Г2</w:t>
            </w:r>
          </w:p>
        </w:tc>
      </w:tr>
      <w:tr w:rsidR="00A62FA4" w:rsidRPr="00BD1E70" w:rsidTr="003942F0">
        <w:tc>
          <w:tcPr>
            <w:tcW w:w="1809" w:type="dxa"/>
            <w:vMerge/>
          </w:tcPr>
          <w:p w:rsidR="00A62FA4" w:rsidRPr="00BD1E70" w:rsidRDefault="00A62FA4" w:rsidP="00E85FEE">
            <w:pPr>
              <w:pStyle w:val="1"/>
              <w:numPr>
                <w:ilvl w:val="0"/>
                <w:numId w:val="0"/>
              </w:numPr>
              <w:outlineLvl w:val="0"/>
              <w:rPr>
                <w:b w:val="0"/>
                <w:color w:val="000000" w:themeColor="text1"/>
                <w:szCs w:val="24"/>
              </w:rPr>
            </w:pPr>
          </w:p>
        </w:tc>
        <w:tc>
          <w:tcPr>
            <w:tcW w:w="6833" w:type="dxa"/>
          </w:tcPr>
          <w:p w:rsidR="00A62FA4" w:rsidRPr="00BD1E70" w:rsidRDefault="00A62FA4" w:rsidP="00E73ACF">
            <w:pPr>
              <w:pStyle w:val="p1"/>
              <w:shd w:val="clear" w:color="auto" w:fill="FFFFFF"/>
              <w:spacing w:before="0" w:beforeAutospacing="0" w:after="0" w:afterAutospacing="0" w:line="20" w:lineRule="atLeast"/>
              <w:jc w:val="both"/>
              <w:textAlignment w:val="baseline"/>
              <w:rPr>
                <w:color w:val="000000"/>
              </w:rPr>
            </w:pPr>
            <w:r w:rsidRPr="00BD1E70">
              <w:rPr>
                <w:color w:val="000000"/>
              </w:rPr>
              <w:t>4. Что включает в себя понятие мониторинг. Выберите несколько вариантов ответа.</w:t>
            </w:r>
          </w:p>
          <w:p w:rsidR="00A62FA4" w:rsidRPr="00BD1E70" w:rsidRDefault="00A62FA4" w:rsidP="00E73ACF">
            <w:pPr>
              <w:pStyle w:val="p1"/>
              <w:shd w:val="clear" w:color="auto" w:fill="FFFFFF"/>
              <w:spacing w:before="0" w:beforeAutospacing="0" w:after="0" w:afterAutospacing="0" w:line="20" w:lineRule="atLeast"/>
              <w:jc w:val="both"/>
              <w:textAlignment w:val="baseline"/>
              <w:rPr>
                <w:color w:val="000000"/>
              </w:rPr>
            </w:pPr>
            <w:r w:rsidRPr="00BD1E70">
              <w:rPr>
                <w:color w:val="000000"/>
              </w:rPr>
              <w:t>1. наблюдение за загрязнением окружающей среды химическими веществами</w:t>
            </w:r>
          </w:p>
          <w:p w:rsidR="00A62FA4" w:rsidRPr="00BD1E70" w:rsidRDefault="00A62FA4" w:rsidP="00E73ACF">
            <w:pPr>
              <w:pStyle w:val="p1"/>
              <w:shd w:val="clear" w:color="auto" w:fill="FFFFFF"/>
              <w:spacing w:before="0" w:beforeAutospacing="0" w:after="0" w:afterAutospacing="0" w:line="20" w:lineRule="atLeast"/>
              <w:jc w:val="both"/>
              <w:textAlignment w:val="baseline"/>
              <w:rPr>
                <w:color w:val="000000"/>
              </w:rPr>
            </w:pPr>
            <w:r w:rsidRPr="00BD1E70">
              <w:rPr>
                <w:color w:val="000000"/>
              </w:rPr>
              <w:t>2. наблюдение и оценка состояния окружающей среды под влиянием антропогенных факторов</w:t>
            </w:r>
          </w:p>
          <w:p w:rsidR="00A62FA4" w:rsidRPr="00BD1E70" w:rsidRDefault="00A62FA4" w:rsidP="00E73ACF">
            <w:pPr>
              <w:pStyle w:val="p1"/>
              <w:shd w:val="clear" w:color="auto" w:fill="FFFFFF"/>
              <w:spacing w:before="0" w:beforeAutospacing="0" w:after="0" w:afterAutospacing="0" w:line="20" w:lineRule="atLeast"/>
              <w:jc w:val="both"/>
              <w:textAlignment w:val="baseline"/>
              <w:rPr>
                <w:color w:val="000000"/>
              </w:rPr>
            </w:pPr>
            <w:r w:rsidRPr="00BD1E70">
              <w:rPr>
                <w:color w:val="000000"/>
              </w:rPr>
              <w:t>3. прогноз изменения состояния окружающей среды под влиянием антропогенных</w:t>
            </w:r>
            <w:r w:rsidRPr="00BD1E70">
              <w:rPr>
                <w:b/>
                <w:bCs/>
                <w:color w:val="000000"/>
              </w:rPr>
              <w:t xml:space="preserve"> </w:t>
            </w:r>
            <w:r w:rsidRPr="00BD1E70">
              <w:rPr>
                <w:color w:val="000000"/>
              </w:rPr>
              <w:t>факторов</w:t>
            </w:r>
          </w:p>
          <w:p w:rsidR="00A62FA4" w:rsidRPr="00BD1E70" w:rsidRDefault="00A62FA4" w:rsidP="00E85FEE">
            <w:pPr>
              <w:pStyle w:val="p1"/>
              <w:shd w:val="clear" w:color="auto" w:fill="FFFFFF"/>
              <w:spacing w:before="0" w:beforeAutospacing="0" w:after="0" w:afterAutospacing="0" w:line="20" w:lineRule="atLeast"/>
              <w:textAlignment w:val="baseline"/>
              <w:rPr>
                <w:color w:val="000000"/>
              </w:rPr>
            </w:pPr>
            <w:r w:rsidRPr="00BD1E70">
              <w:rPr>
                <w:color w:val="000000"/>
              </w:rPr>
              <w:t>4. наблюдение и оценку состояния воздушной среды</w:t>
            </w:r>
          </w:p>
        </w:tc>
        <w:tc>
          <w:tcPr>
            <w:tcW w:w="1559" w:type="dxa"/>
            <w:tcBorders>
              <w:top w:val="nil"/>
              <w:left w:val="outset" w:sz="6" w:space="0" w:color="auto"/>
              <w:bottom w:val="outset" w:sz="6" w:space="0" w:color="auto"/>
              <w:right w:val="outset" w:sz="6" w:space="0" w:color="auto"/>
            </w:tcBorders>
            <w:shd w:val="clear" w:color="auto" w:fill="auto"/>
          </w:tcPr>
          <w:p w:rsidR="00A62FA4" w:rsidRPr="00BD1E70" w:rsidRDefault="00A62FA4" w:rsidP="00E85FEE">
            <w:pPr>
              <w:pStyle w:val="ListParagraph1"/>
              <w:ind w:left="0"/>
            </w:pPr>
            <w:r w:rsidRPr="00BD1E70">
              <w:t>23</w:t>
            </w:r>
          </w:p>
        </w:tc>
      </w:tr>
      <w:tr w:rsidR="00A62FA4" w:rsidRPr="00BD1E70" w:rsidTr="003942F0">
        <w:tc>
          <w:tcPr>
            <w:tcW w:w="1809" w:type="dxa"/>
            <w:vMerge/>
          </w:tcPr>
          <w:p w:rsidR="00A62FA4" w:rsidRPr="00BD1E70" w:rsidRDefault="00A62FA4" w:rsidP="00E85FEE">
            <w:pPr>
              <w:pStyle w:val="1"/>
              <w:numPr>
                <w:ilvl w:val="0"/>
                <w:numId w:val="0"/>
              </w:numPr>
              <w:outlineLvl w:val="0"/>
              <w:rPr>
                <w:b w:val="0"/>
                <w:color w:val="000000" w:themeColor="text1"/>
                <w:szCs w:val="24"/>
              </w:rPr>
            </w:pPr>
          </w:p>
        </w:tc>
        <w:tc>
          <w:tcPr>
            <w:tcW w:w="6833" w:type="dxa"/>
          </w:tcPr>
          <w:p w:rsidR="00A62FA4" w:rsidRPr="00BD1E70" w:rsidRDefault="00A62FA4" w:rsidP="00E85FEE">
            <w:pPr>
              <w:pStyle w:val="Default"/>
              <w:shd w:val="clear" w:color="auto" w:fill="FFFFFF" w:themeFill="background1"/>
              <w:jc w:val="both"/>
              <w:rPr>
                <w:iCs/>
                <w:color w:val="auto"/>
                <w:shd w:val="clear" w:color="auto" w:fill="FFFFFF"/>
              </w:rPr>
            </w:pPr>
            <w:r w:rsidRPr="00BD1E70">
              <w:rPr>
                <w:bCs/>
                <w:iCs/>
                <w:color w:val="auto"/>
              </w:rPr>
              <w:t xml:space="preserve">5. Соотнесите </w:t>
            </w:r>
            <w:r w:rsidRPr="00BD1E70">
              <w:t>вид мониторинга с</w:t>
            </w:r>
            <w:r w:rsidRPr="00BD1E70">
              <w:rPr>
                <w:bCs/>
                <w:iCs/>
                <w:color w:val="auto"/>
              </w:rPr>
              <w:t xml:space="preserve"> </w:t>
            </w:r>
            <w:r w:rsidRPr="00BD1E70">
              <w:t xml:space="preserve">объектами мониторинга. </w:t>
            </w:r>
            <w:r w:rsidRPr="00BD1E70">
              <w:rPr>
                <w:shd w:val="clear" w:color="auto" w:fill="FFFFFF"/>
              </w:rPr>
              <w:t xml:space="preserve">К </w:t>
            </w:r>
            <w:r w:rsidRPr="00BD1E70">
              <w:rPr>
                <w:shd w:val="clear" w:color="auto" w:fill="FFFFFF"/>
              </w:rPr>
              <w:lastRenderedPageBreak/>
              <w:t>каждой позиции в первом столбце подберите соответствующую позицию из второго столбца</w:t>
            </w:r>
          </w:p>
          <w:p w:rsidR="00A62FA4" w:rsidRPr="00BD1E70" w:rsidRDefault="00A62FA4" w:rsidP="00E85FEE">
            <w:pPr>
              <w:pStyle w:val="af2"/>
              <w:jc w:val="both"/>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4391025" cy="868776"/>
                  <wp:effectExtent l="0" t="0" r="0" b="0"/>
                  <wp:docPr id="480" name="Рисунок 480" descr="C:\Users\shluda\AppData\Local\Microsoft\Windows\INetCache\Content.Word\Э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AppData\Local\Microsoft\Windows\INetCache\Content.Word\Экол.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7998" cy="880048"/>
                          </a:xfrm>
                          <a:prstGeom prst="rect">
                            <a:avLst/>
                          </a:prstGeom>
                          <a:noFill/>
                          <a:ln>
                            <a:noFill/>
                          </a:ln>
                        </pic:spPr>
                      </pic:pic>
                    </a:graphicData>
                  </a:graphic>
                </wp:inline>
              </w:drawing>
            </w:r>
          </w:p>
          <w:p w:rsidR="00A62FA4" w:rsidRPr="00BD1E70" w:rsidRDefault="00A62FA4" w:rsidP="00E85FEE">
            <w:pPr>
              <w:pStyle w:val="af2"/>
              <w:jc w:val="both"/>
              <w:rPr>
                <w:rFonts w:ascii="Times New Roman" w:hAnsi="Times New Roman" w:cs="Times New Roman"/>
                <w:sz w:val="24"/>
                <w:szCs w:val="24"/>
              </w:rPr>
            </w:pPr>
            <w:r w:rsidRPr="00BD1E70">
              <w:rPr>
                <w:rFonts w:ascii="Times New Roman" w:hAnsi="Times New Roman" w:cs="Times New Roman"/>
                <w:color w:val="000000"/>
                <w:sz w:val="24"/>
                <w:szCs w:val="24"/>
              </w:rPr>
              <w:t>В ответе запишите последовательность цифр.</w:t>
            </w:r>
          </w:p>
        </w:tc>
        <w:tc>
          <w:tcPr>
            <w:tcW w:w="1559" w:type="dxa"/>
            <w:tcBorders>
              <w:top w:val="outset" w:sz="6" w:space="0" w:color="auto"/>
              <w:left w:val="outset" w:sz="6" w:space="0" w:color="auto"/>
              <w:bottom w:val="single" w:sz="4" w:space="0" w:color="auto"/>
              <w:right w:val="outset" w:sz="6" w:space="0" w:color="auto"/>
            </w:tcBorders>
            <w:shd w:val="clear" w:color="auto" w:fill="auto"/>
          </w:tcPr>
          <w:p w:rsidR="00A62FA4" w:rsidRPr="00BD1E70" w:rsidRDefault="00A62FA4" w:rsidP="00E85FEE">
            <w:pPr>
              <w:pStyle w:val="ListParagraph1"/>
              <w:ind w:left="0"/>
            </w:pPr>
            <w:r w:rsidRPr="00BD1E70">
              <w:lastRenderedPageBreak/>
              <w:t xml:space="preserve">А1 Б2 В1 Г1 </w:t>
            </w:r>
            <w:r w:rsidRPr="00BD1E70">
              <w:lastRenderedPageBreak/>
              <w:t>Д2</w:t>
            </w:r>
          </w:p>
        </w:tc>
      </w:tr>
      <w:tr w:rsidR="00A62FA4" w:rsidRPr="00BD1E70" w:rsidTr="003942F0">
        <w:trPr>
          <w:trHeight w:val="3312"/>
        </w:trPr>
        <w:tc>
          <w:tcPr>
            <w:tcW w:w="1809" w:type="dxa"/>
            <w:vMerge/>
          </w:tcPr>
          <w:p w:rsidR="00A62FA4" w:rsidRPr="00BD1E70" w:rsidRDefault="00A62FA4" w:rsidP="008442EA">
            <w:pPr>
              <w:pStyle w:val="1"/>
              <w:numPr>
                <w:ilvl w:val="0"/>
                <w:numId w:val="0"/>
              </w:numPr>
              <w:outlineLvl w:val="0"/>
              <w:rPr>
                <w:b w:val="0"/>
                <w:color w:val="000000" w:themeColor="text1"/>
                <w:szCs w:val="24"/>
              </w:rPr>
            </w:pPr>
          </w:p>
        </w:tc>
        <w:tc>
          <w:tcPr>
            <w:tcW w:w="6833" w:type="dxa"/>
          </w:tcPr>
          <w:p w:rsidR="00A62FA4" w:rsidRPr="00BD1E70" w:rsidRDefault="00A62FA4" w:rsidP="00E85FEE">
            <w:pPr>
              <w:pStyle w:val="af2"/>
              <w:jc w:val="both"/>
              <w:rPr>
                <w:rFonts w:ascii="Times New Roman" w:hAnsi="Times New Roman" w:cs="Times New Roman"/>
                <w:sz w:val="24"/>
                <w:szCs w:val="24"/>
              </w:rPr>
            </w:pPr>
            <w:r w:rsidRPr="00BD1E70">
              <w:rPr>
                <w:rFonts w:ascii="Times New Roman" w:hAnsi="Times New Roman" w:cs="Times New Roman"/>
                <w:color w:val="000000"/>
                <w:sz w:val="24"/>
                <w:szCs w:val="24"/>
              </w:rPr>
              <w:t>6. Использование ядохимикатов может дать отрицательный результат. Приведенные в беспорядке факты изложите в логически правильной последовательности.</w:t>
            </w:r>
            <w:r w:rsidRPr="00BD1E70">
              <w:rPr>
                <w:rFonts w:ascii="Times New Roman" w:hAnsi="Times New Roman" w:cs="Times New Roman"/>
                <w:color w:val="000000"/>
                <w:sz w:val="24"/>
                <w:szCs w:val="24"/>
              </w:rPr>
              <w:br/>
              <w:t>1. муха цеце уцелела и вскоре после обработки ядом восстановила свою численность</w:t>
            </w:r>
            <w:r w:rsidRPr="00BD1E70">
              <w:rPr>
                <w:rFonts w:ascii="Times New Roman" w:hAnsi="Times New Roman" w:cs="Times New Roman"/>
                <w:color w:val="000000"/>
                <w:sz w:val="24"/>
                <w:szCs w:val="24"/>
              </w:rPr>
              <w:br/>
              <w:t>2. ядохимикат дельтометрин ядовит для холоднокровных животных</w:t>
            </w:r>
            <w:r w:rsidRPr="00BD1E70">
              <w:rPr>
                <w:rFonts w:ascii="Times New Roman" w:hAnsi="Times New Roman" w:cs="Times New Roman"/>
                <w:color w:val="000000"/>
                <w:sz w:val="24"/>
                <w:szCs w:val="24"/>
              </w:rPr>
              <w:br/>
              <w:t>3. африканская муха цеце распространяет смертельную «сонную болезнь»</w:t>
            </w:r>
            <w:r w:rsidRPr="00BD1E70">
              <w:rPr>
                <w:rFonts w:ascii="Times New Roman" w:hAnsi="Times New Roman" w:cs="Times New Roman"/>
                <w:color w:val="000000"/>
                <w:sz w:val="24"/>
                <w:szCs w:val="24"/>
              </w:rPr>
              <w:br/>
              <w:t>4. люди обработали пойменные леса дельтометрином</w:t>
            </w:r>
            <w:r w:rsidRPr="00BD1E70">
              <w:rPr>
                <w:rFonts w:ascii="Times New Roman" w:hAnsi="Times New Roman" w:cs="Times New Roman"/>
                <w:color w:val="000000"/>
                <w:sz w:val="24"/>
                <w:szCs w:val="24"/>
              </w:rPr>
              <w:br/>
              <w:t>5. «сонная болезнь» – смертельно опасное заболевание человека и животных</w:t>
            </w:r>
          </w:p>
        </w:tc>
        <w:tc>
          <w:tcPr>
            <w:tcW w:w="1559" w:type="dxa"/>
          </w:tcPr>
          <w:p w:rsidR="00A62FA4" w:rsidRPr="00BD1E70" w:rsidRDefault="00A62FA4" w:rsidP="008442EA">
            <w:pPr>
              <w:tabs>
                <w:tab w:val="left" w:pos="1649"/>
                <w:tab w:val="left" w:pos="1650"/>
              </w:tabs>
              <w:rPr>
                <w:rFonts w:ascii="Times New Roman" w:hAnsi="Times New Roman" w:cs="Times New Roman"/>
                <w:sz w:val="24"/>
              </w:rPr>
            </w:pPr>
            <w:r w:rsidRPr="00BD1E70">
              <w:rPr>
                <w:rFonts w:ascii="Times New Roman" w:hAnsi="Times New Roman" w:cs="Times New Roman"/>
                <w:sz w:val="24"/>
              </w:rPr>
              <w:t>53241</w:t>
            </w:r>
          </w:p>
        </w:tc>
      </w:tr>
      <w:tr w:rsidR="00A62FA4" w:rsidRPr="00BD1E70" w:rsidTr="003942F0">
        <w:trPr>
          <w:trHeight w:val="413"/>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Pr>
          <w:p w:rsidR="00A62FA4" w:rsidRPr="00BD1E70" w:rsidRDefault="00A62FA4" w:rsidP="003942F0">
            <w:pPr>
              <w:jc w:val="both"/>
              <w:rPr>
                <w:rFonts w:ascii="Times New Roman" w:hAnsi="Times New Roman" w:cs="Times New Roman"/>
                <w:sz w:val="24"/>
                <w:szCs w:val="24"/>
                <w:shd w:val="clear" w:color="auto" w:fill="FFFFFF"/>
              </w:rPr>
            </w:pPr>
            <w:r w:rsidRPr="00BD1E70">
              <w:rPr>
                <w:rFonts w:ascii="Times New Roman" w:hAnsi="Times New Roman" w:cs="Times New Roman"/>
                <w:color w:val="000000"/>
                <w:sz w:val="24"/>
                <w:szCs w:val="24"/>
              </w:rPr>
              <w:t>7. </w:t>
            </w:r>
            <w:r w:rsidRPr="00BD1E70">
              <w:rPr>
                <w:rFonts w:ascii="Times New Roman" w:hAnsi="Times New Roman" w:cs="Times New Roman"/>
                <w:sz w:val="24"/>
                <w:szCs w:val="24"/>
              </w:rPr>
              <w:t xml:space="preserve"> Установите соответствие между отдельными видами животных и отношением их к температурному фактору.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p w:rsidR="00A62FA4" w:rsidRPr="00BD1E70" w:rsidRDefault="00A62FA4" w:rsidP="003942F0">
            <w:pPr>
              <w:pStyle w:val="af2"/>
              <w:jc w:val="both"/>
              <w:rPr>
                <w:rFonts w:ascii="Times New Roman" w:hAnsi="Times New Roman" w:cs="Times New Roman"/>
                <w:color w:val="000000"/>
                <w:sz w:val="24"/>
                <w:szCs w:val="24"/>
              </w:rPr>
            </w:pPr>
            <w:r w:rsidRPr="00BD1E70">
              <w:rPr>
                <w:rFonts w:ascii="Times New Roman" w:hAnsi="Times New Roman" w:cs="Times New Roman"/>
                <w:noProof/>
                <w:sz w:val="24"/>
                <w:szCs w:val="24"/>
                <w:lang w:eastAsia="ru-RU"/>
              </w:rPr>
              <w:drawing>
                <wp:inline distT="0" distB="0" distL="0" distR="0">
                  <wp:extent cx="4164330" cy="724395"/>
                  <wp:effectExtent l="0" t="0" r="0" b="0"/>
                  <wp:docPr id="7" name="Рисунок 7" descr="C:\Users\shluda\Desktop\Новая папк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esktop\Новая папка\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8689" cy="737330"/>
                          </a:xfrm>
                          <a:prstGeom prst="rect">
                            <a:avLst/>
                          </a:prstGeom>
                          <a:noFill/>
                          <a:ln>
                            <a:noFill/>
                          </a:ln>
                        </pic:spPr>
                      </pic:pic>
                    </a:graphicData>
                  </a:graphic>
                </wp:inline>
              </w:drawing>
            </w:r>
          </w:p>
          <w:p w:rsidR="00A62FA4" w:rsidRPr="00BD1E70" w:rsidRDefault="00A62FA4" w:rsidP="003942F0">
            <w:pPr>
              <w:pStyle w:val="af2"/>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В ответе запишите последовательность цифр.</w:t>
            </w:r>
          </w:p>
        </w:tc>
        <w:tc>
          <w:tcPr>
            <w:tcW w:w="1559" w:type="dxa"/>
            <w:tcBorders>
              <w:top w:val="nil"/>
              <w:left w:val="outset" w:sz="6" w:space="0" w:color="auto"/>
              <w:bottom w:val="outset" w:sz="6" w:space="0" w:color="auto"/>
              <w:right w:val="outset" w:sz="6" w:space="0" w:color="auto"/>
            </w:tcBorders>
            <w:shd w:val="clear" w:color="auto" w:fill="auto"/>
          </w:tcPr>
          <w:p w:rsidR="00A62FA4" w:rsidRPr="00BD1E70" w:rsidRDefault="00A62FA4" w:rsidP="00642F77">
            <w:pPr>
              <w:rPr>
                <w:rFonts w:ascii="Times New Roman" w:hAnsi="Times New Roman" w:cs="Times New Roman"/>
                <w:sz w:val="24"/>
                <w:szCs w:val="24"/>
              </w:rPr>
            </w:pPr>
            <w:r w:rsidRPr="00BD1E70">
              <w:rPr>
                <w:rFonts w:ascii="Times New Roman" w:eastAsia="Calibri" w:hAnsi="Times New Roman" w:cs="Times New Roman"/>
                <w:sz w:val="24"/>
                <w:szCs w:val="24"/>
              </w:rPr>
              <w:t>2121</w:t>
            </w:r>
          </w:p>
        </w:tc>
      </w:tr>
      <w:tr w:rsidR="00A62FA4" w:rsidRPr="00BD1E70" w:rsidTr="003942F0">
        <w:trPr>
          <w:trHeight w:val="41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Pr>
          <w:p w:rsidR="00A62FA4" w:rsidRPr="00BD1E70" w:rsidRDefault="00A62FA4"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BD1E70">
              <w:rPr>
                <w:rFonts w:ascii="Times New Roman" w:hAnsi="Times New Roman" w:cs="Times New Roman"/>
                <w:color w:val="000000"/>
                <w:sz w:val="24"/>
                <w:szCs w:val="24"/>
              </w:rPr>
              <w:t>8. </w:t>
            </w:r>
            <w:r w:rsidRPr="00BD1E70">
              <w:rPr>
                <w:rFonts w:ascii="Times New Roman" w:eastAsia="Calibri" w:hAnsi="Times New Roman" w:cs="Times New Roman"/>
                <w:sz w:val="24"/>
                <w:szCs w:val="24"/>
              </w:rPr>
              <w:t xml:space="preserve"> Установите соответствие между растениями и животными организмами по отношению к освещенности.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p w:rsidR="00A62FA4" w:rsidRPr="00BD1E70" w:rsidRDefault="00A62FA4"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BD1E70">
              <w:rPr>
                <w:rFonts w:ascii="Times New Roman" w:eastAsia="Calibri" w:hAnsi="Times New Roman" w:cs="Times New Roman"/>
                <w:noProof/>
                <w:sz w:val="24"/>
                <w:szCs w:val="24"/>
                <w:lang w:eastAsia="ru-RU"/>
              </w:rPr>
              <w:drawing>
                <wp:inline distT="0" distB="0" distL="0" distR="0">
                  <wp:extent cx="4196283" cy="833575"/>
                  <wp:effectExtent l="0" t="0" r="0" b="0"/>
                  <wp:docPr id="8" name="Рисунок 8" descr="C:\Users\shluda\Desktop\Новая папк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uda\Desktop\Новая папка\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3711" cy="846969"/>
                          </a:xfrm>
                          <a:prstGeom prst="rect">
                            <a:avLst/>
                          </a:prstGeom>
                          <a:noFill/>
                          <a:ln>
                            <a:noFill/>
                          </a:ln>
                        </pic:spPr>
                      </pic:pic>
                    </a:graphicData>
                  </a:graphic>
                </wp:inline>
              </w:drawing>
            </w:r>
          </w:p>
          <w:p w:rsidR="00A62FA4" w:rsidRPr="00BD1E70" w:rsidRDefault="00A62FA4" w:rsidP="00642F77">
            <w:pPr>
              <w:widowControl w:val="0"/>
              <w:overflowPunct w:val="0"/>
              <w:autoSpaceDE w:val="0"/>
              <w:autoSpaceDN w:val="0"/>
              <w:adjustRightInd w:val="0"/>
              <w:spacing w:line="268" w:lineRule="auto"/>
              <w:jc w:val="both"/>
              <w:rPr>
                <w:rFonts w:ascii="Times New Roman" w:hAnsi="Times New Roman" w:cs="Times New Roman"/>
                <w:sz w:val="24"/>
                <w:szCs w:val="24"/>
                <w:shd w:val="clear" w:color="auto" w:fill="FFFFFF"/>
              </w:rPr>
            </w:pPr>
            <w:r w:rsidRPr="00BD1E70">
              <w:rPr>
                <w:rFonts w:ascii="Times New Roman" w:hAnsi="Times New Roman" w:cs="Times New Roman"/>
                <w:color w:val="000000"/>
                <w:sz w:val="24"/>
                <w:szCs w:val="24"/>
              </w:rPr>
              <w:t>В ответе запишите последовательность цифр.</w:t>
            </w:r>
          </w:p>
        </w:tc>
        <w:tc>
          <w:tcPr>
            <w:tcW w:w="1559" w:type="dxa"/>
            <w:tcBorders>
              <w:top w:val="nil"/>
              <w:left w:val="outset" w:sz="6" w:space="0" w:color="auto"/>
              <w:bottom w:val="outset" w:sz="6" w:space="0" w:color="auto"/>
              <w:right w:val="outset" w:sz="6" w:space="0" w:color="auto"/>
            </w:tcBorders>
            <w:shd w:val="clear" w:color="auto" w:fill="auto"/>
          </w:tcPr>
          <w:p w:rsidR="00A62FA4" w:rsidRPr="00BD1E70" w:rsidRDefault="00A62FA4" w:rsidP="003942F0">
            <w:pPr>
              <w:rPr>
                <w:rFonts w:ascii="Times New Roman" w:hAnsi="Times New Roman" w:cs="Times New Roman"/>
                <w:sz w:val="24"/>
                <w:szCs w:val="24"/>
              </w:rPr>
            </w:pPr>
            <w:r w:rsidRPr="00BD1E70">
              <w:rPr>
                <w:rFonts w:ascii="Times New Roman" w:eastAsia="Calibri" w:hAnsi="Times New Roman" w:cs="Times New Roman"/>
                <w:sz w:val="24"/>
                <w:szCs w:val="24"/>
              </w:rPr>
              <w:t>12221</w:t>
            </w:r>
          </w:p>
        </w:tc>
      </w:tr>
      <w:tr w:rsidR="00A62FA4" w:rsidRPr="00BD1E70" w:rsidTr="00A62FA4">
        <w:trPr>
          <w:trHeight w:val="26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Pr>
          <w:p w:rsidR="00A62FA4" w:rsidRPr="00BD1E70" w:rsidRDefault="00A62FA4" w:rsidP="00E73ACF">
            <w:pPr>
              <w:pStyle w:val="p1"/>
              <w:shd w:val="clear" w:color="auto" w:fill="FFFFFF"/>
              <w:spacing w:before="0" w:beforeAutospacing="0" w:after="0" w:afterAutospacing="0" w:line="20" w:lineRule="atLeast"/>
              <w:ind w:left="29" w:hanging="29"/>
              <w:textAlignment w:val="baseline"/>
              <w:rPr>
                <w:color w:val="000000"/>
              </w:rPr>
            </w:pPr>
            <w:r w:rsidRPr="00BD1E70">
              <w:rPr>
                <w:color w:val="000000"/>
              </w:rPr>
              <w:t>9. </w:t>
            </w:r>
            <w:r w:rsidRPr="00BD1E70">
              <w:t xml:space="preserve"> Установите последовательность пропущенных слов дополнив текст.</w:t>
            </w:r>
          </w:p>
          <w:p w:rsidR="00A62FA4" w:rsidRPr="00BD1E70" w:rsidRDefault="00A62FA4" w:rsidP="009A1310">
            <w:pPr>
              <w:widowControl w:val="0"/>
              <w:overflowPunct w:val="0"/>
              <w:autoSpaceDE w:val="0"/>
              <w:autoSpaceDN w:val="0"/>
              <w:adjustRightInd w:val="0"/>
              <w:jc w:val="both"/>
              <w:rPr>
                <w:rFonts w:ascii="Times New Roman" w:eastAsia="Calibri" w:hAnsi="Times New Roman" w:cs="Times New Roman"/>
                <w:sz w:val="24"/>
                <w:szCs w:val="24"/>
              </w:rPr>
            </w:pPr>
            <w:r w:rsidRPr="00BD1E70">
              <w:rPr>
                <w:rFonts w:ascii="Times New Roman" w:eastAsia="Calibri" w:hAnsi="Times New Roman" w:cs="Times New Roman"/>
                <w:i/>
                <w:iCs/>
                <w:sz w:val="24"/>
                <w:szCs w:val="24"/>
              </w:rPr>
              <w:t xml:space="preserve">«На планете организмы освоили ___________ среды обитания, которые сильно отличаются по специфике условий. </w:t>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t xml:space="preserve">___________среда была первой средой, в которой зародилась жизнь. В последующем живые организмы овладели </w:t>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t>__________________________средой, затем создали и заселили___________. Четвертой средой жизни стали __________________________________, каждый из которых представляет целый мир для населяющих его паразитов и симбионтов. Среды обитания могут быть разнообразными, и соответственно у обитателей в ходе эволюции вырабатываются различные приспособления – адаптации".</w:t>
            </w:r>
          </w:p>
          <w:p w:rsidR="00A62FA4" w:rsidRPr="00BD1E70" w:rsidRDefault="00A62FA4" w:rsidP="009A1310">
            <w:pPr>
              <w:jc w:val="both"/>
              <w:rPr>
                <w:rFonts w:ascii="Times New Roman" w:hAnsi="Times New Roman" w:cs="Times New Roman"/>
                <w:sz w:val="24"/>
                <w:szCs w:val="24"/>
              </w:rPr>
            </w:pPr>
            <w:r w:rsidRPr="00BD1E70">
              <w:rPr>
                <w:rFonts w:ascii="Times New Roman" w:hAnsi="Times New Roman" w:cs="Times New Roman"/>
                <w:sz w:val="24"/>
                <w:szCs w:val="24"/>
              </w:rPr>
              <w:lastRenderedPageBreak/>
              <w:t xml:space="preserve">1. </w:t>
            </w:r>
            <w:r w:rsidRPr="00BD1E70">
              <w:rPr>
                <w:rFonts w:ascii="Times New Roman" w:eastAsia="Calibri" w:hAnsi="Times New Roman" w:cs="Times New Roman"/>
                <w:sz w:val="24"/>
                <w:szCs w:val="24"/>
              </w:rPr>
              <w:t xml:space="preserve">водная </w:t>
            </w:r>
          </w:p>
          <w:p w:rsidR="00A62FA4" w:rsidRPr="00BD1E70" w:rsidRDefault="00A62FA4" w:rsidP="009A1310">
            <w:pPr>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eastAsia="Calibri" w:hAnsi="Times New Roman" w:cs="Times New Roman"/>
                <w:sz w:val="24"/>
                <w:szCs w:val="24"/>
              </w:rPr>
              <w:t>почва</w:t>
            </w:r>
          </w:p>
          <w:p w:rsidR="00A62FA4" w:rsidRPr="00BD1E70" w:rsidRDefault="00A62FA4" w:rsidP="009A1310">
            <w:pPr>
              <w:jc w:val="both"/>
              <w:rPr>
                <w:rFonts w:ascii="Times New Roman" w:hAnsi="Times New Roman" w:cs="Times New Roman"/>
                <w:sz w:val="24"/>
                <w:szCs w:val="24"/>
              </w:rPr>
            </w:pPr>
            <w:r w:rsidRPr="00BD1E70">
              <w:rPr>
                <w:rFonts w:ascii="Times New Roman" w:hAnsi="Times New Roman" w:cs="Times New Roman"/>
                <w:sz w:val="24"/>
                <w:szCs w:val="24"/>
              </w:rPr>
              <w:t xml:space="preserve">3. </w:t>
            </w:r>
            <w:r w:rsidRPr="00BD1E70">
              <w:rPr>
                <w:rFonts w:ascii="Times New Roman" w:eastAsia="Calibri" w:hAnsi="Times New Roman" w:cs="Times New Roman"/>
                <w:sz w:val="24"/>
                <w:szCs w:val="24"/>
              </w:rPr>
              <w:t>четыре</w:t>
            </w:r>
          </w:p>
          <w:p w:rsidR="00A62FA4" w:rsidRPr="00BD1E70" w:rsidRDefault="00A62FA4" w:rsidP="009A1310">
            <w:pPr>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4. </w:t>
            </w:r>
            <w:r w:rsidRPr="00BD1E70">
              <w:rPr>
                <w:rFonts w:ascii="Times New Roman" w:eastAsia="Calibri" w:hAnsi="Times New Roman" w:cs="Times New Roman"/>
                <w:sz w:val="24"/>
                <w:szCs w:val="24"/>
              </w:rPr>
              <w:t>сами живые организмы</w:t>
            </w:r>
          </w:p>
          <w:p w:rsidR="00A62FA4" w:rsidRPr="00BD1E70" w:rsidRDefault="00A62FA4" w:rsidP="009A1310">
            <w:pPr>
              <w:jc w:val="both"/>
              <w:rPr>
                <w:rFonts w:ascii="Times New Roman" w:hAnsi="Times New Roman" w:cs="Times New Roman"/>
                <w:sz w:val="24"/>
                <w:szCs w:val="24"/>
              </w:rPr>
            </w:pPr>
            <w:r w:rsidRPr="00BD1E70">
              <w:rPr>
                <w:rFonts w:ascii="Times New Roman" w:eastAsia="Calibri" w:hAnsi="Times New Roman" w:cs="Times New Roman"/>
                <w:sz w:val="24"/>
                <w:szCs w:val="24"/>
              </w:rPr>
              <w:t xml:space="preserve">5. наземно-воздушная </w:t>
            </w:r>
          </w:p>
        </w:tc>
        <w:tc>
          <w:tcPr>
            <w:tcW w:w="1559" w:type="dxa"/>
            <w:tcBorders>
              <w:top w:val="nil"/>
              <w:left w:val="outset" w:sz="6" w:space="0" w:color="auto"/>
              <w:bottom w:val="single" w:sz="4" w:space="0" w:color="auto"/>
              <w:right w:val="outset" w:sz="6" w:space="0" w:color="auto"/>
            </w:tcBorders>
            <w:shd w:val="clear" w:color="auto" w:fill="auto"/>
          </w:tcPr>
          <w:p w:rsidR="00A62FA4" w:rsidRPr="00BD1E70" w:rsidRDefault="00A62FA4" w:rsidP="003942F0">
            <w:pPr>
              <w:pStyle w:val="ListParagraph1"/>
              <w:ind w:left="0"/>
              <w:rPr>
                <w:color w:val="000000"/>
              </w:rPr>
            </w:pPr>
            <w:r w:rsidRPr="00BD1E70">
              <w:rPr>
                <w:color w:val="000000"/>
              </w:rPr>
              <w:lastRenderedPageBreak/>
              <w:t>31524</w:t>
            </w:r>
          </w:p>
        </w:tc>
      </w:tr>
      <w:tr w:rsidR="00A62FA4" w:rsidRPr="00BD1E70" w:rsidTr="00A62FA4">
        <w:trPr>
          <w:trHeight w:val="4968"/>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A62FA4" w:rsidP="009A1310">
            <w:pPr>
              <w:pStyle w:val="p1"/>
              <w:shd w:val="clear" w:color="auto" w:fill="FFFFFF"/>
              <w:spacing w:before="0" w:beforeAutospacing="0" w:after="0" w:afterAutospacing="0"/>
              <w:textAlignment w:val="baseline"/>
            </w:pPr>
            <w:r w:rsidRPr="00BD1E70">
              <w:rPr>
                <w:color w:val="000000"/>
              </w:rPr>
              <w:t>10. </w:t>
            </w:r>
            <w:r w:rsidRPr="00BD1E70">
              <w:t xml:space="preserve"> Установите последовательность пропущенных слов.</w:t>
            </w:r>
          </w:p>
          <w:p w:rsidR="00A62FA4" w:rsidRPr="00BD1E70" w:rsidRDefault="00A62FA4" w:rsidP="009A1310">
            <w:pPr>
              <w:pStyle w:val="p1"/>
              <w:shd w:val="clear" w:color="auto" w:fill="FFFFFF"/>
              <w:spacing w:before="0" w:beforeAutospacing="0" w:after="0" w:afterAutospacing="0"/>
              <w:jc w:val="both"/>
              <w:textAlignment w:val="baseline"/>
              <w:rPr>
                <w:rFonts w:eastAsia="Calibri"/>
                <w:b/>
                <w:bCs/>
              </w:rPr>
            </w:pPr>
            <w:r w:rsidRPr="00BD1E70">
              <w:t>«</w:t>
            </w:r>
            <w:r w:rsidRPr="00BD1E70">
              <w:rPr>
                <w:rFonts w:eastAsia="Calibri"/>
              </w:rPr>
              <w:t>_______________факторы - любые свойства или компоненты внешней среды, оказывающие влияние на существование и географическое распространение живых существ, называются.</w:t>
            </w:r>
            <w:r w:rsidRPr="00BD1E70">
              <w:rPr>
                <w:rFonts w:eastAsia="Calibri"/>
                <w:b/>
                <w:bCs/>
              </w:rPr>
              <w:t xml:space="preserve"> </w:t>
            </w:r>
          </w:p>
          <w:p w:rsidR="00A62FA4" w:rsidRPr="00BD1E70" w:rsidRDefault="00A62FA4" w:rsidP="009A1310">
            <w:pPr>
              <w:pStyle w:val="p1"/>
              <w:shd w:val="clear" w:color="auto" w:fill="FFFFFF"/>
              <w:spacing w:before="0" w:beforeAutospacing="0" w:after="0" w:afterAutospacing="0"/>
              <w:jc w:val="both"/>
              <w:textAlignment w:val="baseline"/>
            </w:pPr>
            <w:r w:rsidRPr="00BD1E70">
              <w:rPr>
                <w:rFonts w:eastAsia="Calibri"/>
              </w:rPr>
              <w:t>_______________–</w:t>
            </w:r>
            <w:r w:rsidRPr="00BD1E70">
              <w:rPr>
                <w:rFonts w:eastAsia="Calibri"/>
                <w:i/>
                <w:iCs/>
              </w:rPr>
              <w:t xml:space="preserve"> </w:t>
            </w:r>
            <w:r w:rsidRPr="00BD1E70">
              <w:rPr>
                <w:rFonts w:eastAsia="Calibri"/>
              </w:rPr>
              <w:t>температура,</w:t>
            </w:r>
            <w:r w:rsidRPr="00BD1E70">
              <w:rPr>
                <w:rFonts w:eastAsia="Calibri"/>
                <w:i/>
                <w:iCs/>
              </w:rPr>
              <w:t xml:space="preserve"> </w:t>
            </w:r>
            <w:r w:rsidRPr="00BD1E70">
              <w:rPr>
                <w:rFonts w:eastAsia="Calibri"/>
              </w:rPr>
              <w:t>свет,</w:t>
            </w:r>
            <w:r w:rsidRPr="00BD1E70">
              <w:rPr>
                <w:rFonts w:eastAsia="Calibri"/>
                <w:i/>
                <w:iCs/>
              </w:rPr>
              <w:t xml:space="preserve"> </w:t>
            </w:r>
            <w:r w:rsidRPr="00BD1E70">
              <w:rPr>
                <w:rFonts w:eastAsia="Calibri"/>
              </w:rPr>
              <w:t>радиоактивное излучение,</w:t>
            </w:r>
            <w:r w:rsidRPr="00BD1E70">
              <w:rPr>
                <w:rFonts w:eastAsia="Calibri"/>
                <w:i/>
                <w:iCs/>
              </w:rPr>
              <w:t xml:space="preserve"> </w:t>
            </w:r>
            <w:r w:rsidRPr="00BD1E70">
              <w:rPr>
                <w:rFonts w:eastAsia="Calibri"/>
              </w:rPr>
              <w:t>влажность</w:t>
            </w:r>
            <w:r w:rsidRPr="00BD1E70">
              <w:rPr>
                <w:rFonts w:eastAsia="Calibri"/>
                <w:i/>
                <w:iCs/>
              </w:rPr>
              <w:t xml:space="preserve"> </w:t>
            </w:r>
            <w:r w:rsidRPr="00BD1E70">
              <w:rPr>
                <w:rFonts w:eastAsia="Calibri"/>
              </w:rPr>
              <w:t>воздуха, соленость воды, ветер, течения, рельеф местности.</w:t>
            </w:r>
          </w:p>
          <w:p w:rsidR="00A62FA4" w:rsidRPr="00BD1E70" w:rsidRDefault="00A62FA4" w:rsidP="009A1310">
            <w:pPr>
              <w:widowControl w:val="0"/>
              <w:autoSpaceDE w:val="0"/>
              <w:autoSpaceDN w:val="0"/>
              <w:adjustRightInd w:val="0"/>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_______________–</w:t>
            </w:r>
            <w:r w:rsidRPr="00BD1E70">
              <w:rPr>
                <w:rFonts w:ascii="Times New Roman" w:eastAsia="Calibri" w:hAnsi="Times New Roman" w:cs="Times New Roman"/>
                <w:i/>
                <w:iCs/>
                <w:sz w:val="24"/>
                <w:szCs w:val="24"/>
              </w:rPr>
              <w:t xml:space="preserve"> </w:t>
            </w:r>
            <w:r w:rsidRPr="00BD1E70">
              <w:rPr>
                <w:rFonts w:ascii="Times New Roman" w:eastAsia="Calibri" w:hAnsi="Times New Roman" w:cs="Times New Roman"/>
                <w:sz w:val="24"/>
                <w:szCs w:val="24"/>
              </w:rPr>
              <w:t>формы воздействия живых существ друг на друга:</w:t>
            </w:r>
            <w:r w:rsidRPr="00BD1E70">
              <w:rPr>
                <w:rFonts w:ascii="Times New Roman" w:eastAsia="Calibri" w:hAnsi="Times New Roman" w:cs="Times New Roman"/>
                <w:i/>
                <w:iCs/>
                <w:sz w:val="24"/>
                <w:szCs w:val="24"/>
              </w:rPr>
              <w:t xml:space="preserve"> </w:t>
            </w:r>
            <w:r w:rsidR="00491B34" w:rsidRPr="00BD1E70">
              <w:rPr>
                <w:rFonts w:ascii="Times New Roman" w:eastAsia="Calibri" w:hAnsi="Times New Roman" w:cs="Times New Roman"/>
                <w:sz w:val="24"/>
                <w:szCs w:val="24"/>
              </w:rPr>
              <w:t>меж</w:t>
            </w:r>
            <w:r w:rsidRPr="00BD1E70">
              <w:rPr>
                <w:rFonts w:ascii="Times New Roman" w:eastAsia="Calibri" w:hAnsi="Times New Roman" w:cs="Times New Roman"/>
                <w:sz w:val="24"/>
                <w:szCs w:val="24"/>
              </w:rPr>
              <w:t>видовые отношения – хищник-жертва, нейтральные, паразит-хозяин, внутривидовые иерархические, демографические, социальные и т.д.</w:t>
            </w:r>
          </w:p>
          <w:p w:rsidR="00A62FA4" w:rsidRPr="00BD1E70" w:rsidRDefault="00A62FA4" w:rsidP="009A1310">
            <w:pPr>
              <w:widowControl w:val="0"/>
              <w:overflowPunct w:val="0"/>
              <w:autoSpaceDE w:val="0"/>
              <w:autoSpaceDN w:val="0"/>
              <w:adjustRightInd w:val="0"/>
              <w:jc w:val="both"/>
              <w:rPr>
                <w:rFonts w:ascii="Times New Roman" w:eastAsia="Calibri" w:hAnsi="Times New Roman" w:cs="Times New Roman"/>
                <w:sz w:val="24"/>
                <w:szCs w:val="24"/>
              </w:rPr>
            </w:pP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r>
            <w:r w:rsidRPr="00BD1E70">
              <w:rPr>
                <w:rFonts w:ascii="Times New Roman" w:eastAsia="Calibri" w:hAnsi="Times New Roman" w:cs="Times New Roman"/>
                <w:i/>
                <w:iCs/>
                <w:sz w:val="24"/>
                <w:szCs w:val="24"/>
              </w:rPr>
              <w:softHyphen/>
              <w:t>_______________</w:t>
            </w:r>
            <w:r w:rsidRPr="00BD1E70">
              <w:rPr>
                <w:rFonts w:ascii="Times New Roman" w:eastAsia="Calibri" w:hAnsi="Times New Roman" w:cs="Times New Roman"/>
                <w:sz w:val="24"/>
                <w:szCs w:val="24"/>
              </w:rPr>
              <w:t>–</w:t>
            </w:r>
            <w:r w:rsidRPr="00BD1E70">
              <w:rPr>
                <w:rFonts w:ascii="Times New Roman" w:eastAsia="Calibri" w:hAnsi="Times New Roman" w:cs="Times New Roman"/>
                <w:i/>
                <w:iCs/>
                <w:sz w:val="24"/>
                <w:szCs w:val="24"/>
              </w:rPr>
              <w:t xml:space="preserve"> </w:t>
            </w:r>
            <w:r w:rsidRPr="00BD1E70">
              <w:rPr>
                <w:rFonts w:ascii="Times New Roman" w:eastAsia="Calibri" w:hAnsi="Times New Roman" w:cs="Times New Roman"/>
                <w:sz w:val="24"/>
                <w:szCs w:val="24"/>
              </w:rPr>
              <w:t>формы деятельности человеческого общества,</w:t>
            </w:r>
            <w:r w:rsidRPr="00BD1E70">
              <w:rPr>
                <w:rFonts w:ascii="Times New Roman" w:eastAsia="Calibri" w:hAnsi="Times New Roman" w:cs="Times New Roman"/>
                <w:i/>
                <w:iCs/>
                <w:sz w:val="24"/>
                <w:szCs w:val="24"/>
              </w:rPr>
              <w:t xml:space="preserve"> </w:t>
            </w:r>
            <w:r w:rsidRPr="00BD1E70">
              <w:rPr>
                <w:rFonts w:ascii="Times New Roman" w:eastAsia="Calibri" w:hAnsi="Times New Roman" w:cs="Times New Roman"/>
                <w:sz w:val="24"/>
                <w:szCs w:val="24"/>
              </w:rPr>
              <w:t>приводящие к изменению природы как среды обитания организмов.</w:t>
            </w:r>
          </w:p>
          <w:p w:rsidR="00A62FA4" w:rsidRPr="00BD1E70" w:rsidRDefault="00A62FA4" w:rsidP="009A1310">
            <w:pPr>
              <w:pStyle w:val="p1"/>
              <w:shd w:val="clear" w:color="auto" w:fill="FFFFFF"/>
              <w:spacing w:before="0" w:beforeAutospacing="0" w:after="0" w:afterAutospacing="0"/>
              <w:textAlignment w:val="baseline"/>
            </w:pPr>
            <w:r w:rsidRPr="00BD1E70">
              <w:t xml:space="preserve">1. </w:t>
            </w:r>
            <w:r w:rsidRPr="00BD1E70">
              <w:rPr>
                <w:rFonts w:eastAsia="Calibri"/>
              </w:rPr>
              <w:t>биотические</w:t>
            </w:r>
          </w:p>
          <w:p w:rsidR="00A62FA4" w:rsidRPr="00BD1E70" w:rsidRDefault="00A62FA4" w:rsidP="009A1310">
            <w:pPr>
              <w:pStyle w:val="p1"/>
              <w:shd w:val="clear" w:color="auto" w:fill="FFFFFF"/>
              <w:spacing w:before="0" w:beforeAutospacing="0" w:after="0" w:afterAutospacing="0"/>
              <w:textAlignment w:val="baseline"/>
            </w:pPr>
            <w:r w:rsidRPr="00BD1E70">
              <w:t>2.</w:t>
            </w:r>
            <w:r w:rsidRPr="00BD1E70">
              <w:rPr>
                <w:rFonts w:eastAsia="Calibri"/>
              </w:rPr>
              <w:t xml:space="preserve"> антропогенные </w:t>
            </w:r>
          </w:p>
          <w:p w:rsidR="00A62FA4" w:rsidRPr="00BD1E70" w:rsidRDefault="00A62FA4" w:rsidP="009A1310">
            <w:pPr>
              <w:pStyle w:val="p1"/>
              <w:shd w:val="clear" w:color="auto" w:fill="FFFFFF"/>
              <w:spacing w:before="0" w:beforeAutospacing="0" w:after="0" w:afterAutospacing="0"/>
              <w:textAlignment w:val="baseline"/>
            </w:pPr>
            <w:r w:rsidRPr="00BD1E70">
              <w:t>3.</w:t>
            </w:r>
            <w:r w:rsidRPr="00BD1E70">
              <w:rPr>
                <w:rFonts w:eastAsia="Calibri"/>
              </w:rPr>
              <w:t xml:space="preserve"> абиотические</w:t>
            </w:r>
          </w:p>
          <w:p w:rsidR="00A62FA4" w:rsidRPr="00BD1E70" w:rsidRDefault="00A62FA4" w:rsidP="009A1310">
            <w:pPr>
              <w:pStyle w:val="p1"/>
              <w:shd w:val="clear" w:color="auto" w:fill="FFFFFF"/>
              <w:spacing w:before="0" w:beforeAutospacing="0" w:after="0" w:afterAutospacing="0"/>
              <w:textAlignment w:val="baseline"/>
              <w:rPr>
                <w:rFonts w:eastAsia="Calibri"/>
              </w:rPr>
            </w:pPr>
            <w:r w:rsidRPr="00BD1E70">
              <w:t>4. э</w:t>
            </w:r>
            <w:r w:rsidRPr="00BD1E70">
              <w:rPr>
                <w:rFonts w:eastAsia="Calibri"/>
              </w:rPr>
              <w:t>кологические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A62FA4" w:rsidP="003942F0">
            <w:pPr>
              <w:pStyle w:val="ListParagraph1"/>
              <w:ind w:left="0"/>
              <w:rPr>
                <w:color w:val="000000"/>
              </w:rPr>
            </w:pPr>
            <w:r w:rsidRPr="00BD1E70">
              <w:rPr>
                <w:color w:val="000000"/>
              </w:rPr>
              <w:t>4312</w:t>
            </w: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rPr>
            </w:pPr>
          </w:p>
          <w:p w:rsidR="00A62FA4" w:rsidRPr="00BD1E70" w:rsidRDefault="00A62FA4" w:rsidP="003942F0">
            <w:pPr>
              <w:pStyle w:val="ListParagraph1"/>
              <w:ind w:left="0"/>
              <w:rPr>
                <w:color w:val="000000"/>
                <w:lang w:val="en-US"/>
              </w:rPr>
            </w:pPr>
          </w:p>
        </w:tc>
      </w:tr>
      <w:tr w:rsidR="00A62FA4" w:rsidRPr="00BD1E70" w:rsidTr="00A62FA4">
        <w:trPr>
          <w:trHeight w:val="555"/>
        </w:trPr>
        <w:tc>
          <w:tcPr>
            <w:tcW w:w="1809" w:type="dxa"/>
            <w:vMerge w:val="restart"/>
          </w:tcPr>
          <w:p w:rsidR="00A62FA4" w:rsidRPr="00BD1E70" w:rsidRDefault="00A62FA4" w:rsidP="003942F0">
            <w:pPr>
              <w:pStyle w:val="1"/>
              <w:numPr>
                <w:ilvl w:val="0"/>
                <w:numId w:val="0"/>
              </w:numPr>
              <w:outlineLvl w:val="0"/>
              <w:rPr>
                <w:b w:val="0"/>
                <w:color w:val="000000" w:themeColor="text1"/>
                <w:szCs w:val="24"/>
              </w:rPr>
            </w:pPr>
            <w:r w:rsidRPr="00BD1E70">
              <w:rPr>
                <w:b w:val="0"/>
                <w:color w:val="000000" w:themeColor="text1"/>
                <w:szCs w:val="24"/>
              </w:rPr>
              <w:t>Безопасность жизнедеятельности</w:t>
            </w:r>
          </w:p>
        </w:tc>
        <w:tc>
          <w:tcPr>
            <w:tcW w:w="6833" w:type="dxa"/>
            <w:tcBorders>
              <w:right w:val="single" w:sz="4" w:space="0" w:color="auto"/>
            </w:tcBorders>
          </w:tcPr>
          <w:p w:rsidR="00A62FA4" w:rsidRPr="00BD1E70" w:rsidRDefault="00CD2B22"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w:t>
            </w:r>
            <w:r w:rsidR="00A62FA4" w:rsidRPr="00BD1E70">
              <w:rPr>
                <w:rFonts w:ascii="Times New Roman" w:hAnsi="Times New Roman" w:cs="Times New Roman"/>
                <w:sz w:val="24"/>
                <w:szCs w:val="24"/>
              </w:rPr>
              <w:t>Установите соответствие между видом чрезвычайной</w:t>
            </w:r>
            <w:r w:rsidRPr="00BD1E70">
              <w:rPr>
                <w:rFonts w:ascii="Times New Roman" w:hAnsi="Times New Roman" w:cs="Times New Roman"/>
                <w:sz w:val="24"/>
                <w:szCs w:val="24"/>
              </w:rPr>
              <w:t xml:space="preserve"> ситуации и ее характеристикой. </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Style w:val="a6"/>
              <w:tblW w:w="6524" w:type="dxa"/>
              <w:tblLayout w:type="fixed"/>
              <w:tblLook w:val="04A0" w:firstRow="1" w:lastRow="0" w:firstColumn="1" w:lastColumn="0" w:noHBand="0" w:noVBand="1"/>
            </w:tblPr>
            <w:tblGrid>
              <w:gridCol w:w="2277"/>
              <w:gridCol w:w="4247"/>
            </w:tblGrid>
            <w:tr w:rsidR="00A62FA4" w:rsidRPr="00BD1E70" w:rsidTr="00A62FA4">
              <w:tc>
                <w:tcPr>
                  <w:tcW w:w="2277"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Чрезвычайная ситуация</w:t>
                  </w:r>
                </w:p>
              </w:tc>
              <w:tc>
                <w:tcPr>
                  <w:tcW w:w="4247"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Характеристика</w:t>
                  </w:r>
                </w:p>
              </w:tc>
            </w:tr>
            <w:tr w:rsidR="00A62FA4" w:rsidRPr="00BD1E70" w:rsidTr="00A62FA4">
              <w:trPr>
                <w:trHeight w:val="3904"/>
              </w:trPr>
              <w:tc>
                <w:tcPr>
                  <w:tcW w:w="2277"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Локального характера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Муниципального характера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Регионального характера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Г. Межрегионального характера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Д. Федерального характера</w:t>
                  </w:r>
                </w:p>
              </w:tc>
              <w:tc>
                <w:tcPr>
                  <w:tcW w:w="4247"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Затрагивает территорию двух и более субъектов РФ, количество пострадавших – 51–500 человек либо размер ущерба 5–500 млн руб.</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Количество пострадавших свыше 500 человек либо размер ущерба свыше 500 млн руб.</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Не выходит за пределы территории объекта, количество пострадавших не более 10 человек или размер ущерба не более 100 тыс. руб.</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4. Не выходит за пределы территории одного поселения, количество пострадавших не более 50 человек либо размер ущерба не более 5 млн руб.</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5. Не выходит за пределы территории одного субъекта РФ, количество пострадавших – 51–500 человек либо размер ущерба 5–500 млн руб.</w:t>
                  </w:r>
                </w:p>
              </w:tc>
            </w:tr>
          </w:tbl>
          <w:p w:rsidR="00A62FA4" w:rsidRPr="00BD1E70" w:rsidRDefault="00A62FA4" w:rsidP="009A1310">
            <w:pPr>
              <w:pStyle w:val="p1"/>
              <w:shd w:val="clear" w:color="auto" w:fill="FFFFFF"/>
              <w:spacing w:before="0" w:beforeAutospacing="0" w:after="0" w:afterAutospacing="0"/>
              <w:textAlignment w:val="baseline"/>
              <w:rPr>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B27AA1" w:rsidP="003942F0">
            <w:pPr>
              <w:pStyle w:val="ListParagraph1"/>
              <w:ind w:left="0"/>
              <w:rPr>
                <w:color w:val="000000"/>
              </w:rPr>
            </w:pPr>
            <w:r w:rsidRPr="00BD1E70">
              <w:rPr>
                <w:rFonts w:eastAsia="Times New Roman"/>
                <w:bCs/>
              </w:rPr>
              <w:t>А3 Б4 В5 Г1 Д2</w:t>
            </w:r>
          </w:p>
        </w:tc>
      </w:tr>
      <w:tr w:rsidR="00A62FA4" w:rsidRPr="00BD1E70" w:rsidTr="00A62FA4">
        <w:trPr>
          <w:trHeight w:val="555"/>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CD2B22"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w:t>
            </w:r>
            <w:r w:rsidR="00A62FA4" w:rsidRPr="00BD1E70">
              <w:rPr>
                <w:rFonts w:ascii="Times New Roman" w:hAnsi="Times New Roman" w:cs="Times New Roman"/>
                <w:sz w:val="24"/>
                <w:szCs w:val="24"/>
              </w:rPr>
              <w:t>Установите последовательность действий человека, принимающего безопасное положение тела для уменьшения вероятности поражения молнией.</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опустить голову на колени</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lastRenderedPageBreak/>
              <w:t>2. присесть</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ступни поставить вместе</w:t>
            </w:r>
          </w:p>
          <w:p w:rsidR="00A62FA4" w:rsidRPr="00BD1E70" w:rsidRDefault="00A62FA4" w:rsidP="00A62FA4">
            <w:pPr>
              <w:pStyle w:val="p1"/>
              <w:shd w:val="clear" w:color="auto" w:fill="FFFFFF"/>
              <w:spacing w:before="0" w:beforeAutospacing="0" w:after="0" w:afterAutospacing="0"/>
              <w:textAlignment w:val="baseline"/>
              <w:rPr>
                <w:color w:val="000000"/>
              </w:rPr>
            </w:pPr>
            <w:r w:rsidRPr="00BD1E70">
              <w:t>4. руками обхватить колени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B27AA1" w:rsidP="003942F0">
            <w:pPr>
              <w:pStyle w:val="ListParagraph1"/>
              <w:ind w:left="0"/>
              <w:rPr>
                <w:color w:val="000000"/>
              </w:rPr>
            </w:pPr>
            <w:r w:rsidRPr="00BD1E70">
              <w:rPr>
                <w:color w:val="000000"/>
              </w:rPr>
              <w:lastRenderedPageBreak/>
              <w:t>2314</w:t>
            </w:r>
          </w:p>
        </w:tc>
      </w:tr>
      <w:tr w:rsidR="00A62FA4" w:rsidRPr="00BD1E70" w:rsidTr="00A62FA4">
        <w:trPr>
          <w:trHeight w:val="555"/>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CD2B22"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w:t>
            </w:r>
            <w:r w:rsidR="00A62FA4" w:rsidRPr="00BD1E70">
              <w:rPr>
                <w:rFonts w:ascii="Times New Roman" w:hAnsi="Times New Roman" w:cs="Times New Roman"/>
                <w:sz w:val="24"/>
                <w:szCs w:val="24"/>
              </w:rPr>
              <w:t xml:space="preserve">Установите последовательность действий населения при получении распоряжения на эвакуацию после аварии на атомной электростанции. </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выключить газ, воду, электричество</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надеть средства индивидуальной защиты</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провести йодную профилактику</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взять вещи, документы, еду и следовать на сборный эвакопункт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B27AA1" w:rsidP="003942F0">
            <w:pPr>
              <w:pStyle w:val="ListParagraph1"/>
              <w:ind w:left="0"/>
              <w:rPr>
                <w:color w:val="000000"/>
              </w:rPr>
            </w:pPr>
            <w:r w:rsidRPr="00BD1E70">
              <w:rPr>
                <w:color w:val="000000"/>
              </w:rPr>
              <w:t>1324</w:t>
            </w:r>
          </w:p>
        </w:tc>
      </w:tr>
      <w:tr w:rsidR="00A62FA4" w:rsidRPr="00BD1E70" w:rsidTr="00A62FA4">
        <w:trPr>
          <w:trHeight w:val="555"/>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CD2B22"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w:t>
            </w:r>
            <w:r w:rsidR="00A62FA4" w:rsidRPr="00BD1E70">
              <w:rPr>
                <w:rFonts w:ascii="Times New Roman" w:hAnsi="Times New Roman" w:cs="Times New Roman"/>
                <w:sz w:val="24"/>
                <w:szCs w:val="24"/>
              </w:rPr>
              <w:t>При отравлении хлором категорически запрещается:</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1. </w:t>
            </w:r>
            <w:r w:rsidR="00CD2B22" w:rsidRPr="00BD1E70">
              <w:rPr>
                <w:rFonts w:ascii="Times New Roman" w:hAnsi="Times New Roman" w:cs="Times New Roman"/>
                <w:sz w:val="24"/>
                <w:szCs w:val="24"/>
              </w:rPr>
              <w:t xml:space="preserve"> выносить на свежий воздух</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вызывать рвоту</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делать искусственное дыхание</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одевать противогаз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CD2B22" w:rsidP="003942F0">
            <w:pPr>
              <w:pStyle w:val="ListParagraph1"/>
              <w:ind w:left="0"/>
              <w:rPr>
                <w:color w:val="000000"/>
              </w:rPr>
            </w:pPr>
            <w:r w:rsidRPr="00BD1E70">
              <w:rPr>
                <w:color w:val="000000"/>
              </w:rPr>
              <w:t>23</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807CFA"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5. </w:t>
            </w:r>
            <w:r w:rsidR="00A62FA4" w:rsidRPr="00BD1E70">
              <w:rPr>
                <w:rFonts w:ascii="Times New Roman" w:hAnsi="Times New Roman" w:cs="Times New Roman"/>
                <w:sz w:val="24"/>
                <w:szCs w:val="24"/>
              </w:rPr>
              <w:t>Установите последовательность действий населения при получении уведомления о радиационной опасности:</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закрыть форточки, уплотнить рамы и дверные проемы</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сделать запасы воды и еды</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провести экстренную йодную профилактику</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укрыться в жилых домах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t>4132</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6D35ED" w:rsidP="006D35ED">
            <w:pPr>
              <w:pStyle w:val="af2"/>
              <w:jc w:val="both"/>
              <w:rPr>
                <w:rFonts w:ascii="Times New Roman" w:hAnsi="Times New Roman" w:cs="Times New Roman"/>
                <w:sz w:val="24"/>
                <w:szCs w:val="24"/>
              </w:rPr>
            </w:pPr>
            <w:r w:rsidRPr="00BD1E70">
              <w:rPr>
                <w:rFonts w:ascii="Times New Roman" w:hAnsi="Times New Roman" w:cs="Times New Roman"/>
                <w:sz w:val="24"/>
                <w:szCs w:val="24"/>
              </w:rPr>
              <w:t>6. </w:t>
            </w:r>
            <w:r w:rsidR="00A62FA4" w:rsidRPr="00BD1E70">
              <w:rPr>
                <w:rFonts w:ascii="Times New Roman" w:hAnsi="Times New Roman" w:cs="Times New Roman"/>
                <w:sz w:val="24"/>
                <w:szCs w:val="24"/>
              </w:rPr>
              <w:t>Установите соответствие между группой с</w:t>
            </w:r>
            <w:r w:rsidRPr="00BD1E70">
              <w:rPr>
                <w:rFonts w:ascii="Times New Roman" w:hAnsi="Times New Roman" w:cs="Times New Roman"/>
                <w:sz w:val="24"/>
                <w:szCs w:val="24"/>
              </w:rPr>
              <w:t xml:space="preserve">редств защиты и самим средством. </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Style w:val="a6"/>
              <w:tblW w:w="6527" w:type="dxa"/>
              <w:tblLayout w:type="fixed"/>
              <w:tblLook w:val="04A0" w:firstRow="1" w:lastRow="0" w:firstColumn="1" w:lastColumn="0" w:noHBand="0" w:noVBand="1"/>
            </w:tblPr>
            <w:tblGrid>
              <w:gridCol w:w="3261"/>
              <w:gridCol w:w="3266"/>
            </w:tblGrid>
            <w:tr w:rsidR="00A62FA4" w:rsidRPr="00BD1E70" w:rsidTr="00A62FA4">
              <w:tc>
                <w:tcPr>
                  <w:tcW w:w="3261"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Группа средств</w:t>
                  </w:r>
                </w:p>
              </w:tc>
              <w:tc>
                <w:tcPr>
                  <w:tcW w:w="3266"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Средство защиты</w:t>
                  </w:r>
                </w:p>
              </w:tc>
            </w:tr>
            <w:tr w:rsidR="00A62FA4" w:rsidRPr="00BD1E70" w:rsidTr="00A62FA4">
              <w:trPr>
                <w:trHeight w:val="1400"/>
              </w:trPr>
              <w:tc>
                <w:tcPr>
                  <w:tcW w:w="3261"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Коллективное средство защиты</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Индивидуальные средства защиты</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Медицинские средства индивидуальной защиты</w:t>
                  </w:r>
                </w:p>
              </w:tc>
              <w:tc>
                <w:tcPr>
                  <w:tcW w:w="3266"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Респиратор, противогаз</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Убежище, щель</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Аптечка индивидуальная (АИ-2), индивидуальный противохимический пакет (ИПП-11)</w:t>
                  </w:r>
                </w:p>
              </w:tc>
            </w:tr>
          </w:tbl>
          <w:p w:rsidR="00A62FA4" w:rsidRPr="00BD1E70" w:rsidRDefault="00A62FA4" w:rsidP="00A62FA4">
            <w:pPr>
              <w:pStyle w:val="af2"/>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rFonts w:eastAsia="Times New Roman"/>
                <w:bCs/>
              </w:rPr>
              <w:t>А2 Б1 В3</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21063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7. </w:t>
            </w:r>
            <w:r w:rsidR="00A62FA4" w:rsidRPr="00BD1E70">
              <w:rPr>
                <w:rFonts w:ascii="Times New Roman" w:hAnsi="Times New Roman" w:cs="Times New Roman"/>
                <w:sz w:val="24"/>
                <w:szCs w:val="24"/>
              </w:rPr>
              <w:t>От проникающей радиации людей защищают</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респиратор</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слой влажного грунта 1,5 м</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слой бетона в 1 м</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свинец толщиной 4 см</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5. стекло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t>234</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21063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8. </w:t>
            </w:r>
            <w:r w:rsidR="00A62FA4" w:rsidRPr="00BD1E70">
              <w:rPr>
                <w:rFonts w:ascii="Times New Roman" w:hAnsi="Times New Roman" w:cs="Times New Roman"/>
                <w:sz w:val="24"/>
                <w:szCs w:val="24"/>
              </w:rPr>
              <w:t xml:space="preserve">Установите порядок проведения мероприятий по оказанию первой доврачебной помощи при ранении: </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промыть рану при загрязнении ее землей</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дать обезболивающее</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остановить кровотечение</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обработать кожу вокруг раны 5 % настойкой йода</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5. обеспечить покой поврежденному участку тела</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6. наложить на рану сухую асептическую повязку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t>321465</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210634" w:rsidP="00210634">
            <w:pPr>
              <w:pStyle w:val="af2"/>
              <w:jc w:val="both"/>
              <w:rPr>
                <w:rFonts w:ascii="Times New Roman" w:hAnsi="Times New Roman" w:cs="Times New Roman"/>
                <w:sz w:val="24"/>
                <w:szCs w:val="24"/>
              </w:rPr>
            </w:pPr>
            <w:r w:rsidRPr="00BD1E70">
              <w:rPr>
                <w:rFonts w:ascii="Times New Roman" w:hAnsi="Times New Roman" w:cs="Times New Roman"/>
                <w:sz w:val="24"/>
                <w:szCs w:val="24"/>
              </w:rPr>
              <w:t>9. </w:t>
            </w:r>
            <w:r w:rsidR="00A62FA4" w:rsidRPr="00BD1E70">
              <w:rPr>
                <w:rFonts w:ascii="Times New Roman" w:hAnsi="Times New Roman" w:cs="Times New Roman"/>
                <w:sz w:val="24"/>
                <w:szCs w:val="24"/>
              </w:rPr>
              <w:t>Установите соот</w:t>
            </w:r>
            <w:r w:rsidRPr="00BD1E70">
              <w:rPr>
                <w:rFonts w:ascii="Times New Roman" w:hAnsi="Times New Roman" w:cs="Times New Roman"/>
                <w:sz w:val="24"/>
                <w:szCs w:val="24"/>
              </w:rPr>
              <w:t xml:space="preserve">ветствие заболевания и симптома. </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Style w:val="a6"/>
              <w:tblW w:w="6516" w:type="dxa"/>
              <w:tblLayout w:type="fixed"/>
              <w:tblLook w:val="04A0" w:firstRow="1" w:lastRow="0" w:firstColumn="1" w:lastColumn="0" w:noHBand="0" w:noVBand="1"/>
            </w:tblPr>
            <w:tblGrid>
              <w:gridCol w:w="2410"/>
              <w:gridCol w:w="4106"/>
            </w:tblGrid>
            <w:tr w:rsidR="00A62FA4" w:rsidRPr="00BD1E70" w:rsidTr="00A62FA4">
              <w:tc>
                <w:tcPr>
                  <w:tcW w:w="2410"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Заболевание</w:t>
                  </w:r>
                </w:p>
              </w:tc>
              <w:tc>
                <w:tcPr>
                  <w:tcW w:w="4106"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Симптом </w:t>
                  </w:r>
                </w:p>
              </w:tc>
            </w:tr>
            <w:tr w:rsidR="00A62FA4" w:rsidRPr="00BD1E70" w:rsidTr="00A62FA4">
              <w:trPr>
                <w:trHeight w:val="1952"/>
              </w:trPr>
              <w:tc>
                <w:tcPr>
                  <w:tcW w:w="2410"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А. Столбняк</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Газовая гангрена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Рожистое воспаление</w:t>
                  </w:r>
                </w:p>
              </w:tc>
              <w:tc>
                <w:tcPr>
                  <w:tcW w:w="4106"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Яркая краснота кожи с четкими неровными границами («географическая карта»)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Судороги жевательных и мимических мышц («сардоническая улыбка»)</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Мышцы в ране имеют вид «вареного мяса»</w:t>
                  </w:r>
                </w:p>
              </w:tc>
            </w:tr>
          </w:tbl>
          <w:p w:rsidR="00A62FA4" w:rsidRPr="00BD1E70" w:rsidRDefault="00A62FA4" w:rsidP="00A62FA4">
            <w:pPr>
              <w:pStyle w:val="af2"/>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lastRenderedPageBreak/>
              <w:t>А2 Б3 В1</w:t>
            </w:r>
          </w:p>
        </w:tc>
      </w:tr>
      <w:tr w:rsidR="00A62FA4" w:rsidRPr="00BD1E70" w:rsidTr="00A62FA4">
        <w:trPr>
          <w:trHeight w:val="129"/>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21063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10. </w:t>
            </w:r>
            <w:r w:rsidR="00A62FA4" w:rsidRPr="00BD1E70">
              <w:rPr>
                <w:rFonts w:ascii="Times New Roman" w:hAnsi="Times New Roman" w:cs="Times New Roman"/>
                <w:sz w:val="24"/>
                <w:szCs w:val="24"/>
              </w:rPr>
              <w:t xml:space="preserve">Установите порядок наложения жгута: </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1. не ослабляя натяжения, наложить остальные туры жгута и закрепить его концы</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2. жгут слегка растянуть и в таком положении сделать 2–3 оборота вокруг конечности</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3. участок конечности, где будет лежать жгут, обернуть любой тканью</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4. под жгут поместить записку с указанием времени наложения</w:t>
            </w:r>
          </w:p>
          <w:p w:rsidR="00A62FA4" w:rsidRPr="00BD1E70" w:rsidRDefault="00A62FA4" w:rsidP="00A62FA4">
            <w:pPr>
              <w:pStyle w:val="af2"/>
              <w:jc w:val="both"/>
              <w:rPr>
                <w:rFonts w:ascii="Times New Roman" w:hAnsi="Times New Roman" w:cs="Times New Roman"/>
                <w:sz w:val="24"/>
                <w:szCs w:val="24"/>
              </w:rPr>
            </w:pPr>
            <w:r w:rsidRPr="00BD1E70">
              <w:rPr>
                <w:rFonts w:ascii="Times New Roman" w:hAnsi="Times New Roman" w:cs="Times New Roman"/>
                <w:sz w:val="24"/>
                <w:szCs w:val="24"/>
              </w:rPr>
              <w:t>5. конечность приподнять вверх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t>53214</w:t>
            </w:r>
          </w:p>
        </w:tc>
      </w:tr>
      <w:tr w:rsidR="00A62FA4" w:rsidRPr="00BD1E70" w:rsidTr="00A62FA4">
        <w:trPr>
          <w:trHeight w:val="555"/>
        </w:trPr>
        <w:tc>
          <w:tcPr>
            <w:tcW w:w="1809" w:type="dxa"/>
            <w:vMerge/>
          </w:tcPr>
          <w:p w:rsidR="00A62FA4" w:rsidRPr="00BD1E70" w:rsidRDefault="00A62FA4" w:rsidP="003942F0">
            <w:pPr>
              <w:pStyle w:val="1"/>
              <w:numPr>
                <w:ilvl w:val="0"/>
                <w:numId w:val="0"/>
              </w:numPr>
              <w:outlineLvl w:val="0"/>
              <w:rPr>
                <w:b w:val="0"/>
                <w:color w:val="000000" w:themeColor="text1"/>
                <w:szCs w:val="24"/>
              </w:rPr>
            </w:pPr>
          </w:p>
        </w:tc>
        <w:tc>
          <w:tcPr>
            <w:tcW w:w="6833" w:type="dxa"/>
            <w:tcBorders>
              <w:right w:val="single" w:sz="4" w:space="0" w:color="auto"/>
            </w:tcBorders>
          </w:tcPr>
          <w:p w:rsidR="00A62FA4" w:rsidRPr="00BD1E70" w:rsidRDefault="00210634" w:rsidP="00210634">
            <w:pPr>
              <w:pStyle w:val="af2"/>
              <w:jc w:val="both"/>
              <w:rPr>
                <w:rFonts w:ascii="Times New Roman" w:hAnsi="Times New Roman" w:cs="Times New Roman"/>
                <w:sz w:val="24"/>
                <w:szCs w:val="24"/>
              </w:rPr>
            </w:pPr>
            <w:r w:rsidRPr="00BD1E70">
              <w:rPr>
                <w:rFonts w:ascii="Times New Roman" w:hAnsi="Times New Roman" w:cs="Times New Roman"/>
                <w:sz w:val="24"/>
                <w:szCs w:val="24"/>
              </w:rPr>
              <w:t>11. </w:t>
            </w:r>
            <w:r w:rsidR="00A62FA4" w:rsidRPr="00BD1E70">
              <w:rPr>
                <w:rFonts w:ascii="Times New Roman" w:hAnsi="Times New Roman" w:cs="Times New Roman"/>
                <w:sz w:val="24"/>
                <w:szCs w:val="24"/>
              </w:rPr>
              <w:t xml:space="preserve">Установите соответствие между </w:t>
            </w:r>
            <w:r w:rsidRPr="00BD1E70">
              <w:rPr>
                <w:rFonts w:ascii="Times New Roman" w:hAnsi="Times New Roman" w:cs="Times New Roman"/>
                <w:sz w:val="24"/>
                <w:szCs w:val="24"/>
              </w:rPr>
              <w:t xml:space="preserve">характеристиками и видами травм. </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Style w:val="a6"/>
              <w:tblW w:w="6670" w:type="dxa"/>
              <w:tblLayout w:type="fixed"/>
              <w:tblLook w:val="04A0" w:firstRow="1" w:lastRow="0" w:firstColumn="1" w:lastColumn="0" w:noHBand="0" w:noVBand="1"/>
            </w:tblPr>
            <w:tblGrid>
              <w:gridCol w:w="4672"/>
              <w:gridCol w:w="1998"/>
            </w:tblGrid>
            <w:tr w:rsidR="00A62FA4" w:rsidRPr="00BD1E70" w:rsidTr="00A62FA4">
              <w:tc>
                <w:tcPr>
                  <w:tcW w:w="4672"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Характеристика</w:t>
                  </w:r>
                </w:p>
              </w:tc>
              <w:tc>
                <w:tcPr>
                  <w:tcW w:w="1998"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Травма</w:t>
                  </w:r>
                </w:p>
              </w:tc>
            </w:tr>
            <w:tr w:rsidR="00A62FA4" w:rsidRPr="00BD1E70" w:rsidTr="00A62FA4">
              <w:trPr>
                <w:trHeight w:val="3036"/>
              </w:trPr>
              <w:tc>
                <w:tcPr>
                  <w:tcW w:w="4672"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А. Закрытое повреждение тканей и органов без существенного нарушения их структуры</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Б. Травма, возникающая вследствие воздействия на связочный аппарат сустава нагрузки, превышающей эластичность тканей</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В. Полное и стойкое смещение концов костей, образующих сустав</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Г. Полное или частичное нарушение целостности костей</w:t>
                  </w:r>
                </w:p>
              </w:tc>
              <w:tc>
                <w:tcPr>
                  <w:tcW w:w="1998" w:type="dxa"/>
                </w:tcPr>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1. Растяжение</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2. Перелом</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3. Ушиб</w:t>
                  </w:r>
                </w:p>
                <w:p w:rsidR="00A62FA4" w:rsidRPr="00BD1E70" w:rsidRDefault="00A62FA4" w:rsidP="00BD1E70">
                  <w:pPr>
                    <w:pStyle w:val="af2"/>
                    <w:framePr w:hSpace="180" w:wrap="around" w:vAnchor="text" w:hAnchor="text" w:y="1"/>
                    <w:suppressOverlap/>
                    <w:jc w:val="both"/>
                    <w:rPr>
                      <w:rFonts w:ascii="Times New Roman" w:hAnsi="Times New Roman" w:cs="Times New Roman"/>
                      <w:sz w:val="24"/>
                      <w:szCs w:val="24"/>
                    </w:rPr>
                  </w:pPr>
                  <w:r w:rsidRPr="00BD1E70">
                    <w:rPr>
                      <w:rFonts w:ascii="Times New Roman" w:hAnsi="Times New Roman" w:cs="Times New Roman"/>
                      <w:sz w:val="24"/>
                      <w:szCs w:val="24"/>
                    </w:rPr>
                    <w:t>4. Вывих</w:t>
                  </w:r>
                </w:p>
              </w:tc>
            </w:tr>
          </w:tbl>
          <w:p w:rsidR="00A62FA4" w:rsidRPr="00BD1E70" w:rsidRDefault="00A62FA4" w:rsidP="009A1310">
            <w:pPr>
              <w:pStyle w:val="p1"/>
              <w:shd w:val="clear" w:color="auto" w:fill="FFFFFF"/>
              <w:spacing w:before="0" w:beforeAutospacing="0" w:after="0" w:afterAutospacing="0"/>
              <w:textAlignment w:val="baseline"/>
              <w:rPr>
                <w:color w:val="000000"/>
              </w:rPr>
            </w:pPr>
          </w:p>
        </w:tc>
        <w:tc>
          <w:tcPr>
            <w:tcW w:w="1559" w:type="dxa"/>
            <w:tcBorders>
              <w:top w:val="single" w:sz="4" w:space="0" w:color="auto"/>
              <w:left w:val="single" w:sz="4" w:space="0" w:color="auto"/>
              <w:right w:val="single" w:sz="4" w:space="0" w:color="auto"/>
            </w:tcBorders>
            <w:shd w:val="clear" w:color="auto" w:fill="auto"/>
          </w:tcPr>
          <w:p w:rsidR="00A62FA4" w:rsidRPr="00BD1E70" w:rsidRDefault="0090217B" w:rsidP="003942F0">
            <w:pPr>
              <w:pStyle w:val="ListParagraph1"/>
              <w:ind w:left="0"/>
              <w:rPr>
                <w:color w:val="000000"/>
              </w:rPr>
            </w:pPr>
            <w:r w:rsidRPr="00BD1E70">
              <w:rPr>
                <w:color w:val="000000"/>
              </w:rPr>
              <w:t>3142</w:t>
            </w:r>
          </w:p>
        </w:tc>
      </w:tr>
    </w:tbl>
    <w:p w:rsidR="003942F0" w:rsidRPr="00BD1E70" w:rsidRDefault="003942F0" w:rsidP="00567924">
      <w:pPr>
        <w:suppressAutoHyphens w:val="0"/>
        <w:spacing w:after="0"/>
        <w:jc w:val="center"/>
        <w:rPr>
          <w:rFonts w:ascii="Times New Roman" w:hAnsi="Times New Roman" w:cs="Times New Roman"/>
          <w:b/>
          <w:color w:val="auto"/>
          <w:sz w:val="24"/>
          <w:szCs w:val="24"/>
        </w:rPr>
      </w:pPr>
    </w:p>
    <w:p w:rsidR="009569F9" w:rsidRPr="00BD1E70" w:rsidRDefault="009569F9" w:rsidP="009569F9">
      <w:pPr>
        <w:pStyle w:val="ConsPlusNormal"/>
        <w:spacing w:before="240"/>
        <w:ind w:firstLine="540"/>
        <w:jc w:val="center"/>
        <w:rPr>
          <w:b/>
        </w:rPr>
      </w:pPr>
      <w:r w:rsidRPr="00BD1E70">
        <w:rPr>
          <w:b/>
        </w:rPr>
        <w:t>ОК 09 Пользоваться профессиональной документацией на государственном и иностранном языках</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569F9" w:rsidRPr="00BD1E70" w:rsidTr="00B071EE">
        <w:tc>
          <w:tcPr>
            <w:tcW w:w="1809" w:type="dxa"/>
          </w:tcPr>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9569F9" w:rsidRPr="00BD1E70" w:rsidRDefault="009569F9"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9569F9" w:rsidRPr="00BD1E70" w:rsidRDefault="009569F9"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E97D6B" w:rsidRPr="00BD1E70" w:rsidTr="00B071EE">
        <w:tc>
          <w:tcPr>
            <w:tcW w:w="1809" w:type="dxa"/>
            <w:vMerge w:val="restart"/>
          </w:tcPr>
          <w:p w:rsidR="00E97D6B" w:rsidRPr="00BD1E70" w:rsidRDefault="00E97D6B" w:rsidP="00B071EE">
            <w:pPr>
              <w:pStyle w:val="1"/>
              <w:numPr>
                <w:ilvl w:val="0"/>
                <w:numId w:val="0"/>
              </w:numPr>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6833" w:type="dxa"/>
          </w:tcPr>
          <w:p w:rsidR="00E97D6B" w:rsidRPr="00BD1E70" w:rsidRDefault="00E97D6B" w:rsidP="00223273">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 xml:space="preserve">1. Установите соответствие между частью заявки на конкурс и ее содержание.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0"/>
              <w:gridCol w:w="4098"/>
            </w:tblGrid>
            <w:tr w:rsidR="00E97D6B" w:rsidRPr="00BD1E70" w:rsidTr="00223273">
              <w:tc>
                <w:tcPr>
                  <w:tcW w:w="2550" w:type="dxa"/>
                  <w:shd w:val="clear" w:color="auto" w:fill="FFFFFF"/>
                  <w:tcMar>
                    <w:top w:w="0" w:type="dxa"/>
                    <w:left w:w="14" w:type="dxa"/>
                    <w:bottom w:w="0" w:type="dxa"/>
                    <w:right w:w="0" w:type="dxa"/>
                  </w:tcMar>
                </w:tcPr>
                <w:p w:rsidR="00E97D6B" w:rsidRPr="00BD1E70" w:rsidRDefault="00E97D6B"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Часть заявки на конкурс</w:t>
                  </w:r>
                </w:p>
              </w:tc>
              <w:tc>
                <w:tcPr>
                  <w:tcW w:w="4098" w:type="dxa"/>
                  <w:shd w:val="clear" w:color="auto" w:fill="FFFFFF"/>
                </w:tcPr>
                <w:p w:rsidR="00E97D6B" w:rsidRPr="00BD1E70" w:rsidRDefault="00E97D6B"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Содержание</w:t>
                  </w:r>
                </w:p>
              </w:tc>
            </w:tr>
            <w:tr w:rsidR="00E97D6B" w:rsidRPr="00BD1E70" w:rsidTr="00223273">
              <w:tc>
                <w:tcPr>
                  <w:tcW w:w="2550" w:type="dxa"/>
                  <w:shd w:val="clear" w:color="auto" w:fill="FFFFFF"/>
                  <w:tcMar>
                    <w:top w:w="0" w:type="dxa"/>
                    <w:left w:w="14" w:type="dxa"/>
                    <w:bottom w:w="0" w:type="dxa"/>
                    <w:right w:w="0" w:type="dxa"/>
                  </w:tcMar>
                  <w:hideMark/>
                </w:tcPr>
                <w:p w:rsidR="00E97D6B" w:rsidRPr="00BD1E70" w:rsidRDefault="00E97D6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А. Первая часть</w:t>
                  </w:r>
                </w:p>
                <w:p w:rsidR="00E97D6B" w:rsidRPr="00BD1E70" w:rsidRDefault="00E97D6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Б. Вторая часть</w:t>
                  </w:r>
                </w:p>
                <w:p w:rsidR="00E97D6B" w:rsidRPr="00BD1E70" w:rsidRDefault="00E97D6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Ценовое предложение</w:t>
                  </w:r>
                </w:p>
                <w:p w:rsidR="00E97D6B" w:rsidRPr="00BD1E70" w:rsidRDefault="00E97D6B"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p>
              </w:tc>
              <w:tc>
                <w:tcPr>
                  <w:tcW w:w="4098" w:type="dxa"/>
                  <w:shd w:val="clear" w:color="auto" w:fill="FFFFFF"/>
                  <w:tcMar>
                    <w:top w:w="0" w:type="dxa"/>
                    <w:left w:w="14" w:type="dxa"/>
                    <w:bottom w:w="0" w:type="dxa"/>
                    <w:right w:w="0" w:type="dxa"/>
                  </w:tcMar>
                  <w:hideMark/>
                </w:tcPr>
                <w:p w:rsidR="00E97D6B" w:rsidRPr="00BD1E70" w:rsidRDefault="00E97D6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Сведения об участнике, документы о его квалификации и соответствии требованиям</w:t>
                  </w:r>
                </w:p>
                <w:p w:rsidR="00E97D6B" w:rsidRPr="00BD1E70" w:rsidRDefault="00E97D6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Предложение о цене контракта</w:t>
                  </w:r>
                </w:p>
                <w:p w:rsidR="00E97D6B" w:rsidRPr="00BD1E70" w:rsidRDefault="00E97D6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Описание и характеристики предлагаемого товара, работы, услуги</w:t>
                  </w:r>
                </w:p>
                <w:p w:rsidR="00E97D6B" w:rsidRPr="00BD1E70" w:rsidRDefault="00E97D6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Банковская гарантия на обеспечение контракта</w:t>
                  </w:r>
                </w:p>
              </w:tc>
            </w:tr>
          </w:tbl>
          <w:p w:rsidR="00E97D6B" w:rsidRPr="00BD1E70" w:rsidRDefault="00E97D6B" w:rsidP="003D4C47">
            <w:pPr>
              <w:pStyle w:val="a7"/>
              <w:tabs>
                <w:tab w:val="left" w:pos="318"/>
              </w:tabs>
              <w:spacing w:after="0" w:line="240" w:lineRule="auto"/>
              <w:ind w:left="34"/>
              <w:jc w:val="both"/>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97D6B" w:rsidRPr="00BD1E70" w:rsidRDefault="00E97D6B" w:rsidP="00B071EE">
            <w:pPr>
              <w:pStyle w:val="ListParagraph1"/>
              <w:ind w:left="0"/>
            </w:pPr>
            <w:r w:rsidRPr="00BD1E70">
              <w:t>А3 Б1 В2</w:t>
            </w:r>
          </w:p>
        </w:tc>
      </w:tr>
      <w:tr w:rsidR="00E97D6B" w:rsidRPr="00BD1E70" w:rsidTr="00B071EE">
        <w:tc>
          <w:tcPr>
            <w:tcW w:w="1809" w:type="dxa"/>
            <w:vMerge/>
          </w:tcPr>
          <w:p w:rsidR="00E97D6B" w:rsidRPr="00BD1E70" w:rsidRDefault="00E97D6B" w:rsidP="00B071EE">
            <w:pPr>
              <w:pStyle w:val="1"/>
              <w:numPr>
                <w:ilvl w:val="0"/>
                <w:numId w:val="0"/>
              </w:numPr>
              <w:outlineLvl w:val="0"/>
              <w:rPr>
                <w:b w:val="0"/>
                <w:color w:val="000000" w:themeColor="text1"/>
                <w:szCs w:val="24"/>
              </w:rPr>
            </w:pPr>
          </w:p>
        </w:tc>
        <w:tc>
          <w:tcPr>
            <w:tcW w:w="6833" w:type="dxa"/>
          </w:tcPr>
          <w:p w:rsidR="00E97D6B" w:rsidRPr="00BD1E70" w:rsidRDefault="00E97D6B" w:rsidP="00E97D6B">
            <w:pPr>
              <w:suppressAutoHyphens w:val="0"/>
              <w:spacing w:line="278" w:lineRule="auto"/>
              <w:jc w:val="both"/>
              <w:rPr>
                <w:rFonts w:ascii="Times New Roman" w:hAnsi="Times New Roman" w:cs="Times New Roman"/>
                <w:sz w:val="24"/>
                <w:szCs w:val="24"/>
              </w:rPr>
            </w:pPr>
            <w:r w:rsidRPr="00BD1E70">
              <w:rPr>
                <w:rFonts w:ascii="Times New Roman" w:hAnsi="Times New Roman" w:cs="Times New Roman"/>
              </w:rPr>
              <w:t>2. </w:t>
            </w:r>
            <w:r w:rsidRPr="00BD1E70">
              <w:rPr>
                <w:rFonts w:ascii="Times New Roman" w:hAnsi="Times New Roman" w:cs="Times New Roman"/>
                <w:sz w:val="24"/>
                <w:szCs w:val="24"/>
              </w:rPr>
              <w:t xml:space="preserve">Какой метод определения начальной (максимальной) цены </w:t>
            </w:r>
            <w:r w:rsidRPr="00BD1E70">
              <w:rPr>
                <w:rFonts w:ascii="Times New Roman" w:hAnsi="Times New Roman" w:cs="Times New Roman"/>
                <w:sz w:val="24"/>
                <w:szCs w:val="24"/>
              </w:rPr>
              <w:lastRenderedPageBreak/>
              <w:t xml:space="preserve">контракта является приоритетным согласно законодательству о закупках? </w:t>
            </w:r>
          </w:p>
          <w:p w:rsidR="00E97D6B" w:rsidRPr="00BD1E70" w:rsidRDefault="00E97D6B" w:rsidP="00E97D6B">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1. нормативный метод</w:t>
            </w:r>
          </w:p>
          <w:p w:rsidR="00E97D6B" w:rsidRPr="00BD1E70" w:rsidRDefault="00E97D6B" w:rsidP="00E97D6B">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2. метод сопоставимых рыночных цен (анализ рынка)</w:t>
            </w:r>
          </w:p>
          <w:p w:rsidR="00E97D6B" w:rsidRPr="00BD1E70" w:rsidRDefault="00E97D6B" w:rsidP="00E97D6B">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3. тарифный метод</w:t>
            </w:r>
          </w:p>
          <w:p w:rsidR="00E97D6B" w:rsidRPr="00BD1E70" w:rsidRDefault="00E97D6B" w:rsidP="00E97D6B">
            <w:pPr>
              <w:jc w:val="both"/>
              <w:rPr>
                <w:rFonts w:ascii="Times New Roman" w:hAnsi="Times New Roman" w:cs="Times New Roman"/>
                <w:sz w:val="24"/>
                <w:szCs w:val="24"/>
              </w:rPr>
            </w:pPr>
            <w:r w:rsidRPr="00BD1E70">
              <w:rPr>
                <w:rFonts w:ascii="Times New Roman" w:hAnsi="Times New Roman" w:cs="Times New Roman"/>
                <w:sz w:val="24"/>
                <w:szCs w:val="24"/>
              </w:rPr>
              <w:t>4. затратный метод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97D6B" w:rsidRPr="00BD1E70" w:rsidRDefault="00C7783C" w:rsidP="00B071EE">
            <w:pPr>
              <w:pStyle w:val="ListParagraph1"/>
              <w:ind w:left="0"/>
            </w:pPr>
            <w:r w:rsidRPr="00BD1E70">
              <w:lastRenderedPageBreak/>
              <w:t>2</w:t>
            </w:r>
          </w:p>
        </w:tc>
      </w:tr>
      <w:tr w:rsidR="00E97D6B" w:rsidRPr="00BD1E70" w:rsidTr="00B071EE">
        <w:tc>
          <w:tcPr>
            <w:tcW w:w="1809" w:type="dxa"/>
            <w:vMerge/>
          </w:tcPr>
          <w:p w:rsidR="00E97D6B" w:rsidRPr="00BD1E70" w:rsidRDefault="00E97D6B" w:rsidP="00B071EE">
            <w:pPr>
              <w:pStyle w:val="1"/>
              <w:numPr>
                <w:ilvl w:val="0"/>
                <w:numId w:val="0"/>
              </w:numPr>
              <w:outlineLvl w:val="0"/>
              <w:rPr>
                <w:b w:val="0"/>
                <w:color w:val="000000" w:themeColor="text1"/>
                <w:szCs w:val="24"/>
              </w:rPr>
            </w:pPr>
          </w:p>
        </w:tc>
        <w:tc>
          <w:tcPr>
            <w:tcW w:w="6833" w:type="dxa"/>
          </w:tcPr>
          <w:p w:rsidR="00C7783C" w:rsidRPr="00BD1E70" w:rsidRDefault="00C7783C" w:rsidP="00C7783C">
            <w:pPr>
              <w:suppressAutoHyphens w:val="0"/>
              <w:spacing w:line="278" w:lineRule="auto"/>
              <w:jc w:val="both"/>
              <w:rPr>
                <w:rFonts w:ascii="Times New Roman" w:hAnsi="Times New Roman" w:cs="Times New Roman"/>
                <w:sz w:val="24"/>
                <w:szCs w:val="24"/>
              </w:rPr>
            </w:pPr>
            <w:r w:rsidRPr="00BD1E70">
              <w:rPr>
                <w:rFonts w:ascii="Times New Roman" w:hAnsi="Times New Roman" w:cs="Times New Roman"/>
              </w:rPr>
              <w:t>3. </w:t>
            </w:r>
            <w:r w:rsidRPr="00BD1E70">
              <w:rPr>
                <w:rFonts w:ascii="Times New Roman" w:hAnsi="Times New Roman" w:cs="Times New Roman"/>
                <w:sz w:val="24"/>
                <w:szCs w:val="24"/>
              </w:rPr>
              <w:t xml:space="preserve">Если на электронный аукцион была подана только одна заявка, и она соответствует всем требованиям, каковы должны быть действия заказчика? </w:t>
            </w:r>
          </w:p>
          <w:p w:rsidR="00C7783C" w:rsidRPr="00BD1E70" w:rsidRDefault="00C7783C" w:rsidP="00C7783C">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1. отменить аукцион и провести закупку заново</w:t>
            </w:r>
          </w:p>
          <w:p w:rsidR="00C7783C" w:rsidRPr="00BD1E70" w:rsidRDefault="00C7783C" w:rsidP="00C7783C">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2. отказаться от заключения контракта</w:t>
            </w:r>
          </w:p>
          <w:p w:rsidR="00C7783C" w:rsidRPr="00BD1E70" w:rsidRDefault="00C7783C" w:rsidP="00C7783C">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3. провести процедуру запроса предложений</w:t>
            </w:r>
          </w:p>
          <w:p w:rsidR="00E97D6B" w:rsidRPr="00BD1E70" w:rsidRDefault="00C7783C" w:rsidP="00C7783C">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4. заключить контракт с единственным участником</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97D6B" w:rsidRPr="00BD1E70" w:rsidRDefault="00C7783C" w:rsidP="00B071EE">
            <w:pPr>
              <w:pStyle w:val="ListParagraph1"/>
              <w:ind w:left="0"/>
            </w:pPr>
            <w:r w:rsidRPr="00BD1E70">
              <w:t>4</w:t>
            </w:r>
          </w:p>
        </w:tc>
      </w:tr>
      <w:tr w:rsidR="00E97D6B" w:rsidRPr="00BD1E70" w:rsidTr="00B071EE">
        <w:tc>
          <w:tcPr>
            <w:tcW w:w="1809" w:type="dxa"/>
            <w:vMerge/>
          </w:tcPr>
          <w:p w:rsidR="00E97D6B" w:rsidRPr="00BD1E70" w:rsidRDefault="00E97D6B" w:rsidP="00B071EE">
            <w:pPr>
              <w:pStyle w:val="1"/>
              <w:numPr>
                <w:ilvl w:val="0"/>
                <w:numId w:val="0"/>
              </w:numPr>
              <w:outlineLvl w:val="0"/>
              <w:rPr>
                <w:b w:val="0"/>
                <w:color w:val="000000" w:themeColor="text1"/>
                <w:szCs w:val="24"/>
              </w:rPr>
            </w:pPr>
          </w:p>
        </w:tc>
        <w:tc>
          <w:tcPr>
            <w:tcW w:w="6833" w:type="dxa"/>
          </w:tcPr>
          <w:p w:rsidR="00C55A49" w:rsidRPr="00BD1E70" w:rsidRDefault="00C55A49" w:rsidP="00C55A49">
            <w:pPr>
              <w:suppressAutoHyphens w:val="0"/>
              <w:spacing w:line="278" w:lineRule="auto"/>
              <w:jc w:val="both"/>
              <w:rPr>
                <w:rFonts w:ascii="Times New Roman" w:hAnsi="Times New Roman" w:cs="Times New Roman"/>
                <w:sz w:val="24"/>
                <w:szCs w:val="24"/>
              </w:rPr>
            </w:pPr>
            <w:r w:rsidRPr="00BD1E70">
              <w:rPr>
                <w:rFonts w:ascii="Times New Roman" w:hAnsi="Times New Roman" w:cs="Times New Roman"/>
              </w:rPr>
              <w:t>4. </w:t>
            </w:r>
            <w:r w:rsidRPr="00BD1E70">
              <w:rPr>
                <w:rFonts w:ascii="Times New Roman" w:hAnsi="Times New Roman" w:cs="Times New Roman"/>
                <w:sz w:val="24"/>
                <w:szCs w:val="24"/>
              </w:rPr>
              <w:t xml:space="preserve">Организация была привлечена заказчиком для разработки технического задания и закупочной документации. Может ли эта же организация подать заявку на участие в данной закупке? </w:t>
            </w:r>
          </w:p>
          <w:p w:rsidR="00C55A49" w:rsidRPr="00BD1E70" w:rsidRDefault="00C55A49" w:rsidP="00C55A49">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1. нет, это запрещено законом во избежание конфликта интересов</w:t>
            </w:r>
          </w:p>
          <w:p w:rsidR="00C55A49" w:rsidRPr="00BD1E70" w:rsidRDefault="00C55A49" w:rsidP="00C55A49">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2. да, но только с предварительного разрешения заказчика</w:t>
            </w:r>
          </w:p>
          <w:p w:rsidR="00C55A49" w:rsidRPr="00BD1E70" w:rsidRDefault="00C55A49" w:rsidP="00C55A49">
            <w:pPr>
              <w:tabs>
                <w:tab w:val="num" w:pos="426"/>
              </w:tabs>
              <w:jc w:val="both"/>
              <w:rPr>
                <w:rFonts w:ascii="Times New Roman" w:hAnsi="Times New Roman" w:cs="Times New Roman"/>
                <w:sz w:val="24"/>
                <w:szCs w:val="24"/>
              </w:rPr>
            </w:pPr>
            <w:r w:rsidRPr="00BD1E70">
              <w:rPr>
                <w:rFonts w:ascii="Times New Roman" w:hAnsi="Times New Roman" w:cs="Times New Roman"/>
                <w:sz w:val="24"/>
                <w:szCs w:val="24"/>
              </w:rPr>
              <w:t>3. да, если она предложит самую низкую цену</w:t>
            </w:r>
          </w:p>
          <w:p w:rsidR="00E97D6B" w:rsidRPr="00BD1E70" w:rsidRDefault="00C55A49" w:rsidP="00C55A49">
            <w:pPr>
              <w:jc w:val="both"/>
              <w:rPr>
                <w:rFonts w:ascii="Times New Roman" w:hAnsi="Times New Roman" w:cs="Times New Roman"/>
                <w:sz w:val="24"/>
                <w:szCs w:val="24"/>
              </w:rPr>
            </w:pPr>
            <w:r w:rsidRPr="00BD1E70">
              <w:rPr>
                <w:rFonts w:ascii="Times New Roman" w:hAnsi="Times New Roman" w:cs="Times New Roman"/>
                <w:sz w:val="24"/>
                <w:szCs w:val="24"/>
              </w:rPr>
              <w:t>4. да, может на общих основаниях</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97D6B" w:rsidRPr="00BD1E70" w:rsidRDefault="00C55A49" w:rsidP="00B071EE">
            <w:pPr>
              <w:pStyle w:val="ListParagraph1"/>
              <w:ind w:left="0"/>
            </w:pPr>
            <w:r w:rsidRPr="00BD1E70">
              <w:t>1</w:t>
            </w:r>
          </w:p>
        </w:tc>
      </w:tr>
    </w:tbl>
    <w:p w:rsidR="009569F9" w:rsidRPr="00BD1E70" w:rsidRDefault="009569F9" w:rsidP="00567924">
      <w:pPr>
        <w:suppressAutoHyphens w:val="0"/>
        <w:spacing w:after="0"/>
        <w:jc w:val="center"/>
        <w:rPr>
          <w:rFonts w:ascii="Times New Roman" w:hAnsi="Times New Roman" w:cs="Times New Roman"/>
          <w:b/>
          <w:color w:val="auto"/>
          <w:sz w:val="24"/>
          <w:szCs w:val="24"/>
        </w:rPr>
      </w:pPr>
    </w:p>
    <w:p w:rsidR="00567924" w:rsidRPr="00BD1E70" w:rsidRDefault="00567924" w:rsidP="00567924">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1.1 Рассчитывать показатели проектов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567924" w:rsidRPr="00BD1E70" w:rsidTr="009F540B">
        <w:tc>
          <w:tcPr>
            <w:tcW w:w="1809" w:type="dxa"/>
          </w:tcPr>
          <w:p w:rsidR="00567924" w:rsidRPr="00BD1E70" w:rsidRDefault="00567924" w:rsidP="00F40AEF">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567924" w:rsidRPr="00BD1E70" w:rsidRDefault="00567924" w:rsidP="00F40AEF">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567924" w:rsidRPr="00BD1E70" w:rsidRDefault="00567924"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567924" w:rsidRPr="00BD1E70" w:rsidRDefault="00567924"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7D7375" w:rsidRPr="00BD1E70" w:rsidTr="009F540B">
        <w:tc>
          <w:tcPr>
            <w:tcW w:w="1809" w:type="dxa"/>
            <w:vMerge w:val="restart"/>
          </w:tcPr>
          <w:p w:rsidR="007D7375" w:rsidRPr="00BD1E70" w:rsidRDefault="007D7375" w:rsidP="00F40AEF">
            <w:pPr>
              <w:pStyle w:val="1"/>
              <w:numPr>
                <w:ilvl w:val="0"/>
                <w:numId w:val="0"/>
              </w:numPr>
              <w:outlineLvl w:val="0"/>
              <w:rPr>
                <w:b w:val="0"/>
                <w:color w:val="000000" w:themeColor="text1"/>
                <w:szCs w:val="24"/>
              </w:rPr>
            </w:pPr>
            <w:r w:rsidRPr="00BD1E70">
              <w:rPr>
                <w:b w:val="0"/>
                <w:color w:val="000000" w:themeColor="text1"/>
                <w:szCs w:val="24"/>
              </w:rPr>
              <w:t>Основы организации и функционирования бюджетной системы Российской Федерации</w:t>
            </w:r>
          </w:p>
        </w:tc>
        <w:tc>
          <w:tcPr>
            <w:tcW w:w="6833" w:type="dxa"/>
          </w:tcPr>
          <w:p w:rsidR="00892787" w:rsidRPr="00BD1E70" w:rsidRDefault="00892787" w:rsidP="00892787">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1. Какие методы относятся к методам формирования доходов бюджета? (выберите несколько вариантов ответа)</w:t>
            </w:r>
          </w:p>
          <w:p w:rsidR="00892787" w:rsidRPr="00BD1E70" w:rsidRDefault="00892787" w:rsidP="001F0D3F">
            <w:pPr>
              <w:numPr>
                <w:ilvl w:val="0"/>
                <w:numId w:val="19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выделение доходов с государственного сектора экономики</w:t>
            </w:r>
          </w:p>
          <w:p w:rsidR="00892787" w:rsidRPr="00BD1E70" w:rsidRDefault="00892787" w:rsidP="001F0D3F">
            <w:pPr>
              <w:numPr>
                <w:ilvl w:val="0"/>
                <w:numId w:val="19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получение доходов от государственных угодий</w:t>
            </w:r>
          </w:p>
          <w:p w:rsidR="00892787" w:rsidRPr="00BD1E70" w:rsidRDefault="00892787" w:rsidP="001F0D3F">
            <w:pPr>
              <w:numPr>
                <w:ilvl w:val="0"/>
                <w:numId w:val="19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перераспределение доходов с помощью налогов и сборов</w:t>
            </w:r>
          </w:p>
          <w:p w:rsidR="007D7375" w:rsidRPr="00BD1E70" w:rsidRDefault="00892787" w:rsidP="001F0D3F">
            <w:pPr>
              <w:numPr>
                <w:ilvl w:val="0"/>
                <w:numId w:val="19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выдача кредитов населению</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892787" w:rsidP="00F40AEF">
            <w:pPr>
              <w:pStyle w:val="ListParagraph1"/>
              <w:ind w:left="0"/>
            </w:pPr>
            <w:r w:rsidRPr="00BD1E70">
              <w:t>123</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892787" w:rsidRPr="00BD1E70" w:rsidRDefault="00892787" w:rsidP="00892787">
            <w:pPr>
              <w:tabs>
                <w:tab w:val="left" w:pos="284"/>
              </w:tabs>
              <w:rPr>
                <w:rFonts w:ascii="Times New Roman" w:hAnsi="Times New Roman" w:cs="Times New Roman"/>
                <w:sz w:val="24"/>
                <w:szCs w:val="24"/>
              </w:rPr>
            </w:pPr>
            <w:r w:rsidRPr="00BD1E70">
              <w:rPr>
                <w:rFonts w:ascii="Times New Roman" w:hAnsi="Times New Roman" w:cs="Times New Roman"/>
                <w:sz w:val="24"/>
                <w:szCs w:val="24"/>
              </w:rPr>
              <w:t>2. Бюджетная система Российской Федерации является:</w:t>
            </w:r>
          </w:p>
          <w:p w:rsidR="00892787" w:rsidRPr="00BD1E70" w:rsidRDefault="00892787" w:rsidP="001F0D3F">
            <w:pPr>
              <w:numPr>
                <w:ilvl w:val="0"/>
                <w:numId w:val="19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одноуровневой</w:t>
            </w:r>
          </w:p>
          <w:p w:rsidR="00892787" w:rsidRPr="00BD1E70" w:rsidRDefault="00892787" w:rsidP="001F0D3F">
            <w:pPr>
              <w:numPr>
                <w:ilvl w:val="0"/>
                <w:numId w:val="19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двухуровневой</w:t>
            </w:r>
          </w:p>
          <w:p w:rsidR="00892787" w:rsidRPr="00BD1E70" w:rsidRDefault="00892787" w:rsidP="001F0D3F">
            <w:pPr>
              <w:numPr>
                <w:ilvl w:val="0"/>
                <w:numId w:val="19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трехуровневой</w:t>
            </w:r>
          </w:p>
          <w:p w:rsidR="007D7375" w:rsidRPr="00BD1E70" w:rsidRDefault="00892787" w:rsidP="001F0D3F">
            <w:pPr>
              <w:numPr>
                <w:ilvl w:val="0"/>
                <w:numId w:val="19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четырехуровневой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892787" w:rsidP="00F40AEF">
            <w:pPr>
              <w:pStyle w:val="ListParagraph1"/>
              <w:ind w:left="0"/>
            </w:pPr>
            <w:r w:rsidRPr="00BD1E70">
              <w:t>3</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892787" w:rsidRPr="00BD1E70" w:rsidRDefault="00892787" w:rsidP="00892787">
            <w:pPr>
              <w:tabs>
                <w:tab w:val="left" w:pos="284"/>
              </w:tabs>
              <w:rPr>
                <w:rFonts w:ascii="Times New Roman" w:hAnsi="Times New Roman" w:cs="Times New Roman"/>
                <w:sz w:val="24"/>
                <w:szCs w:val="24"/>
              </w:rPr>
            </w:pPr>
            <w:r w:rsidRPr="00BD1E70">
              <w:rPr>
                <w:rFonts w:ascii="Times New Roman" w:hAnsi="Times New Roman" w:cs="Times New Roman"/>
                <w:sz w:val="24"/>
                <w:szCs w:val="24"/>
              </w:rPr>
              <w:t>3. Если доходы бюджета составили 100 млрд рублей, а расходы – 110 млрд рублей, то такой бюджет является:</w:t>
            </w:r>
          </w:p>
          <w:p w:rsidR="00892787" w:rsidRPr="00BD1E70" w:rsidRDefault="00892787" w:rsidP="001F0D3F">
            <w:pPr>
              <w:numPr>
                <w:ilvl w:val="0"/>
                <w:numId w:val="19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профицитным</w:t>
            </w:r>
          </w:p>
          <w:p w:rsidR="00892787" w:rsidRPr="00BD1E70" w:rsidRDefault="00892787" w:rsidP="001F0D3F">
            <w:pPr>
              <w:numPr>
                <w:ilvl w:val="0"/>
                <w:numId w:val="19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дефицитным</w:t>
            </w:r>
          </w:p>
          <w:p w:rsidR="007D7375" w:rsidRPr="00BD1E70" w:rsidRDefault="00892787" w:rsidP="001F0D3F">
            <w:pPr>
              <w:numPr>
                <w:ilvl w:val="0"/>
                <w:numId w:val="19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сбалансированным</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892787" w:rsidP="00F40AEF">
            <w:pPr>
              <w:pStyle w:val="ListParagraph1"/>
              <w:ind w:left="0"/>
            </w:pPr>
            <w:r w:rsidRPr="00BD1E70">
              <w:t>2</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892787" w:rsidRPr="00BD1E70" w:rsidRDefault="00892787" w:rsidP="00892787">
            <w:pPr>
              <w:tabs>
                <w:tab w:val="left" w:pos="284"/>
              </w:tabs>
              <w:rPr>
                <w:rFonts w:ascii="Times New Roman" w:hAnsi="Times New Roman" w:cs="Times New Roman"/>
                <w:sz w:val="24"/>
                <w:szCs w:val="24"/>
              </w:rPr>
            </w:pPr>
            <w:r w:rsidRPr="00BD1E70">
              <w:rPr>
                <w:rFonts w:ascii="Times New Roman" w:hAnsi="Times New Roman" w:cs="Times New Roman"/>
                <w:sz w:val="24"/>
                <w:szCs w:val="24"/>
              </w:rPr>
              <w:t>4. Что из перечисленного НЕ является доходом бюджета?</w:t>
            </w:r>
          </w:p>
          <w:p w:rsidR="00892787" w:rsidRPr="00BD1E70" w:rsidRDefault="00892787" w:rsidP="001F0D3F">
            <w:pPr>
              <w:numPr>
                <w:ilvl w:val="0"/>
                <w:numId w:val="19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на прибыль организаций</w:t>
            </w:r>
          </w:p>
          <w:p w:rsidR="00892787" w:rsidRPr="00BD1E70" w:rsidRDefault="00892787" w:rsidP="001F0D3F">
            <w:pPr>
              <w:numPr>
                <w:ilvl w:val="0"/>
                <w:numId w:val="19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штраф за нарушение ПДД</w:t>
            </w:r>
          </w:p>
          <w:p w:rsidR="00892787" w:rsidRPr="00BD1E70" w:rsidRDefault="00892787" w:rsidP="001F0D3F">
            <w:pPr>
              <w:numPr>
                <w:ilvl w:val="0"/>
                <w:numId w:val="19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зарплата учителя в школе</w:t>
            </w:r>
          </w:p>
          <w:p w:rsidR="007D7375" w:rsidRPr="00BD1E70" w:rsidRDefault="00892787" w:rsidP="001F0D3F">
            <w:pPr>
              <w:numPr>
                <w:ilvl w:val="0"/>
                <w:numId w:val="197"/>
              </w:numPr>
              <w:tabs>
                <w:tab w:val="left" w:pos="284"/>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арендная плата за использование государственной собственности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892787" w:rsidP="00F40AEF">
            <w:pPr>
              <w:pStyle w:val="ListParagraph1"/>
              <w:ind w:left="0"/>
            </w:pPr>
            <w:r w:rsidRPr="00BD1E70">
              <w:t>3</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892787" w:rsidRPr="00BD1E70" w:rsidRDefault="00892787" w:rsidP="00892787">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 xml:space="preserve">5. Какой бюджет включает в себя бюджет региона и бюджеты </w:t>
            </w:r>
            <w:r w:rsidRPr="00BD1E70">
              <w:rPr>
                <w:rFonts w:ascii="Times New Roman" w:hAnsi="Times New Roman" w:cs="Times New Roman"/>
                <w:sz w:val="24"/>
                <w:szCs w:val="24"/>
              </w:rPr>
              <w:lastRenderedPageBreak/>
              <w:t>всех городов и районов на его территории?</w:t>
            </w:r>
          </w:p>
          <w:p w:rsidR="00892787" w:rsidRPr="00BD1E70" w:rsidRDefault="00892787" w:rsidP="001F0D3F">
            <w:pPr>
              <w:numPr>
                <w:ilvl w:val="0"/>
                <w:numId w:val="19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Федеральный бюджет</w:t>
            </w:r>
          </w:p>
          <w:p w:rsidR="00892787" w:rsidRPr="00BD1E70" w:rsidRDefault="00892787" w:rsidP="001F0D3F">
            <w:pPr>
              <w:numPr>
                <w:ilvl w:val="0"/>
                <w:numId w:val="19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Консолидированный бюджет субъекта РФ</w:t>
            </w:r>
          </w:p>
          <w:p w:rsidR="00892787" w:rsidRPr="00BD1E70" w:rsidRDefault="00892787" w:rsidP="001F0D3F">
            <w:pPr>
              <w:numPr>
                <w:ilvl w:val="0"/>
                <w:numId w:val="19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Бюджет государственного внебюджетного фонда</w:t>
            </w:r>
          </w:p>
          <w:p w:rsidR="007D7375" w:rsidRPr="00BD1E70" w:rsidRDefault="00892787" w:rsidP="00892787">
            <w:pPr>
              <w:shd w:val="clear" w:color="auto" w:fill="FFFFFF"/>
              <w:suppressAutoHyphens w:val="0"/>
              <w:contextualSpacing/>
              <w:jc w:val="both"/>
              <w:rPr>
                <w:rFonts w:ascii="Times New Roman" w:hAnsi="Times New Roman" w:cs="Times New Roman"/>
                <w:color w:val="auto"/>
                <w:sz w:val="24"/>
                <w:szCs w:val="24"/>
              </w:rPr>
            </w:pPr>
            <w:r w:rsidRPr="00BD1E70">
              <w:rPr>
                <w:rFonts w:ascii="Times New Roman" w:hAnsi="Times New Roman" w:cs="Times New Roman"/>
                <w:sz w:val="24"/>
                <w:szCs w:val="24"/>
              </w:rPr>
              <w:t>4. Муниципальный бюджет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892787" w:rsidP="0055415B">
            <w:pPr>
              <w:pStyle w:val="ListParagraph1"/>
              <w:ind w:left="0"/>
            </w:pPr>
            <w:r w:rsidRPr="00BD1E70">
              <w:lastRenderedPageBreak/>
              <w:t>2</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905983" w:rsidRPr="00BD1E70" w:rsidRDefault="00905983" w:rsidP="00905983">
            <w:pPr>
              <w:jc w:val="both"/>
              <w:rPr>
                <w:rFonts w:ascii="Times New Roman" w:hAnsi="Times New Roman" w:cs="Times New Roman"/>
                <w:sz w:val="24"/>
                <w:szCs w:val="24"/>
              </w:rPr>
            </w:pPr>
            <w:r w:rsidRPr="00BD1E70">
              <w:rPr>
                <w:rFonts w:ascii="Times New Roman" w:hAnsi="Times New Roman" w:cs="Times New Roman"/>
                <w:sz w:val="24"/>
                <w:szCs w:val="24"/>
              </w:rPr>
              <w:t xml:space="preserve">6. Установите соответствие между понятием и его определением.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4111"/>
            </w:tblGrid>
            <w:tr w:rsidR="00905983" w:rsidRPr="00BD1E70" w:rsidTr="00374145">
              <w:tc>
                <w:tcPr>
                  <w:tcW w:w="2407" w:type="dxa"/>
                  <w:shd w:val="clear" w:color="auto" w:fill="auto"/>
                </w:tcPr>
                <w:p w:rsidR="00905983" w:rsidRPr="00BD1E70" w:rsidRDefault="00905983" w:rsidP="00BD1E70">
                  <w:pPr>
                    <w:pStyle w:val="a7"/>
                    <w:framePr w:hSpace="180" w:wrap="around" w:vAnchor="text" w:hAnchor="text" w:y="1"/>
                    <w:tabs>
                      <w:tab w:val="left" w:pos="993"/>
                    </w:tabs>
                    <w:spacing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 xml:space="preserve">Тип бюджета </w:t>
                  </w:r>
                </w:p>
              </w:tc>
              <w:tc>
                <w:tcPr>
                  <w:tcW w:w="4111" w:type="dxa"/>
                  <w:shd w:val="clear" w:color="auto" w:fill="auto"/>
                  <w:vAlign w:val="center"/>
                </w:tcPr>
                <w:p w:rsidR="00905983" w:rsidRPr="00BD1E70" w:rsidRDefault="00905983"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905983" w:rsidRPr="00BD1E70" w:rsidTr="00374145">
              <w:tc>
                <w:tcPr>
                  <w:tcW w:w="2407" w:type="dxa"/>
                  <w:shd w:val="clear" w:color="auto" w:fill="auto"/>
                </w:tcPr>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Профицитный</w:t>
                  </w:r>
                </w:p>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Дефицитный</w:t>
                  </w:r>
                </w:p>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Сбалансированный</w:t>
                  </w:r>
                </w:p>
              </w:tc>
              <w:tc>
                <w:tcPr>
                  <w:tcW w:w="4111" w:type="dxa"/>
                  <w:shd w:val="clear" w:color="auto" w:fill="auto"/>
                </w:tcPr>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Доходы &lt; расходы</w:t>
                  </w:r>
                </w:p>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Доходы = расходы</w:t>
                  </w:r>
                </w:p>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Доходы &gt; расходы</w:t>
                  </w:r>
                </w:p>
                <w:p w:rsidR="00905983" w:rsidRPr="00BD1E70" w:rsidRDefault="0090598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Доходы формируются только из налогов</w:t>
                  </w:r>
                </w:p>
              </w:tc>
            </w:tr>
          </w:tbl>
          <w:p w:rsidR="007D7375" w:rsidRPr="00BD1E70" w:rsidRDefault="007D7375" w:rsidP="007D7375">
            <w:pPr>
              <w:suppressAutoHyphens w:val="0"/>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905983" w:rsidP="00F40AEF">
            <w:pPr>
              <w:pStyle w:val="ListParagraph1"/>
              <w:ind w:left="0"/>
            </w:pPr>
            <w:r w:rsidRPr="00BD1E70">
              <w:t>А3 Б1 В2</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905983" w:rsidRPr="00BD1E70" w:rsidRDefault="00905983" w:rsidP="00905983">
            <w:pPr>
              <w:tabs>
                <w:tab w:val="left" w:pos="0"/>
                <w:tab w:val="left" w:pos="142"/>
                <w:tab w:val="left" w:pos="284"/>
                <w:tab w:val="left" w:pos="993"/>
              </w:tabs>
              <w:jc w:val="both"/>
              <w:rPr>
                <w:rFonts w:ascii="Times New Roman" w:hAnsi="Times New Roman" w:cs="Times New Roman"/>
                <w:sz w:val="24"/>
                <w:szCs w:val="24"/>
              </w:rPr>
            </w:pPr>
            <w:r w:rsidRPr="00BD1E70">
              <w:rPr>
                <w:rFonts w:ascii="Times New Roman" w:hAnsi="Times New Roman" w:cs="Times New Roman"/>
                <w:sz w:val="24"/>
                <w:szCs w:val="24"/>
              </w:rPr>
              <w:t>7. Расположите уровни бюджетов в бюджетной системе РФ в порядке иерархии (от высшего к низшему).</w:t>
            </w:r>
          </w:p>
          <w:p w:rsidR="00905983" w:rsidRPr="00BD1E70" w:rsidRDefault="00905983" w:rsidP="001F0D3F">
            <w:pPr>
              <w:numPr>
                <w:ilvl w:val="0"/>
                <w:numId w:val="199"/>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Бюджеты муниципальных образований</w:t>
            </w:r>
          </w:p>
          <w:p w:rsidR="00905983" w:rsidRPr="00BD1E70" w:rsidRDefault="00905983" w:rsidP="001F0D3F">
            <w:pPr>
              <w:numPr>
                <w:ilvl w:val="0"/>
                <w:numId w:val="199"/>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Федеральный бюджет</w:t>
            </w:r>
          </w:p>
          <w:p w:rsidR="007D7375" w:rsidRPr="00BD1E70" w:rsidRDefault="00905983" w:rsidP="001F0D3F">
            <w:pPr>
              <w:numPr>
                <w:ilvl w:val="0"/>
                <w:numId w:val="199"/>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Бюджеты субъектов РФ</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905983" w:rsidP="00F40AEF">
            <w:pPr>
              <w:pStyle w:val="ListParagraph1"/>
              <w:ind w:left="0"/>
            </w:pPr>
            <w:r w:rsidRPr="00BD1E70">
              <w:t>231</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905983" w:rsidRPr="00BD1E70" w:rsidRDefault="00905983" w:rsidP="00905983">
            <w:pPr>
              <w:tabs>
                <w:tab w:val="left" w:pos="0"/>
                <w:tab w:val="left" w:pos="142"/>
                <w:tab w:val="left" w:pos="284"/>
                <w:tab w:val="left" w:pos="993"/>
              </w:tabs>
              <w:jc w:val="both"/>
              <w:rPr>
                <w:rFonts w:ascii="Times New Roman" w:hAnsi="Times New Roman" w:cs="Times New Roman"/>
                <w:sz w:val="24"/>
                <w:szCs w:val="24"/>
              </w:rPr>
            </w:pPr>
            <w:r w:rsidRPr="00BD1E70">
              <w:rPr>
                <w:rFonts w:ascii="Times New Roman" w:hAnsi="Times New Roman" w:cs="Times New Roman"/>
                <w:sz w:val="24"/>
                <w:szCs w:val="24"/>
              </w:rPr>
              <w:t>8. Расположите совокупные доходы в порядке возрастания их объема.</w:t>
            </w:r>
          </w:p>
          <w:p w:rsidR="00905983" w:rsidRPr="00BD1E70" w:rsidRDefault="00905983" w:rsidP="001F0D3F">
            <w:pPr>
              <w:numPr>
                <w:ilvl w:val="0"/>
                <w:numId w:val="200"/>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доходы федерального бюджета</w:t>
            </w:r>
          </w:p>
          <w:p w:rsidR="00905983" w:rsidRPr="00BD1E70" w:rsidRDefault="00905983" w:rsidP="001F0D3F">
            <w:pPr>
              <w:numPr>
                <w:ilvl w:val="0"/>
                <w:numId w:val="200"/>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доходы бюджетной системы РФ</w:t>
            </w:r>
          </w:p>
          <w:p w:rsidR="00905983" w:rsidRPr="00BD1E70" w:rsidRDefault="00905983" w:rsidP="001F0D3F">
            <w:pPr>
              <w:numPr>
                <w:ilvl w:val="0"/>
                <w:numId w:val="200"/>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доходы консолидированного бюджета РФ</w:t>
            </w:r>
          </w:p>
          <w:p w:rsidR="007D7375" w:rsidRPr="00BD1E70" w:rsidRDefault="00905983" w:rsidP="001F0D3F">
            <w:pPr>
              <w:numPr>
                <w:ilvl w:val="0"/>
                <w:numId w:val="200"/>
              </w:numPr>
              <w:tabs>
                <w:tab w:val="left" w:pos="0"/>
                <w:tab w:val="left" w:pos="142"/>
                <w:tab w:val="left" w:pos="284"/>
                <w:tab w:val="left" w:pos="993"/>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налоговые доходы федерального бюджета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905983" w:rsidP="00F40AEF">
            <w:pPr>
              <w:pStyle w:val="ListParagraph1"/>
              <w:ind w:left="0"/>
            </w:pPr>
            <w:r w:rsidRPr="00BD1E70">
              <w:t>4132</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905983" w:rsidRPr="00BD1E70" w:rsidRDefault="00905983" w:rsidP="00905983">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9. Расположите этапы работы над проектом федерального бюджета в правильной последовательности.</w:t>
            </w:r>
          </w:p>
          <w:p w:rsidR="00905983" w:rsidRPr="00BD1E70" w:rsidRDefault="00905983" w:rsidP="001F0D3F">
            <w:pPr>
              <w:numPr>
                <w:ilvl w:val="0"/>
                <w:numId w:val="20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рассмотрение проекта бюджета в Государственной Думе в первом чтении</w:t>
            </w:r>
          </w:p>
          <w:p w:rsidR="00905983" w:rsidRPr="00BD1E70" w:rsidRDefault="00905983" w:rsidP="001F0D3F">
            <w:pPr>
              <w:numPr>
                <w:ilvl w:val="0"/>
                <w:numId w:val="20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составление проекта бюджета Министерством финансов</w:t>
            </w:r>
          </w:p>
          <w:p w:rsidR="00905983" w:rsidRPr="00BD1E70" w:rsidRDefault="00905983" w:rsidP="001F0D3F">
            <w:pPr>
              <w:numPr>
                <w:ilvl w:val="0"/>
                <w:numId w:val="20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одобрение проекта бюджета Правительством РФ</w:t>
            </w:r>
          </w:p>
          <w:p w:rsidR="007D7375" w:rsidRPr="00BD1E70" w:rsidRDefault="00905983" w:rsidP="001F0D3F">
            <w:pPr>
              <w:numPr>
                <w:ilvl w:val="0"/>
                <w:numId w:val="20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подписание закона о бюджете Президентом РФ</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905983" w:rsidP="00F40AEF">
            <w:pPr>
              <w:pStyle w:val="ListParagraph1"/>
              <w:ind w:left="0"/>
            </w:pPr>
            <w:r w:rsidRPr="00BD1E70">
              <w:t>2314</w:t>
            </w:r>
          </w:p>
        </w:tc>
      </w:tr>
      <w:tr w:rsidR="007D7375" w:rsidRPr="00BD1E70" w:rsidTr="009F540B">
        <w:tc>
          <w:tcPr>
            <w:tcW w:w="1809" w:type="dxa"/>
            <w:vMerge/>
          </w:tcPr>
          <w:p w:rsidR="007D7375" w:rsidRPr="00BD1E70" w:rsidRDefault="007D7375" w:rsidP="00F40AEF">
            <w:pPr>
              <w:pStyle w:val="1"/>
              <w:numPr>
                <w:ilvl w:val="0"/>
                <w:numId w:val="0"/>
              </w:numPr>
              <w:outlineLvl w:val="0"/>
              <w:rPr>
                <w:b w:val="0"/>
                <w:color w:val="000000" w:themeColor="text1"/>
                <w:szCs w:val="24"/>
              </w:rPr>
            </w:pPr>
          </w:p>
        </w:tc>
        <w:tc>
          <w:tcPr>
            <w:tcW w:w="6833" w:type="dxa"/>
          </w:tcPr>
          <w:p w:rsidR="00905983" w:rsidRPr="00BD1E70" w:rsidRDefault="00905983" w:rsidP="00905983">
            <w:pPr>
              <w:tabs>
                <w:tab w:val="left" w:pos="284"/>
              </w:tabs>
              <w:rPr>
                <w:rFonts w:ascii="Times New Roman" w:hAnsi="Times New Roman" w:cs="Times New Roman"/>
                <w:sz w:val="24"/>
                <w:szCs w:val="24"/>
              </w:rPr>
            </w:pPr>
            <w:r w:rsidRPr="00BD1E70">
              <w:rPr>
                <w:rFonts w:ascii="Times New Roman" w:hAnsi="Times New Roman" w:cs="Times New Roman"/>
                <w:sz w:val="24"/>
                <w:szCs w:val="24"/>
              </w:rPr>
              <w:t>10. Установите соответствие между показателем бюджета и его сущностью.</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4254"/>
            </w:tblGrid>
            <w:tr w:rsidR="00905983" w:rsidRPr="00BD1E70" w:rsidTr="00905983">
              <w:tc>
                <w:tcPr>
                  <w:tcW w:w="2275" w:type="dxa"/>
                </w:tcPr>
                <w:p w:rsidR="00905983" w:rsidRPr="00BD1E70" w:rsidRDefault="00905983" w:rsidP="00BD1E70">
                  <w:pPr>
                    <w:pStyle w:val="a7"/>
                    <w:framePr w:hSpace="180" w:wrap="around" w:vAnchor="text" w:hAnchor="text" w:y="1"/>
                    <w:tabs>
                      <w:tab w:val="left" w:pos="284"/>
                      <w:tab w:val="left" w:pos="993"/>
                    </w:tabs>
                    <w:spacing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 xml:space="preserve">Тип бюджета </w:t>
                  </w:r>
                </w:p>
              </w:tc>
              <w:tc>
                <w:tcPr>
                  <w:tcW w:w="4254" w:type="dxa"/>
                  <w:vAlign w:val="center"/>
                </w:tcPr>
                <w:p w:rsidR="00905983" w:rsidRPr="00BD1E70" w:rsidRDefault="00905983" w:rsidP="00BD1E70">
                  <w:pPr>
                    <w:framePr w:hSpace="180" w:wrap="around" w:vAnchor="text" w:hAnchor="text" w:y="1"/>
                    <w:tabs>
                      <w:tab w:val="left" w:pos="284"/>
                    </w:tabs>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905983" w:rsidRPr="00BD1E70" w:rsidTr="00905983">
              <w:tc>
                <w:tcPr>
                  <w:tcW w:w="2275" w:type="dxa"/>
                </w:tcPr>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Сальдо бюджета</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Объем доходов</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Объем расходов</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Г. Верхний предел госдолга</w:t>
                  </w:r>
                </w:p>
              </w:tc>
              <w:tc>
                <w:tcPr>
                  <w:tcW w:w="4254" w:type="dxa"/>
                </w:tcPr>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Общая сумма запланированных поступлений</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Разница между доходами и расходами</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Общая сумма запланированных трат</w:t>
                  </w:r>
                </w:p>
                <w:p w:rsidR="00905983" w:rsidRPr="00BD1E70" w:rsidRDefault="00905983" w:rsidP="00BD1E70">
                  <w:pPr>
                    <w:framePr w:hSpace="180" w:wrap="around" w:vAnchor="text" w:hAnchor="text" w:y="1"/>
                    <w:shd w:val="clear" w:color="auto" w:fill="FFFFFF"/>
                    <w:tabs>
                      <w:tab w:val="left" w:pos="284"/>
                    </w:tabs>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Максимально допустимый размер заимствований</w:t>
                  </w:r>
                </w:p>
              </w:tc>
            </w:tr>
          </w:tbl>
          <w:p w:rsidR="007D7375" w:rsidRPr="00BD1E70" w:rsidRDefault="007D7375" w:rsidP="007D7375">
            <w:pPr>
              <w:suppressAutoHyphens w:val="0"/>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D7375" w:rsidRPr="00BD1E70" w:rsidRDefault="00905983" w:rsidP="00F40AEF">
            <w:pPr>
              <w:pStyle w:val="ListParagraph1"/>
              <w:ind w:left="0"/>
            </w:pPr>
            <w:r w:rsidRPr="00BD1E70">
              <w:t>А2 Б1 В3 Г4</w:t>
            </w:r>
          </w:p>
        </w:tc>
      </w:tr>
    </w:tbl>
    <w:p w:rsidR="00323952" w:rsidRPr="00BD1E70" w:rsidRDefault="00323952" w:rsidP="00883B08">
      <w:pPr>
        <w:suppressAutoHyphens w:val="0"/>
        <w:spacing w:after="0"/>
        <w:jc w:val="both"/>
        <w:rPr>
          <w:rFonts w:ascii="Times New Roman" w:hAnsi="Times New Roman" w:cs="Times New Roman"/>
          <w:b/>
          <w:color w:val="auto"/>
          <w:sz w:val="24"/>
          <w:szCs w:val="24"/>
        </w:rPr>
      </w:pPr>
    </w:p>
    <w:p w:rsidR="00883B08" w:rsidRPr="00BD1E70" w:rsidRDefault="00883B08" w:rsidP="00323952">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1.2 Обеспечивать исполнение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83B08" w:rsidRPr="00BD1E70" w:rsidTr="009F540B">
        <w:tc>
          <w:tcPr>
            <w:tcW w:w="1809" w:type="dxa"/>
          </w:tcPr>
          <w:p w:rsidR="00883B08" w:rsidRPr="00BD1E70" w:rsidRDefault="00883B08" w:rsidP="00F40AEF">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883B08" w:rsidRPr="00BD1E70" w:rsidRDefault="00883B08" w:rsidP="00F40AEF">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883B08" w:rsidRPr="00BD1E70" w:rsidRDefault="00883B08"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883B08" w:rsidRPr="00BD1E70" w:rsidRDefault="00883B08"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C06F3C" w:rsidRPr="00BD1E70" w:rsidTr="009F540B">
        <w:tc>
          <w:tcPr>
            <w:tcW w:w="1809" w:type="dxa"/>
            <w:vMerge w:val="restart"/>
          </w:tcPr>
          <w:p w:rsidR="00C06F3C" w:rsidRPr="00BD1E70" w:rsidRDefault="00C06F3C" w:rsidP="00F40AEF">
            <w:pPr>
              <w:pStyle w:val="1"/>
              <w:numPr>
                <w:ilvl w:val="0"/>
                <w:numId w:val="0"/>
              </w:numPr>
              <w:outlineLvl w:val="0"/>
              <w:rPr>
                <w:b w:val="0"/>
                <w:color w:val="000000" w:themeColor="text1"/>
                <w:szCs w:val="24"/>
              </w:rPr>
            </w:pPr>
            <w:r w:rsidRPr="00BD1E70">
              <w:rPr>
                <w:b w:val="0"/>
                <w:color w:val="000000" w:themeColor="text1"/>
                <w:szCs w:val="24"/>
              </w:rPr>
              <w:t xml:space="preserve">Основы организации и </w:t>
            </w:r>
            <w:r w:rsidRPr="00BD1E70">
              <w:rPr>
                <w:b w:val="0"/>
                <w:color w:val="000000" w:themeColor="text1"/>
                <w:szCs w:val="24"/>
              </w:rPr>
              <w:lastRenderedPageBreak/>
              <w:t>функционирования бюджетной системы Российской Федерации</w:t>
            </w:r>
          </w:p>
        </w:tc>
        <w:tc>
          <w:tcPr>
            <w:tcW w:w="6833" w:type="dxa"/>
          </w:tcPr>
          <w:p w:rsidR="006D539A" w:rsidRPr="00BD1E70" w:rsidRDefault="006D539A" w:rsidP="006D539A">
            <w:pPr>
              <w:jc w:val="both"/>
              <w:rPr>
                <w:rFonts w:ascii="Times New Roman" w:hAnsi="Times New Roman" w:cs="Times New Roman"/>
                <w:b/>
                <w:sz w:val="24"/>
                <w:szCs w:val="24"/>
              </w:rPr>
            </w:pPr>
            <w:r w:rsidRPr="00BD1E70">
              <w:rPr>
                <w:rFonts w:ascii="Times New Roman" w:hAnsi="Times New Roman" w:cs="Times New Roman"/>
                <w:sz w:val="24"/>
                <w:szCs w:val="24"/>
              </w:rPr>
              <w:lastRenderedPageBreak/>
              <w:t>1. По иерархии уровня власти доходы бюджетов подразделяются на: (выберите несколько вариантов ответа)</w:t>
            </w:r>
          </w:p>
          <w:p w:rsidR="006D539A" w:rsidRPr="00BD1E70" w:rsidRDefault="006D539A" w:rsidP="001F0D3F">
            <w:pPr>
              <w:numPr>
                <w:ilvl w:val="0"/>
                <w:numId w:val="20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федеральные</w:t>
            </w:r>
          </w:p>
          <w:p w:rsidR="006D539A" w:rsidRPr="00BD1E70" w:rsidRDefault="006D539A" w:rsidP="001F0D3F">
            <w:pPr>
              <w:numPr>
                <w:ilvl w:val="0"/>
                <w:numId w:val="20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региональные</w:t>
            </w:r>
          </w:p>
          <w:p w:rsidR="006D539A" w:rsidRPr="00BD1E70" w:rsidRDefault="006D539A" w:rsidP="001F0D3F">
            <w:pPr>
              <w:numPr>
                <w:ilvl w:val="0"/>
                <w:numId w:val="20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местные</w:t>
            </w:r>
          </w:p>
          <w:p w:rsidR="00C06F3C" w:rsidRPr="00BD1E70" w:rsidRDefault="006D539A" w:rsidP="001F0D3F">
            <w:pPr>
              <w:numPr>
                <w:ilvl w:val="0"/>
                <w:numId w:val="20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налоговые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lastRenderedPageBreak/>
              <w:t>123</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b/>
                <w:sz w:val="24"/>
                <w:szCs w:val="24"/>
              </w:rPr>
            </w:pPr>
            <w:r w:rsidRPr="00BD1E70">
              <w:rPr>
                <w:rFonts w:ascii="Times New Roman" w:hAnsi="Times New Roman" w:cs="Times New Roman"/>
                <w:sz w:val="24"/>
                <w:szCs w:val="24"/>
              </w:rPr>
              <w:t>2. По источникам формирования доходы бюджетов подразделяются на: (выберите несколько вариантов ответа)</w:t>
            </w:r>
          </w:p>
          <w:p w:rsidR="006D539A" w:rsidRPr="00BD1E70" w:rsidRDefault="006D539A" w:rsidP="001F0D3F">
            <w:pPr>
              <w:numPr>
                <w:ilvl w:val="0"/>
                <w:numId w:val="20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федеральные</w:t>
            </w:r>
          </w:p>
          <w:p w:rsidR="006D539A" w:rsidRPr="00BD1E70" w:rsidRDefault="006D539A" w:rsidP="001F0D3F">
            <w:pPr>
              <w:numPr>
                <w:ilvl w:val="0"/>
                <w:numId w:val="20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налоговые</w:t>
            </w:r>
          </w:p>
          <w:p w:rsidR="006D539A" w:rsidRPr="00BD1E70" w:rsidRDefault="006D539A" w:rsidP="001F0D3F">
            <w:pPr>
              <w:numPr>
                <w:ilvl w:val="0"/>
                <w:numId w:val="20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неналоговые</w:t>
            </w:r>
          </w:p>
          <w:p w:rsidR="00C06F3C" w:rsidRPr="00BD1E70" w:rsidRDefault="006D539A" w:rsidP="001F0D3F">
            <w:pPr>
              <w:numPr>
                <w:ilvl w:val="0"/>
                <w:numId w:val="20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заимствования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234</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3. Принцип, согласно которому получатели бюджетных средств вправе получать их только от своего главного распорядителя, называется:</w:t>
            </w:r>
          </w:p>
          <w:p w:rsidR="006D539A" w:rsidRPr="00BD1E70" w:rsidRDefault="006D539A" w:rsidP="001F0D3F">
            <w:pPr>
              <w:numPr>
                <w:ilvl w:val="0"/>
                <w:numId w:val="20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единства кассы</w:t>
            </w:r>
          </w:p>
          <w:p w:rsidR="006D539A" w:rsidRPr="00BD1E70" w:rsidRDefault="006D539A" w:rsidP="001F0D3F">
            <w:pPr>
              <w:numPr>
                <w:ilvl w:val="0"/>
                <w:numId w:val="20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прозрачности</w:t>
            </w:r>
          </w:p>
          <w:p w:rsidR="00C06F3C" w:rsidRPr="00BD1E70" w:rsidRDefault="006D539A" w:rsidP="001F0D3F">
            <w:pPr>
              <w:numPr>
                <w:ilvl w:val="0"/>
                <w:numId w:val="20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подведомственности расходов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3</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b/>
                <w:sz w:val="24"/>
                <w:szCs w:val="24"/>
              </w:rPr>
            </w:pPr>
            <w:r w:rsidRPr="00BD1E70">
              <w:rPr>
                <w:rFonts w:ascii="Times New Roman" w:hAnsi="Times New Roman" w:cs="Times New Roman"/>
                <w:sz w:val="24"/>
                <w:szCs w:val="24"/>
              </w:rPr>
              <w:t>4. Принцип, требующий обязательного опубликования в СМИ утвержденных бюджетов и отчетов об их исполнении, называется:</w:t>
            </w:r>
          </w:p>
          <w:p w:rsidR="006D539A" w:rsidRPr="00BD1E70" w:rsidRDefault="006D539A" w:rsidP="001F0D3F">
            <w:pPr>
              <w:numPr>
                <w:ilvl w:val="0"/>
                <w:numId w:val="20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единства кассы</w:t>
            </w:r>
          </w:p>
          <w:p w:rsidR="006D539A" w:rsidRPr="00BD1E70" w:rsidRDefault="006D539A" w:rsidP="001F0D3F">
            <w:pPr>
              <w:numPr>
                <w:ilvl w:val="0"/>
                <w:numId w:val="20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прозрачности</w:t>
            </w:r>
          </w:p>
          <w:p w:rsidR="00C06F3C" w:rsidRPr="00BD1E70" w:rsidRDefault="006D539A" w:rsidP="001F0D3F">
            <w:pPr>
              <w:numPr>
                <w:ilvl w:val="0"/>
                <w:numId w:val="20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принцип подведомственности расходов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2</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5. Какой государственный орган в РФ отвечает за сбор налогов?</w:t>
            </w:r>
          </w:p>
          <w:p w:rsidR="006D539A" w:rsidRPr="00BD1E70" w:rsidRDefault="006D539A" w:rsidP="001F0D3F">
            <w:pPr>
              <w:numPr>
                <w:ilvl w:val="0"/>
                <w:numId w:val="206"/>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Центральный банк</w:t>
            </w:r>
          </w:p>
          <w:p w:rsidR="006D539A" w:rsidRPr="00BD1E70" w:rsidRDefault="006D539A" w:rsidP="001F0D3F">
            <w:pPr>
              <w:numPr>
                <w:ilvl w:val="0"/>
                <w:numId w:val="206"/>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Федеральная налоговая служба (ФНС)</w:t>
            </w:r>
          </w:p>
          <w:p w:rsidR="006D539A" w:rsidRPr="00BD1E70" w:rsidRDefault="006D539A" w:rsidP="001F0D3F">
            <w:pPr>
              <w:numPr>
                <w:ilvl w:val="0"/>
                <w:numId w:val="206"/>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Министерство финансов</w:t>
            </w:r>
          </w:p>
          <w:p w:rsidR="00C06F3C" w:rsidRPr="00BD1E70" w:rsidRDefault="006D539A" w:rsidP="001F0D3F">
            <w:pPr>
              <w:numPr>
                <w:ilvl w:val="0"/>
                <w:numId w:val="206"/>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Казначейство</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2</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6. Если деньги из федерального бюджета выделены региону строго на выплаты пособий семьям с детьми, то это:</w:t>
            </w:r>
          </w:p>
          <w:p w:rsidR="006D539A" w:rsidRPr="00BD1E70" w:rsidRDefault="006D539A" w:rsidP="001F0D3F">
            <w:pPr>
              <w:numPr>
                <w:ilvl w:val="0"/>
                <w:numId w:val="207"/>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дотация</w:t>
            </w:r>
          </w:p>
          <w:p w:rsidR="006D539A" w:rsidRPr="00BD1E70" w:rsidRDefault="006D539A" w:rsidP="001F0D3F">
            <w:pPr>
              <w:numPr>
                <w:ilvl w:val="0"/>
                <w:numId w:val="207"/>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субвенция</w:t>
            </w:r>
          </w:p>
          <w:p w:rsidR="006D539A" w:rsidRPr="00BD1E70" w:rsidRDefault="006D539A" w:rsidP="001F0D3F">
            <w:pPr>
              <w:numPr>
                <w:ilvl w:val="0"/>
                <w:numId w:val="207"/>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бюджетный кредит</w:t>
            </w:r>
          </w:p>
          <w:p w:rsidR="00C06F3C" w:rsidRPr="00BD1E70" w:rsidRDefault="006D539A" w:rsidP="001F0D3F">
            <w:pPr>
              <w:numPr>
                <w:ilvl w:val="0"/>
                <w:numId w:val="207"/>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благотворительность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2</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6D539A" w:rsidP="006D539A">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7. Основной документ, на основании которого осуществляется расходование бюджетных средств, – это:</w:t>
            </w:r>
          </w:p>
          <w:p w:rsidR="006D539A" w:rsidRPr="00BD1E70" w:rsidRDefault="006D539A" w:rsidP="001F0D3F">
            <w:pPr>
              <w:numPr>
                <w:ilvl w:val="0"/>
                <w:numId w:val="208"/>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Указ Президента</w:t>
            </w:r>
          </w:p>
          <w:p w:rsidR="006D539A" w:rsidRPr="00BD1E70" w:rsidRDefault="006D539A" w:rsidP="001F0D3F">
            <w:pPr>
              <w:numPr>
                <w:ilvl w:val="0"/>
                <w:numId w:val="208"/>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Федеральный закон о бюджете на очередной год</w:t>
            </w:r>
          </w:p>
          <w:p w:rsidR="006D539A" w:rsidRPr="00BD1E70" w:rsidRDefault="006D539A" w:rsidP="001F0D3F">
            <w:pPr>
              <w:numPr>
                <w:ilvl w:val="0"/>
                <w:numId w:val="208"/>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Налоговый кодекс РФ</w:t>
            </w:r>
          </w:p>
          <w:p w:rsidR="00C06F3C" w:rsidRPr="00BD1E70" w:rsidRDefault="006D539A" w:rsidP="001F0D3F">
            <w:pPr>
              <w:numPr>
                <w:ilvl w:val="0"/>
                <w:numId w:val="208"/>
              </w:numPr>
              <w:tabs>
                <w:tab w:val="left"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Конституция РФ</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t>2</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6D539A" w:rsidRPr="00BD1E70" w:rsidRDefault="00C165A9" w:rsidP="006D539A">
            <w:pPr>
              <w:jc w:val="both"/>
              <w:rPr>
                <w:rFonts w:ascii="Times New Roman" w:hAnsi="Times New Roman" w:cs="Times New Roman"/>
                <w:sz w:val="24"/>
                <w:szCs w:val="24"/>
              </w:rPr>
            </w:pPr>
            <w:r w:rsidRPr="00BD1E70">
              <w:rPr>
                <w:rFonts w:ascii="Times New Roman" w:hAnsi="Times New Roman" w:cs="Times New Roman"/>
                <w:sz w:val="24"/>
                <w:szCs w:val="24"/>
              </w:rPr>
              <w:t>8. </w:t>
            </w:r>
            <w:r w:rsidR="006D539A" w:rsidRPr="00BD1E70">
              <w:rPr>
                <w:rFonts w:ascii="Times New Roman" w:hAnsi="Times New Roman" w:cs="Times New Roman"/>
                <w:sz w:val="24"/>
                <w:szCs w:val="24"/>
              </w:rPr>
              <w:t xml:space="preserve">Установите соответствие между функцией бюджета и ее характеристикой. </w:t>
            </w:r>
            <w:r w:rsidR="006D539A"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6D539A" w:rsidRPr="00BD1E70">
              <w:rPr>
                <w:sz w:val="24"/>
                <w:szCs w:val="24"/>
                <w:shd w:val="clear" w:color="auto" w:fill="FFFFFF"/>
              </w:rPr>
              <w:t> </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3549"/>
            </w:tblGrid>
            <w:tr w:rsidR="006D539A" w:rsidRPr="00BD1E70" w:rsidTr="006D539A">
              <w:tc>
                <w:tcPr>
                  <w:tcW w:w="2979" w:type="dxa"/>
                  <w:shd w:val="clear" w:color="auto" w:fill="auto"/>
                </w:tcPr>
                <w:p w:rsidR="006D539A" w:rsidRPr="00BD1E70" w:rsidRDefault="006D539A" w:rsidP="00BD1E70">
                  <w:pPr>
                    <w:pStyle w:val="a7"/>
                    <w:framePr w:hSpace="180" w:wrap="around" w:vAnchor="text" w:hAnchor="text" w:y="1"/>
                    <w:tabs>
                      <w:tab w:val="left" w:pos="993"/>
                    </w:tabs>
                    <w:spacing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Функция бюджета</w:t>
                  </w:r>
                </w:p>
              </w:tc>
              <w:tc>
                <w:tcPr>
                  <w:tcW w:w="3549" w:type="dxa"/>
                  <w:shd w:val="clear" w:color="auto" w:fill="auto"/>
                  <w:vAlign w:val="center"/>
                </w:tcPr>
                <w:p w:rsidR="006D539A" w:rsidRPr="00BD1E70" w:rsidRDefault="006D539A"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Характеристика</w:t>
                  </w:r>
                </w:p>
              </w:tc>
            </w:tr>
            <w:tr w:rsidR="006D539A" w:rsidRPr="00BD1E70" w:rsidTr="006D539A">
              <w:tc>
                <w:tcPr>
                  <w:tcW w:w="2979" w:type="dxa"/>
                  <w:shd w:val="clear" w:color="auto" w:fill="auto"/>
                </w:tcPr>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Перераспределительная</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Воспроизводственная</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Стимулирующая</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rPr>
                  </w:pPr>
                  <w:r w:rsidRPr="00BD1E70">
                    <w:rPr>
                      <w:rFonts w:ascii="Times New Roman" w:hAnsi="Times New Roman" w:cs="Times New Roman"/>
                      <w:sz w:val="24"/>
                      <w:szCs w:val="24"/>
                    </w:rPr>
                    <w:t>Г. Контролирующая</w:t>
                  </w:r>
                </w:p>
              </w:tc>
              <w:tc>
                <w:tcPr>
                  <w:tcW w:w="3549" w:type="dxa"/>
                  <w:shd w:val="clear" w:color="auto" w:fill="auto"/>
                </w:tcPr>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Поддержка передовых отраслей экономики</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Выравнивание доходов между различными группами и слоями общества</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3. Регулирование постоянно повторяющегося процесса </w:t>
                  </w:r>
                  <w:r w:rsidRPr="00BD1E70">
                    <w:rPr>
                      <w:rFonts w:ascii="Times New Roman" w:hAnsi="Times New Roman" w:cs="Times New Roman"/>
                      <w:sz w:val="24"/>
                      <w:szCs w:val="24"/>
                    </w:rPr>
                    <w:lastRenderedPageBreak/>
                    <w:t>производства</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Финансирование социальной политики</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5. Проверка законности и эффективности расходования средств</w:t>
                  </w:r>
                </w:p>
              </w:tc>
            </w:tr>
          </w:tbl>
          <w:p w:rsidR="00C06F3C" w:rsidRPr="00BD1E70" w:rsidRDefault="00C06F3C" w:rsidP="00C06F3C">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6D539A" w:rsidP="00F40AEF">
            <w:pPr>
              <w:pStyle w:val="ListParagraph1"/>
              <w:ind w:left="0"/>
            </w:pPr>
            <w:r w:rsidRPr="00BD1E70">
              <w:lastRenderedPageBreak/>
              <w:t>А2 Б3 В1 Г5</w:t>
            </w:r>
          </w:p>
        </w:tc>
      </w:tr>
      <w:tr w:rsidR="006D539A" w:rsidRPr="00BD1E70" w:rsidTr="009F540B">
        <w:tc>
          <w:tcPr>
            <w:tcW w:w="1809" w:type="dxa"/>
            <w:vMerge/>
          </w:tcPr>
          <w:p w:rsidR="006D539A" w:rsidRPr="00BD1E70" w:rsidRDefault="006D539A" w:rsidP="00F40AEF">
            <w:pPr>
              <w:pStyle w:val="1"/>
              <w:numPr>
                <w:ilvl w:val="0"/>
                <w:numId w:val="0"/>
              </w:numPr>
              <w:outlineLvl w:val="0"/>
              <w:rPr>
                <w:b w:val="0"/>
                <w:color w:val="000000" w:themeColor="text1"/>
                <w:szCs w:val="24"/>
              </w:rPr>
            </w:pPr>
          </w:p>
        </w:tc>
        <w:tc>
          <w:tcPr>
            <w:tcW w:w="6833" w:type="dxa"/>
          </w:tcPr>
          <w:p w:rsidR="006D539A" w:rsidRPr="00BD1E70" w:rsidRDefault="00C165A9" w:rsidP="006D539A">
            <w:pPr>
              <w:tabs>
                <w:tab w:val="left" w:pos="0"/>
              </w:tabs>
              <w:jc w:val="both"/>
              <w:rPr>
                <w:rFonts w:ascii="Times New Roman" w:hAnsi="Times New Roman" w:cs="Times New Roman"/>
                <w:sz w:val="24"/>
                <w:szCs w:val="24"/>
              </w:rPr>
            </w:pPr>
            <w:r w:rsidRPr="00BD1E70">
              <w:rPr>
                <w:rFonts w:ascii="Times New Roman" w:hAnsi="Times New Roman" w:cs="Times New Roman"/>
                <w:sz w:val="24"/>
                <w:szCs w:val="24"/>
              </w:rPr>
              <w:t>9. </w:t>
            </w:r>
            <w:r w:rsidR="006D539A" w:rsidRPr="00BD1E70">
              <w:rPr>
                <w:rFonts w:ascii="Times New Roman" w:hAnsi="Times New Roman" w:cs="Times New Roman"/>
                <w:sz w:val="24"/>
                <w:szCs w:val="24"/>
              </w:rPr>
              <w:t xml:space="preserve">Установите соответствие между участником процесса исполнения бюджета и его основной функцией. </w:t>
            </w:r>
            <w:r w:rsidR="006D539A"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6D539A" w:rsidRPr="00BD1E70">
              <w:rPr>
                <w:sz w:val="24"/>
                <w:szCs w:val="24"/>
                <w:shd w:val="clear" w:color="auto" w:fill="FFFFFF"/>
              </w:rPr>
              <w:t> </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4104"/>
            </w:tblGrid>
            <w:tr w:rsidR="006D539A" w:rsidRPr="00BD1E70" w:rsidTr="006D539A">
              <w:tc>
                <w:tcPr>
                  <w:tcW w:w="2412" w:type="dxa"/>
                </w:tcPr>
                <w:p w:rsidR="006D539A" w:rsidRPr="00BD1E70" w:rsidRDefault="006D539A" w:rsidP="00BD1E70">
                  <w:pPr>
                    <w:framePr w:hSpace="180" w:wrap="around" w:vAnchor="text" w:hAnchor="text" w:y="1"/>
                    <w:tabs>
                      <w:tab w:val="left" w:pos="993"/>
                    </w:tabs>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Участник</w:t>
                  </w:r>
                </w:p>
              </w:tc>
              <w:tc>
                <w:tcPr>
                  <w:tcW w:w="4104" w:type="dxa"/>
                  <w:vAlign w:val="center"/>
                </w:tcPr>
                <w:p w:rsidR="006D539A" w:rsidRPr="00BD1E70" w:rsidRDefault="006D539A"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Функция</w:t>
                  </w:r>
                </w:p>
              </w:tc>
            </w:tr>
            <w:tr w:rsidR="006D539A" w:rsidRPr="00BD1E70" w:rsidTr="006D539A">
              <w:tc>
                <w:tcPr>
                  <w:tcW w:w="2412" w:type="dxa"/>
                </w:tcPr>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А. Главный распорядитель (ГРБС) </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Б. Получатель (ПБС)  подведомственным учреждениям </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В. Федеральное казначейство  </w:t>
                  </w:r>
                </w:p>
              </w:tc>
              <w:tc>
                <w:tcPr>
                  <w:tcW w:w="4104" w:type="dxa"/>
                </w:tcPr>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1. Ведет единый счет бюджета и проводит все платежи </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Распределяет бюджетные средства</w:t>
                  </w:r>
                </w:p>
                <w:p w:rsidR="006D539A" w:rsidRPr="00BD1E70" w:rsidRDefault="006D539A"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Непосредственно расходует выделенные средства на утвержденные цели</w:t>
                  </w:r>
                </w:p>
              </w:tc>
            </w:tr>
          </w:tbl>
          <w:p w:rsidR="006D539A" w:rsidRPr="00BD1E70" w:rsidRDefault="006D539A" w:rsidP="006D539A">
            <w:pPr>
              <w:jc w:val="both"/>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6D539A" w:rsidRPr="00BD1E70" w:rsidRDefault="006D539A" w:rsidP="00F40AEF">
            <w:pPr>
              <w:pStyle w:val="ListParagraph1"/>
              <w:ind w:left="0"/>
            </w:pPr>
            <w:r w:rsidRPr="00BD1E70">
              <w:t>А2 Б3 В1</w:t>
            </w:r>
          </w:p>
        </w:tc>
      </w:tr>
      <w:tr w:rsidR="00C165A9" w:rsidRPr="00BD1E70" w:rsidTr="009F540B">
        <w:tc>
          <w:tcPr>
            <w:tcW w:w="1809" w:type="dxa"/>
            <w:vMerge/>
          </w:tcPr>
          <w:p w:rsidR="00C165A9" w:rsidRPr="00BD1E70" w:rsidRDefault="00C165A9" w:rsidP="00F40AEF">
            <w:pPr>
              <w:pStyle w:val="1"/>
              <w:numPr>
                <w:ilvl w:val="0"/>
                <w:numId w:val="0"/>
              </w:numPr>
              <w:outlineLvl w:val="0"/>
              <w:rPr>
                <w:b w:val="0"/>
                <w:color w:val="000000" w:themeColor="text1"/>
                <w:szCs w:val="24"/>
              </w:rPr>
            </w:pPr>
          </w:p>
        </w:tc>
        <w:tc>
          <w:tcPr>
            <w:tcW w:w="6833" w:type="dxa"/>
          </w:tcPr>
          <w:p w:rsidR="00C165A9" w:rsidRPr="00BD1E70" w:rsidRDefault="00C165A9" w:rsidP="00C165A9">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 xml:space="preserve">10. Установите соответствие между понятием из процесса исполнения бюджета и его определением.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4104"/>
            </w:tblGrid>
            <w:tr w:rsidR="00C165A9" w:rsidRPr="00BD1E70" w:rsidTr="00C165A9">
              <w:tc>
                <w:tcPr>
                  <w:tcW w:w="2412" w:type="dxa"/>
                </w:tcPr>
                <w:p w:rsidR="00C165A9" w:rsidRPr="00BD1E70" w:rsidRDefault="00C165A9" w:rsidP="00BD1E70">
                  <w:pPr>
                    <w:pStyle w:val="a7"/>
                    <w:framePr w:hSpace="180" w:wrap="around" w:vAnchor="text" w:hAnchor="text" w:y="1"/>
                    <w:tabs>
                      <w:tab w:val="left" w:pos="993"/>
                    </w:tabs>
                    <w:spacing w:after="0"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4104" w:type="dxa"/>
                  <w:vAlign w:val="center"/>
                </w:tcPr>
                <w:p w:rsidR="00C165A9" w:rsidRPr="00BD1E70" w:rsidRDefault="00C165A9"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Процесс</w:t>
                  </w:r>
                </w:p>
              </w:tc>
            </w:tr>
            <w:tr w:rsidR="00C165A9" w:rsidRPr="00BD1E70" w:rsidTr="00C165A9">
              <w:tc>
                <w:tcPr>
                  <w:tcW w:w="2412" w:type="dxa"/>
                </w:tcPr>
                <w:p w:rsidR="00C165A9" w:rsidRPr="00BD1E70" w:rsidRDefault="00C165A9" w:rsidP="00BD1E70">
                  <w:pPr>
                    <w:framePr w:hSpace="180" w:wrap="around" w:vAnchor="text" w:hAnchor="text" w:y="1"/>
                    <w:tabs>
                      <w:tab w:val="left" w:pos="284"/>
                    </w:tabs>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А. Бюджетное обязательство </w:t>
                  </w:r>
                </w:p>
                <w:p w:rsidR="00C165A9" w:rsidRPr="00BD1E70" w:rsidRDefault="00C165A9" w:rsidP="00BD1E70">
                  <w:pPr>
                    <w:framePr w:hSpace="180" w:wrap="around" w:vAnchor="text" w:hAnchor="text" w:y="1"/>
                    <w:tabs>
                      <w:tab w:val="left" w:pos="284"/>
                    </w:tabs>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Денежное обязательство</w:t>
                  </w:r>
                </w:p>
                <w:p w:rsidR="00C165A9" w:rsidRPr="00BD1E70" w:rsidRDefault="00C165A9" w:rsidP="00BD1E70">
                  <w:pPr>
                    <w:framePr w:hSpace="180" w:wrap="around" w:vAnchor="text" w:hAnchor="text" w:y="1"/>
                    <w:tabs>
                      <w:tab w:val="left" w:pos="284"/>
                    </w:tabs>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В. Кассовый расход  </w:t>
                  </w:r>
                </w:p>
                <w:p w:rsidR="00C165A9" w:rsidRPr="00BD1E70" w:rsidRDefault="00C165A9"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p>
              </w:tc>
              <w:tc>
                <w:tcPr>
                  <w:tcW w:w="4104" w:type="dxa"/>
                </w:tcPr>
                <w:p w:rsidR="00C165A9" w:rsidRPr="00BD1E70" w:rsidRDefault="00C165A9"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Факт списания денег с единого счета бюджета</w:t>
                  </w:r>
                </w:p>
                <w:p w:rsidR="00C165A9" w:rsidRPr="00BD1E70" w:rsidRDefault="00C165A9"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Обязанность потратить средства в силу заключенного контракта</w:t>
                  </w:r>
                </w:p>
                <w:p w:rsidR="00C165A9" w:rsidRPr="00BD1E70" w:rsidRDefault="00C165A9"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3. Обязанность уплатить поставщику конкретную сумму по счету или накладной </w:t>
                  </w:r>
                </w:p>
              </w:tc>
            </w:tr>
          </w:tbl>
          <w:p w:rsidR="00C165A9" w:rsidRPr="00BD1E70" w:rsidRDefault="00C165A9" w:rsidP="006D539A">
            <w:pPr>
              <w:tabs>
                <w:tab w:val="left" w:pos="0"/>
              </w:tabs>
              <w:jc w:val="both"/>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165A9" w:rsidRPr="00BD1E70" w:rsidRDefault="00C165A9" w:rsidP="00F40AEF">
            <w:pPr>
              <w:pStyle w:val="ListParagraph1"/>
              <w:ind w:left="0"/>
            </w:pPr>
            <w:r w:rsidRPr="00BD1E70">
              <w:t>А2 Б3 В1</w:t>
            </w:r>
          </w:p>
        </w:tc>
      </w:tr>
      <w:tr w:rsidR="00C165A9" w:rsidRPr="00BD1E70" w:rsidTr="009F540B">
        <w:tc>
          <w:tcPr>
            <w:tcW w:w="1809" w:type="dxa"/>
            <w:vMerge/>
          </w:tcPr>
          <w:p w:rsidR="00C165A9" w:rsidRPr="00BD1E70" w:rsidRDefault="00C165A9" w:rsidP="00F40AEF">
            <w:pPr>
              <w:pStyle w:val="1"/>
              <w:numPr>
                <w:ilvl w:val="0"/>
                <w:numId w:val="0"/>
              </w:numPr>
              <w:outlineLvl w:val="0"/>
              <w:rPr>
                <w:b w:val="0"/>
                <w:color w:val="000000" w:themeColor="text1"/>
                <w:szCs w:val="24"/>
              </w:rPr>
            </w:pPr>
          </w:p>
        </w:tc>
        <w:tc>
          <w:tcPr>
            <w:tcW w:w="6833" w:type="dxa"/>
          </w:tcPr>
          <w:p w:rsidR="00C165A9" w:rsidRPr="00BD1E70" w:rsidRDefault="00C165A9" w:rsidP="00C165A9">
            <w:pPr>
              <w:jc w:val="both"/>
              <w:rPr>
                <w:rFonts w:ascii="Times New Roman" w:hAnsi="Times New Roman" w:cs="Times New Roman"/>
                <w:sz w:val="24"/>
                <w:szCs w:val="24"/>
              </w:rPr>
            </w:pPr>
            <w:r w:rsidRPr="00BD1E70">
              <w:rPr>
                <w:rFonts w:ascii="Times New Roman" w:hAnsi="Times New Roman" w:cs="Times New Roman"/>
                <w:sz w:val="24"/>
                <w:szCs w:val="24"/>
              </w:rPr>
              <w:t>11. Расположите последовательность исполнения бюджета по расходам.</w:t>
            </w:r>
          </w:p>
          <w:p w:rsidR="00C165A9" w:rsidRPr="00BD1E70" w:rsidRDefault="00C165A9" w:rsidP="001F0D3F">
            <w:pPr>
              <w:numPr>
                <w:ilvl w:val="0"/>
                <w:numId w:val="209"/>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подтверждение денежных обязательств</w:t>
            </w:r>
          </w:p>
          <w:p w:rsidR="00C165A9" w:rsidRPr="00BD1E70" w:rsidRDefault="00C165A9" w:rsidP="001F0D3F">
            <w:pPr>
              <w:numPr>
                <w:ilvl w:val="0"/>
                <w:numId w:val="209"/>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санкционированная оплата денежных обязательств</w:t>
            </w:r>
          </w:p>
          <w:p w:rsidR="00C165A9" w:rsidRPr="00BD1E70" w:rsidRDefault="00C165A9" w:rsidP="001F0D3F">
            <w:pPr>
              <w:numPr>
                <w:ilvl w:val="0"/>
                <w:numId w:val="209"/>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принятие бюджетных и денежных обязательств</w:t>
            </w:r>
          </w:p>
          <w:p w:rsidR="00C165A9" w:rsidRPr="00BD1E70" w:rsidRDefault="00C165A9" w:rsidP="001F0D3F">
            <w:pPr>
              <w:numPr>
                <w:ilvl w:val="0"/>
                <w:numId w:val="209"/>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подтверждение исполнения денежных обязательств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165A9" w:rsidRPr="00BD1E70" w:rsidRDefault="00C165A9" w:rsidP="00F40AEF">
            <w:pPr>
              <w:pStyle w:val="ListParagraph1"/>
              <w:ind w:left="0"/>
            </w:pPr>
            <w:r w:rsidRPr="00BD1E70">
              <w:t>3124</w:t>
            </w:r>
          </w:p>
        </w:tc>
      </w:tr>
      <w:tr w:rsidR="00C06F3C" w:rsidRPr="00BD1E70" w:rsidTr="009F540B">
        <w:tc>
          <w:tcPr>
            <w:tcW w:w="1809" w:type="dxa"/>
            <w:vMerge/>
          </w:tcPr>
          <w:p w:rsidR="00C06F3C" w:rsidRPr="00BD1E70" w:rsidRDefault="00C06F3C" w:rsidP="00F40AEF">
            <w:pPr>
              <w:pStyle w:val="1"/>
              <w:numPr>
                <w:ilvl w:val="0"/>
                <w:numId w:val="0"/>
              </w:numPr>
              <w:outlineLvl w:val="0"/>
              <w:rPr>
                <w:b w:val="0"/>
                <w:color w:val="000000" w:themeColor="text1"/>
                <w:szCs w:val="24"/>
              </w:rPr>
            </w:pPr>
          </w:p>
        </w:tc>
        <w:tc>
          <w:tcPr>
            <w:tcW w:w="6833" w:type="dxa"/>
          </w:tcPr>
          <w:p w:rsidR="00C165A9" w:rsidRPr="00BD1E70" w:rsidRDefault="00C165A9" w:rsidP="00C165A9">
            <w:pPr>
              <w:pStyle w:val="a7"/>
              <w:tabs>
                <w:tab w:val="left" w:pos="284"/>
                <w:tab w:val="left" w:pos="426"/>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12.  Расположите в правильной последовательности действия получателя бюджетных средств для оплаты поставленных товаров.</w:t>
            </w:r>
          </w:p>
          <w:p w:rsidR="00C165A9" w:rsidRPr="00BD1E70" w:rsidRDefault="00C165A9" w:rsidP="001F0D3F">
            <w:pPr>
              <w:numPr>
                <w:ilvl w:val="1"/>
                <w:numId w:val="210"/>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представление платежного поручения в казначейство</w:t>
            </w:r>
          </w:p>
          <w:p w:rsidR="00C165A9" w:rsidRPr="00BD1E70" w:rsidRDefault="00C165A9" w:rsidP="001F0D3F">
            <w:pPr>
              <w:numPr>
                <w:ilvl w:val="1"/>
                <w:numId w:val="210"/>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подписание акта приемки товаров</w:t>
            </w:r>
          </w:p>
          <w:p w:rsidR="00C165A9" w:rsidRPr="00BD1E70" w:rsidRDefault="00C165A9" w:rsidP="001F0D3F">
            <w:pPr>
              <w:numPr>
                <w:ilvl w:val="1"/>
                <w:numId w:val="210"/>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заключение государственного контракта</w:t>
            </w:r>
          </w:p>
          <w:p w:rsidR="00C06F3C" w:rsidRPr="00BD1E70" w:rsidRDefault="00C165A9" w:rsidP="001F0D3F">
            <w:pPr>
              <w:numPr>
                <w:ilvl w:val="1"/>
                <w:numId w:val="210"/>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получение подтверждения от казначейства о списании средств со счета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06F3C" w:rsidRPr="00BD1E70" w:rsidRDefault="00C165A9" w:rsidP="00F40AEF">
            <w:pPr>
              <w:pStyle w:val="ListParagraph1"/>
              <w:ind w:left="0"/>
            </w:pPr>
            <w:r w:rsidRPr="00BD1E70">
              <w:t>3214</w:t>
            </w:r>
          </w:p>
        </w:tc>
      </w:tr>
    </w:tbl>
    <w:p w:rsidR="00A3225B" w:rsidRPr="00BD1E70" w:rsidRDefault="00A3225B" w:rsidP="00883B08">
      <w:pPr>
        <w:suppressAutoHyphens w:val="0"/>
        <w:spacing w:after="0"/>
        <w:jc w:val="center"/>
        <w:rPr>
          <w:rFonts w:ascii="Times New Roman" w:hAnsi="Times New Roman" w:cs="Times New Roman"/>
          <w:b/>
          <w:color w:val="auto"/>
          <w:sz w:val="24"/>
          <w:szCs w:val="24"/>
        </w:rPr>
      </w:pPr>
    </w:p>
    <w:p w:rsidR="00883B08" w:rsidRPr="00BD1E70" w:rsidRDefault="00883B08" w:rsidP="00883B08">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1.3 Осуществлять контроль за совершением операций со средствами бюджетов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883B08" w:rsidRPr="00BD1E70" w:rsidTr="009F540B">
        <w:tc>
          <w:tcPr>
            <w:tcW w:w="1809" w:type="dxa"/>
          </w:tcPr>
          <w:p w:rsidR="00883B08" w:rsidRPr="00BD1E70" w:rsidRDefault="00883B08" w:rsidP="00F40AEF">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883B08" w:rsidRPr="00BD1E70" w:rsidRDefault="00883B08" w:rsidP="00F40AEF">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883B08" w:rsidRPr="00BD1E70" w:rsidRDefault="00883B08"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883B08" w:rsidRPr="00BD1E70" w:rsidRDefault="00883B08"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06505F" w:rsidRPr="00BD1E70" w:rsidTr="009F540B">
        <w:tc>
          <w:tcPr>
            <w:tcW w:w="1809" w:type="dxa"/>
            <w:vMerge w:val="restart"/>
          </w:tcPr>
          <w:p w:rsidR="0006505F" w:rsidRPr="00BD1E70" w:rsidRDefault="0006505F" w:rsidP="00F40AEF">
            <w:pPr>
              <w:pStyle w:val="1"/>
              <w:numPr>
                <w:ilvl w:val="0"/>
                <w:numId w:val="0"/>
              </w:numPr>
              <w:outlineLvl w:val="0"/>
              <w:rPr>
                <w:b w:val="0"/>
                <w:color w:val="000000" w:themeColor="text1"/>
                <w:szCs w:val="24"/>
              </w:rPr>
            </w:pPr>
            <w:r w:rsidRPr="00BD1E70">
              <w:rPr>
                <w:b w:val="0"/>
                <w:color w:val="000000" w:themeColor="text1"/>
                <w:szCs w:val="24"/>
              </w:rPr>
              <w:lastRenderedPageBreak/>
              <w:t>Основы организации и функционирования бюджетной системы Российской Федерации</w:t>
            </w:r>
          </w:p>
        </w:tc>
        <w:tc>
          <w:tcPr>
            <w:tcW w:w="6833" w:type="dxa"/>
          </w:tcPr>
          <w:p w:rsidR="00CD5E65" w:rsidRPr="00BD1E70" w:rsidRDefault="00497897" w:rsidP="00CD5E65">
            <w:pPr>
              <w:jc w:val="both"/>
              <w:rPr>
                <w:rFonts w:ascii="Times New Roman" w:hAnsi="Times New Roman" w:cs="Times New Roman"/>
                <w:b/>
                <w:sz w:val="24"/>
                <w:szCs w:val="24"/>
              </w:rPr>
            </w:pPr>
            <w:r w:rsidRPr="00BD1E70">
              <w:rPr>
                <w:rFonts w:ascii="Times New Roman" w:hAnsi="Times New Roman" w:cs="Times New Roman"/>
                <w:sz w:val="24"/>
                <w:szCs w:val="24"/>
              </w:rPr>
              <w:t>1. </w:t>
            </w:r>
            <w:r w:rsidR="00CD5E65" w:rsidRPr="00BD1E70">
              <w:rPr>
                <w:rFonts w:ascii="Times New Roman" w:hAnsi="Times New Roman" w:cs="Times New Roman"/>
                <w:sz w:val="24"/>
                <w:szCs w:val="24"/>
              </w:rPr>
              <w:t>Какие расходы бюджета относятся к расходам на управление? (выберите несколько вариантов ответа)</w:t>
            </w:r>
          </w:p>
          <w:p w:rsidR="00CD5E65" w:rsidRPr="00BD1E70" w:rsidRDefault="00CD5E65" w:rsidP="001F0D3F">
            <w:pPr>
              <w:numPr>
                <w:ilvl w:val="0"/>
                <w:numId w:val="21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культура и искусство</w:t>
            </w:r>
          </w:p>
          <w:p w:rsidR="00CD5E65" w:rsidRPr="00BD1E70" w:rsidRDefault="00CD5E65" w:rsidP="001F0D3F">
            <w:pPr>
              <w:numPr>
                <w:ilvl w:val="0"/>
                <w:numId w:val="21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государственное управление</w:t>
            </w:r>
          </w:p>
          <w:p w:rsidR="00CD5E65" w:rsidRPr="00BD1E70" w:rsidRDefault="00CD5E65" w:rsidP="001F0D3F">
            <w:pPr>
              <w:numPr>
                <w:ilvl w:val="0"/>
                <w:numId w:val="21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международная деятельность</w:t>
            </w:r>
          </w:p>
          <w:p w:rsidR="0006505F" w:rsidRPr="00BD1E70" w:rsidRDefault="00CD5E65" w:rsidP="001F0D3F">
            <w:pPr>
              <w:numPr>
                <w:ilvl w:val="0"/>
                <w:numId w:val="211"/>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правоохранительная деятельность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CD5E65" w:rsidP="00F40AEF">
            <w:pPr>
              <w:pStyle w:val="ListParagraph1"/>
              <w:ind w:left="0"/>
            </w:pPr>
            <w:r w:rsidRPr="00BD1E70">
              <w:t>234</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CD5E65" w:rsidRPr="00BD1E70" w:rsidRDefault="00497897" w:rsidP="00CD5E65">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2. </w:t>
            </w:r>
            <w:r w:rsidR="00CD5E65" w:rsidRPr="00BD1E70">
              <w:rPr>
                <w:rFonts w:ascii="Times New Roman" w:hAnsi="Times New Roman" w:cs="Times New Roman"/>
                <w:sz w:val="24"/>
                <w:szCs w:val="24"/>
              </w:rPr>
              <w:t>Кто из перечисленных является участником бюджетного процесса? (выберите несколько вариантов ответа)</w:t>
            </w:r>
          </w:p>
          <w:p w:rsidR="00CD5E65" w:rsidRPr="00BD1E70" w:rsidRDefault="00CD5E65" w:rsidP="001F0D3F">
            <w:pPr>
              <w:numPr>
                <w:ilvl w:val="0"/>
                <w:numId w:val="21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Органы исполнительной власти</w:t>
            </w:r>
          </w:p>
          <w:p w:rsidR="00CD5E65" w:rsidRPr="00BD1E70" w:rsidRDefault="00CD5E65" w:rsidP="001F0D3F">
            <w:pPr>
              <w:numPr>
                <w:ilvl w:val="0"/>
                <w:numId w:val="21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Центральный банк РФ</w:t>
            </w:r>
          </w:p>
          <w:p w:rsidR="00CD5E65" w:rsidRPr="00BD1E70" w:rsidRDefault="00CD5E65" w:rsidP="001F0D3F">
            <w:pPr>
              <w:numPr>
                <w:ilvl w:val="0"/>
                <w:numId w:val="21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Органы государственного финансового контроля</w:t>
            </w:r>
          </w:p>
          <w:p w:rsidR="0006505F" w:rsidRPr="00BD1E70" w:rsidRDefault="00CD5E65" w:rsidP="00CD5E65">
            <w:pPr>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4. Частные коммерческие банки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CD5E65" w:rsidP="00F40AEF">
            <w:pPr>
              <w:pStyle w:val="ListParagraph1"/>
              <w:ind w:left="0"/>
            </w:pPr>
            <w:r w:rsidRPr="00BD1E70">
              <w:t>123</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CD5E65" w:rsidRPr="00BD1E70" w:rsidRDefault="00497897" w:rsidP="00CD5E65">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3. </w:t>
            </w:r>
            <w:r w:rsidR="00CD5E65" w:rsidRPr="00BD1E70">
              <w:rPr>
                <w:rFonts w:ascii="Times New Roman" w:hAnsi="Times New Roman" w:cs="Times New Roman"/>
                <w:bCs/>
                <w:sz w:val="24"/>
                <w:szCs w:val="24"/>
              </w:rPr>
              <w:t>Высший орган государственного финансового контроля в России, который проверяет, как правительство исполняет бюджет, – это:</w:t>
            </w:r>
          </w:p>
          <w:p w:rsidR="00CD5E65" w:rsidRPr="00BD1E70" w:rsidRDefault="00CD5E65" w:rsidP="001F0D3F">
            <w:pPr>
              <w:numPr>
                <w:ilvl w:val="0"/>
                <w:numId w:val="213"/>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Счетная палата РФ</w:t>
            </w:r>
          </w:p>
          <w:p w:rsidR="00CD5E65" w:rsidRPr="00BD1E70" w:rsidRDefault="00CD5E65" w:rsidP="001F0D3F">
            <w:pPr>
              <w:numPr>
                <w:ilvl w:val="0"/>
                <w:numId w:val="213"/>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Генеральная прокуратура РФ</w:t>
            </w:r>
          </w:p>
          <w:p w:rsidR="00CD5E65" w:rsidRPr="00BD1E70" w:rsidRDefault="00CD5E65" w:rsidP="001F0D3F">
            <w:pPr>
              <w:numPr>
                <w:ilvl w:val="0"/>
                <w:numId w:val="213"/>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Федеральное казначейство</w:t>
            </w:r>
          </w:p>
          <w:p w:rsidR="0006505F" w:rsidRPr="00BD1E70" w:rsidRDefault="00CD5E65" w:rsidP="00CD5E65">
            <w:pPr>
              <w:suppressAutoHyphens w:val="0"/>
              <w:jc w:val="both"/>
              <w:rPr>
                <w:rFonts w:ascii="Times New Roman" w:hAnsi="Times New Roman" w:cs="Times New Roman"/>
                <w:color w:val="auto"/>
                <w:sz w:val="24"/>
                <w:szCs w:val="24"/>
              </w:rPr>
            </w:pPr>
            <w:r w:rsidRPr="00BD1E70">
              <w:rPr>
                <w:rFonts w:ascii="Times New Roman" w:hAnsi="Times New Roman" w:cs="Times New Roman"/>
                <w:bCs/>
                <w:sz w:val="24"/>
                <w:szCs w:val="24"/>
              </w:rPr>
              <w:t>4. Верховный суд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CD5E65" w:rsidP="00F40AEF">
            <w:pPr>
              <w:pStyle w:val="ListParagraph1"/>
              <w:ind w:left="0"/>
            </w:pPr>
            <w:r w:rsidRPr="00BD1E70">
              <w:t>1</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CD5E65" w:rsidRPr="00BD1E70" w:rsidRDefault="00497897" w:rsidP="00CD5E65">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4. </w:t>
            </w:r>
            <w:r w:rsidR="00CD5E65" w:rsidRPr="00BD1E70">
              <w:rPr>
                <w:rFonts w:ascii="Times New Roman" w:hAnsi="Times New Roman" w:cs="Times New Roman"/>
                <w:bCs/>
                <w:sz w:val="24"/>
                <w:szCs w:val="24"/>
              </w:rPr>
              <w:t>Использование бюджетных денег на покупку автомобиля для личных нужд вместо ремонта больницы является:</w:t>
            </w:r>
          </w:p>
          <w:p w:rsidR="00CD5E65" w:rsidRPr="00BD1E70" w:rsidRDefault="00CD5E65" w:rsidP="001F0D3F">
            <w:pPr>
              <w:numPr>
                <w:ilvl w:val="0"/>
                <w:numId w:val="214"/>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Профицитом бюджета</w:t>
            </w:r>
          </w:p>
          <w:p w:rsidR="00CD5E65" w:rsidRPr="00BD1E70" w:rsidRDefault="00CD5E65" w:rsidP="001F0D3F">
            <w:pPr>
              <w:numPr>
                <w:ilvl w:val="0"/>
                <w:numId w:val="214"/>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Нецелевым использованием средств</w:t>
            </w:r>
          </w:p>
          <w:p w:rsidR="00CD5E65" w:rsidRPr="00BD1E70" w:rsidRDefault="00CD5E65" w:rsidP="001F0D3F">
            <w:pPr>
              <w:numPr>
                <w:ilvl w:val="0"/>
                <w:numId w:val="214"/>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Бюджетной субсидией</w:t>
            </w:r>
          </w:p>
          <w:p w:rsidR="0006505F" w:rsidRPr="00BD1E70" w:rsidRDefault="00CD5E65" w:rsidP="001F0D3F">
            <w:pPr>
              <w:numPr>
                <w:ilvl w:val="0"/>
                <w:numId w:val="214"/>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Рациональным поведением</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CD5E65" w:rsidP="00F40AEF">
            <w:pPr>
              <w:pStyle w:val="ListParagraph1"/>
              <w:ind w:left="0"/>
            </w:pPr>
            <w:r w:rsidRPr="00BD1E70">
              <w:t>2</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580093" w:rsidRPr="00BD1E70" w:rsidRDefault="00497897" w:rsidP="00497897">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5. </w:t>
            </w:r>
            <w:r w:rsidR="00580093" w:rsidRPr="00BD1E70">
              <w:rPr>
                <w:rFonts w:ascii="Times New Roman" w:hAnsi="Times New Roman" w:cs="Times New Roman"/>
                <w:bCs/>
                <w:sz w:val="24"/>
                <w:szCs w:val="24"/>
              </w:rPr>
              <w:t>Кто в первую очередь несет ответственность за исполнение федерального бюджета?</w:t>
            </w:r>
          </w:p>
          <w:p w:rsidR="00580093" w:rsidRPr="00BD1E70" w:rsidRDefault="00580093" w:rsidP="001F0D3F">
            <w:pPr>
              <w:numPr>
                <w:ilvl w:val="0"/>
                <w:numId w:val="215"/>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Президент РФ</w:t>
            </w:r>
          </w:p>
          <w:p w:rsidR="00580093" w:rsidRPr="00BD1E70" w:rsidRDefault="00580093" w:rsidP="001F0D3F">
            <w:pPr>
              <w:numPr>
                <w:ilvl w:val="0"/>
                <w:numId w:val="215"/>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Государственная Дума</w:t>
            </w:r>
          </w:p>
          <w:p w:rsidR="00580093" w:rsidRPr="00BD1E70" w:rsidRDefault="00580093" w:rsidP="001F0D3F">
            <w:pPr>
              <w:numPr>
                <w:ilvl w:val="0"/>
                <w:numId w:val="215"/>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Правительство РФ</w:t>
            </w:r>
          </w:p>
          <w:p w:rsidR="0006505F" w:rsidRPr="00BD1E70" w:rsidRDefault="00580093" w:rsidP="001F0D3F">
            <w:pPr>
              <w:numPr>
                <w:ilvl w:val="0"/>
                <w:numId w:val="215"/>
              </w:numPr>
              <w:tabs>
                <w:tab w:val="left" w:pos="284"/>
              </w:tabs>
              <w:suppressAutoHyphens w:val="0"/>
              <w:ind w:left="0" w:firstLine="0"/>
              <w:rPr>
                <w:rFonts w:ascii="Times New Roman" w:hAnsi="Times New Roman" w:cs="Times New Roman"/>
                <w:bCs/>
                <w:sz w:val="24"/>
                <w:szCs w:val="24"/>
              </w:rPr>
            </w:pPr>
            <w:r w:rsidRPr="00BD1E70">
              <w:rPr>
                <w:rFonts w:ascii="Times New Roman" w:hAnsi="Times New Roman" w:cs="Times New Roman"/>
                <w:bCs/>
                <w:sz w:val="24"/>
                <w:szCs w:val="24"/>
              </w:rPr>
              <w:t>Органы местного самоуправления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580093" w:rsidP="00F40AEF">
            <w:pPr>
              <w:pStyle w:val="ListParagraph1"/>
              <w:ind w:left="0"/>
            </w:pPr>
            <w:r w:rsidRPr="00BD1E70">
              <w:t>3</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580093" w:rsidRPr="00BD1E70" w:rsidRDefault="00497897" w:rsidP="00580093">
            <w:pPr>
              <w:jc w:val="both"/>
              <w:rPr>
                <w:rFonts w:ascii="Times New Roman" w:hAnsi="Times New Roman" w:cs="Times New Roman"/>
                <w:sz w:val="24"/>
                <w:szCs w:val="24"/>
              </w:rPr>
            </w:pPr>
            <w:r w:rsidRPr="00BD1E70">
              <w:rPr>
                <w:rFonts w:ascii="Times New Roman" w:hAnsi="Times New Roman" w:cs="Times New Roman"/>
                <w:sz w:val="24"/>
                <w:szCs w:val="24"/>
              </w:rPr>
              <w:t>6. </w:t>
            </w:r>
            <w:r w:rsidR="00580093" w:rsidRPr="00BD1E70">
              <w:rPr>
                <w:rFonts w:ascii="Times New Roman" w:hAnsi="Times New Roman" w:cs="Times New Roman"/>
                <w:sz w:val="24"/>
                <w:szCs w:val="24"/>
              </w:rPr>
              <w:t xml:space="preserve">Установите соответствие между нарушением бюджетного законодательства и его сущностью. </w:t>
            </w:r>
            <w:r w:rsidR="00580093"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580093" w:rsidRPr="00BD1E70">
              <w:rPr>
                <w:sz w:val="24"/>
                <w:szCs w:val="24"/>
                <w:shd w:val="clear" w:color="auto" w:fill="FFFFFF"/>
              </w:rPr>
              <w:t> </w:t>
            </w:r>
          </w:p>
          <w:tbl>
            <w:tblPr>
              <w:tblW w:w="6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392"/>
            </w:tblGrid>
            <w:tr w:rsidR="00580093" w:rsidRPr="00BD1E70" w:rsidTr="00580093">
              <w:tc>
                <w:tcPr>
                  <w:tcW w:w="2126" w:type="dxa"/>
                  <w:shd w:val="clear" w:color="auto" w:fill="auto"/>
                </w:tcPr>
                <w:p w:rsidR="00580093" w:rsidRPr="00BD1E70" w:rsidRDefault="00580093" w:rsidP="00BD1E70">
                  <w:pPr>
                    <w:pStyle w:val="a7"/>
                    <w:framePr w:hSpace="180" w:wrap="around" w:vAnchor="text" w:hAnchor="text" w:y="1"/>
                    <w:tabs>
                      <w:tab w:val="left" w:pos="993"/>
                    </w:tabs>
                    <w:spacing w:after="0"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Нарушение</w:t>
                  </w:r>
                </w:p>
              </w:tc>
              <w:tc>
                <w:tcPr>
                  <w:tcW w:w="4392" w:type="dxa"/>
                  <w:shd w:val="clear" w:color="auto" w:fill="auto"/>
                  <w:vAlign w:val="center"/>
                </w:tcPr>
                <w:p w:rsidR="00580093" w:rsidRPr="00BD1E70" w:rsidRDefault="00580093"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Сущность</w:t>
                  </w:r>
                </w:p>
              </w:tc>
            </w:tr>
            <w:tr w:rsidR="00580093" w:rsidRPr="00BD1E70" w:rsidTr="00580093">
              <w:tc>
                <w:tcPr>
                  <w:tcW w:w="2126" w:type="dxa"/>
                  <w:shd w:val="clear" w:color="auto" w:fill="auto"/>
                </w:tcPr>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Нецелевое использование</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Неэффективное использование</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Превышение бюджетных полномочий</w:t>
                  </w:r>
                </w:p>
              </w:tc>
              <w:tc>
                <w:tcPr>
                  <w:tcW w:w="4392" w:type="dxa"/>
                  <w:shd w:val="clear" w:color="auto" w:fill="auto"/>
                </w:tcPr>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Расходование средств сверх утвержденных лимитов</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Оплата строительства дороги вместо закупки лекарств, утвержденных в смете</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Закупка оборудования по цене вдвое выше рыночной без какого-либо обоснования</w:t>
                  </w:r>
                </w:p>
              </w:tc>
            </w:tr>
          </w:tbl>
          <w:p w:rsidR="0006505F" w:rsidRPr="00BD1E70" w:rsidRDefault="0006505F" w:rsidP="0006505F">
            <w:pPr>
              <w:shd w:val="clear" w:color="auto" w:fill="FFFFFF"/>
              <w:suppressAutoHyphens w:val="0"/>
              <w:jc w:val="both"/>
              <w:rPr>
                <w:rFonts w:ascii="Times New Roman" w:eastAsia="Times New Roman" w:hAnsi="Times New Roman" w:cs="Times New Roman"/>
                <w:color w:val="auto"/>
                <w:sz w:val="24"/>
                <w:szCs w:val="24"/>
                <w:lang w:eastAsia="ru-RU"/>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580093" w:rsidP="00F40AEF">
            <w:pPr>
              <w:pStyle w:val="ListParagraph1"/>
              <w:ind w:left="0"/>
            </w:pPr>
            <w:r w:rsidRPr="00BD1E70">
              <w:t xml:space="preserve">А2 Б3 В1 </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580093" w:rsidRPr="00BD1E70" w:rsidRDefault="00497897" w:rsidP="00580093">
            <w:pPr>
              <w:jc w:val="both"/>
              <w:rPr>
                <w:rFonts w:ascii="Times New Roman" w:hAnsi="Times New Roman" w:cs="Times New Roman"/>
                <w:sz w:val="24"/>
                <w:szCs w:val="24"/>
              </w:rPr>
            </w:pPr>
            <w:r w:rsidRPr="00BD1E70">
              <w:rPr>
                <w:rFonts w:ascii="Times New Roman" w:hAnsi="Times New Roman" w:cs="Times New Roman"/>
                <w:sz w:val="24"/>
                <w:szCs w:val="24"/>
              </w:rPr>
              <w:t>7. </w:t>
            </w:r>
            <w:r w:rsidR="00580093" w:rsidRPr="00BD1E70">
              <w:rPr>
                <w:rFonts w:ascii="Times New Roman" w:hAnsi="Times New Roman" w:cs="Times New Roman"/>
                <w:sz w:val="24"/>
                <w:szCs w:val="24"/>
              </w:rPr>
              <w:t xml:space="preserve">Установите соответствие между межбюджетным трансфером и его определением. </w:t>
            </w:r>
            <w:r w:rsidR="00580093"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580093" w:rsidRPr="00BD1E70">
              <w:rPr>
                <w:sz w:val="24"/>
                <w:szCs w:val="24"/>
                <w:shd w:val="clear" w:color="auto" w:fill="FFFFFF"/>
              </w:rPr>
              <w:t> </w:t>
            </w:r>
          </w:p>
          <w:tbl>
            <w:tblPr>
              <w:tblW w:w="6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4539"/>
            </w:tblGrid>
            <w:tr w:rsidR="00580093" w:rsidRPr="00BD1E70" w:rsidTr="00580093">
              <w:tc>
                <w:tcPr>
                  <w:tcW w:w="1987" w:type="dxa"/>
                  <w:shd w:val="clear" w:color="auto" w:fill="auto"/>
                </w:tcPr>
                <w:p w:rsidR="00580093" w:rsidRPr="00BD1E70" w:rsidRDefault="00580093" w:rsidP="00BD1E70">
                  <w:pPr>
                    <w:pStyle w:val="a7"/>
                    <w:framePr w:hSpace="180" w:wrap="around" w:vAnchor="text" w:hAnchor="text" w:y="1"/>
                    <w:tabs>
                      <w:tab w:val="left" w:pos="993"/>
                    </w:tabs>
                    <w:spacing w:after="0"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Межбюджетный трансфер</w:t>
                  </w:r>
                </w:p>
              </w:tc>
              <w:tc>
                <w:tcPr>
                  <w:tcW w:w="4539" w:type="dxa"/>
                  <w:shd w:val="clear" w:color="auto" w:fill="auto"/>
                  <w:vAlign w:val="center"/>
                </w:tcPr>
                <w:p w:rsidR="00580093" w:rsidRPr="00BD1E70" w:rsidRDefault="00580093"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580093" w:rsidRPr="00BD1E70" w:rsidTr="00580093">
              <w:tc>
                <w:tcPr>
                  <w:tcW w:w="1987" w:type="dxa"/>
                  <w:shd w:val="clear" w:color="auto" w:fill="auto"/>
                </w:tcPr>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Субсидии</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Субвенции</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Дотации</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color w:val="000000"/>
                      <w:sz w:val="24"/>
                      <w:szCs w:val="24"/>
                    </w:rPr>
                  </w:pPr>
                  <w:r w:rsidRPr="00BD1E70">
                    <w:rPr>
                      <w:rFonts w:ascii="Times New Roman" w:hAnsi="Times New Roman" w:cs="Times New Roman"/>
                      <w:sz w:val="24"/>
                      <w:szCs w:val="24"/>
                    </w:rPr>
                    <w:lastRenderedPageBreak/>
                    <w:t>Г. Бюджетный кредит</w:t>
                  </w:r>
                </w:p>
              </w:tc>
              <w:tc>
                <w:tcPr>
                  <w:tcW w:w="4539" w:type="dxa"/>
                  <w:shd w:val="clear" w:color="auto" w:fill="auto"/>
                </w:tcPr>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1. Средства на выравнивание бюджетной обеспеченности без установления конкретных целей</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2. Средства на условиях долевого финансирования целевых расходов</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Средства для осуществления конкретных целевых расходов</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Средства, предоставляемые на возвратной и платной основе</w:t>
                  </w:r>
                </w:p>
                <w:p w:rsidR="00580093" w:rsidRPr="00BD1E70" w:rsidRDefault="00580093"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5. Средства, выделяемые на покрытие кассового разрыва</w:t>
                  </w:r>
                </w:p>
              </w:tc>
            </w:tr>
          </w:tbl>
          <w:p w:rsidR="0006505F" w:rsidRPr="00BD1E70" w:rsidRDefault="0006505F" w:rsidP="0006505F">
            <w:pPr>
              <w:shd w:val="clear" w:color="auto" w:fill="FFFFFF"/>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580093" w:rsidP="00F40AEF">
            <w:pPr>
              <w:pStyle w:val="ListParagraph1"/>
              <w:ind w:left="0"/>
            </w:pPr>
            <w:r w:rsidRPr="00BD1E70">
              <w:lastRenderedPageBreak/>
              <w:t>А2 Б3 В1 Г4</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284381" w:rsidRPr="00BD1E70" w:rsidRDefault="00497897" w:rsidP="00284381">
            <w:pPr>
              <w:jc w:val="both"/>
              <w:rPr>
                <w:rFonts w:ascii="Times New Roman" w:hAnsi="Times New Roman" w:cs="Times New Roman"/>
                <w:sz w:val="24"/>
                <w:szCs w:val="24"/>
              </w:rPr>
            </w:pPr>
            <w:r w:rsidRPr="00BD1E70">
              <w:rPr>
                <w:rFonts w:ascii="Times New Roman" w:hAnsi="Times New Roman" w:cs="Times New Roman"/>
                <w:sz w:val="24"/>
                <w:szCs w:val="24"/>
              </w:rPr>
              <w:t>8. </w:t>
            </w:r>
            <w:r w:rsidR="00284381" w:rsidRPr="00BD1E70">
              <w:rPr>
                <w:rFonts w:ascii="Times New Roman" w:hAnsi="Times New Roman" w:cs="Times New Roman"/>
                <w:sz w:val="24"/>
                <w:szCs w:val="24"/>
              </w:rPr>
              <w:t xml:space="preserve">Установите соответствие между видом государственного финансового контроля и органом, который его осуществляет. </w:t>
            </w:r>
            <w:r w:rsidR="00284381"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284381" w:rsidRPr="00BD1E70">
              <w:rPr>
                <w:sz w:val="24"/>
                <w:szCs w:val="24"/>
                <w:shd w:val="clear" w:color="auto" w:fill="FFFFFF"/>
              </w:rPr>
              <w:t> </w:t>
            </w:r>
          </w:p>
          <w:tbl>
            <w:tblPr>
              <w:tblW w:w="6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4242"/>
            </w:tblGrid>
            <w:tr w:rsidR="00284381" w:rsidRPr="00BD1E70" w:rsidTr="00284381">
              <w:tc>
                <w:tcPr>
                  <w:tcW w:w="2275" w:type="dxa"/>
                  <w:shd w:val="clear" w:color="auto" w:fill="auto"/>
                </w:tcPr>
                <w:p w:rsidR="00284381" w:rsidRPr="00BD1E70" w:rsidRDefault="00284381" w:rsidP="00BD1E70">
                  <w:pPr>
                    <w:pStyle w:val="a7"/>
                    <w:framePr w:hSpace="180" w:wrap="around" w:vAnchor="text" w:hAnchor="text" w:y="1"/>
                    <w:tabs>
                      <w:tab w:val="left" w:pos="993"/>
                    </w:tabs>
                    <w:spacing w:line="240" w:lineRule="auto"/>
                    <w:ind w:left="0"/>
                    <w:suppressOverlap/>
                    <w:rPr>
                      <w:rFonts w:ascii="Times New Roman" w:hAnsi="Times New Roman" w:cs="Times New Roman"/>
                      <w:sz w:val="24"/>
                      <w:szCs w:val="24"/>
                    </w:rPr>
                  </w:pPr>
                  <w:r w:rsidRPr="00BD1E70">
                    <w:rPr>
                      <w:rFonts w:ascii="Times New Roman" w:hAnsi="Times New Roman" w:cs="Times New Roman"/>
                      <w:sz w:val="24"/>
                      <w:szCs w:val="24"/>
                    </w:rPr>
                    <w:t>Вид контроля</w:t>
                  </w:r>
                </w:p>
              </w:tc>
              <w:tc>
                <w:tcPr>
                  <w:tcW w:w="4242" w:type="dxa"/>
                  <w:shd w:val="clear" w:color="auto" w:fill="auto"/>
                  <w:vAlign w:val="center"/>
                </w:tcPr>
                <w:p w:rsidR="00284381" w:rsidRPr="00BD1E70" w:rsidRDefault="00284381" w:rsidP="00BD1E70">
                  <w:pPr>
                    <w:framePr w:hSpace="180" w:wrap="around" w:vAnchor="text" w:hAnchor="text" w:y="1"/>
                    <w:spacing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Осуществляющий орган</w:t>
                  </w:r>
                </w:p>
              </w:tc>
            </w:tr>
            <w:tr w:rsidR="00284381" w:rsidRPr="00BD1E70" w:rsidTr="00284381">
              <w:tc>
                <w:tcPr>
                  <w:tcW w:w="2275" w:type="dxa"/>
                  <w:shd w:val="clear" w:color="auto" w:fill="auto"/>
                </w:tcPr>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А. Внешний парламентский контроль</w:t>
                  </w:r>
                </w:p>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Б. Внутренний контроль</w:t>
                  </w:r>
                </w:p>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В. Ведомственный контроль</w:t>
                  </w:r>
                </w:p>
              </w:tc>
              <w:tc>
                <w:tcPr>
                  <w:tcW w:w="4242" w:type="dxa"/>
                  <w:shd w:val="clear" w:color="auto" w:fill="auto"/>
                </w:tcPr>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Бухгалтерия самого государственного учреждения</w:t>
                  </w:r>
                </w:p>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Счетная палата РФ</w:t>
                  </w:r>
                </w:p>
                <w:p w:rsidR="00284381" w:rsidRPr="00BD1E70" w:rsidRDefault="0028438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Контрольно-ревизионный отдел вышестоящего Министерства</w:t>
                  </w:r>
                </w:p>
              </w:tc>
            </w:tr>
          </w:tbl>
          <w:p w:rsidR="0006505F" w:rsidRPr="00BD1E70" w:rsidRDefault="0006505F" w:rsidP="00883B08">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284381" w:rsidP="00F40AEF">
            <w:pPr>
              <w:pStyle w:val="ListParagraph1"/>
              <w:ind w:left="0"/>
            </w:pPr>
            <w:r w:rsidRPr="00BD1E70">
              <w:t xml:space="preserve">А2 Б1 В3 </w:t>
            </w:r>
          </w:p>
        </w:tc>
      </w:tr>
      <w:tr w:rsidR="0006505F" w:rsidRPr="00BD1E70" w:rsidTr="009F540B">
        <w:tc>
          <w:tcPr>
            <w:tcW w:w="1809" w:type="dxa"/>
            <w:vMerge/>
          </w:tcPr>
          <w:p w:rsidR="0006505F" w:rsidRPr="00BD1E70" w:rsidRDefault="0006505F" w:rsidP="00F40AEF">
            <w:pPr>
              <w:pStyle w:val="1"/>
              <w:numPr>
                <w:ilvl w:val="0"/>
                <w:numId w:val="0"/>
              </w:numPr>
              <w:outlineLvl w:val="0"/>
              <w:rPr>
                <w:b w:val="0"/>
                <w:color w:val="000000" w:themeColor="text1"/>
                <w:szCs w:val="24"/>
              </w:rPr>
            </w:pPr>
          </w:p>
        </w:tc>
        <w:tc>
          <w:tcPr>
            <w:tcW w:w="6833" w:type="dxa"/>
          </w:tcPr>
          <w:p w:rsidR="00284381" w:rsidRPr="00BD1E70" w:rsidRDefault="00497897" w:rsidP="00497897">
            <w:pPr>
              <w:jc w:val="both"/>
              <w:rPr>
                <w:rFonts w:ascii="Times New Roman" w:hAnsi="Times New Roman" w:cs="Times New Roman"/>
                <w:b/>
                <w:sz w:val="24"/>
                <w:szCs w:val="24"/>
              </w:rPr>
            </w:pPr>
            <w:r w:rsidRPr="00BD1E70">
              <w:rPr>
                <w:rFonts w:ascii="Times New Roman" w:hAnsi="Times New Roman" w:cs="Times New Roman"/>
                <w:sz w:val="24"/>
                <w:szCs w:val="24"/>
              </w:rPr>
              <w:t>9. </w:t>
            </w:r>
            <w:r w:rsidR="00284381" w:rsidRPr="00BD1E70">
              <w:rPr>
                <w:rFonts w:ascii="Times New Roman" w:hAnsi="Times New Roman" w:cs="Times New Roman"/>
                <w:sz w:val="24"/>
                <w:szCs w:val="24"/>
              </w:rPr>
              <w:t>Расположите стадии бюджетного процесса в правильном порядке</w:t>
            </w:r>
            <w:r w:rsidR="00284381" w:rsidRPr="00BD1E70">
              <w:rPr>
                <w:rFonts w:ascii="Times New Roman" w:hAnsi="Times New Roman" w:cs="Times New Roman"/>
                <w:b/>
                <w:sz w:val="24"/>
                <w:szCs w:val="24"/>
              </w:rPr>
              <w:t>.</w:t>
            </w:r>
          </w:p>
          <w:p w:rsidR="00284381" w:rsidRPr="00BD1E70" w:rsidRDefault="00284381" w:rsidP="001F0D3F">
            <w:pPr>
              <w:numPr>
                <w:ilvl w:val="0"/>
                <w:numId w:val="216"/>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контроль и отчет об исполнении</w:t>
            </w:r>
          </w:p>
          <w:p w:rsidR="00284381" w:rsidRPr="00BD1E70" w:rsidRDefault="00284381" w:rsidP="001F0D3F">
            <w:pPr>
              <w:numPr>
                <w:ilvl w:val="0"/>
                <w:numId w:val="216"/>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составление проектов бюджетов</w:t>
            </w:r>
          </w:p>
          <w:p w:rsidR="00284381" w:rsidRPr="00BD1E70" w:rsidRDefault="00284381" w:rsidP="001F0D3F">
            <w:pPr>
              <w:numPr>
                <w:ilvl w:val="0"/>
                <w:numId w:val="216"/>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исполнение бюджетов</w:t>
            </w:r>
          </w:p>
          <w:p w:rsidR="0006505F" w:rsidRPr="00BD1E70" w:rsidRDefault="00284381" w:rsidP="001F0D3F">
            <w:pPr>
              <w:numPr>
                <w:ilvl w:val="0"/>
                <w:numId w:val="216"/>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рассмотрение и утверждение проектов бюджетов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6505F" w:rsidRPr="00BD1E70" w:rsidRDefault="00284381" w:rsidP="00F40AEF">
            <w:pPr>
              <w:pStyle w:val="ListParagraph1"/>
              <w:ind w:left="0"/>
            </w:pPr>
            <w:r w:rsidRPr="00BD1E70">
              <w:t>2431</w:t>
            </w:r>
          </w:p>
        </w:tc>
      </w:tr>
      <w:tr w:rsidR="00284381" w:rsidRPr="00BD1E70" w:rsidTr="00433D84">
        <w:trPr>
          <w:trHeight w:val="1139"/>
        </w:trPr>
        <w:tc>
          <w:tcPr>
            <w:tcW w:w="1809" w:type="dxa"/>
            <w:vMerge/>
          </w:tcPr>
          <w:p w:rsidR="00284381" w:rsidRPr="00BD1E70" w:rsidRDefault="00284381" w:rsidP="00F40AEF">
            <w:pPr>
              <w:pStyle w:val="1"/>
              <w:numPr>
                <w:ilvl w:val="0"/>
                <w:numId w:val="0"/>
              </w:numPr>
              <w:outlineLvl w:val="0"/>
              <w:rPr>
                <w:b w:val="0"/>
                <w:color w:val="000000" w:themeColor="text1"/>
                <w:szCs w:val="24"/>
              </w:rPr>
            </w:pPr>
          </w:p>
        </w:tc>
        <w:tc>
          <w:tcPr>
            <w:tcW w:w="6833" w:type="dxa"/>
          </w:tcPr>
          <w:p w:rsidR="00284381" w:rsidRPr="00BD1E70" w:rsidRDefault="00497897" w:rsidP="00284381">
            <w:pPr>
              <w:tabs>
                <w:tab w:val="left" w:pos="284"/>
              </w:tabs>
              <w:jc w:val="both"/>
              <w:rPr>
                <w:rFonts w:ascii="Times New Roman" w:hAnsi="Times New Roman"/>
                <w:sz w:val="24"/>
                <w:szCs w:val="24"/>
              </w:rPr>
            </w:pPr>
            <w:r w:rsidRPr="00BD1E70">
              <w:rPr>
                <w:rFonts w:ascii="Times New Roman" w:hAnsi="Times New Roman"/>
                <w:sz w:val="24"/>
                <w:szCs w:val="24"/>
              </w:rPr>
              <w:t>10. </w:t>
            </w:r>
            <w:r w:rsidR="00284381" w:rsidRPr="00BD1E70">
              <w:rPr>
                <w:rFonts w:ascii="Times New Roman" w:hAnsi="Times New Roman"/>
                <w:sz w:val="24"/>
                <w:szCs w:val="24"/>
              </w:rPr>
              <w:t>Расположите этапы проверки (ревизии) финансовой деятельности учреждения в логической последовательности.</w:t>
            </w:r>
          </w:p>
          <w:p w:rsidR="00284381" w:rsidRPr="00BD1E70" w:rsidRDefault="00284381" w:rsidP="001F0D3F">
            <w:pPr>
              <w:numPr>
                <w:ilvl w:val="0"/>
                <w:numId w:val="217"/>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составление и подписание акта по итогам проверки</w:t>
            </w:r>
          </w:p>
          <w:p w:rsidR="00284381" w:rsidRPr="00BD1E70" w:rsidRDefault="00284381" w:rsidP="001F0D3F">
            <w:pPr>
              <w:numPr>
                <w:ilvl w:val="0"/>
                <w:numId w:val="217"/>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изучение первичных документов (договоров, счетов, накладных)</w:t>
            </w:r>
          </w:p>
          <w:p w:rsidR="00284381" w:rsidRPr="00BD1E70" w:rsidRDefault="00284381" w:rsidP="001F0D3F">
            <w:pPr>
              <w:numPr>
                <w:ilvl w:val="0"/>
                <w:numId w:val="217"/>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издание приказа о назначении проверки</w:t>
            </w:r>
          </w:p>
          <w:p w:rsidR="00284381" w:rsidRPr="00BD1E70" w:rsidRDefault="00284381" w:rsidP="001F0D3F">
            <w:pPr>
              <w:numPr>
                <w:ilvl w:val="0"/>
                <w:numId w:val="217"/>
              </w:numPr>
              <w:tabs>
                <w:tab w:val="left" w:pos="284"/>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направление руководству учреждения предписания об устранении выявленных нарушений</w:t>
            </w:r>
          </w:p>
        </w:tc>
        <w:tc>
          <w:tcPr>
            <w:tcW w:w="1559" w:type="dxa"/>
            <w:tcBorders>
              <w:top w:val="outset" w:sz="6" w:space="0" w:color="auto"/>
              <w:left w:val="outset" w:sz="6" w:space="0" w:color="auto"/>
              <w:right w:val="outset" w:sz="6" w:space="0" w:color="auto"/>
            </w:tcBorders>
            <w:shd w:val="clear" w:color="auto" w:fill="auto"/>
          </w:tcPr>
          <w:p w:rsidR="00284381" w:rsidRPr="00BD1E70" w:rsidRDefault="00284381" w:rsidP="00F40AEF">
            <w:pPr>
              <w:pStyle w:val="ListParagraph1"/>
              <w:ind w:left="0"/>
            </w:pPr>
            <w:r w:rsidRPr="00BD1E70">
              <w:t>3214</w:t>
            </w:r>
          </w:p>
        </w:tc>
      </w:tr>
    </w:tbl>
    <w:p w:rsidR="00567924" w:rsidRPr="00BD1E70" w:rsidRDefault="00567924" w:rsidP="00791161">
      <w:pPr>
        <w:suppressAutoHyphens w:val="0"/>
        <w:spacing w:after="0" w:line="240" w:lineRule="auto"/>
        <w:jc w:val="center"/>
        <w:rPr>
          <w:rFonts w:ascii="Times New Roman" w:hAnsi="Times New Roman" w:cs="Times New Roman"/>
          <w:b/>
          <w:color w:val="auto"/>
          <w:sz w:val="24"/>
          <w:szCs w:val="24"/>
        </w:rPr>
      </w:pPr>
    </w:p>
    <w:p w:rsidR="009F540B" w:rsidRPr="00BD1E70" w:rsidRDefault="009F540B" w:rsidP="009F540B">
      <w:pPr>
        <w:suppressAutoHyphens w:val="0"/>
        <w:spacing w:after="0" w:line="240" w:lineRule="auto"/>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ПК 1.4 Составлять плановые документы государственных и муниципальных учреждений и обоснования к ним</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F540B" w:rsidRPr="00BD1E70" w:rsidTr="009F540B">
        <w:tc>
          <w:tcPr>
            <w:tcW w:w="1809" w:type="dxa"/>
          </w:tcPr>
          <w:p w:rsidR="009F540B" w:rsidRPr="00BD1E70" w:rsidRDefault="009F540B" w:rsidP="001F4511">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F540B" w:rsidRPr="00BD1E70" w:rsidRDefault="009F540B" w:rsidP="001F4511">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9F540B" w:rsidRPr="00BD1E70" w:rsidRDefault="009F540B" w:rsidP="001F4511">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9F540B" w:rsidRPr="00BD1E70" w:rsidRDefault="009F540B" w:rsidP="001F4511">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F86516" w:rsidRPr="00BD1E70" w:rsidTr="009F540B">
        <w:tc>
          <w:tcPr>
            <w:tcW w:w="1809" w:type="dxa"/>
            <w:vMerge w:val="restart"/>
          </w:tcPr>
          <w:p w:rsidR="00F86516" w:rsidRPr="00BD1E70" w:rsidRDefault="00F86516" w:rsidP="009F540B">
            <w:pPr>
              <w:pStyle w:val="1"/>
              <w:numPr>
                <w:ilvl w:val="0"/>
                <w:numId w:val="0"/>
              </w:numPr>
              <w:outlineLvl w:val="0"/>
              <w:rPr>
                <w:color w:val="000000" w:themeColor="text1"/>
                <w:szCs w:val="24"/>
              </w:rPr>
            </w:pPr>
            <w:r w:rsidRPr="00BD1E70">
              <w:rPr>
                <w:b w:val="0"/>
                <w:color w:val="000000" w:themeColor="text1"/>
                <w:szCs w:val="24"/>
              </w:rPr>
              <w:t>Основы финансового планирования в государственных (муниципальных) учреждениях</w:t>
            </w:r>
          </w:p>
        </w:tc>
        <w:tc>
          <w:tcPr>
            <w:tcW w:w="6833" w:type="dxa"/>
          </w:tcPr>
          <w:p w:rsidR="00513CB0" w:rsidRPr="00BD1E70" w:rsidRDefault="0056174F" w:rsidP="00513CB0">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1. </w:t>
            </w:r>
            <w:r w:rsidR="00513CB0" w:rsidRPr="00BD1E70">
              <w:rPr>
                <w:rFonts w:ascii="Times New Roman" w:hAnsi="Times New Roman" w:cs="Times New Roman"/>
                <w:bCs/>
                <w:sz w:val="24"/>
                <w:szCs w:val="24"/>
              </w:rPr>
              <w:t>Что из перечисленного составляет структуру бюджетных правоотношений? (выберите несколько вариантов ответа)</w:t>
            </w:r>
          </w:p>
          <w:p w:rsidR="00513CB0" w:rsidRPr="00BD1E70" w:rsidRDefault="00513CB0" w:rsidP="001F0D3F">
            <w:pPr>
              <w:numPr>
                <w:ilvl w:val="0"/>
                <w:numId w:val="17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классификация</w:t>
            </w:r>
          </w:p>
          <w:p w:rsidR="00513CB0" w:rsidRPr="00BD1E70" w:rsidRDefault="00513CB0" w:rsidP="001F0D3F">
            <w:pPr>
              <w:numPr>
                <w:ilvl w:val="0"/>
                <w:numId w:val="17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субъект</w:t>
            </w:r>
          </w:p>
          <w:p w:rsidR="00513CB0" w:rsidRPr="00BD1E70" w:rsidRDefault="00513CB0" w:rsidP="001F0D3F">
            <w:pPr>
              <w:numPr>
                <w:ilvl w:val="0"/>
                <w:numId w:val="17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объект</w:t>
            </w:r>
          </w:p>
          <w:p w:rsidR="00F86516" w:rsidRPr="00BD1E70" w:rsidRDefault="00513CB0" w:rsidP="001F0D3F">
            <w:pPr>
              <w:numPr>
                <w:ilvl w:val="0"/>
                <w:numId w:val="174"/>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содержание правоотношения</w:t>
            </w:r>
          </w:p>
        </w:tc>
        <w:tc>
          <w:tcPr>
            <w:tcW w:w="1559" w:type="dxa"/>
          </w:tcPr>
          <w:p w:rsidR="00F86516" w:rsidRPr="00BD1E70" w:rsidRDefault="00513CB0" w:rsidP="009F540B">
            <w:pPr>
              <w:pStyle w:val="1"/>
              <w:numPr>
                <w:ilvl w:val="0"/>
                <w:numId w:val="0"/>
              </w:numPr>
              <w:ind w:left="164" w:hanging="164"/>
              <w:outlineLvl w:val="0"/>
              <w:rPr>
                <w:b w:val="0"/>
                <w:color w:val="000000" w:themeColor="text1"/>
                <w:szCs w:val="24"/>
              </w:rPr>
            </w:pPr>
            <w:r w:rsidRPr="00BD1E70">
              <w:rPr>
                <w:b w:val="0"/>
                <w:color w:val="000000" w:themeColor="text1"/>
                <w:szCs w:val="24"/>
              </w:rPr>
              <w:t>234</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tabs>
                <w:tab w:val="left" w:pos="284"/>
              </w:tabs>
              <w:jc w:val="both"/>
              <w:rPr>
                <w:rFonts w:ascii="Times New Roman" w:hAnsi="Times New Roman" w:cs="Times New Roman"/>
                <w:b/>
                <w:bCs/>
                <w:sz w:val="24"/>
                <w:szCs w:val="24"/>
              </w:rPr>
            </w:pPr>
            <w:r w:rsidRPr="00BD1E70">
              <w:rPr>
                <w:rFonts w:ascii="Times New Roman" w:hAnsi="Times New Roman" w:cs="Times New Roman"/>
                <w:bCs/>
                <w:sz w:val="24"/>
                <w:szCs w:val="24"/>
              </w:rPr>
              <w:t>2. </w:t>
            </w:r>
            <w:r w:rsidR="00513CB0" w:rsidRPr="00BD1E70">
              <w:rPr>
                <w:rFonts w:ascii="Times New Roman" w:hAnsi="Times New Roman" w:cs="Times New Roman"/>
                <w:bCs/>
                <w:sz w:val="24"/>
                <w:szCs w:val="24"/>
              </w:rPr>
              <w:t>Какие группы выплат включаются в социальные трансферты из внебюджетных фондов? (выберите несколько вариантов ответа)</w:t>
            </w:r>
          </w:p>
          <w:p w:rsidR="00513CB0" w:rsidRPr="00BD1E70" w:rsidRDefault="00513CB0" w:rsidP="001F0D3F">
            <w:pPr>
              <w:numPr>
                <w:ilvl w:val="0"/>
                <w:numId w:val="17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стипендии</w:t>
            </w:r>
          </w:p>
          <w:p w:rsidR="00513CB0" w:rsidRPr="00BD1E70" w:rsidRDefault="00513CB0" w:rsidP="001F0D3F">
            <w:pPr>
              <w:numPr>
                <w:ilvl w:val="0"/>
                <w:numId w:val="17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зарплата</w:t>
            </w:r>
          </w:p>
          <w:p w:rsidR="00513CB0" w:rsidRPr="00BD1E70" w:rsidRDefault="00513CB0" w:rsidP="001F0D3F">
            <w:pPr>
              <w:numPr>
                <w:ilvl w:val="0"/>
                <w:numId w:val="17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пенсии</w:t>
            </w:r>
          </w:p>
          <w:p w:rsidR="00F86516" w:rsidRPr="00BD1E70" w:rsidRDefault="00513CB0" w:rsidP="001F0D3F">
            <w:pPr>
              <w:numPr>
                <w:ilvl w:val="0"/>
                <w:numId w:val="175"/>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пособия</w:t>
            </w:r>
          </w:p>
        </w:tc>
        <w:tc>
          <w:tcPr>
            <w:tcW w:w="1559" w:type="dxa"/>
          </w:tcPr>
          <w:p w:rsidR="00F86516" w:rsidRPr="00BD1E70" w:rsidRDefault="00513CB0" w:rsidP="009F540B">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134</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tabs>
                <w:tab w:val="left" w:pos="284"/>
              </w:tabs>
              <w:jc w:val="both"/>
              <w:rPr>
                <w:rFonts w:ascii="Times New Roman" w:hAnsi="Times New Roman" w:cs="Times New Roman"/>
                <w:b/>
                <w:bCs/>
                <w:sz w:val="24"/>
                <w:szCs w:val="24"/>
              </w:rPr>
            </w:pPr>
            <w:r w:rsidRPr="00BD1E70">
              <w:rPr>
                <w:rFonts w:ascii="Times New Roman" w:hAnsi="Times New Roman" w:cs="Times New Roman"/>
                <w:bCs/>
                <w:sz w:val="24"/>
                <w:szCs w:val="24"/>
              </w:rPr>
              <w:t>3. </w:t>
            </w:r>
            <w:r w:rsidR="00513CB0" w:rsidRPr="00BD1E70">
              <w:rPr>
                <w:rFonts w:ascii="Times New Roman" w:hAnsi="Times New Roman" w:cs="Times New Roman"/>
                <w:bCs/>
                <w:sz w:val="24"/>
                <w:szCs w:val="24"/>
              </w:rPr>
              <w:t>В течение скольких дней Министерство финансов имеет право возвратить на доработку паспорт бюджетной программы, не соответствующий законодательству?</w:t>
            </w:r>
          </w:p>
          <w:p w:rsidR="00513CB0" w:rsidRPr="00BD1E70" w:rsidRDefault="00513CB0" w:rsidP="001F0D3F">
            <w:pPr>
              <w:numPr>
                <w:ilvl w:val="0"/>
                <w:numId w:val="17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трех дней</w:t>
            </w:r>
          </w:p>
          <w:p w:rsidR="00513CB0" w:rsidRPr="00BD1E70" w:rsidRDefault="00513CB0" w:rsidP="001F0D3F">
            <w:pPr>
              <w:numPr>
                <w:ilvl w:val="0"/>
                <w:numId w:val="17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пятнадцати дней</w:t>
            </w:r>
          </w:p>
          <w:p w:rsidR="00513CB0" w:rsidRPr="00BD1E70" w:rsidRDefault="00513CB0" w:rsidP="001F0D3F">
            <w:pPr>
              <w:numPr>
                <w:ilvl w:val="0"/>
                <w:numId w:val="17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семи дней</w:t>
            </w:r>
          </w:p>
          <w:p w:rsidR="00F86516" w:rsidRPr="00BD1E70" w:rsidRDefault="00513CB0" w:rsidP="001F0D3F">
            <w:pPr>
              <w:numPr>
                <w:ilvl w:val="0"/>
                <w:numId w:val="176"/>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десяти дней</w:t>
            </w:r>
          </w:p>
        </w:tc>
        <w:tc>
          <w:tcPr>
            <w:tcW w:w="1559" w:type="dxa"/>
          </w:tcPr>
          <w:p w:rsidR="00F86516" w:rsidRPr="00BD1E70" w:rsidRDefault="00513CB0" w:rsidP="009F540B">
            <w:pPr>
              <w:pStyle w:val="1"/>
              <w:numPr>
                <w:ilvl w:val="0"/>
                <w:numId w:val="0"/>
              </w:numPr>
              <w:ind w:left="164" w:hanging="164"/>
              <w:outlineLvl w:val="0"/>
              <w:rPr>
                <w:b w:val="0"/>
                <w:color w:val="000000" w:themeColor="text1"/>
                <w:szCs w:val="24"/>
              </w:rPr>
            </w:pPr>
            <w:r w:rsidRPr="00BD1E70">
              <w:rPr>
                <w:b w:val="0"/>
                <w:color w:val="000000" w:themeColor="text1"/>
                <w:szCs w:val="24"/>
              </w:rPr>
              <w:t>2</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tabs>
                <w:tab w:val="left" w:pos="284"/>
              </w:tabs>
              <w:jc w:val="both"/>
              <w:rPr>
                <w:rFonts w:ascii="Times New Roman" w:hAnsi="Times New Roman" w:cs="Times New Roman"/>
                <w:b/>
                <w:bCs/>
                <w:sz w:val="24"/>
                <w:szCs w:val="24"/>
              </w:rPr>
            </w:pPr>
            <w:r w:rsidRPr="00BD1E70">
              <w:rPr>
                <w:rFonts w:ascii="Times New Roman" w:hAnsi="Times New Roman" w:cs="Times New Roman"/>
                <w:bCs/>
                <w:sz w:val="24"/>
                <w:szCs w:val="24"/>
              </w:rPr>
              <w:t>4. </w:t>
            </w:r>
            <w:r w:rsidR="00513CB0" w:rsidRPr="00BD1E70">
              <w:rPr>
                <w:rFonts w:ascii="Times New Roman" w:hAnsi="Times New Roman" w:cs="Times New Roman"/>
                <w:bCs/>
                <w:sz w:val="24"/>
                <w:szCs w:val="24"/>
              </w:rPr>
              <w:t>Что из перечисленного относится к расходам учреждения? (выберите несколько вариантов ответа)</w:t>
            </w:r>
          </w:p>
          <w:p w:rsidR="00513CB0" w:rsidRPr="00BD1E70" w:rsidRDefault="00513CB0" w:rsidP="001F0D3F">
            <w:pPr>
              <w:numPr>
                <w:ilvl w:val="0"/>
                <w:numId w:val="177"/>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увеличение стоимости основных средств</w:t>
            </w:r>
          </w:p>
          <w:p w:rsidR="00513CB0" w:rsidRPr="00BD1E70" w:rsidRDefault="00513CB0" w:rsidP="001F0D3F">
            <w:pPr>
              <w:numPr>
                <w:ilvl w:val="0"/>
                <w:numId w:val="177"/>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оплата труда и начисления на нее</w:t>
            </w:r>
          </w:p>
          <w:p w:rsidR="00513CB0" w:rsidRPr="00BD1E70" w:rsidRDefault="00513CB0" w:rsidP="001F0D3F">
            <w:pPr>
              <w:numPr>
                <w:ilvl w:val="0"/>
                <w:numId w:val="177"/>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социальное обеспечение</w:t>
            </w:r>
          </w:p>
          <w:p w:rsidR="00F86516" w:rsidRPr="00BD1E70" w:rsidRDefault="00513CB0" w:rsidP="001F0D3F">
            <w:pPr>
              <w:numPr>
                <w:ilvl w:val="0"/>
                <w:numId w:val="177"/>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приобретение услуг (связи, транспорта, аренды)</w:t>
            </w:r>
          </w:p>
        </w:tc>
        <w:tc>
          <w:tcPr>
            <w:tcW w:w="1559" w:type="dxa"/>
          </w:tcPr>
          <w:p w:rsidR="00F86516" w:rsidRPr="00BD1E70" w:rsidRDefault="00513CB0" w:rsidP="00A540CF">
            <w:pPr>
              <w:pStyle w:val="1"/>
              <w:numPr>
                <w:ilvl w:val="0"/>
                <w:numId w:val="0"/>
              </w:numPr>
              <w:ind w:left="164" w:hanging="164"/>
              <w:outlineLvl w:val="0"/>
              <w:rPr>
                <w:b w:val="0"/>
                <w:color w:val="000000" w:themeColor="text1"/>
                <w:szCs w:val="24"/>
              </w:rPr>
            </w:pPr>
            <w:r w:rsidRPr="00BD1E70">
              <w:rPr>
                <w:b w:val="0"/>
                <w:color w:val="000000" w:themeColor="text1"/>
                <w:szCs w:val="24"/>
              </w:rPr>
              <w:t>234</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tabs>
                <w:tab w:val="left" w:pos="284"/>
              </w:tabs>
              <w:jc w:val="both"/>
              <w:rPr>
                <w:rFonts w:ascii="Times New Roman" w:hAnsi="Times New Roman" w:cs="Times New Roman"/>
                <w:b/>
                <w:bCs/>
                <w:sz w:val="24"/>
                <w:szCs w:val="24"/>
              </w:rPr>
            </w:pPr>
            <w:r w:rsidRPr="00BD1E70">
              <w:rPr>
                <w:rFonts w:ascii="Times New Roman" w:hAnsi="Times New Roman" w:cs="Times New Roman"/>
                <w:bCs/>
                <w:sz w:val="24"/>
                <w:szCs w:val="24"/>
              </w:rPr>
              <w:t>5. </w:t>
            </w:r>
            <w:r w:rsidR="00513CB0" w:rsidRPr="00BD1E70">
              <w:rPr>
                <w:rFonts w:ascii="Times New Roman" w:hAnsi="Times New Roman" w:cs="Times New Roman"/>
                <w:bCs/>
                <w:sz w:val="24"/>
                <w:szCs w:val="24"/>
              </w:rPr>
              <w:t>Что из перечисленного относится к поступлению нефинансовых активов? (выберите несколько вариантов ответа)</w:t>
            </w:r>
          </w:p>
          <w:p w:rsidR="00513CB0" w:rsidRPr="00BD1E70" w:rsidRDefault="00513CB0" w:rsidP="001F0D3F">
            <w:pPr>
              <w:numPr>
                <w:ilvl w:val="0"/>
                <w:numId w:val="17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увеличение стоимости основных средств</w:t>
            </w:r>
          </w:p>
          <w:p w:rsidR="00513CB0" w:rsidRPr="00BD1E70" w:rsidRDefault="00513CB0" w:rsidP="001F0D3F">
            <w:pPr>
              <w:numPr>
                <w:ilvl w:val="0"/>
                <w:numId w:val="17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оплата труда</w:t>
            </w:r>
          </w:p>
          <w:p w:rsidR="00513CB0" w:rsidRPr="00BD1E70" w:rsidRDefault="00513CB0" w:rsidP="001F0D3F">
            <w:pPr>
              <w:numPr>
                <w:ilvl w:val="0"/>
                <w:numId w:val="178"/>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увеличение стоимости материальных запасов</w:t>
            </w:r>
          </w:p>
          <w:p w:rsidR="00F86516" w:rsidRPr="00BD1E70" w:rsidRDefault="00513CB0" w:rsidP="001F0D3F">
            <w:pPr>
              <w:pStyle w:val="a7"/>
              <w:numPr>
                <w:ilvl w:val="0"/>
                <w:numId w:val="178"/>
              </w:numPr>
              <w:tabs>
                <w:tab w:val="left" w:pos="284"/>
              </w:tabs>
              <w:spacing w:after="0" w:line="240" w:lineRule="auto"/>
              <w:ind w:left="0" w:firstLine="0"/>
            </w:pPr>
            <w:r w:rsidRPr="00BD1E70">
              <w:rPr>
                <w:rFonts w:ascii="Times New Roman" w:hAnsi="Times New Roman" w:cs="Times New Roman"/>
                <w:sz w:val="24"/>
                <w:szCs w:val="24"/>
              </w:rPr>
              <w:t>приобретение коммунальных услуг</w:t>
            </w:r>
          </w:p>
        </w:tc>
        <w:tc>
          <w:tcPr>
            <w:tcW w:w="1559" w:type="dxa"/>
          </w:tcPr>
          <w:p w:rsidR="00F86516" w:rsidRPr="00BD1E70" w:rsidRDefault="00513CB0" w:rsidP="00A540CF">
            <w:pPr>
              <w:pStyle w:val="1"/>
              <w:numPr>
                <w:ilvl w:val="0"/>
                <w:numId w:val="0"/>
              </w:numPr>
              <w:ind w:left="164" w:hanging="164"/>
              <w:outlineLvl w:val="0"/>
              <w:rPr>
                <w:b w:val="0"/>
                <w:color w:val="000000" w:themeColor="text1"/>
                <w:szCs w:val="24"/>
              </w:rPr>
            </w:pPr>
            <w:r w:rsidRPr="00BD1E70">
              <w:rPr>
                <w:b w:val="0"/>
                <w:color w:val="000000" w:themeColor="text1"/>
                <w:szCs w:val="24"/>
              </w:rPr>
              <w:t>13</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6. </w:t>
            </w:r>
            <w:r w:rsidR="00513CB0" w:rsidRPr="00BD1E70">
              <w:rPr>
                <w:rFonts w:ascii="Times New Roman" w:hAnsi="Times New Roman" w:cs="Times New Roman"/>
                <w:bCs/>
                <w:color w:val="000000"/>
                <w:sz w:val="24"/>
                <w:szCs w:val="24"/>
              </w:rPr>
              <w:t xml:space="preserve">Установите соответствие между видом финансовой сметы и ее функцией. </w:t>
            </w:r>
            <w:r w:rsidR="00513CB0"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5"/>
              <w:gridCol w:w="3544"/>
            </w:tblGrid>
            <w:tr w:rsidR="00513CB0" w:rsidRPr="00BD1E70" w:rsidTr="00513CB0">
              <w:tc>
                <w:tcPr>
                  <w:tcW w:w="2975" w:type="dxa"/>
                  <w:shd w:val="clear" w:color="auto" w:fill="FFFFFF"/>
                  <w:tcMar>
                    <w:top w:w="0" w:type="dxa"/>
                    <w:left w:w="14" w:type="dxa"/>
                    <w:bottom w:w="0" w:type="dxa"/>
                    <w:right w:w="0" w:type="dxa"/>
                  </w:tcMar>
                  <w:hideMark/>
                </w:tcPr>
                <w:p w:rsidR="00513CB0" w:rsidRPr="00BD1E70" w:rsidRDefault="00513CB0"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Вид сметы</w:t>
                  </w:r>
                </w:p>
              </w:tc>
              <w:tc>
                <w:tcPr>
                  <w:tcW w:w="3544" w:type="dxa"/>
                  <w:shd w:val="clear" w:color="auto" w:fill="FFFFFF"/>
                </w:tcPr>
                <w:p w:rsidR="00513CB0" w:rsidRPr="00BD1E70" w:rsidRDefault="00513CB0"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Функция</w:t>
                  </w:r>
                </w:p>
              </w:tc>
            </w:tr>
            <w:tr w:rsidR="00513CB0" w:rsidRPr="00BD1E70" w:rsidTr="00513CB0">
              <w:tc>
                <w:tcPr>
                  <w:tcW w:w="2975" w:type="dxa"/>
                  <w:shd w:val="clear" w:color="auto" w:fill="FFFFFF"/>
                  <w:tcMar>
                    <w:top w:w="0" w:type="dxa"/>
                    <w:left w:w="14" w:type="dxa"/>
                    <w:bottom w:w="0" w:type="dxa"/>
                    <w:right w:w="0" w:type="dxa"/>
                  </w:tcMar>
                  <w:hideMark/>
                </w:tcPr>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А. </w:t>
                  </w:r>
                  <w:r w:rsidRPr="00BD1E70">
                    <w:rPr>
                      <w:rFonts w:ascii="Times New Roman" w:hAnsi="Times New Roman" w:cs="Times New Roman"/>
                      <w:sz w:val="24"/>
                      <w:szCs w:val="24"/>
                    </w:rPr>
                    <w:t>Индивидуальные сметы</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Б. </w:t>
                  </w:r>
                  <w:r w:rsidRPr="00BD1E70">
                    <w:rPr>
                      <w:rFonts w:ascii="Times New Roman" w:hAnsi="Times New Roman" w:cs="Times New Roman"/>
                      <w:sz w:val="24"/>
                      <w:szCs w:val="24"/>
                    </w:rPr>
                    <w:t>Общие сметы</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bCs/>
                      <w:color w:val="000000"/>
                      <w:sz w:val="24"/>
                      <w:szCs w:val="24"/>
                    </w:rPr>
                    <w:t xml:space="preserve">В. </w:t>
                  </w:r>
                  <w:r w:rsidRPr="00BD1E70">
                    <w:rPr>
                      <w:rFonts w:ascii="Times New Roman" w:hAnsi="Times New Roman" w:cs="Times New Roman"/>
                      <w:sz w:val="24"/>
                      <w:szCs w:val="24"/>
                    </w:rPr>
                    <w:t>Сметы на централизованные мероприятия</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sz w:val="24"/>
                      <w:szCs w:val="24"/>
                    </w:rPr>
                    <w:t>Г. Сводные сметы</w:t>
                  </w:r>
                </w:p>
              </w:tc>
              <w:tc>
                <w:tcPr>
                  <w:tcW w:w="3544" w:type="dxa"/>
                  <w:shd w:val="clear" w:color="auto" w:fill="FFFFFF"/>
                </w:tcPr>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eastAsia="Times New Roman" w:hAnsi="Times New Roman" w:cs="Times New Roman"/>
                      <w:color w:val="000000" w:themeColor="text1"/>
                      <w:sz w:val="24"/>
                      <w:szCs w:val="24"/>
                    </w:rPr>
                    <w:t>1. </w:t>
                  </w:r>
                  <w:r w:rsidRPr="00BD1E70">
                    <w:rPr>
                      <w:rFonts w:ascii="Times New Roman" w:hAnsi="Times New Roman" w:cs="Times New Roman"/>
                      <w:sz w:val="24"/>
                      <w:szCs w:val="24"/>
                    </w:rPr>
                    <w:t>Объединяют индивидуальные сметы и сметы на централизованные мероприятия</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w:t>
                  </w:r>
                  <w:r w:rsidRPr="00BD1E70">
                    <w:rPr>
                      <w:rFonts w:ascii="Times New Roman" w:hAnsi="Times New Roman" w:cs="Times New Roman"/>
                      <w:sz w:val="24"/>
                      <w:szCs w:val="24"/>
                    </w:rPr>
                    <w:t>Разрабатываются для финансирования мероприятий в централизованном порядке</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w:t>
                  </w:r>
                  <w:r w:rsidRPr="00BD1E70">
                    <w:rPr>
                      <w:rFonts w:ascii="Times New Roman" w:hAnsi="Times New Roman" w:cs="Times New Roman"/>
                      <w:sz w:val="24"/>
                      <w:szCs w:val="24"/>
                    </w:rPr>
                    <w:t>Составляются для группы однотипных учреждений или мероприятий</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color w:val="000000"/>
                      <w:sz w:val="24"/>
                      <w:szCs w:val="24"/>
                    </w:rPr>
                    <w:t>4. </w:t>
                  </w:r>
                  <w:r w:rsidRPr="00BD1E70">
                    <w:rPr>
                      <w:rFonts w:ascii="Times New Roman" w:hAnsi="Times New Roman" w:cs="Times New Roman"/>
                      <w:sz w:val="24"/>
                      <w:szCs w:val="24"/>
                    </w:rPr>
                    <w:t>Составляются для одного отдельного учреждения</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sz w:val="24"/>
                      <w:szCs w:val="24"/>
                    </w:rPr>
                    <w:t>5. Составляются для проверки финансовой дисциплины</w:t>
                  </w:r>
                </w:p>
              </w:tc>
            </w:tr>
          </w:tbl>
          <w:p w:rsidR="00F86516" w:rsidRPr="00BD1E70" w:rsidRDefault="00F86516" w:rsidP="001F4511">
            <w:pPr>
              <w:pStyle w:val="1"/>
              <w:numPr>
                <w:ilvl w:val="0"/>
                <w:numId w:val="0"/>
              </w:numPr>
              <w:ind w:left="164"/>
              <w:jc w:val="center"/>
              <w:outlineLvl w:val="0"/>
              <w:rPr>
                <w:color w:val="000000" w:themeColor="text1"/>
                <w:szCs w:val="24"/>
              </w:rPr>
            </w:pPr>
          </w:p>
        </w:tc>
        <w:tc>
          <w:tcPr>
            <w:tcW w:w="1559" w:type="dxa"/>
          </w:tcPr>
          <w:p w:rsidR="00F86516" w:rsidRPr="00BD1E70" w:rsidRDefault="00513CB0" w:rsidP="00A540CF">
            <w:pPr>
              <w:pStyle w:val="1"/>
              <w:numPr>
                <w:ilvl w:val="0"/>
                <w:numId w:val="0"/>
              </w:numPr>
              <w:ind w:left="164" w:hanging="164"/>
              <w:outlineLvl w:val="0"/>
              <w:rPr>
                <w:b w:val="0"/>
                <w:color w:val="000000" w:themeColor="text1"/>
                <w:szCs w:val="24"/>
              </w:rPr>
            </w:pPr>
            <w:r w:rsidRPr="00BD1E70">
              <w:rPr>
                <w:b w:val="0"/>
                <w:color w:val="000000" w:themeColor="text1"/>
                <w:szCs w:val="24"/>
              </w:rPr>
              <w:t>А4 Б3 В2 Г1</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513CB0" w:rsidRPr="00BD1E70" w:rsidRDefault="0056174F" w:rsidP="00513CB0">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7. </w:t>
            </w:r>
            <w:r w:rsidR="00513CB0" w:rsidRPr="00BD1E70">
              <w:rPr>
                <w:rFonts w:ascii="Times New Roman" w:hAnsi="Times New Roman" w:cs="Times New Roman"/>
                <w:bCs/>
                <w:color w:val="000000"/>
                <w:sz w:val="24"/>
                <w:szCs w:val="24"/>
              </w:rPr>
              <w:t xml:space="preserve">Установите соответствие между видом плана и его содержанием. </w:t>
            </w:r>
            <w:r w:rsidR="00513CB0"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3"/>
              <w:gridCol w:w="3694"/>
            </w:tblGrid>
            <w:tr w:rsidR="00513CB0" w:rsidRPr="00BD1E70" w:rsidTr="00513CB0">
              <w:tc>
                <w:tcPr>
                  <w:tcW w:w="2833" w:type="dxa"/>
                  <w:shd w:val="clear" w:color="auto" w:fill="FFFFFF"/>
                  <w:tcMar>
                    <w:top w:w="0" w:type="dxa"/>
                    <w:left w:w="14" w:type="dxa"/>
                    <w:bottom w:w="0" w:type="dxa"/>
                    <w:right w:w="0" w:type="dxa"/>
                  </w:tcMar>
                  <w:hideMark/>
                </w:tcPr>
                <w:p w:rsidR="00513CB0" w:rsidRPr="00BD1E70" w:rsidRDefault="00513CB0"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Вид плана</w:t>
                  </w:r>
                </w:p>
              </w:tc>
              <w:tc>
                <w:tcPr>
                  <w:tcW w:w="3694" w:type="dxa"/>
                  <w:shd w:val="clear" w:color="auto" w:fill="FFFFFF"/>
                </w:tcPr>
                <w:p w:rsidR="00513CB0" w:rsidRPr="00BD1E70" w:rsidRDefault="00513CB0"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Содержание</w:t>
                  </w:r>
                </w:p>
              </w:tc>
            </w:tr>
            <w:tr w:rsidR="00513CB0" w:rsidRPr="00BD1E70" w:rsidTr="00513CB0">
              <w:tc>
                <w:tcPr>
                  <w:tcW w:w="2833" w:type="dxa"/>
                  <w:shd w:val="clear" w:color="auto" w:fill="FFFFFF"/>
                  <w:tcMar>
                    <w:top w:w="0" w:type="dxa"/>
                    <w:left w:w="14" w:type="dxa"/>
                    <w:bottom w:w="0" w:type="dxa"/>
                    <w:right w:w="0" w:type="dxa"/>
                  </w:tcMar>
                  <w:hideMark/>
                </w:tcPr>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А. </w:t>
                  </w:r>
                  <w:r w:rsidRPr="00BD1E70">
                    <w:rPr>
                      <w:rFonts w:ascii="Times New Roman" w:hAnsi="Times New Roman" w:cs="Times New Roman"/>
                      <w:sz w:val="24"/>
                      <w:szCs w:val="24"/>
                    </w:rPr>
                    <w:t>Финансовый план</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Б. </w:t>
                  </w:r>
                  <w:r w:rsidRPr="00BD1E70">
                    <w:rPr>
                      <w:rFonts w:ascii="Times New Roman" w:hAnsi="Times New Roman" w:cs="Times New Roman"/>
                      <w:sz w:val="24"/>
                      <w:szCs w:val="24"/>
                    </w:rPr>
                    <w:t>План денежных потоков</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bCs/>
                      <w:color w:val="000000"/>
                      <w:sz w:val="24"/>
                      <w:szCs w:val="24"/>
                    </w:rPr>
                    <w:t xml:space="preserve">В. </w:t>
                  </w:r>
                  <w:r w:rsidRPr="00BD1E70">
                    <w:rPr>
                      <w:rFonts w:ascii="Times New Roman" w:hAnsi="Times New Roman" w:cs="Times New Roman"/>
                      <w:sz w:val="24"/>
                      <w:szCs w:val="24"/>
                    </w:rPr>
                    <w:t>Кредитный план</w:t>
                  </w:r>
                </w:p>
                <w:p w:rsidR="00513CB0" w:rsidRPr="00BD1E70" w:rsidRDefault="00513CB0"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sz w:val="24"/>
                      <w:szCs w:val="24"/>
                    </w:rPr>
                    <w:t>Г. Кассовый план</w:t>
                  </w:r>
                </w:p>
              </w:tc>
              <w:tc>
                <w:tcPr>
                  <w:tcW w:w="3694" w:type="dxa"/>
                  <w:shd w:val="clear" w:color="auto" w:fill="FFFFFF"/>
                </w:tcPr>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eastAsia="Times New Roman" w:hAnsi="Times New Roman" w:cs="Times New Roman"/>
                      <w:color w:val="000000" w:themeColor="text1"/>
                      <w:sz w:val="24"/>
                      <w:szCs w:val="24"/>
                    </w:rPr>
                    <w:t>1. </w:t>
                  </w:r>
                  <w:r w:rsidRPr="00BD1E70">
                    <w:rPr>
                      <w:rFonts w:ascii="Times New Roman" w:hAnsi="Times New Roman" w:cs="Times New Roman"/>
                      <w:sz w:val="24"/>
                      <w:szCs w:val="24"/>
                    </w:rPr>
                    <w:t>Показывает объемы поступления и расходования денег в виде таблицы</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w:t>
                  </w:r>
                  <w:r w:rsidRPr="00BD1E70">
                    <w:rPr>
                      <w:rFonts w:ascii="Times New Roman" w:hAnsi="Times New Roman" w:cs="Times New Roman"/>
                      <w:sz w:val="24"/>
                      <w:szCs w:val="24"/>
                    </w:rPr>
                    <w:t>План оборота наличных денег, проходящих через кассу</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w:t>
                  </w:r>
                  <w:r w:rsidRPr="00BD1E70">
                    <w:rPr>
                      <w:rFonts w:ascii="Times New Roman" w:hAnsi="Times New Roman" w:cs="Times New Roman"/>
                      <w:sz w:val="24"/>
                      <w:szCs w:val="24"/>
                    </w:rPr>
                    <w:t>План поступления денег и их расходования</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color w:val="000000"/>
                      <w:sz w:val="24"/>
                      <w:szCs w:val="24"/>
                    </w:rPr>
                    <w:t>4. </w:t>
                  </w:r>
                  <w:r w:rsidRPr="00BD1E70">
                    <w:rPr>
                      <w:rFonts w:ascii="Times New Roman" w:hAnsi="Times New Roman" w:cs="Times New Roman"/>
                      <w:sz w:val="24"/>
                      <w:szCs w:val="24"/>
                    </w:rPr>
                    <w:t>План поступления кредитов и их погашения</w:t>
                  </w:r>
                </w:p>
                <w:p w:rsidR="00513CB0" w:rsidRPr="00BD1E70" w:rsidRDefault="00513CB0"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sz w:val="24"/>
                      <w:szCs w:val="24"/>
                    </w:rPr>
                    <w:t xml:space="preserve">5. План доходов и расходов </w:t>
                  </w:r>
                  <w:r w:rsidRPr="00BD1E70">
                    <w:rPr>
                      <w:rFonts w:ascii="Times New Roman" w:hAnsi="Times New Roman" w:cs="Times New Roman"/>
                      <w:sz w:val="24"/>
                      <w:szCs w:val="24"/>
                    </w:rPr>
                    <w:lastRenderedPageBreak/>
                    <w:t>будущих периодов</w:t>
                  </w:r>
                </w:p>
              </w:tc>
            </w:tr>
          </w:tbl>
          <w:p w:rsidR="00F86516" w:rsidRPr="00BD1E70" w:rsidRDefault="00F86516" w:rsidP="00F86516">
            <w:pPr>
              <w:shd w:val="clear" w:color="auto" w:fill="FFFFFF"/>
              <w:suppressAutoHyphens w:val="0"/>
              <w:ind w:right="200"/>
              <w:jc w:val="both"/>
              <w:rPr>
                <w:rFonts w:ascii="Times New Roman" w:eastAsia="Times New Roman" w:hAnsi="Times New Roman" w:cs="Times New Roman"/>
                <w:color w:val="000000"/>
                <w:sz w:val="24"/>
                <w:szCs w:val="24"/>
                <w:lang w:eastAsia="ru-RU"/>
              </w:rPr>
            </w:pPr>
          </w:p>
        </w:tc>
        <w:tc>
          <w:tcPr>
            <w:tcW w:w="1559" w:type="dxa"/>
          </w:tcPr>
          <w:p w:rsidR="00F86516" w:rsidRPr="00BD1E70" w:rsidRDefault="006F6B24" w:rsidP="00A540CF">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А3 Б1 В4 Г2</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tabs>
                <w:tab w:val="left" w:pos="426"/>
              </w:tabs>
              <w:jc w:val="both"/>
              <w:rPr>
                <w:rFonts w:ascii="Times New Roman" w:hAnsi="Times New Roman" w:cs="Times New Roman"/>
                <w:sz w:val="24"/>
                <w:szCs w:val="24"/>
              </w:rPr>
            </w:pPr>
            <w:r w:rsidRPr="00BD1E70">
              <w:rPr>
                <w:rFonts w:ascii="Times New Roman" w:hAnsi="Times New Roman" w:cs="Times New Roman"/>
                <w:sz w:val="24"/>
                <w:szCs w:val="24"/>
              </w:rPr>
              <w:t>8. </w:t>
            </w:r>
            <w:r w:rsidR="006F6B24" w:rsidRPr="00BD1E70">
              <w:rPr>
                <w:rFonts w:ascii="Times New Roman" w:hAnsi="Times New Roman" w:cs="Times New Roman"/>
                <w:sz w:val="24"/>
                <w:szCs w:val="24"/>
              </w:rPr>
              <w:t>Установите последовательность стадий банкротства предприятия.</w:t>
            </w:r>
          </w:p>
          <w:p w:rsidR="006F6B24" w:rsidRPr="00BD1E70" w:rsidRDefault="006F6B24" w:rsidP="001F0D3F">
            <w:pPr>
              <w:numPr>
                <w:ilvl w:val="0"/>
                <w:numId w:val="179"/>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юридическое признание банкротства</w:t>
            </w:r>
          </w:p>
          <w:p w:rsidR="006F6B24" w:rsidRPr="00BD1E70" w:rsidRDefault="006F6B24" w:rsidP="001F0D3F">
            <w:pPr>
              <w:numPr>
                <w:ilvl w:val="0"/>
                <w:numId w:val="179"/>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финансовая нестабильность</w:t>
            </w:r>
          </w:p>
          <w:p w:rsidR="006F6B24" w:rsidRPr="00BD1E70" w:rsidRDefault="006F6B24" w:rsidP="001F0D3F">
            <w:pPr>
              <w:numPr>
                <w:ilvl w:val="0"/>
                <w:numId w:val="179"/>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неплатежеспособность (реальное банкротство)</w:t>
            </w:r>
          </w:p>
          <w:p w:rsidR="00F86516" w:rsidRPr="00BD1E70" w:rsidRDefault="006F6B24" w:rsidP="006F6B24">
            <w:pPr>
              <w:tabs>
                <w:tab w:val="left" w:pos="426"/>
              </w:tabs>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4. скрытая (начальная) стадия</w:t>
            </w:r>
          </w:p>
        </w:tc>
        <w:tc>
          <w:tcPr>
            <w:tcW w:w="1559" w:type="dxa"/>
          </w:tcPr>
          <w:p w:rsidR="00F86516" w:rsidRPr="00BD1E70" w:rsidRDefault="006F6B24" w:rsidP="00A540CF">
            <w:pPr>
              <w:pStyle w:val="1"/>
              <w:numPr>
                <w:ilvl w:val="0"/>
                <w:numId w:val="0"/>
              </w:numPr>
              <w:ind w:left="164" w:hanging="164"/>
              <w:outlineLvl w:val="0"/>
              <w:rPr>
                <w:b w:val="0"/>
                <w:color w:val="000000" w:themeColor="text1"/>
                <w:szCs w:val="24"/>
              </w:rPr>
            </w:pPr>
            <w:r w:rsidRPr="00BD1E70">
              <w:rPr>
                <w:b w:val="0"/>
                <w:color w:val="000000" w:themeColor="text1"/>
                <w:szCs w:val="24"/>
              </w:rPr>
              <w:t>4231</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9. </w:t>
            </w:r>
            <w:r w:rsidR="006F6B24" w:rsidRPr="00BD1E70">
              <w:rPr>
                <w:rFonts w:ascii="Times New Roman" w:hAnsi="Times New Roman" w:cs="Times New Roman"/>
                <w:bCs/>
                <w:color w:val="000000"/>
                <w:sz w:val="24"/>
                <w:szCs w:val="24"/>
              </w:rPr>
              <w:t xml:space="preserve">Установите соответствие между примером расхода с экономической группой, к которой он относится. </w:t>
            </w:r>
            <w:r w:rsidR="006F6B24"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92"/>
              <w:gridCol w:w="3830"/>
            </w:tblGrid>
            <w:tr w:rsidR="006F6B24" w:rsidRPr="00BD1E70" w:rsidTr="006F6B24">
              <w:tc>
                <w:tcPr>
                  <w:tcW w:w="2692" w:type="dxa"/>
                  <w:shd w:val="clear" w:color="auto" w:fill="FFFFFF"/>
                  <w:tcMar>
                    <w:top w:w="0" w:type="dxa"/>
                    <w:left w:w="14" w:type="dxa"/>
                    <w:bottom w:w="0" w:type="dxa"/>
                    <w:right w:w="0" w:type="dxa"/>
                  </w:tcMar>
                  <w:hideMark/>
                </w:tcPr>
                <w:p w:rsidR="006F6B24" w:rsidRPr="00BD1E70" w:rsidRDefault="006F6B24"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Пример расхода</w:t>
                  </w:r>
                </w:p>
              </w:tc>
              <w:tc>
                <w:tcPr>
                  <w:tcW w:w="3830" w:type="dxa"/>
                  <w:shd w:val="clear" w:color="auto" w:fill="FFFFFF"/>
                </w:tcPr>
                <w:p w:rsidR="006F6B24" w:rsidRPr="00BD1E70" w:rsidRDefault="006F6B24"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Экономическая группа</w:t>
                  </w:r>
                </w:p>
              </w:tc>
            </w:tr>
            <w:tr w:rsidR="006F6B24" w:rsidRPr="00BD1E70" w:rsidTr="006F6B24">
              <w:tc>
                <w:tcPr>
                  <w:tcW w:w="2692" w:type="dxa"/>
                  <w:shd w:val="clear" w:color="auto" w:fill="FFFFFF"/>
                  <w:tcMar>
                    <w:top w:w="0" w:type="dxa"/>
                    <w:left w:w="14" w:type="dxa"/>
                    <w:bottom w:w="0" w:type="dxa"/>
                    <w:right w:w="0" w:type="dxa"/>
                  </w:tcMar>
                  <w:hideMark/>
                </w:tcPr>
                <w:p w:rsidR="006F6B24" w:rsidRPr="00BD1E70" w:rsidRDefault="006F6B24"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А. </w:t>
                  </w:r>
                  <w:r w:rsidRPr="00BD1E70">
                    <w:rPr>
                      <w:rFonts w:ascii="Times New Roman" w:hAnsi="Times New Roman" w:cs="Times New Roman"/>
                      <w:sz w:val="24"/>
                      <w:szCs w:val="24"/>
                    </w:rPr>
                    <w:t>Выплата зарплаты</w:t>
                  </w:r>
                </w:p>
                <w:p w:rsidR="006F6B24" w:rsidRPr="00BD1E70" w:rsidRDefault="006F6B24" w:rsidP="00BD1E70">
                  <w:pPr>
                    <w:framePr w:hSpace="180" w:wrap="around" w:vAnchor="text" w:hAnchor="text" w:y="1"/>
                    <w:spacing w:after="0" w:line="240" w:lineRule="auto"/>
                    <w:suppressOverlap/>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Б. </w:t>
                  </w:r>
                  <w:r w:rsidRPr="00BD1E70">
                    <w:rPr>
                      <w:rFonts w:ascii="Times New Roman" w:hAnsi="Times New Roman" w:cs="Times New Roman"/>
                      <w:sz w:val="24"/>
                      <w:szCs w:val="24"/>
                    </w:rPr>
                    <w:t>Оплата услуг связи</w:t>
                  </w:r>
                </w:p>
                <w:p w:rsidR="006F6B24" w:rsidRPr="00BD1E70" w:rsidRDefault="006F6B24"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bCs/>
                      <w:color w:val="000000"/>
                      <w:sz w:val="24"/>
                      <w:szCs w:val="24"/>
                    </w:rPr>
                    <w:t xml:space="preserve">В. </w:t>
                  </w:r>
                  <w:r w:rsidRPr="00BD1E70">
                    <w:rPr>
                      <w:rFonts w:ascii="Times New Roman" w:hAnsi="Times New Roman" w:cs="Times New Roman"/>
                      <w:sz w:val="24"/>
                      <w:szCs w:val="24"/>
                    </w:rPr>
                    <w:t>Покупка оборудования</w:t>
                  </w:r>
                </w:p>
              </w:tc>
              <w:tc>
                <w:tcPr>
                  <w:tcW w:w="3830" w:type="dxa"/>
                  <w:shd w:val="clear" w:color="auto" w:fill="FFFFFF"/>
                </w:tcPr>
                <w:p w:rsidR="006F6B24" w:rsidRPr="00BD1E70" w:rsidRDefault="006F6B24"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eastAsia="Times New Roman" w:hAnsi="Times New Roman" w:cs="Times New Roman"/>
                      <w:color w:val="000000" w:themeColor="text1"/>
                      <w:sz w:val="24"/>
                      <w:szCs w:val="24"/>
                    </w:rPr>
                    <w:t>1. </w:t>
                  </w:r>
                  <w:r w:rsidRPr="00BD1E70">
                    <w:rPr>
                      <w:rFonts w:ascii="Times New Roman" w:hAnsi="Times New Roman" w:cs="Times New Roman"/>
                      <w:sz w:val="24"/>
                      <w:szCs w:val="24"/>
                    </w:rPr>
                    <w:t>Закупка работ, услуг</w:t>
                  </w:r>
                </w:p>
                <w:p w:rsidR="006F6B24" w:rsidRPr="00BD1E70" w:rsidRDefault="006F6B24"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w:t>
                  </w:r>
                  <w:r w:rsidRPr="00BD1E70">
                    <w:rPr>
                      <w:rFonts w:ascii="Times New Roman" w:hAnsi="Times New Roman" w:cs="Times New Roman"/>
                      <w:sz w:val="24"/>
                      <w:szCs w:val="24"/>
                    </w:rPr>
                    <w:t>Расходы на персонал</w:t>
                  </w:r>
                </w:p>
                <w:p w:rsidR="006F6B24" w:rsidRPr="00BD1E70" w:rsidRDefault="006F6B24" w:rsidP="00BD1E70">
                  <w:pPr>
                    <w:framePr w:hSpace="180" w:wrap="around" w:vAnchor="text" w:hAnchor="text" w:y="1"/>
                    <w:spacing w:after="0" w:line="240" w:lineRule="auto"/>
                    <w:suppressOverlap/>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w:t>
                  </w:r>
                  <w:r w:rsidRPr="00BD1E70">
                    <w:rPr>
                      <w:rFonts w:ascii="Times New Roman" w:hAnsi="Times New Roman" w:cs="Times New Roman"/>
                      <w:sz w:val="24"/>
                      <w:szCs w:val="24"/>
                    </w:rPr>
                    <w:t>Поступление нефинансовых активов</w:t>
                  </w:r>
                </w:p>
              </w:tc>
            </w:tr>
          </w:tbl>
          <w:p w:rsidR="00F86516" w:rsidRPr="00BD1E70" w:rsidRDefault="00F86516" w:rsidP="00A540CF">
            <w:pPr>
              <w:tabs>
                <w:tab w:val="left" w:pos="426"/>
              </w:tabs>
              <w:suppressAutoHyphens w:val="0"/>
              <w:ind w:left="36"/>
              <w:jc w:val="both"/>
              <w:rPr>
                <w:rFonts w:ascii="Times New Roman" w:eastAsia="Times New Roman" w:hAnsi="Times New Roman" w:cs="Times New Roman"/>
                <w:color w:val="auto"/>
                <w:sz w:val="24"/>
                <w:szCs w:val="24"/>
                <w:lang w:eastAsia="ru-RU"/>
              </w:rPr>
            </w:pPr>
          </w:p>
        </w:tc>
        <w:tc>
          <w:tcPr>
            <w:tcW w:w="1559" w:type="dxa"/>
          </w:tcPr>
          <w:p w:rsidR="00F86516" w:rsidRPr="00BD1E70" w:rsidRDefault="006F6B24" w:rsidP="00A540CF">
            <w:pPr>
              <w:pStyle w:val="1"/>
              <w:numPr>
                <w:ilvl w:val="0"/>
                <w:numId w:val="0"/>
              </w:numPr>
              <w:ind w:left="164" w:hanging="164"/>
              <w:outlineLvl w:val="0"/>
              <w:rPr>
                <w:b w:val="0"/>
                <w:color w:val="000000" w:themeColor="text1"/>
                <w:szCs w:val="24"/>
              </w:rPr>
            </w:pPr>
            <w:r w:rsidRPr="00BD1E70">
              <w:rPr>
                <w:b w:val="0"/>
                <w:color w:val="000000" w:themeColor="text1"/>
                <w:szCs w:val="24"/>
              </w:rPr>
              <w:t>А2 Б1 В3</w:t>
            </w:r>
          </w:p>
        </w:tc>
      </w:tr>
      <w:tr w:rsidR="006F6B24" w:rsidRPr="00BD1E70" w:rsidTr="009F540B">
        <w:tc>
          <w:tcPr>
            <w:tcW w:w="1809" w:type="dxa"/>
            <w:vMerge/>
          </w:tcPr>
          <w:p w:rsidR="006F6B24" w:rsidRPr="00BD1E70" w:rsidRDefault="006F6B24"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10. </w:t>
            </w:r>
            <w:r w:rsidR="006F6B24" w:rsidRPr="00BD1E70">
              <w:rPr>
                <w:rFonts w:ascii="Times New Roman" w:hAnsi="Times New Roman" w:cs="Times New Roman"/>
                <w:bCs/>
                <w:color w:val="000000"/>
                <w:sz w:val="24"/>
                <w:szCs w:val="24"/>
              </w:rPr>
              <w:t xml:space="preserve">Установите соответствие между методом планирования и его описанием. </w:t>
            </w:r>
            <w:r w:rsidR="006F6B24"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3"/>
              <w:gridCol w:w="3836"/>
            </w:tblGrid>
            <w:tr w:rsidR="006F6B24" w:rsidRPr="00BD1E70" w:rsidTr="006F6B24">
              <w:tc>
                <w:tcPr>
                  <w:tcW w:w="2833" w:type="dxa"/>
                  <w:shd w:val="clear" w:color="auto" w:fill="FFFFFF"/>
                  <w:tcMar>
                    <w:top w:w="0" w:type="dxa"/>
                    <w:left w:w="14" w:type="dxa"/>
                    <w:bottom w:w="0" w:type="dxa"/>
                    <w:right w:w="0" w:type="dxa"/>
                  </w:tcMar>
                  <w:hideMark/>
                </w:tcPr>
                <w:p w:rsidR="006F6B24" w:rsidRPr="00BD1E70" w:rsidRDefault="006F6B24" w:rsidP="00BD1E70">
                  <w:pPr>
                    <w:framePr w:hSpace="180" w:wrap="around" w:vAnchor="text" w:hAnchor="text" w:y="1"/>
                    <w:spacing w:after="0"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Метод планирования</w:t>
                  </w:r>
                </w:p>
              </w:tc>
              <w:tc>
                <w:tcPr>
                  <w:tcW w:w="3836" w:type="dxa"/>
                  <w:shd w:val="clear" w:color="auto" w:fill="FFFFFF"/>
                </w:tcPr>
                <w:p w:rsidR="006F6B24" w:rsidRPr="00BD1E70" w:rsidRDefault="006F6B24" w:rsidP="00BD1E70">
                  <w:pPr>
                    <w:framePr w:hSpace="180" w:wrap="around" w:vAnchor="text" w:hAnchor="text" w:y="1"/>
                    <w:spacing w:after="0" w:line="240" w:lineRule="auto"/>
                    <w:suppressOverlap/>
                    <w:rPr>
                      <w:rFonts w:ascii="Times New Roman" w:eastAsia="Times New Roman" w:hAnsi="Times New Roman" w:cs="Times New Roman"/>
                      <w:sz w:val="24"/>
                      <w:szCs w:val="24"/>
                    </w:rPr>
                  </w:pPr>
                  <w:r w:rsidRPr="00BD1E70">
                    <w:rPr>
                      <w:rFonts w:ascii="Times New Roman" w:eastAsia="Times New Roman" w:hAnsi="Times New Roman" w:cs="Times New Roman"/>
                      <w:sz w:val="24"/>
                      <w:szCs w:val="24"/>
                    </w:rPr>
                    <w:t>Описание</w:t>
                  </w:r>
                </w:p>
              </w:tc>
            </w:tr>
            <w:tr w:rsidR="006F6B24" w:rsidRPr="00BD1E70" w:rsidTr="006F6B24">
              <w:tc>
                <w:tcPr>
                  <w:tcW w:w="2833" w:type="dxa"/>
                  <w:shd w:val="clear" w:color="auto" w:fill="FFFFFF"/>
                  <w:tcMar>
                    <w:top w:w="0" w:type="dxa"/>
                    <w:left w:w="14" w:type="dxa"/>
                    <w:bottom w:w="0" w:type="dxa"/>
                    <w:right w:w="0" w:type="dxa"/>
                  </w:tcMar>
                  <w:hideMark/>
                </w:tcPr>
                <w:p w:rsidR="006F6B24" w:rsidRPr="00BD1E70" w:rsidRDefault="006F6B24"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Нормативный метод</w:t>
                  </w:r>
                </w:p>
                <w:p w:rsidR="006F6B24" w:rsidRPr="00BD1E70" w:rsidRDefault="006F6B24"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Балансовый метод</w:t>
                  </w:r>
                </w:p>
                <w:p w:rsidR="006F6B24" w:rsidRPr="00BD1E70" w:rsidRDefault="006F6B24"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Метод прямого расчета</w:t>
                  </w:r>
                </w:p>
                <w:p w:rsidR="006F6B24" w:rsidRPr="00BD1E70" w:rsidRDefault="006F6B24" w:rsidP="00BD1E70">
                  <w:pPr>
                    <w:framePr w:hSpace="180" w:wrap="around" w:vAnchor="text" w:hAnchor="text" w:y="1"/>
                    <w:spacing w:after="0" w:line="240" w:lineRule="auto"/>
                    <w:suppressOverlap/>
                    <w:rPr>
                      <w:rFonts w:ascii="Times New Roman" w:hAnsi="Times New Roman" w:cs="Times New Roman"/>
                      <w:bCs/>
                      <w:sz w:val="24"/>
                      <w:szCs w:val="24"/>
                    </w:rPr>
                  </w:pPr>
                </w:p>
              </w:tc>
              <w:tc>
                <w:tcPr>
                  <w:tcW w:w="3836" w:type="dxa"/>
                  <w:shd w:val="clear" w:color="auto" w:fill="FFFFFF"/>
                </w:tcPr>
                <w:p w:rsidR="006F6B24" w:rsidRPr="00BD1E70" w:rsidRDefault="006F6B24"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eastAsia="Times New Roman" w:hAnsi="Times New Roman" w:cs="Times New Roman"/>
                      <w:sz w:val="24"/>
                      <w:szCs w:val="24"/>
                    </w:rPr>
                    <w:t>1. </w:t>
                  </w:r>
                  <w:r w:rsidRPr="00BD1E70">
                    <w:rPr>
                      <w:rFonts w:ascii="Times New Roman" w:eastAsia="Google Sans Text" w:hAnsi="Times New Roman" w:cs="Times New Roman"/>
                      <w:sz w:val="24"/>
                      <w:szCs w:val="24"/>
                    </w:rPr>
                    <w:t xml:space="preserve"> Основан на использовании установленных норм и нормативов 2. Предполагает увязку потребностей и ресурсов</w:t>
                  </w:r>
                </w:p>
                <w:p w:rsidR="006F6B24" w:rsidRPr="00BD1E70" w:rsidRDefault="006F6B24"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bCs/>
                      <w:sz w:val="24"/>
                      <w:szCs w:val="24"/>
                    </w:rPr>
                    <w:t>3. </w:t>
                  </w:r>
                  <w:r w:rsidRPr="00BD1E70">
                    <w:rPr>
                      <w:rFonts w:ascii="Times New Roman" w:eastAsia="Google Sans Text" w:hAnsi="Times New Roman" w:cs="Times New Roman"/>
                      <w:sz w:val="24"/>
                      <w:szCs w:val="24"/>
                    </w:rPr>
                    <w:t>Расчеты производятся по каждому элементу затрат</w:t>
                  </w:r>
                </w:p>
              </w:tc>
            </w:tr>
          </w:tbl>
          <w:p w:rsidR="006F6B24" w:rsidRPr="00BD1E70" w:rsidRDefault="006F6B24" w:rsidP="006F6B24">
            <w:pPr>
              <w:jc w:val="both"/>
              <w:rPr>
                <w:rFonts w:ascii="Times New Roman" w:hAnsi="Times New Roman" w:cs="Times New Roman"/>
                <w:bCs/>
                <w:color w:val="000000"/>
                <w:sz w:val="24"/>
                <w:szCs w:val="24"/>
              </w:rPr>
            </w:pPr>
          </w:p>
        </w:tc>
        <w:tc>
          <w:tcPr>
            <w:tcW w:w="1559" w:type="dxa"/>
          </w:tcPr>
          <w:p w:rsidR="006F6B24" w:rsidRPr="00BD1E70" w:rsidRDefault="006F6B24" w:rsidP="006F6B24">
            <w:pPr>
              <w:pStyle w:val="1"/>
              <w:numPr>
                <w:ilvl w:val="0"/>
                <w:numId w:val="0"/>
              </w:numPr>
              <w:ind w:left="164" w:hanging="164"/>
              <w:outlineLvl w:val="0"/>
              <w:rPr>
                <w:b w:val="0"/>
                <w:color w:val="000000" w:themeColor="text1"/>
                <w:szCs w:val="24"/>
              </w:rPr>
            </w:pPr>
            <w:r w:rsidRPr="00BD1E70">
              <w:rPr>
                <w:b w:val="0"/>
                <w:color w:val="000000" w:themeColor="text1"/>
                <w:szCs w:val="24"/>
              </w:rPr>
              <w:t>А3 Б2 В1</w:t>
            </w:r>
          </w:p>
        </w:tc>
      </w:tr>
      <w:tr w:rsidR="006F6B24" w:rsidRPr="00BD1E70" w:rsidTr="009F540B">
        <w:tc>
          <w:tcPr>
            <w:tcW w:w="1809" w:type="dxa"/>
            <w:vMerge/>
          </w:tcPr>
          <w:p w:rsidR="006F6B24" w:rsidRPr="00BD1E70" w:rsidRDefault="006F6B24"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widowControl w:val="0"/>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D1E70">
              <w:rPr>
                <w:rFonts w:ascii="Times New Roman" w:eastAsia="Google Sans Text" w:hAnsi="Times New Roman" w:cs="Times New Roman"/>
                <w:sz w:val="24"/>
                <w:szCs w:val="24"/>
              </w:rPr>
              <w:t>11. </w:t>
            </w:r>
            <w:r w:rsidR="006F6B24" w:rsidRPr="00BD1E70">
              <w:rPr>
                <w:rFonts w:ascii="Times New Roman" w:eastAsia="Google Sans Text" w:hAnsi="Times New Roman" w:cs="Times New Roman"/>
                <w:sz w:val="24"/>
                <w:szCs w:val="24"/>
              </w:rPr>
              <w:t>Установите последовательность этапов разработки финансового плана.</w:t>
            </w:r>
          </w:p>
          <w:p w:rsidR="006F6B24" w:rsidRPr="00BD1E70" w:rsidRDefault="006F6B24" w:rsidP="001F0D3F">
            <w:pPr>
              <w:widowControl w:val="0"/>
              <w:numPr>
                <w:ilvl w:val="0"/>
                <w:numId w:val="180"/>
              </w:numPr>
              <w:pBdr>
                <w:top w:val="nil"/>
                <w:left w:val="nil"/>
                <w:bottom w:val="nil"/>
                <w:right w:val="nil"/>
                <w:between w:val="nil"/>
              </w:pBdr>
              <w:suppressAutoHyphens w:val="0"/>
              <w:spacing w:line="275" w:lineRule="auto"/>
              <w:ind w:left="284" w:hanging="284"/>
              <w:rPr>
                <w:rFonts w:ascii="Times New Roman" w:hAnsi="Times New Roman" w:cs="Times New Roman"/>
                <w:sz w:val="24"/>
                <w:szCs w:val="24"/>
              </w:rPr>
            </w:pPr>
            <w:r w:rsidRPr="00BD1E70">
              <w:rPr>
                <w:rFonts w:ascii="Times New Roman" w:eastAsia="Google Sans Text" w:hAnsi="Times New Roman" w:cs="Times New Roman"/>
                <w:sz w:val="24"/>
                <w:szCs w:val="24"/>
              </w:rPr>
              <w:t>расчет плановых показателей (доходов и расходов)</w:t>
            </w:r>
          </w:p>
          <w:p w:rsidR="006F6B24" w:rsidRPr="00BD1E70" w:rsidRDefault="006F6B24" w:rsidP="001F0D3F">
            <w:pPr>
              <w:widowControl w:val="0"/>
              <w:numPr>
                <w:ilvl w:val="0"/>
                <w:numId w:val="180"/>
              </w:numPr>
              <w:pBdr>
                <w:top w:val="nil"/>
                <w:left w:val="nil"/>
                <w:bottom w:val="nil"/>
                <w:right w:val="nil"/>
                <w:between w:val="nil"/>
              </w:pBdr>
              <w:suppressAutoHyphens w:val="0"/>
              <w:spacing w:line="275" w:lineRule="auto"/>
              <w:ind w:left="284" w:hanging="284"/>
              <w:rPr>
                <w:rFonts w:ascii="Times New Roman" w:hAnsi="Times New Roman" w:cs="Times New Roman"/>
                <w:sz w:val="24"/>
                <w:szCs w:val="24"/>
              </w:rPr>
            </w:pPr>
            <w:r w:rsidRPr="00BD1E70">
              <w:rPr>
                <w:rFonts w:ascii="Times New Roman" w:eastAsia="Google Sans Text" w:hAnsi="Times New Roman" w:cs="Times New Roman"/>
                <w:sz w:val="24"/>
                <w:szCs w:val="24"/>
              </w:rPr>
              <w:t>анализ финансовых показателей за прошлый год</w:t>
            </w:r>
          </w:p>
          <w:p w:rsidR="006F6B24" w:rsidRPr="00BD1E70" w:rsidRDefault="006F6B24" w:rsidP="001F0D3F">
            <w:pPr>
              <w:widowControl w:val="0"/>
              <w:numPr>
                <w:ilvl w:val="0"/>
                <w:numId w:val="180"/>
              </w:numPr>
              <w:pBdr>
                <w:top w:val="nil"/>
                <w:left w:val="nil"/>
                <w:bottom w:val="nil"/>
                <w:right w:val="nil"/>
                <w:between w:val="nil"/>
              </w:pBdr>
              <w:suppressAutoHyphens w:val="0"/>
              <w:spacing w:line="275" w:lineRule="auto"/>
              <w:ind w:left="284" w:hanging="284"/>
              <w:rPr>
                <w:rFonts w:ascii="Times New Roman" w:hAnsi="Times New Roman" w:cs="Times New Roman"/>
                <w:sz w:val="24"/>
                <w:szCs w:val="24"/>
              </w:rPr>
            </w:pPr>
            <w:r w:rsidRPr="00BD1E70">
              <w:rPr>
                <w:rFonts w:ascii="Times New Roman" w:eastAsia="Google Sans Text" w:hAnsi="Times New Roman" w:cs="Times New Roman"/>
                <w:sz w:val="24"/>
                <w:szCs w:val="24"/>
              </w:rPr>
              <w:t>утверждение и доведение плана до подразделений</w:t>
            </w:r>
          </w:p>
        </w:tc>
        <w:tc>
          <w:tcPr>
            <w:tcW w:w="1559" w:type="dxa"/>
          </w:tcPr>
          <w:p w:rsidR="006F6B24" w:rsidRPr="00BD1E70" w:rsidRDefault="006F6B24" w:rsidP="006F6B24">
            <w:pPr>
              <w:pStyle w:val="1"/>
              <w:numPr>
                <w:ilvl w:val="0"/>
                <w:numId w:val="0"/>
              </w:numPr>
              <w:ind w:left="164" w:hanging="164"/>
              <w:outlineLvl w:val="0"/>
              <w:rPr>
                <w:b w:val="0"/>
                <w:color w:val="000000" w:themeColor="text1"/>
                <w:szCs w:val="24"/>
              </w:rPr>
            </w:pPr>
            <w:r w:rsidRPr="00BD1E70">
              <w:rPr>
                <w:b w:val="0"/>
                <w:color w:val="000000" w:themeColor="text1"/>
                <w:szCs w:val="24"/>
              </w:rPr>
              <w:t>213</w:t>
            </w:r>
          </w:p>
        </w:tc>
      </w:tr>
      <w:tr w:rsidR="006F6B24" w:rsidRPr="00BD1E70" w:rsidTr="009F540B">
        <w:tc>
          <w:tcPr>
            <w:tcW w:w="1809" w:type="dxa"/>
            <w:vMerge/>
          </w:tcPr>
          <w:p w:rsidR="006F6B24" w:rsidRPr="00BD1E70" w:rsidRDefault="006F6B24"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widowControl w:val="0"/>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BD1E70">
              <w:rPr>
                <w:rFonts w:ascii="Times New Roman" w:eastAsia="Google Sans Text" w:hAnsi="Times New Roman" w:cs="Times New Roman"/>
                <w:sz w:val="24"/>
                <w:szCs w:val="24"/>
              </w:rPr>
              <w:t>12. </w:t>
            </w:r>
            <w:r w:rsidR="006F6B24" w:rsidRPr="00BD1E70">
              <w:rPr>
                <w:rFonts w:ascii="Times New Roman" w:eastAsia="Google Sans Text" w:hAnsi="Times New Roman" w:cs="Times New Roman"/>
                <w:sz w:val="24"/>
                <w:szCs w:val="24"/>
              </w:rPr>
              <w:t>Установите последовательность подготовки Плана финансово-хозяйственной деятельности (Плана ФХД).</w:t>
            </w:r>
          </w:p>
          <w:p w:rsidR="006F6B24" w:rsidRPr="00BD1E70" w:rsidRDefault="006F6B24" w:rsidP="001F0D3F">
            <w:pPr>
              <w:widowControl w:val="0"/>
              <w:numPr>
                <w:ilvl w:val="0"/>
                <w:numId w:val="181"/>
              </w:numPr>
              <w:pBdr>
                <w:top w:val="nil"/>
                <w:left w:val="nil"/>
                <w:bottom w:val="nil"/>
                <w:right w:val="nil"/>
                <w:between w:val="nil"/>
              </w:pBdr>
              <w:tabs>
                <w:tab w:val="left" w:pos="349"/>
              </w:tabs>
              <w:suppressAutoHyphens w:val="0"/>
              <w:spacing w:line="275" w:lineRule="auto"/>
              <w:ind w:left="66"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расчет плановых показателей по поступлениям</w:t>
            </w:r>
          </w:p>
          <w:p w:rsidR="006F6B24" w:rsidRPr="00BD1E70" w:rsidRDefault="006F6B24" w:rsidP="001F0D3F">
            <w:pPr>
              <w:widowControl w:val="0"/>
              <w:numPr>
                <w:ilvl w:val="0"/>
                <w:numId w:val="181"/>
              </w:numPr>
              <w:pBdr>
                <w:top w:val="nil"/>
                <w:left w:val="nil"/>
                <w:bottom w:val="nil"/>
                <w:right w:val="nil"/>
                <w:between w:val="nil"/>
              </w:pBdr>
              <w:tabs>
                <w:tab w:val="left" w:pos="349"/>
              </w:tabs>
              <w:suppressAutoHyphens w:val="0"/>
              <w:spacing w:line="275" w:lineRule="auto"/>
              <w:ind w:left="66"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расчет плановых показателей по выплатам</w:t>
            </w:r>
          </w:p>
          <w:p w:rsidR="006F6B24" w:rsidRPr="00BD1E70" w:rsidRDefault="006F6B24" w:rsidP="001F0D3F">
            <w:pPr>
              <w:widowControl w:val="0"/>
              <w:numPr>
                <w:ilvl w:val="0"/>
                <w:numId w:val="181"/>
              </w:numPr>
              <w:pBdr>
                <w:top w:val="nil"/>
                <w:left w:val="nil"/>
                <w:bottom w:val="nil"/>
                <w:right w:val="nil"/>
                <w:between w:val="nil"/>
              </w:pBdr>
              <w:tabs>
                <w:tab w:val="left" w:pos="349"/>
              </w:tabs>
              <w:suppressAutoHyphens w:val="0"/>
              <w:spacing w:line="275" w:lineRule="auto"/>
              <w:ind w:left="66"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формирование и утверждение Плана ФХД</w:t>
            </w:r>
          </w:p>
          <w:p w:rsidR="006F6B24" w:rsidRPr="00BD1E70" w:rsidRDefault="006F6B24" w:rsidP="001F0D3F">
            <w:pPr>
              <w:widowControl w:val="0"/>
              <w:numPr>
                <w:ilvl w:val="0"/>
                <w:numId w:val="181"/>
              </w:numPr>
              <w:pBdr>
                <w:top w:val="nil"/>
                <w:left w:val="nil"/>
                <w:bottom w:val="nil"/>
                <w:right w:val="nil"/>
                <w:between w:val="nil"/>
              </w:pBdr>
              <w:tabs>
                <w:tab w:val="left" w:pos="349"/>
              </w:tabs>
              <w:suppressAutoHyphens w:val="0"/>
              <w:spacing w:line="275" w:lineRule="auto"/>
              <w:ind w:left="66"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исполнение Плана ФХД</w:t>
            </w:r>
          </w:p>
        </w:tc>
        <w:tc>
          <w:tcPr>
            <w:tcW w:w="1559" w:type="dxa"/>
          </w:tcPr>
          <w:p w:rsidR="006F6B24" w:rsidRPr="00BD1E70" w:rsidRDefault="006F6B24" w:rsidP="006F6B24">
            <w:pPr>
              <w:pStyle w:val="1"/>
              <w:numPr>
                <w:ilvl w:val="0"/>
                <w:numId w:val="0"/>
              </w:numPr>
              <w:ind w:left="164" w:hanging="164"/>
              <w:outlineLvl w:val="0"/>
              <w:rPr>
                <w:b w:val="0"/>
                <w:color w:val="000000" w:themeColor="text1"/>
                <w:szCs w:val="24"/>
              </w:rPr>
            </w:pPr>
            <w:r w:rsidRPr="00BD1E70">
              <w:rPr>
                <w:b w:val="0"/>
                <w:color w:val="000000" w:themeColor="text1"/>
                <w:szCs w:val="24"/>
              </w:rPr>
              <w:t>1234</w:t>
            </w:r>
          </w:p>
        </w:tc>
      </w:tr>
      <w:tr w:rsidR="006F6B24" w:rsidRPr="00BD1E70" w:rsidTr="009F540B">
        <w:tc>
          <w:tcPr>
            <w:tcW w:w="1809" w:type="dxa"/>
            <w:vMerge/>
          </w:tcPr>
          <w:p w:rsidR="006F6B24" w:rsidRPr="00BD1E70" w:rsidRDefault="006F6B24" w:rsidP="009F540B">
            <w:pPr>
              <w:pStyle w:val="1"/>
              <w:numPr>
                <w:ilvl w:val="0"/>
                <w:numId w:val="0"/>
              </w:numPr>
              <w:outlineLvl w:val="0"/>
              <w:rPr>
                <w:b w:val="0"/>
                <w:color w:val="000000" w:themeColor="text1"/>
                <w:szCs w:val="24"/>
              </w:rPr>
            </w:pPr>
          </w:p>
        </w:tc>
        <w:tc>
          <w:tcPr>
            <w:tcW w:w="6833" w:type="dxa"/>
          </w:tcPr>
          <w:p w:rsidR="006F6B24" w:rsidRPr="00BD1E70" w:rsidRDefault="0056174F" w:rsidP="0056174F">
            <w:pPr>
              <w:widowControl w:val="0"/>
              <w:pBdr>
                <w:top w:val="nil"/>
                <w:left w:val="nil"/>
                <w:bottom w:val="nil"/>
                <w:right w:val="nil"/>
                <w:between w:val="nil"/>
              </w:pBdr>
              <w:jc w:val="both"/>
              <w:rPr>
                <w:rFonts w:ascii="Times New Roman" w:eastAsia="Google Sans Text" w:hAnsi="Times New Roman" w:cs="Times New Roman"/>
                <w:sz w:val="24"/>
                <w:szCs w:val="24"/>
              </w:rPr>
            </w:pPr>
            <w:r w:rsidRPr="00BD1E70">
              <w:rPr>
                <w:rFonts w:ascii="Times New Roman" w:eastAsia="Google Sans Text" w:hAnsi="Times New Roman" w:cs="Times New Roman"/>
                <w:sz w:val="24"/>
                <w:szCs w:val="24"/>
              </w:rPr>
              <w:t>13. </w:t>
            </w:r>
            <w:r w:rsidR="006F6B24" w:rsidRPr="00BD1E70">
              <w:rPr>
                <w:rFonts w:ascii="Times New Roman" w:eastAsia="Google Sans Text" w:hAnsi="Times New Roman" w:cs="Times New Roman"/>
                <w:sz w:val="24"/>
                <w:szCs w:val="24"/>
              </w:rPr>
              <w:t>Установите последовательность этапов составления платежного баланса.</w:t>
            </w:r>
          </w:p>
          <w:p w:rsidR="006F6B24" w:rsidRPr="00BD1E70" w:rsidRDefault="006F6B24" w:rsidP="001F0D3F">
            <w:pPr>
              <w:widowControl w:val="0"/>
              <w:numPr>
                <w:ilvl w:val="0"/>
                <w:numId w:val="182"/>
              </w:numPr>
              <w:pBdr>
                <w:top w:val="nil"/>
                <w:left w:val="nil"/>
                <w:bottom w:val="nil"/>
                <w:right w:val="nil"/>
                <w:between w:val="nil"/>
              </w:pBdr>
              <w:tabs>
                <w:tab w:val="left" w:pos="208"/>
              </w:tabs>
              <w:suppressAutoHyphens w:val="0"/>
              <w:ind w:left="0"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оценка расчетов с бюджетом</w:t>
            </w:r>
          </w:p>
          <w:p w:rsidR="006F6B24" w:rsidRPr="00BD1E70" w:rsidRDefault="006F6B24" w:rsidP="001F0D3F">
            <w:pPr>
              <w:widowControl w:val="0"/>
              <w:numPr>
                <w:ilvl w:val="0"/>
                <w:numId w:val="182"/>
              </w:numPr>
              <w:pBdr>
                <w:top w:val="nil"/>
                <w:left w:val="nil"/>
                <w:bottom w:val="nil"/>
                <w:right w:val="nil"/>
                <w:between w:val="nil"/>
              </w:pBdr>
              <w:tabs>
                <w:tab w:val="left" w:pos="208"/>
              </w:tabs>
              <w:suppressAutoHyphens w:val="0"/>
              <w:ind w:left="0" w:firstLine="0"/>
              <w:rPr>
                <w:rFonts w:ascii="Times New Roman" w:hAnsi="Times New Roman" w:cs="Times New Roman"/>
                <w:sz w:val="24"/>
                <w:szCs w:val="24"/>
              </w:rPr>
            </w:pPr>
            <w:r w:rsidRPr="00BD1E70">
              <w:rPr>
                <w:rFonts w:ascii="Times New Roman" w:eastAsia="Google Sans Text" w:hAnsi="Times New Roman" w:cs="Times New Roman"/>
                <w:color w:val="1B1C1D"/>
                <w:sz w:val="24"/>
                <w:szCs w:val="24"/>
              </w:rPr>
              <w:t>оценка денежных расходов</w:t>
            </w:r>
          </w:p>
          <w:p w:rsidR="006F6B24" w:rsidRPr="00BD1E70" w:rsidRDefault="006F6B24" w:rsidP="001F0D3F">
            <w:pPr>
              <w:pStyle w:val="a7"/>
              <w:widowControl w:val="0"/>
              <w:numPr>
                <w:ilvl w:val="0"/>
                <w:numId w:val="182"/>
              </w:numPr>
              <w:pBdr>
                <w:top w:val="nil"/>
                <w:left w:val="nil"/>
                <w:bottom w:val="nil"/>
                <w:right w:val="nil"/>
                <w:between w:val="nil"/>
              </w:pBdr>
              <w:tabs>
                <w:tab w:val="left" w:pos="208"/>
              </w:tabs>
              <w:spacing w:after="0" w:line="240" w:lineRule="auto"/>
              <w:ind w:left="0" w:firstLine="0"/>
              <w:jc w:val="both"/>
              <w:rPr>
                <w:rFonts w:ascii="Times New Roman" w:eastAsia="Google Sans Text" w:hAnsi="Times New Roman" w:cs="Times New Roman"/>
                <w:sz w:val="24"/>
                <w:szCs w:val="24"/>
              </w:rPr>
            </w:pPr>
            <w:r w:rsidRPr="00BD1E70">
              <w:rPr>
                <w:rFonts w:ascii="Times New Roman" w:eastAsia="Google Sans Text" w:hAnsi="Times New Roman" w:cs="Times New Roman"/>
                <w:color w:val="1B1C1D"/>
                <w:sz w:val="24"/>
                <w:szCs w:val="24"/>
              </w:rPr>
              <w:t>оценка поступлений</w:t>
            </w:r>
          </w:p>
        </w:tc>
        <w:tc>
          <w:tcPr>
            <w:tcW w:w="1559" w:type="dxa"/>
          </w:tcPr>
          <w:p w:rsidR="006F6B24" w:rsidRPr="00BD1E70" w:rsidRDefault="006F6B24" w:rsidP="006F6B24">
            <w:pPr>
              <w:pStyle w:val="1"/>
              <w:numPr>
                <w:ilvl w:val="0"/>
                <w:numId w:val="0"/>
              </w:numPr>
              <w:ind w:left="164" w:hanging="164"/>
              <w:outlineLvl w:val="0"/>
              <w:rPr>
                <w:b w:val="0"/>
                <w:color w:val="000000" w:themeColor="text1"/>
                <w:szCs w:val="24"/>
              </w:rPr>
            </w:pPr>
            <w:r w:rsidRPr="00BD1E70">
              <w:rPr>
                <w:b w:val="0"/>
                <w:color w:val="000000" w:themeColor="text1"/>
                <w:szCs w:val="24"/>
              </w:rPr>
              <w:t>321</w:t>
            </w:r>
          </w:p>
        </w:tc>
      </w:tr>
      <w:tr w:rsidR="00F86516" w:rsidRPr="00BD1E70" w:rsidTr="009F540B">
        <w:tc>
          <w:tcPr>
            <w:tcW w:w="1809" w:type="dxa"/>
            <w:vMerge/>
          </w:tcPr>
          <w:p w:rsidR="00F86516" w:rsidRPr="00BD1E70" w:rsidRDefault="00F86516" w:rsidP="009F540B">
            <w:pPr>
              <w:pStyle w:val="1"/>
              <w:numPr>
                <w:ilvl w:val="0"/>
                <w:numId w:val="0"/>
              </w:numPr>
              <w:outlineLvl w:val="0"/>
              <w:rPr>
                <w:b w:val="0"/>
                <w:color w:val="000000" w:themeColor="text1"/>
                <w:szCs w:val="24"/>
              </w:rPr>
            </w:pPr>
          </w:p>
        </w:tc>
        <w:tc>
          <w:tcPr>
            <w:tcW w:w="6833" w:type="dxa"/>
          </w:tcPr>
          <w:p w:rsidR="006F6B24" w:rsidRPr="00BD1E70" w:rsidRDefault="0056174F" w:rsidP="006F6B24">
            <w:pPr>
              <w:tabs>
                <w:tab w:val="left" w:pos="284"/>
              </w:tabs>
              <w:jc w:val="both"/>
              <w:rPr>
                <w:rFonts w:ascii="Times New Roman" w:hAnsi="Times New Roman" w:cs="Times New Roman"/>
                <w:b/>
                <w:bCs/>
                <w:sz w:val="24"/>
                <w:szCs w:val="24"/>
              </w:rPr>
            </w:pPr>
            <w:r w:rsidRPr="00BD1E70">
              <w:rPr>
                <w:rFonts w:ascii="Times New Roman" w:hAnsi="Times New Roman" w:cs="Times New Roman"/>
                <w:bCs/>
                <w:sz w:val="24"/>
                <w:szCs w:val="24"/>
              </w:rPr>
              <w:t>14. </w:t>
            </w:r>
            <w:r w:rsidR="006F6B24" w:rsidRPr="00BD1E70">
              <w:rPr>
                <w:rFonts w:ascii="Times New Roman" w:hAnsi="Times New Roman" w:cs="Times New Roman"/>
                <w:bCs/>
                <w:sz w:val="24"/>
                <w:szCs w:val="24"/>
              </w:rPr>
              <w:t>Какая финансовая устойчивость характеризуется неправильным управлением финансовыми ресурсами?</w:t>
            </w:r>
          </w:p>
          <w:p w:rsidR="006F6B24" w:rsidRPr="00BD1E70" w:rsidRDefault="006F6B24" w:rsidP="001F0D3F">
            <w:pPr>
              <w:numPr>
                <w:ilvl w:val="0"/>
                <w:numId w:val="18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избыточная</w:t>
            </w:r>
          </w:p>
          <w:p w:rsidR="006F6B24" w:rsidRPr="00BD1E70" w:rsidRDefault="006F6B24" w:rsidP="001F0D3F">
            <w:pPr>
              <w:numPr>
                <w:ilvl w:val="0"/>
                <w:numId w:val="18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недостаточная</w:t>
            </w:r>
          </w:p>
          <w:p w:rsidR="006F6B24" w:rsidRPr="00BD1E70" w:rsidRDefault="006F6B24" w:rsidP="001F0D3F">
            <w:pPr>
              <w:numPr>
                <w:ilvl w:val="0"/>
                <w:numId w:val="183"/>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нормальная</w:t>
            </w:r>
          </w:p>
          <w:p w:rsidR="00F86516" w:rsidRPr="00BD1E70" w:rsidRDefault="006F6B24" w:rsidP="006F6B24">
            <w:pPr>
              <w:tabs>
                <w:tab w:val="left" w:pos="426"/>
              </w:tabs>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4. кризисная</w:t>
            </w:r>
          </w:p>
        </w:tc>
        <w:tc>
          <w:tcPr>
            <w:tcW w:w="1559" w:type="dxa"/>
          </w:tcPr>
          <w:p w:rsidR="00F86516" w:rsidRPr="00BD1E70" w:rsidRDefault="006F6B24" w:rsidP="00A540CF">
            <w:pPr>
              <w:pStyle w:val="1"/>
              <w:numPr>
                <w:ilvl w:val="0"/>
                <w:numId w:val="0"/>
              </w:numPr>
              <w:ind w:left="164" w:hanging="164"/>
              <w:outlineLvl w:val="0"/>
              <w:rPr>
                <w:b w:val="0"/>
                <w:color w:val="000000" w:themeColor="text1"/>
                <w:szCs w:val="24"/>
              </w:rPr>
            </w:pPr>
            <w:r w:rsidRPr="00BD1E70">
              <w:rPr>
                <w:b w:val="0"/>
                <w:color w:val="000000" w:themeColor="text1"/>
                <w:szCs w:val="24"/>
              </w:rPr>
              <w:t>23</w:t>
            </w:r>
          </w:p>
        </w:tc>
      </w:tr>
    </w:tbl>
    <w:p w:rsidR="00883B08" w:rsidRPr="00BD1E70" w:rsidRDefault="00883B08" w:rsidP="00791161">
      <w:pPr>
        <w:suppressAutoHyphens w:val="0"/>
        <w:spacing w:after="0" w:line="240" w:lineRule="auto"/>
        <w:jc w:val="center"/>
        <w:rPr>
          <w:rFonts w:ascii="Times New Roman" w:hAnsi="Times New Roman" w:cs="Times New Roman"/>
          <w:b/>
          <w:color w:val="auto"/>
          <w:sz w:val="24"/>
          <w:szCs w:val="24"/>
        </w:rPr>
      </w:pPr>
    </w:p>
    <w:p w:rsidR="003D0D90" w:rsidRPr="00BD1E70" w:rsidRDefault="003D0D90" w:rsidP="00791161">
      <w:pPr>
        <w:suppressAutoHyphens w:val="0"/>
        <w:spacing w:after="0" w:line="240" w:lineRule="auto"/>
        <w:jc w:val="center"/>
        <w:rPr>
          <w:rFonts w:ascii="Times New Roman" w:hAnsi="Times New Roman" w:cs="Times New Roman"/>
          <w:b/>
          <w:color w:val="auto"/>
          <w:sz w:val="24"/>
          <w:szCs w:val="24"/>
        </w:rPr>
      </w:pPr>
    </w:p>
    <w:p w:rsidR="009E70B3" w:rsidRPr="00BD1E70" w:rsidRDefault="009569F9" w:rsidP="00791161">
      <w:pPr>
        <w:suppressAutoHyphens w:val="0"/>
        <w:spacing w:after="0" w:line="240" w:lineRule="auto"/>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lastRenderedPageBreak/>
        <w:t xml:space="preserve">ПК 1.5 </w:t>
      </w:r>
      <w:r w:rsidRPr="00BD1E70">
        <w:rPr>
          <w:rFonts w:ascii="Times New Roman" w:hAnsi="Times New Roman" w:cs="Times New Roman"/>
          <w:b/>
          <w:sz w:val="24"/>
          <w:szCs w:val="24"/>
        </w:rPr>
        <w:t>Обеспечивать финансово-экономическое сопровождение деятельности по осуществлению закупок для государственных и муниципальных нужд</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569F9" w:rsidRPr="00BD1E70" w:rsidTr="00B071EE">
        <w:tc>
          <w:tcPr>
            <w:tcW w:w="1809" w:type="dxa"/>
          </w:tcPr>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9569F9" w:rsidRPr="00BD1E70" w:rsidRDefault="009569F9"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9569F9" w:rsidRPr="00BD1E70" w:rsidRDefault="009569F9"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223273" w:rsidRPr="00BD1E70" w:rsidTr="00B071EE">
        <w:tc>
          <w:tcPr>
            <w:tcW w:w="1809" w:type="dxa"/>
            <w:vMerge w:val="restart"/>
          </w:tcPr>
          <w:p w:rsidR="00223273" w:rsidRPr="00BD1E70" w:rsidRDefault="00223273" w:rsidP="00B071EE">
            <w:pPr>
              <w:pStyle w:val="1"/>
              <w:numPr>
                <w:ilvl w:val="0"/>
                <w:numId w:val="0"/>
              </w:numPr>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6833" w:type="dxa"/>
          </w:tcPr>
          <w:p w:rsidR="00223273" w:rsidRPr="00BD1E70" w:rsidRDefault="00283C36" w:rsidP="00223273">
            <w:pPr>
              <w:jc w:val="both"/>
              <w:rPr>
                <w:rFonts w:ascii="Times New Roman" w:hAnsi="Times New Roman" w:cs="Times New Roman"/>
                <w:b/>
                <w:bCs/>
                <w:sz w:val="24"/>
                <w:szCs w:val="24"/>
              </w:rPr>
            </w:pPr>
            <w:r w:rsidRPr="00BD1E70">
              <w:rPr>
                <w:rFonts w:ascii="Times New Roman" w:hAnsi="Times New Roman" w:cs="Times New Roman"/>
                <w:bCs/>
                <w:sz w:val="24"/>
                <w:szCs w:val="24"/>
              </w:rPr>
              <w:t>1. </w:t>
            </w:r>
            <w:r w:rsidR="00223273" w:rsidRPr="00BD1E70">
              <w:rPr>
                <w:rFonts w:ascii="Times New Roman" w:hAnsi="Times New Roman" w:cs="Times New Roman"/>
                <w:bCs/>
                <w:sz w:val="24"/>
                <w:szCs w:val="24"/>
              </w:rPr>
              <w:t>Какие органы осуществляют аудит в сфере закупок? (выберите несколько вариантов ответа)</w:t>
            </w:r>
          </w:p>
          <w:p w:rsidR="00223273" w:rsidRPr="00BD1E70" w:rsidRDefault="00223273" w:rsidP="001F0D3F">
            <w:pPr>
              <w:numPr>
                <w:ilvl w:val="0"/>
                <w:numId w:val="2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Счетная палата Российской Федерации</w:t>
            </w:r>
          </w:p>
          <w:p w:rsidR="00223273" w:rsidRPr="00BD1E70" w:rsidRDefault="00223273" w:rsidP="001F0D3F">
            <w:pPr>
              <w:numPr>
                <w:ilvl w:val="0"/>
                <w:numId w:val="2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Федеральная антимонопольная служба (ФАС)</w:t>
            </w:r>
          </w:p>
          <w:p w:rsidR="00223273" w:rsidRPr="00BD1E70" w:rsidRDefault="00223273" w:rsidP="001F0D3F">
            <w:pPr>
              <w:numPr>
                <w:ilvl w:val="0"/>
                <w:numId w:val="2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Контрольно-счетные органы субъектов РФ</w:t>
            </w:r>
          </w:p>
          <w:p w:rsidR="00223273" w:rsidRPr="00BD1E70" w:rsidRDefault="00223273" w:rsidP="001F0D3F">
            <w:pPr>
              <w:numPr>
                <w:ilvl w:val="0"/>
                <w:numId w:val="226"/>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Контрольно-счетные органы муниципальных образований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23273" w:rsidP="00B071EE">
            <w:pPr>
              <w:pStyle w:val="ListParagraph1"/>
              <w:ind w:left="0"/>
            </w:pPr>
            <w:r w:rsidRPr="00BD1E70">
              <w:t>134</w:t>
            </w:r>
          </w:p>
        </w:tc>
      </w:tr>
      <w:tr w:rsidR="00223273" w:rsidRPr="00BD1E70" w:rsidTr="00B071EE">
        <w:tc>
          <w:tcPr>
            <w:tcW w:w="1809" w:type="dxa"/>
            <w:vMerge/>
          </w:tcPr>
          <w:p w:rsidR="00223273" w:rsidRPr="00BD1E70" w:rsidRDefault="00223273" w:rsidP="00B071EE">
            <w:pPr>
              <w:pStyle w:val="1"/>
              <w:numPr>
                <w:ilvl w:val="0"/>
                <w:numId w:val="0"/>
              </w:numPr>
              <w:outlineLvl w:val="0"/>
              <w:rPr>
                <w:b w:val="0"/>
                <w:color w:val="000000" w:themeColor="text1"/>
                <w:szCs w:val="24"/>
              </w:rPr>
            </w:pPr>
          </w:p>
        </w:tc>
        <w:tc>
          <w:tcPr>
            <w:tcW w:w="6833" w:type="dxa"/>
          </w:tcPr>
          <w:p w:rsidR="00223273" w:rsidRPr="00BD1E70" w:rsidRDefault="00283C36" w:rsidP="00223273">
            <w:pPr>
              <w:tabs>
                <w:tab w:val="left" w:pos="284"/>
              </w:tabs>
              <w:jc w:val="both"/>
              <w:rPr>
                <w:rFonts w:ascii="Times New Roman" w:hAnsi="Times New Roman" w:cs="Times New Roman"/>
                <w:bCs/>
                <w:sz w:val="24"/>
                <w:szCs w:val="24"/>
              </w:rPr>
            </w:pPr>
            <w:r w:rsidRPr="00BD1E70">
              <w:rPr>
                <w:rFonts w:ascii="Times New Roman" w:hAnsi="Times New Roman" w:cs="Times New Roman"/>
                <w:bCs/>
                <w:sz w:val="24"/>
                <w:szCs w:val="24"/>
              </w:rPr>
              <w:t>2. </w:t>
            </w:r>
            <w:r w:rsidR="00223273" w:rsidRPr="00BD1E70">
              <w:rPr>
                <w:rFonts w:ascii="Times New Roman" w:hAnsi="Times New Roman" w:cs="Times New Roman"/>
                <w:bCs/>
                <w:sz w:val="24"/>
                <w:szCs w:val="24"/>
              </w:rPr>
              <w:t>Что из перечисленного указывается в заявке на участие в аукционе? (выберите несколько вариантов ответа)</w:t>
            </w:r>
          </w:p>
          <w:p w:rsidR="00223273" w:rsidRPr="00BD1E70" w:rsidRDefault="00223273" w:rsidP="001F0D3F">
            <w:pPr>
              <w:numPr>
                <w:ilvl w:val="0"/>
                <w:numId w:val="2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сведения об участнике и его соответствии требованиям</w:t>
            </w:r>
          </w:p>
          <w:p w:rsidR="00223273" w:rsidRPr="00BD1E70" w:rsidRDefault="00223273" w:rsidP="001F0D3F">
            <w:pPr>
              <w:numPr>
                <w:ilvl w:val="0"/>
                <w:numId w:val="2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ценовое предложение (подается в ходе торгов)</w:t>
            </w:r>
          </w:p>
          <w:p w:rsidR="00223273" w:rsidRPr="00BD1E70" w:rsidRDefault="00223273" w:rsidP="001F0D3F">
            <w:pPr>
              <w:numPr>
                <w:ilvl w:val="0"/>
                <w:numId w:val="2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характеристики товара</w:t>
            </w:r>
          </w:p>
          <w:p w:rsidR="00223273" w:rsidRPr="00BD1E70" w:rsidRDefault="00223273" w:rsidP="001F0D3F">
            <w:pPr>
              <w:numPr>
                <w:ilvl w:val="0"/>
                <w:numId w:val="227"/>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опыт работы участника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23273" w:rsidP="00B071EE">
            <w:pPr>
              <w:pStyle w:val="ListParagraph1"/>
              <w:ind w:left="0"/>
            </w:pPr>
            <w:r w:rsidRPr="00BD1E70">
              <w:t>13</w:t>
            </w:r>
          </w:p>
        </w:tc>
      </w:tr>
      <w:tr w:rsidR="00223273" w:rsidRPr="00BD1E70" w:rsidTr="00B071EE">
        <w:tc>
          <w:tcPr>
            <w:tcW w:w="1809" w:type="dxa"/>
            <w:vMerge/>
          </w:tcPr>
          <w:p w:rsidR="00223273" w:rsidRPr="00BD1E70" w:rsidRDefault="00223273" w:rsidP="00B071EE">
            <w:pPr>
              <w:pStyle w:val="1"/>
              <w:numPr>
                <w:ilvl w:val="0"/>
                <w:numId w:val="0"/>
              </w:numPr>
              <w:outlineLvl w:val="0"/>
              <w:rPr>
                <w:b w:val="0"/>
                <w:color w:val="000000" w:themeColor="text1"/>
                <w:szCs w:val="24"/>
              </w:rPr>
            </w:pPr>
          </w:p>
        </w:tc>
        <w:tc>
          <w:tcPr>
            <w:tcW w:w="6833" w:type="dxa"/>
          </w:tcPr>
          <w:p w:rsidR="00223273" w:rsidRPr="00BD1E70" w:rsidRDefault="00283C36" w:rsidP="00223273">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3. </w:t>
            </w:r>
            <w:r w:rsidR="00223273" w:rsidRPr="00BD1E70">
              <w:rPr>
                <w:rFonts w:ascii="Times New Roman" w:hAnsi="Times New Roman" w:cs="Times New Roman"/>
                <w:sz w:val="24"/>
                <w:szCs w:val="24"/>
              </w:rPr>
              <w:t>В какой срок заключается контракт по результатам электронного аукциона?</w:t>
            </w:r>
          </w:p>
          <w:p w:rsidR="00223273" w:rsidRPr="00BD1E70" w:rsidRDefault="00223273" w:rsidP="001F0D3F">
            <w:pPr>
              <w:numPr>
                <w:ilvl w:val="0"/>
                <w:numId w:val="2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ранее чем через 5 дней и не позднее чем через 10 дней</w:t>
            </w:r>
          </w:p>
          <w:p w:rsidR="00223273" w:rsidRPr="00BD1E70" w:rsidRDefault="00223273" w:rsidP="001F0D3F">
            <w:pPr>
              <w:numPr>
                <w:ilvl w:val="0"/>
                <w:numId w:val="2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 течение 30 дней с даты подведения итогов</w:t>
            </w:r>
          </w:p>
          <w:p w:rsidR="00223273" w:rsidRPr="00BD1E70" w:rsidRDefault="00223273" w:rsidP="001F0D3F">
            <w:pPr>
              <w:numPr>
                <w:ilvl w:val="0"/>
                <w:numId w:val="2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ранее чем через 10 дней и не позднее чем через 20 дней с даты размещения итогового протокола</w:t>
            </w:r>
          </w:p>
          <w:p w:rsidR="00223273" w:rsidRPr="00BD1E70" w:rsidRDefault="00223273" w:rsidP="001F0D3F">
            <w:pPr>
              <w:numPr>
                <w:ilvl w:val="0"/>
                <w:numId w:val="228"/>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 день подведения итогов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23273" w:rsidP="00B071EE">
            <w:pPr>
              <w:pStyle w:val="ListParagraph1"/>
              <w:ind w:left="0"/>
            </w:pPr>
            <w:r w:rsidRPr="00BD1E70">
              <w:t>3</w:t>
            </w:r>
          </w:p>
        </w:tc>
      </w:tr>
      <w:tr w:rsidR="00223273" w:rsidRPr="00BD1E70" w:rsidTr="00B071EE">
        <w:tc>
          <w:tcPr>
            <w:tcW w:w="1809" w:type="dxa"/>
            <w:vMerge/>
          </w:tcPr>
          <w:p w:rsidR="00223273" w:rsidRPr="00BD1E70" w:rsidRDefault="00223273" w:rsidP="00B071EE">
            <w:pPr>
              <w:pStyle w:val="1"/>
              <w:numPr>
                <w:ilvl w:val="0"/>
                <w:numId w:val="0"/>
              </w:numPr>
              <w:outlineLvl w:val="0"/>
              <w:rPr>
                <w:b w:val="0"/>
                <w:color w:val="000000" w:themeColor="text1"/>
                <w:szCs w:val="24"/>
              </w:rPr>
            </w:pPr>
          </w:p>
        </w:tc>
        <w:tc>
          <w:tcPr>
            <w:tcW w:w="6833" w:type="dxa"/>
          </w:tcPr>
          <w:p w:rsidR="00223273" w:rsidRPr="00BD1E70" w:rsidRDefault="00283C36" w:rsidP="00223273">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4. </w:t>
            </w:r>
            <w:r w:rsidR="00223273" w:rsidRPr="00BD1E70">
              <w:rPr>
                <w:rFonts w:ascii="Times New Roman" w:hAnsi="Times New Roman" w:cs="Times New Roman"/>
                <w:sz w:val="24"/>
                <w:szCs w:val="24"/>
              </w:rPr>
              <w:t>Если на электронный аукцион была подана только одна заявка, каковы действия заказчика?</w:t>
            </w:r>
          </w:p>
          <w:p w:rsidR="00223273" w:rsidRPr="00BD1E70" w:rsidRDefault="00223273" w:rsidP="001F0D3F">
            <w:pPr>
              <w:numPr>
                <w:ilvl w:val="0"/>
                <w:numId w:val="229"/>
              </w:numPr>
              <w:tabs>
                <w:tab w:val="left" w:pos="284"/>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аукцион отменяется, и закупка проводится заново</w:t>
            </w:r>
          </w:p>
          <w:p w:rsidR="00223273" w:rsidRPr="00BD1E70" w:rsidRDefault="00223273" w:rsidP="001F0D3F">
            <w:pPr>
              <w:numPr>
                <w:ilvl w:val="0"/>
                <w:numId w:val="229"/>
              </w:numPr>
              <w:tabs>
                <w:tab w:val="left" w:pos="284"/>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заключается контракт с единственным участником, если его заявка соответствует требованиям</w:t>
            </w:r>
          </w:p>
          <w:p w:rsidR="00223273" w:rsidRPr="00BD1E70" w:rsidRDefault="00223273" w:rsidP="001F0D3F">
            <w:pPr>
              <w:numPr>
                <w:ilvl w:val="0"/>
                <w:numId w:val="229"/>
              </w:numPr>
              <w:tabs>
                <w:tab w:val="left" w:pos="284"/>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заказчик обязан провести запрос предложений</w:t>
            </w:r>
          </w:p>
          <w:p w:rsidR="00223273" w:rsidRPr="00BD1E70" w:rsidRDefault="00223273" w:rsidP="001F0D3F">
            <w:pPr>
              <w:numPr>
                <w:ilvl w:val="0"/>
                <w:numId w:val="229"/>
              </w:numPr>
              <w:tabs>
                <w:tab w:val="left" w:pos="284"/>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заказчик вправе отказаться от закупки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23273" w:rsidP="00B071EE">
            <w:pPr>
              <w:pStyle w:val="ListParagraph1"/>
              <w:ind w:left="0"/>
            </w:pPr>
            <w:r w:rsidRPr="00BD1E70">
              <w:t>2</w:t>
            </w:r>
          </w:p>
        </w:tc>
      </w:tr>
      <w:tr w:rsidR="00223273" w:rsidRPr="00BD1E70" w:rsidTr="00B071EE">
        <w:tc>
          <w:tcPr>
            <w:tcW w:w="1809" w:type="dxa"/>
            <w:vMerge/>
          </w:tcPr>
          <w:p w:rsidR="00223273" w:rsidRPr="00BD1E70" w:rsidRDefault="00223273" w:rsidP="00B071EE">
            <w:pPr>
              <w:pStyle w:val="1"/>
              <w:numPr>
                <w:ilvl w:val="0"/>
                <w:numId w:val="0"/>
              </w:numPr>
              <w:outlineLvl w:val="0"/>
              <w:rPr>
                <w:b w:val="0"/>
                <w:color w:val="000000" w:themeColor="text1"/>
                <w:szCs w:val="24"/>
              </w:rPr>
            </w:pPr>
          </w:p>
        </w:tc>
        <w:tc>
          <w:tcPr>
            <w:tcW w:w="6833" w:type="dxa"/>
          </w:tcPr>
          <w:p w:rsidR="00223273" w:rsidRPr="00BD1E70" w:rsidRDefault="00283C36" w:rsidP="00223273">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5. </w:t>
            </w:r>
            <w:r w:rsidR="00223273" w:rsidRPr="00BD1E70">
              <w:rPr>
                <w:rFonts w:ascii="Times New Roman" w:hAnsi="Times New Roman" w:cs="Times New Roman"/>
                <w:sz w:val="24"/>
                <w:szCs w:val="24"/>
              </w:rPr>
              <w:t>В какие сроки протокол рассмотрения заявок на участие в запросе котировок направляется оператору электронной площадки?</w:t>
            </w:r>
          </w:p>
          <w:p w:rsidR="00223273" w:rsidRPr="00BD1E70" w:rsidRDefault="00223273" w:rsidP="001F0D3F">
            <w:pPr>
              <w:numPr>
                <w:ilvl w:val="0"/>
                <w:numId w:val="230"/>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 течение дня, следующего за его подписанием</w:t>
            </w:r>
          </w:p>
          <w:p w:rsidR="00223273" w:rsidRPr="00BD1E70" w:rsidRDefault="00223273" w:rsidP="001F0D3F">
            <w:pPr>
              <w:numPr>
                <w:ilvl w:val="0"/>
                <w:numId w:val="230"/>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 позднее даты окончания рассмотрения заявок</w:t>
            </w:r>
          </w:p>
          <w:p w:rsidR="00223273" w:rsidRPr="00BD1E70" w:rsidRDefault="00223273" w:rsidP="00223273">
            <w:pPr>
              <w:tabs>
                <w:tab w:val="left" w:pos="284"/>
              </w:tabs>
              <w:jc w:val="both"/>
              <w:rPr>
                <w:rFonts w:ascii="Times New Roman" w:hAnsi="Times New Roman" w:cs="Times New Roman"/>
                <w:bCs/>
                <w:sz w:val="24"/>
                <w:szCs w:val="24"/>
              </w:rPr>
            </w:pPr>
            <w:r w:rsidRPr="00BD1E70">
              <w:rPr>
                <w:rFonts w:ascii="Times New Roman" w:hAnsi="Times New Roman" w:cs="Times New Roman"/>
                <w:sz w:val="24"/>
                <w:szCs w:val="24"/>
              </w:rPr>
              <w:t>3. в течение часа после подписания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23273" w:rsidP="00B071EE">
            <w:pPr>
              <w:pStyle w:val="ListParagraph1"/>
              <w:ind w:left="0"/>
            </w:pPr>
            <w:r w:rsidRPr="00BD1E70">
              <w:t>2</w:t>
            </w:r>
          </w:p>
        </w:tc>
      </w:tr>
      <w:tr w:rsidR="00433D84" w:rsidRPr="00BD1E70" w:rsidTr="00B071EE">
        <w:tc>
          <w:tcPr>
            <w:tcW w:w="1809" w:type="dxa"/>
            <w:vMerge/>
          </w:tcPr>
          <w:p w:rsidR="00433D84" w:rsidRPr="00BD1E70" w:rsidRDefault="00433D84" w:rsidP="00B071EE">
            <w:pPr>
              <w:pStyle w:val="1"/>
              <w:numPr>
                <w:ilvl w:val="0"/>
                <w:numId w:val="0"/>
              </w:numPr>
              <w:outlineLvl w:val="0"/>
              <w:rPr>
                <w:b w:val="0"/>
                <w:color w:val="000000" w:themeColor="text1"/>
                <w:szCs w:val="24"/>
              </w:rPr>
            </w:pPr>
          </w:p>
        </w:tc>
        <w:tc>
          <w:tcPr>
            <w:tcW w:w="6833" w:type="dxa"/>
          </w:tcPr>
          <w:p w:rsidR="00283C36" w:rsidRPr="00BD1E70" w:rsidRDefault="00283C36" w:rsidP="00283C36">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 xml:space="preserve">6. Установите соответствие между принципом контрактной системы и его характеристикой.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2"/>
              <w:gridCol w:w="3686"/>
            </w:tblGrid>
            <w:tr w:rsidR="00283C36" w:rsidRPr="00BD1E70" w:rsidTr="00283C36">
              <w:tc>
                <w:tcPr>
                  <w:tcW w:w="2832" w:type="dxa"/>
                  <w:shd w:val="clear" w:color="auto" w:fill="FFFFFF"/>
                  <w:tcMar>
                    <w:top w:w="0" w:type="dxa"/>
                    <w:left w:w="14" w:type="dxa"/>
                    <w:bottom w:w="0" w:type="dxa"/>
                    <w:right w:w="0" w:type="dxa"/>
                  </w:tcMar>
                </w:tcPr>
                <w:p w:rsidR="00283C36" w:rsidRPr="00BD1E70" w:rsidRDefault="00283C3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Принцип контрактной системы</w:t>
                  </w:r>
                </w:p>
              </w:tc>
              <w:tc>
                <w:tcPr>
                  <w:tcW w:w="3686" w:type="dxa"/>
                  <w:shd w:val="clear" w:color="auto" w:fill="FFFFFF"/>
                </w:tcPr>
                <w:p w:rsidR="00283C36" w:rsidRPr="00BD1E70" w:rsidRDefault="00283C3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Характеристика</w:t>
                  </w:r>
                </w:p>
              </w:tc>
            </w:tr>
            <w:tr w:rsidR="00283C36" w:rsidRPr="00BD1E70" w:rsidTr="00283C36">
              <w:tc>
                <w:tcPr>
                  <w:tcW w:w="2832" w:type="dxa"/>
                  <w:shd w:val="clear" w:color="auto" w:fill="FFFFFF"/>
                  <w:tcMar>
                    <w:top w:w="0" w:type="dxa"/>
                    <w:left w:w="14" w:type="dxa"/>
                    <w:bottom w:w="0" w:type="dxa"/>
                    <w:right w:w="0" w:type="dxa"/>
                  </w:tcMar>
                  <w:hideMark/>
                </w:tcPr>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А. </w:t>
                  </w:r>
                  <w:r w:rsidRPr="00BD1E70">
                    <w:rPr>
                      <w:rFonts w:ascii="Times New Roman" w:hAnsi="Times New Roman" w:cs="Times New Roman"/>
                      <w:sz w:val="24"/>
                      <w:szCs w:val="24"/>
                    </w:rPr>
                    <w:t>Принцип открытости и прозрачности</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Б. </w:t>
                  </w:r>
                  <w:r w:rsidRPr="00BD1E70">
                    <w:rPr>
                      <w:rFonts w:ascii="Times New Roman" w:hAnsi="Times New Roman" w:cs="Times New Roman"/>
                      <w:sz w:val="24"/>
                      <w:szCs w:val="24"/>
                    </w:rPr>
                    <w:t>Принцип обеспечения конкуренции</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Принцип профессионализма </w:t>
                  </w:r>
                  <w:r w:rsidRPr="00BD1E70">
                    <w:rPr>
                      <w:rFonts w:ascii="Times New Roman" w:hAnsi="Times New Roman" w:cs="Times New Roman"/>
                      <w:sz w:val="24"/>
                      <w:szCs w:val="24"/>
                    </w:rPr>
                    <w:lastRenderedPageBreak/>
                    <w:t>заказчика</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Г. Принцип стимулирования инноваций</w:t>
                  </w:r>
                </w:p>
              </w:tc>
              <w:tc>
                <w:tcPr>
                  <w:tcW w:w="3686" w:type="dxa"/>
                  <w:shd w:val="clear" w:color="auto" w:fill="FFFFFF"/>
                  <w:tcMar>
                    <w:top w:w="0" w:type="dxa"/>
                    <w:left w:w="14" w:type="dxa"/>
                    <w:bottom w:w="0" w:type="dxa"/>
                    <w:right w:w="0" w:type="dxa"/>
                  </w:tcMar>
                  <w:hideMark/>
                </w:tcPr>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1. Приоритет закупок инновационной продукции</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Деятельность в сфере закупок на профессиональной основе с привлечением квалифицированных специалистов</w:t>
                  </w:r>
                </w:p>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Создание равных условий для всех участников закупки, недопущение ограничения конкуренции</w:t>
                  </w:r>
                </w:p>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Информация о закупках в ЕИС должна быть полной и достоверной</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5. Достижение заданных результатов обеспечения государственных нужд</w:t>
                  </w:r>
                </w:p>
              </w:tc>
            </w:tr>
          </w:tbl>
          <w:p w:rsidR="00433D84" w:rsidRPr="00BD1E70" w:rsidRDefault="00433D84" w:rsidP="00223273">
            <w:pPr>
              <w:tabs>
                <w:tab w:val="left" w:pos="284"/>
              </w:tabs>
              <w:jc w:val="both"/>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3D84" w:rsidRPr="00BD1E70" w:rsidRDefault="00283C36" w:rsidP="00B071EE">
            <w:pPr>
              <w:pStyle w:val="ListParagraph1"/>
              <w:ind w:left="0"/>
            </w:pPr>
            <w:r w:rsidRPr="00BD1E70">
              <w:lastRenderedPageBreak/>
              <w:t>А4 Б3 В2 Г1</w:t>
            </w:r>
          </w:p>
        </w:tc>
      </w:tr>
      <w:tr w:rsidR="00433D84" w:rsidRPr="00BD1E70" w:rsidTr="00B071EE">
        <w:tc>
          <w:tcPr>
            <w:tcW w:w="1809" w:type="dxa"/>
            <w:vMerge/>
          </w:tcPr>
          <w:p w:rsidR="00433D84" w:rsidRPr="00BD1E70" w:rsidRDefault="00433D84" w:rsidP="00B071EE">
            <w:pPr>
              <w:pStyle w:val="1"/>
              <w:numPr>
                <w:ilvl w:val="0"/>
                <w:numId w:val="0"/>
              </w:numPr>
              <w:outlineLvl w:val="0"/>
              <w:rPr>
                <w:b w:val="0"/>
                <w:color w:val="000000" w:themeColor="text1"/>
                <w:szCs w:val="24"/>
              </w:rPr>
            </w:pPr>
          </w:p>
        </w:tc>
        <w:tc>
          <w:tcPr>
            <w:tcW w:w="6833" w:type="dxa"/>
          </w:tcPr>
          <w:p w:rsidR="00283C36" w:rsidRPr="00BD1E70" w:rsidRDefault="00283C36" w:rsidP="00283C36">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 xml:space="preserve">7. Установите соответствие между участником контрактной системы и его основной функцией.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92"/>
              <w:gridCol w:w="3821"/>
            </w:tblGrid>
            <w:tr w:rsidR="00283C36" w:rsidRPr="00BD1E70" w:rsidTr="00283C36">
              <w:tc>
                <w:tcPr>
                  <w:tcW w:w="2692" w:type="dxa"/>
                  <w:shd w:val="clear" w:color="auto" w:fill="FFFFFF"/>
                  <w:tcMar>
                    <w:top w:w="0" w:type="dxa"/>
                    <w:left w:w="14" w:type="dxa"/>
                    <w:bottom w:w="0" w:type="dxa"/>
                    <w:right w:w="0" w:type="dxa"/>
                  </w:tcMar>
                </w:tcPr>
                <w:p w:rsidR="00283C36" w:rsidRPr="00BD1E70" w:rsidRDefault="00283C3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Участник контрактной системы</w:t>
                  </w:r>
                </w:p>
              </w:tc>
              <w:tc>
                <w:tcPr>
                  <w:tcW w:w="3821" w:type="dxa"/>
                  <w:shd w:val="clear" w:color="auto" w:fill="FFFFFF"/>
                </w:tcPr>
                <w:p w:rsidR="00283C36" w:rsidRPr="00BD1E70" w:rsidRDefault="00283C3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Функция</w:t>
                  </w:r>
                </w:p>
              </w:tc>
            </w:tr>
            <w:tr w:rsidR="00283C36" w:rsidRPr="00BD1E70" w:rsidTr="00283C36">
              <w:tc>
                <w:tcPr>
                  <w:tcW w:w="2692" w:type="dxa"/>
                  <w:shd w:val="clear" w:color="auto" w:fill="FFFFFF"/>
                  <w:tcMar>
                    <w:top w:w="0" w:type="dxa"/>
                    <w:left w:w="14" w:type="dxa"/>
                    <w:bottom w:w="0" w:type="dxa"/>
                    <w:right w:w="0" w:type="dxa"/>
                  </w:tcMar>
                  <w:hideMark/>
                </w:tcPr>
                <w:p w:rsidR="00283C36" w:rsidRPr="00BD1E70" w:rsidRDefault="00283C3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А. </w:t>
                  </w:r>
                  <w:r w:rsidRPr="00BD1E70">
                    <w:rPr>
                      <w:rFonts w:ascii="Times New Roman" w:hAnsi="Times New Roman" w:cs="Times New Roman"/>
                      <w:sz w:val="24"/>
                      <w:szCs w:val="24"/>
                    </w:rPr>
                    <w:t xml:space="preserve">Заказчик </w:t>
                  </w:r>
                </w:p>
                <w:p w:rsidR="00283C36" w:rsidRPr="00BD1E70" w:rsidRDefault="00283C36"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rPr>
                    <w:t xml:space="preserve">Б. </w:t>
                  </w:r>
                  <w:r w:rsidRPr="00BD1E70">
                    <w:rPr>
                      <w:rFonts w:ascii="Times New Roman" w:hAnsi="Times New Roman" w:cs="Times New Roman"/>
                      <w:sz w:val="24"/>
                      <w:szCs w:val="24"/>
                    </w:rPr>
                    <w:t>Участник закупки</w:t>
                  </w:r>
                </w:p>
                <w:p w:rsidR="00283C36" w:rsidRPr="00BD1E70" w:rsidRDefault="00283C3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Оператор электронной площадки</w:t>
                  </w:r>
                </w:p>
                <w:p w:rsidR="00283C36" w:rsidRPr="00BD1E70" w:rsidRDefault="00283C36"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Г. Контролирующий орган (ФАС)</w:t>
                  </w:r>
                </w:p>
              </w:tc>
              <w:tc>
                <w:tcPr>
                  <w:tcW w:w="3821" w:type="dxa"/>
                  <w:shd w:val="clear" w:color="auto" w:fill="FFFFFF"/>
                  <w:tcMar>
                    <w:top w:w="0" w:type="dxa"/>
                    <w:left w:w="14" w:type="dxa"/>
                    <w:bottom w:w="0" w:type="dxa"/>
                    <w:right w:w="0" w:type="dxa"/>
                  </w:tcMar>
                  <w:hideMark/>
                </w:tcPr>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Обеспечивает техническую работу сайта, на котором проходят торги.</w:t>
                  </w:r>
                </w:p>
                <w:p w:rsidR="00283C36" w:rsidRPr="00BD1E70" w:rsidRDefault="00283C3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Определяет потребность, готовит документацию и выбирает победителя.</w:t>
                  </w:r>
                </w:p>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Рассматривает жалобы на нарушение правил и защищает конкуренцию.</w:t>
                  </w:r>
                </w:p>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Готовит и подает заявку, чтобы побороться за заключение контракта.</w:t>
                  </w:r>
                </w:p>
                <w:p w:rsidR="00283C36" w:rsidRPr="00BD1E70" w:rsidRDefault="00283C3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5. Разрабатывает законы в сфере закупок.</w:t>
                  </w:r>
                </w:p>
              </w:tc>
            </w:tr>
          </w:tbl>
          <w:p w:rsidR="00433D84" w:rsidRPr="00BD1E70" w:rsidRDefault="00433D84" w:rsidP="00223273">
            <w:pPr>
              <w:tabs>
                <w:tab w:val="left" w:pos="284"/>
              </w:tabs>
              <w:jc w:val="both"/>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3D84" w:rsidRPr="00BD1E70" w:rsidRDefault="00283C36" w:rsidP="00B071EE">
            <w:pPr>
              <w:pStyle w:val="ListParagraph1"/>
              <w:ind w:left="0"/>
            </w:pPr>
            <w:r w:rsidRPr="00BD1E70">
              <w:t>А2 Б4 В1 Г3</w:t>
            </w:r>
          </w:p>
        </w:tc>
      </w:tr>
      <w:tr w:rsidR="00433D84" w:rsidRPr="00BD1E70" w:rsidTr="00B071EE">
        <w:tc>
          <w:tcPr>
            <w:tcW w:w="1809" w:type="dxa"/>
            <w:vMerge/>
          </w:tcPr>
          <w:p w:rsidR="00433D84" w:rsidRPr="00BD1E70" w:rsidRDefault="00433D84" w:rsidP="00B071EE">
            <w:pPr>
              <w:pStyle w:val="1"/>
              <w:numPr>
                <w:ilvl w:val="0"/>
                <w:numId w:val="0"/>
              </w:numPr>
              <w:outlineLvl w:val="0"/>
              <w:rPr>
                <w:b w:val="0"/>
                <w:color w:val="000000" w:themeColor="text1"/>
                <w:szCs w:val="24"/>
              </w:rPr>
            </w:pPr>
          </w:p>
        </w:tc>
        <w:tc>
          <w:tcPr>
            <w:tcW w:w="6833" w:type="dxa"/>
          </w:tcPr>
          <w:p w:rsidR="00283C36" w:rsidRPr="00BD1E70" w:rsidRDefault="00283C36" w:rsidP="00283C36">
            <w:pPr>
              <w:jc w:val="both"/>
              <w:rPr>
                <w:rFonts w:ascii="Times New Roman" w:hAnsi="Times New Roman" w:cs="Times New Roman"/>
                <w:b/>
                <w:sz w:val="24"/>
                <w:szCs w:val="24"/>
              </w:rPr>
            </w:pPr>
            <w:r w:rsidRPr="00BD1E70">
              <w:rPr>
                <w:rFonts w:ascii="Times New Roman" w:hAnsi="Times New Roman" w:cs="Times New Roman"/>
                <w:sz w:val="24"/>
                <w:szCs w:val="24"/>
              </w:rPr>
              <w:t>8. Установите последовательность действий комиссии при рассмотрении заявок</w:t>
            </w:r>
            <w:r w:rsidRPr="00BD1E70">
              <w:rPr>
                <w:rFonts w:ascii="Times New Roman" w:hAnsi="Times New Roman" w:cs="Times New Roman"/>
                <w:b/>
                <w:sz w:val="24"/>
                <w:szCs w:val="24"/>
              </w:rPr>
              <w:t>.</w:t>
            </w:r>
          </w:p>
          <w:p w:rsidR="00283C36" w:rsidRPr="00BD1E70" w:rsidRDefault="00283C36" w:rsidP="001F0D3F">
            <w:pPr>
              <w:numPr>
                <w:ilvl w:val="0"/>
                <w:numId w:val="23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вскрытие конвертов (открытие доступа к заявкам)</w:t>
            </w:r>
          </w:p>
          <w:p w:rsidR="00283C36" w:rsidRPr="00BD1E70" w:rsidRDefault="00283C36" w:rsidP="001F0D3F">
            <w:pPr>
              <w:numPr>
                <w:ilvl w:val="0"/>
                <w:numId w:val="23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рассмотрение заявок на соответствие требованиям документации</w:t>
            </w:r>
          </w:p>
          <w:p w:rsidR="00283C36" w:rsidRPr="00BD1E70" w:rsidRDefault="00283C36" w:rsidP="001F0D3F">
            <w:pPr>
              <w:numPr>
                <w:ilvl w:val="0"/>
                <w:numId w:val="23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оценка и сопоставление заявок</w:t>
            </w:r>
          </w:p>
          <w:p w:rsidR="00283C36" w:rsidRPr="00BD1E70" w:rsidRDefault="00283C36" w:rsidP="001F0D3F">
            <w:pPr>
              <w:numPr>
                <w:ilvl w:val="0"/>
                <w:numId w:val="23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определение победителя</w:t>
            </w:r>
          </w:p>
          <w:p w:rsidR="00433D84" w:rsidRPr="00BD1E70" w:rsidRDefault="00283C36" w:rsidP="001F0D3F">
            <w:pPr>
              <w:numPr>
                <w:ilvl w:val="0"/>
                <w:numId w:val="231"/>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составление и подписание итогового протокола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3D84" w:rsidRPr="00BD1E70" w:rsidRDefault="00283C36" w:rsidP="00B071EE">
            <w:pPr>
              <w:pStyle w:val="ListParagraph1"/>
              <w:ind w:left="0"/>
            </w:pPr>
            <w:r w:rsidRPr="00BD1E70">
              <w:t>12345</w:t>
            </w:r>
          </w:p>
        </w:tc>
      </w:tr>
      <w:tr w:rsidR="00433D84" w:rsidRPr="00BD1E70" w:rsidTr="00B071EE">
        <w:tc>
          <w:tcPr>
            <w:tcW w:w="1809" w:type="dxa"/>
            <w:vMerge/>
          </w:tcPr>
          <w:p w:rsidR="00433D84" w:rsidRPr="00BD1E70" w:rsidRDefault="00433D84" w:rsidP="00B071EE">
            <w:pPr>
              <w:pStyle w:val="1"/>
              <w:numPr>
                <w:ilvl w:val="0"/>
                <w:numId w:val="0"/>
              </w:numPr>
              <w:outlineLvl w:val="0"/>
              <w:rPr>
                <w:b w:val="0"/>
                <w:color w:val="000000" w:themeColor="text1"/>
                <w:szCs w:val="24"/>
              </w:rPr>
            </w:pPr>
          </w:p>
        </w:tc>
        <w:tc>
          <w:tcPr>
            <w:tcW w:w="6833" w:type="dxa"/>
          </w:tcPr>
          <w:p w:rsidR="00283C36" w:rsidRPr="00BD1E70" w:rsidRDefault="00283C36" w:rsidP="00283C36">
            <w:pPr>
              <w:jc w:val="both"/>
              <w:rPr>
                <w:rFonts w:ascii="Times New Roman" w:hAnsi="Times New Roman" w:cs="Times New Roman"/>
                <w:b/>
                <w:sz w:val="24"/>
                <w:szCs w:val="24"/>
              </w:rPr>
            </w:pPr>
            <w:r w:rsidRPr="00BD1E70">
              <w:rPr>
                <w:rFonts w:ascii="Times New Roman" w:hAnsi="Times New Roman" w:cs="Times New Roman"/>
                <w:sz w:val="24"/>
                <w:szCs w:val="24"/>
              </w:rPr>
              <w:t>9. Установите последовательность действий поставщика для участия в закупке</w:t>
            </w:r>
            <w:r w:rsidRPr="00BD1E70">
              <w:rPr>
                <w:rFonts w:ascii="Times New Roman" w:hAnsi="Times New Roman" w:cs="Times New Roman"/>
                <w:b/>
                <w:sz w:val="24"/>
                <w:szCs w:val="24"/>
              </w:rPr>
              <w:t>.</w:t>
            </w:r>
          </w:p>
          <w:p w:rsidR="00283C36" w:rsidRPr="00BD1E70" w:rsidRDefault="00283C36" w:rsidP="001F0D3F">
            <w:pPr>
              <w:numPr>
                <w:ilvl w:val="0"/>
                <w:numId w:val="23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найти подходящую закупку в ЕИС </w:t>
            </w:r>
          </w:p>
          <w:p w:rsidR="00283C36" w:rsidRPr="00BD1E70" w:rsidRDefault="00283C36" w:rsidP="001F0D3F">
            <w:pPr>
              <w:numPr>
                <w:ilvl w:val="0"/>
                <w:numId w:val="23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принять участие в процедуре торгов (если это аукцион) </w:t>
            </w:r>
          </w:p>
          <w:p w:rsidR="00283C36" w:rsidRPr="00BD1E70" w:rsidRDefault="00283C36" w:rsidP="001F0D3F">
            <w:pPr>
              <w:numPr>
                <w:ilvl w:val="0"/>
                <w:numId w:val="23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внимательно изучить закупочную документацию </w:t>
            </w:r>
          </w:p>
          <w:p w:rsidR="00283C36" w:rsidRPr="00BD1E70" w:rsidRDefault="00283C36" w:rsidP="001F0D3F">
            <w:pPr>
              <w:numPr>
                <w:ilvl w:val="0"/>
                <w:numId w:val="232"/>
              </w:numPr>
              <w:tabs>
                <w:tab w:val="left" w:pos="284"/>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 xml:space="preserve">подготовить и подать заявку на электронной площадке </w:t>
            </w:r>
          </w:p>
          <w:p w:rsidR="00433D84" w:rsidRPr="00BD1E70" w:rsidRDefault="00283C36" w:rsidP="00283C36">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5. в случае победы подписать контрак</w:t>
            </w:r>
            <w:r w:rsidR="003D0D90" w:rsidRPr="00BD1E70">
              <w:rPr>
                <w:rFonts w:ascii="Times New Roman" w:hAnsi="Times New Roman" w:cs="Times New Roman"/>
                <w:sz w:val="24"/>
                <w:szCs w:val="24"/>
              </w:rPr>
              <w:t>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3D84" w:rsidRPr="00BD1E70" w:rsidRDefault="00283C36" w:rsidP="00B071EE">
            <w:pPr>
              <w:pStyle w:val="ListParagraph1"/>
              <w:ind w:left="0"/>
            </w:pPr>
            <w:r w:rsidRPr="00BD1E70">
              <w:t>13425</w:t>
            </w:r>
          </w:p>
        </w:tc>
      </w:tr>
      <w:tr w:rsidR="00223273" w:rsidRPr="00BD1E70" w:rsidTr="00B071EE">
        <w:tc>
          <w:tcPr>
            <w:tcW w:w="1809" w:type="dxa"/>
            <w:vMerge/>
          </w:tcPr>
          <w:p w:rsidR="00223273" w:rsidRPr="00BD1E70" w:rsidRDefault="00223273" w:rsidP="00B071EE">
            <w:pPr>
              <w:pStyle w:val="1"/>
              <w:numPr>
                <w:ilvl w:val="0"/>
                <w:numId w:val="0"/>
              </w:numPr>
              <w:outlineLvl w:val="0"/>
              <w:rPr>
                <w:b w:val="0"/>
                <w:color w:val="000000" w:themeColor="text1"/>
                <w:szCs w:val="24"/>
              </w:rPr>
            </w:pPr>
          </w:p>
        </w:tc>
        <w:tc>
          <w:tcPr>
            <w:tcW w:w="6833" w:type="dxa"/>
          </w:tcPr>
          <w:p w:rsidR="00283C36" w:rsidRPr="00BD1E70" w:rsidRDefault="00283C36" w:rsidP="00283C36">
            <w:pPr>
              <w:jc w:val="both"/>
              <w:rPr>
                <w:rFonts w:ascii="Times New Roman" w:hAnsi="Times New Roman" w:cs="Times New Roman"/>
                <w:sz w:val="24"/>
                <w:szCs w:val="24"/>
              </w:rPr>
            </w:pPr>
            <w:r w:rsidRPr="00BD1E70">
              <w:rPr>
                <w:rFonts w:ascii="Times New Roman" w:hAnsi="Times New Roman" w:cs="Times New Roman"/>
                <w:sz w:val="24"/>
                <w:szCs w:val="24"/>
              </w:rPr>
              <w:t>10. Назовите главную цель Идентификационного кода закупки (ИКЗ).</w:t>
            </w:r>
          </w:p>
          <w:p w:rsidR="00283C36" w:rsidRPr="00BD1E70" w:rsidRDefault="00283C36" w:rsidP="00283C36">
            <w:pPr>
              <w:rPr>
                <w:rFonts w:ascii="Times New Roman" w:hAnsi="Times New Roman" w:cs="Times New Roman"/>
                <w:sz w:val="24"/>
                <w:szCs w:val="24"/>
              </w:rPr>
            </w:pPr>
            <w:r w:rsidRPr="00BD1E70">
              <w:rPr>
                <w:rFonts w:ascii="Times New Roman" w:hAnsi="Times New Roman" w:cs="Times New Roman"/>
                <w:sz w:val="24"/>
                <w:szCs w:val="24"/>
              </w:rPr>
              <w:t>1. для определения начальной цены контракта</w:t>
            </w:r>
          </w:p>
          <w:p w:rsidR="00283C36" w:rsidRPr="00BD1E70" w:rsidRDefault="00283C36" w:rsidP="00283C36">
            <w:pPr>
              <w:rPr>
                <w:rFonts w:ascii="Times New Roman" w:hAnsi="Times New Roman" w:cs="Times New Roman"/>
                <w:sz w:val="24"/>
                <w:szCs w:val="24"/>
              </w:rPr>
            </w:pPr>
            <w:r w:rsidRPr="00BD1E70">
              <w:rPr>
                <w:rFonts w:ascii="Times New Roman" w:hAnsi="Times New Roman" w:cs="Times New Roman"/>
                <w:sz w:val="24"/>
                <w:szCs w:val="24"/>
              </w:rPr>
              <w:t>2. для шифрования данных о поставщике</w:t>
            </w:r>
          </w:p>
          <w:p w:rsidR="00283C36" w:rsidRPr="00BD1E70" w:rsidRDefault="00283C36" w:rsidP="00283C36">
            <w:pPr>
              <w:rPr>
                <w:rFonts w:cs="Times New Roman"/>
                <w:sz w:val="24"/>
                <w:szCs w:val="24"/>
              </w:rPr>
            </w:pPr>
            <w:r w:rsidRPr="00BD1E70">
              <w:rPr>
                <w:rFonts w:ascii="Times New Roman" w:hAnsi="Times New Roman" w:cs="Times New Roman"/>
                <w:sz w:val="24"/>
                <w:szCs w:val="24"/>
              </w:rPr>
              <w:t xml:space="preserve">3. для связи всех документов одной закупки (от плана до контракта) в единую цепочку </w:t>
            </w:r>
          </w:p>
          <w:p w:rsidR="00223273" w:rsidRPr="00BD1E70" w:rsidRDefault="00283C36" w:rsidP="00283C36">
            <w:pPr>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sz w:val="24"/>
                <w:szCs w:val="24"/>
              </w:rPr>
              <w:t>4. для внутреннего финансового учета заказчика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223273" w:rsidRPr="00BD1E70" w:rsidRDefault="00283C36" w:rsidP="00B071EE">
            <w:pPr>
              <w:pStyle w:val="ListParagraph1"/>
              <w:ind w:left="0"/>
            </w:pPr>
            <w:r w:rsidRPr="00BD1E70">
              <w:t>3</w:t>
            </w:r>
          </w:p>
        </w:tc>
      </w:tr>
      <w:tr w:rsidR="00EE2446" w:rsidRPr="00BD1E70" w:rsidTr="00B071EE">
        <w:tc>
          <w:tcPr>
            <w:tcW w:w="1809" w:type="dxa"/>
            <w:vMerge w:val="restart"/>
          </w:tcPr>
          <w:p w:rsidR="00EE2446" w:rsidRPr="00BD1E70" w:rsidRDefault="00EE2446" w:rsidP="00B071EE">
            <w:pPr>
              <w:pStyle w:val="1"/>
              <w:numPr>
                <w:ilvl w:val="0"/>
                <w:numId w:val="0"/>
              </w:numPr>
              <w:outlineLvl w:val="0"/>
              <w:rPr>
                <w:b w:val="0"/>
                <w:color w:val="000000" w:themeColor="text1"/>
                <w:szCs w:val="24"/>
              </w:rPr>
            </w:pPr>
            <w:r w:rsidRPr="00BD1E70">
              <w:rPr>
                <w:b w:val="0"/>
                <w:color w:val="000000" w:themeColor="text1"/>
                <w:szCs w:val="24"/>
              </w:rPr>
              <w:lastRenderedPageBreak/>
              <w:t>Организация деятельности в сфере закупок</w:t>
            </w: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1. </w:t>
            </w:r>
            <w:r w:rsidR="00EE2446" w:rsidRPr="00BD1E70">
              <w:rPr>
                <w:rFonts w:ascii="Times New Roman" w:hAnsi="Times New Roman" w:cs="Times New Roman"/>
                <w:sz w:val="24"/>
                <w:szCs w:val="24"/>
              </w:rPr>
              <w:t>Какие способы определения поставщика относятся к конкурентным? (выберите несколько вариантов ответа)</w:t>
            </w:r>
          </w:p>
          <w:p w:rsidR="00EE2446" w:rsidRPr="00BD1E70" w:rsidRDefault="00EE2446" w:rsidP="00EE2446">
            <w:pPr>
              <w:numPr>
                <w:ilvl w:val="0"/>
                <w:numId w:val="240"/>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электронный аукцион</w:t>
            </w:r>
          </w:p>
          <w:p w:rsidR="00EE2446" w:rsidRPr="00BD1E70" w:rsidRDefault="00EE2446" w:rsidP="00EE2446">
            <w:pPr>
              <w:numPr>
                <w:ilvl w:val="0"/>
                <w:numId w:val="240"/>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закупка у единственного поставщика</w:t>
            </w:r>
          </w:p>
          <w:p w:rsidR="00EE2446" w:rsidRPr="00BD1E70" w:rsidRDefault="00EE2446" w:rsidP="00EE2446">
            <w:pPr>
              <w:numPr>
                <w:ilvl w:val="0"/>
                <w:numId w:val="240"/>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конкурс с ограниченным участием</w:t>
            </w:r>
          </w:p>
          <w:p w:rsidR="00EE2446" w:rsidRPr="00BD1E70" w:rsidRDefault="00EE2446" w:rsidP="00EE2446">
            <w:pPr>
              <w:numPr>
                <w:ilvl w:val="0"/>
                <w:numId w:val="240"/>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запрос котировок</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134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8F05F6">
            <w:pPr>
              <w:jc w:val="both"/>
              <w:rPr>
                <w:rFonts w:ascii="Times New Roman" w:hAnsi="Times New Roman" w:cs="Times New Roman"/>
                <w:sz w:val="24"/>
                <w:szCs w:val="24"/>
              </w:rPr>
            </w:pPr>
            <w:r w:rsidRPr="00BD1E70">
              <w:rPr>
                <w:rFonts w:ascii="Times New Roman" w:hAnsi="Times New Roman" w:cs="Times New Roman"/>
                <w:sz w:val="24"/>
                <w:szCs w:val="24"/>
              </w:rPr>
              <w:t>2. </w:t>
            </w:r>
            <w:r w:rsidR="00EE2446" w:rsidRPr="00BD1E70">
              <w:rPr>
                <w:rFonts w:ascii="Times New Roman" w:hAnsi="Times New Roman" w:cs="Times New Roman"/>
                <w:sz w:val="24"/>
                <w:szCs w:val="24"/>
              </w:rPr>
              <w:t>Каким категориям участников предоставляются преимущества при участии в закупках? (выберите несколько вариантов ответа)</w:t>
            </w:r>
          </w:p>
          <w:p w:rsidR="00EE2446" w:rsidRPr="00BD1E70" w:rsidRDefault="00EE2446" w:rsidP="00EE2446">
            <w:pPr>
              <w:numPr>
                <w:ilvl w:val="0"/>
                <w:numId w:val="241"/>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акционерным обществам</w:t>
            </w:r>
          </w:p>
          <w:p w:rsidR="00EE2446" w:rsidRPr="00BD1E70" w:rsidRDefault="00EE2446" w:rsidP="00EE2446">
            <w:pPr>
              <w:numPr>
                <w:ilvl w:val="0"/>
                <w:numId w:val="241"/>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учреждениям уголовно-исполнительной системы</w:t>
            </w:r>
          </w:p>
          <w:p w:rsidR="00EE2446" w:rsidRPr="00BD1E70" w:rsidRDefault="00EE2446" w:rsidP="00EE2446">
            <w:pPr>
              <w:numPr>
                <w:ilvl w:val="0"/>
                <w:numId w:val="241"/>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бюджетным организациям</w:t>
            </w:r>
          </w:p>
          <w:p w:rsidR="00EE2446" w:rsidRPr="00BD1E70" w:rsidRDefault="00EE2446" w:rsidP="00EE2446">
            <w:pPr>
              <w:pStyle w:val="a7"/>
              <w:numPr>
                <w:ilvl w:val="0"/>
                <w:numId w:val="241"/>
              </w:numPr>
              <w:spacing w:after="0" w:line="240" w:lineRule="auto"/>
              <w:ind w:left="320" w:hanging="284"/>
              <w:jc w:val="both"/>
              <w:rPr>
                <w:rFonts w:ascii="Times New Roman" w:eastAsia="Calibri" w:hAnsi="Times New Roman" w:cs="Times New Roman"/>
                <w:sz w:val="24"/>
                <w:szCs w:val="24"/>
              </w:rPr>
            </w:pPr>
            <w:r w:rsidRPr="00BD1E70">
              <w:rPr>
                <w:rFonts w:ascii="Times New Roman" w:hAnsi="Times New Roman" w:cs="Times New Roman"/>
                <w:sz w:val="24"/>
                <w:szCs w:val="24"/>
              </w:rPr>
              <w:t>организациям инвалидов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24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8F05F6">
            <w:pPr>
              <w:jc w:val="both"/>
              <w:rPr>
                <w:rFonts w:ascii="Times New Roman" w:hAnsi="Times New Roman" w:cs="Times New Roman"/>
                <w:sz w:val="24"/>
                <w:szCs w:val="24"/>
              </w:rPr>
            </w:pPr>
            <w:r w:rsidRPr="00BD1E70">
              <w:rPr>
                <w:rFonts w:ascii="Times New Roman" w:hAnsi="Times New Roman" w:cs="Times New Roman"/>
                <w:sz w:val="24"/>
                <w:szCs w:val="24"/>
              </w:rPr>
              <w:t>3. </w:t>
            </w:r>
            <w:r w:rsidR="00EE2446" w:rsidRPr="00BD1E70">
              <w:rPr>
                <w:rFonts w:ascii="Times New Roman" w:hAnsi="Times New Roman" w:cs="Times New Roman"/>
                <w:sz w:val="24"/>
                <w:szCs w:val="24"/>
              </w:rPr>
              <w:t>Какие виды контрактов предусмотрены в сфере закупок в соответствии с 44-ФЗ? (выберите несколько вариантов ответа)</w:t>
            </w:r>
          </w:p>
          <w:p w:rsidR="00EE2446" w:rsidRPr="00BD1E70" w:rsidRDefault="00EE2446" w:rsidP="00EE2446">
            <w:pPr>
              <w:numPr>
                <w:ilvl w:val="0"/>
                <w:numId w:val="242"/>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контракт жизненного цикла</w:t>
            </w:r>
          </w:p>
          <w:p w:rsidR="00EE2446" w:rsidRPr="00BD1E70" w:rsidRDefault="00EE2446" w:rsidP="00EE2446">
            <w:pPr>
              <w:numPr>
                <w:ilvl w:val="0"/>
                <w:numId w:val="242"/>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государственный контракт</w:t>
            </w:r>
          </w:p>
          <w:p w:rsidR="00EE2446" w:rsidRPr="00BD1E70" w:rsidRDefault="00EE2446" w:rsidP="00EE2446">
            <w:pPr>
              <w:numPr>
                <w:ilvl w:val="0"/>
                <w:numId w:val="242"/>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кредитный контракт</w:t>
            </w:r>
          </w:p>
          <w:p w:rsidR="00EE2446" w:rsidRPr="00BD1E70" w:rsidRDefault="00EE2446" w:rsidP="00EE2446">
            <w:pPr>
              <w:pStyle w:val="a7"/>
              <w:numPr>
                <w:ilvl w:val="0"/>
                <w:numId w:val="242"/>
              </w:numPr>
              <w:spacing w:after="0" w:line="240" w:lineRule="auto"/>
              <w:ind w:left="320" w:hanging="320"/>
              <w:jc w:val="both"/>
              <w:rPr>
                <w:rFonts w:ascii="Times New Roman" w:eastAsia="Calibri" w:hAnsi="Times New Roman" w:cs="Times New Roman"/>
                <w:sz w:val="24"/>
                <w:szCs w:val="24"/>
              </w:rPr>
            </w:pPr>
            <w:r w:rsidRPr="00BD1E70">
              <w:rPr>
                <w:rFonts w:ascii="Times New Roman" w:hAnsi="Times New Roman" w:cs="Times New Roman"/>
                <w:sz w:val="24"/>
                <w:szCs w:val="24"/>
              </w:rPr>
              <w:t>муниципальный контракт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124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4. </w:t>
            </w:r>
            <w:r w:rsidR="00EE2446" w:rsidRPr="00BD1E70">
              <w:rPr>
                <w:rFonts w:ascii="Times New Roman" w:hAnsi="Times New Roman" w:cs="Times New Roman"/>
                <w:sz w:val="24"/>
                <w:szCs w:val="24"/>
              </w:rPr>
              <w:t>Какие условия являются обязательными для включения в контракт? (выберите несколько вариантов ответа)</w:t>
            </w:r>
          </w:p>
          <w:p w:rsidR="00EE2446" w:rsidRPr="00BD1E70" w:rsidRDefault="00EE2446" w:rsidP="00EE2446">
            <w:pPr>
              <w:numPr>
                <w:ilvl w:val="0"/>
                <w:numId w:val="243"/>
              </w:numPr>
              <w:tabs>
                <w:tab w:val="left" w:pos="320"/>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цены единицы товара и максимальное значение цены контракта</w:t>
            </w:r>
          </w:p>
          <w:p w:rsidR="00EE2446" w:rsidRPr="00BD1E70" w:rsidRDefault="00EE2446" w:rsidP="00EE2446">
            <w:pPr>
              <w:numPr>
                <w:ilvl w:val="0"/>
                <w:numId w:val="243"/>
              </w:numPr>
              <w:tabs>
                <w:tab w:val="left" w:pos="320"/>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ответственность заказчика и поставщика</w:t>
            </w:r>
          </w:p>
          <w:p w:rsidR="00EE2446" w:rsidRPr="00BD1E70" w:rsidRDefault="00EE2446" w:rsidP="00EE2446">
            <w:pPr>
              <w:numPr>
                <w:ilvl w:val="0"/>
                <w:numId w:val="243"/>
              </w:numPr>
              <w:tabs>
                <w:tab w:val="left" w:pos="320"/>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порядок и сроки оплаты ТРУ</w:t>
            </w:r>
          </w:p>
          <w:p w:rsidR="00EE2446" w:rsidRPr="00BD1E70" w:rsidRDefault="00EE2446" w:rsidP="00EE2446">
            <w:pPr>
              <w:numPr>
                <w:ilvl w:val="0"/>
                <w:numId w:val="243"/>
              </w:numPr>
              <w:tabs>
                <w:tab w:val="left" w:pos="320"/>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гарантийные обязательства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1234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5. </w:t>
            </w:r>
            <w:r w:rsidR="00EE2446" w:rsidRPr="00BD1E70">
              <w:rPr>
                <w:rFonts w:ascii="Times New Roman" w:hAnsi="Times New Roman" w:cs="Times New Roman"/>
                <w:sz w:val="24"/>
                <w:szCs w:val="24"/>
              </w:rPr>
              <w:t>Какие методы относятся к методам бюджетного контроля? (выберите несколько вариантов ответа)</w:t>
            </w:r>
          </w:p>
          <w:p w:rsidR="00EE2446" w:rsidRPr="00BD1E70" w:rsidRDefault="00EE2446" w:rsidP="00EE2446">
            <w:pPr>
              <w:numPr>
                <w:ilvl w:val="0"/>
                <w:numId w:val="244"/>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проверка</w:t>
            </w:r>
          </w:p>
          <w:p w:rsidR="00EE2446" w:rsidRPr="00BD1E70" w:rsidRDefault="00EE2446" w:rsidP="00EE2446">
            <w:pPr>
              <w:numPr>
                <w:ilvl w:val="0"/>
                <w:numId w:val="244"/>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санкционирование</w:t>
            </w:r>
          </w:p>
          <w:p w:rsidR="00EE2446" w:rsidRPr="00BD1E70" w:rsidRDefault="00EE2446" w:rsidP="00EE2446">
            <w:pPr>
              <w:numPr>
                <w:ilvl w:val="0"/>
                <w:numId w:val="244"/>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 xml:space="preserve">мониторинг </w:t>
            </w:r>
          </w:p>
          <w:p w:rsidR="00EE2446" w:rsidRPr="00BD1E70" w:rsidRDefault="00EE2446" w:rsidP="00EE2446">
            <w:pPr>
              <w:numPr>
                <w:ilvl w:val="0"/>
                <w:numId w:val="244"/>
              </w:numPr>
              <w:suppressAutoHyphens w:val="0"/>
              <w:spacing w:line="276" w:lineRule="auto"/>
              <w:ind w:left="320" w:hanging="320"/>
              <w:rPr>
                <w:rFonts w:ascii="Times New Roman" w:hAnsi="Times New Roman" w:cs="Times New Roman"/>
                <w:sz w:val="24"/>
                <w:szCs w:val="24"/>
              </w:rPr>
            </w:pPr>
            <w:r w:rsidRPr="00BD1E70">
              <w:rPr>
                <w:rFonts w:ascii="Times New Roman" w:hAnsi="Times New Roman" w:cs="Times New Roman"/>
                <w:sz w:val="24"/>
                <w:szCs w:val="24"/>
              </w:rPr>
              <w:t>ревизия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134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6. </w:t>
            </w:r>
            <w:r w:rsidR="00EE2446" w:rsidRPr="00BD1E70">
              <w:rPr>
                <w:rFonts w:ascii="Times New Roman" w:hAnsi="Times New Roman" w:cs="Times New Roman"/>
                <w:sz w:val="24"/>
                <w:szCs w:val="24"/>
              </w:rPr>
              <w:t>Какие элементы контроля являются наиболее существенными? (выберите несколько вариантов ответа)</w:t>
            </w:r>
          </w:p>
          <w:p w:rsidR="00EE2446" w:rsidRPr="00BD1E70" w:rsidRDefault="00EE2446" w:rsidP="00EE2446">
            <w:pPr>
              <w:numPr>
                <w:ilvl w:val="0"/>
                <w:numId w:val="245"/>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субъект и объект контроля</w:t>
            </w:r>
          </w:p>
          <w:p w:rsidR="00EE2446" w:rsidRPr="00BD1E70" w:rsidRDefault="00EE2446" w:rsidP="00EE2446">
            <w:pPr>
              <w:numPr>
                <w:ilvl w:val="0"/>
                <w:numId w:val="245"/>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принципы и методика контроля</w:t>
            </w:r>
          </w:p>
          <w:p w:rsidR="00EE2446" w:rsidRPr="00BD1E70" w:rsidRDefault="00EE2446" w:rsidP="00EE2446">
            <w:pPr>
              <w:numPr>
                <w:ilvl w:val="0"/>
                <w:numId w:val="245"/>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процесс контроля и принятие решения по результатам</w:t>
            </w:r>
          </w:p>
          <w:p w:rsidR="00EE2446" w:rsidRPr="00BD1E70" w:rsidRDefault="00EE2446" w:rsidP="00EE2446">
            <w:pPr>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sz w:val="24"/>
                <w:szCs w:val="24"/>
              </w:rPr>
              <w:t>4.  место проведения контроля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123</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7. </w:t>
            </w:r>
            <w:r w:rsidR="00EE2446" w:rsidRPr="00BD1E70">
              <w:rPr>
                <w:rFonts w:ascii="Times New Roman" w:hAnsi="Times New Roman" w:cs="Times New Roman"/>
                <w:sz w:val="24"/>
                <w:szCs w:val="24"/>
              </w:rPr>
              <w:t xml:space="preserve">Соотнесите метод расчета начальной цены контракта и его описание. </w:t>
            </w:r>
            <w:r w:rsidR="00EE2446"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58"/>
              <w:gridCol w:w="3408"/>
            </w:tblGrid>
            <w:tr w:rsidR="00EE2446" w:rsidRPr="00BD1E70" w:rsidTr="00EE2446">
              <w:tc>
                <w:tcPr>
                  <w:tcW w:w="3258"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метод расчета начальной цены контракта</w:t>
                  </w:r>
                </w:p>
              </w:tc>
              <w:tc>
                <w:tcPr>
                  <w:tcW w:w="3408" w:type="dxa"/>
                  <w:shd w:val="clear" w:color="auto" w:fill="FFFFFF"/>
                </w:tcPr>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Описание</w:t>
                  </w:r>
                </w:p>
              </w:tc>
            </w:tr>
            <w:tr w:rsidR="00EE2446" w:rsidRPr="00BD1E70" w:rsidTr="00EE2446">
              <w:tc>
                <w:tcPr>
                  <w:tcW w:w="3258"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А. </w:t>
                  </w:r>
                  <w:r w:rsidRPr="00BD1E70">
                    <w:rPr>
                      <w:rFonts w:ascii="Times New Roman" w:hAnsi="Times New Roman" w:cs="Times New Roman"/>
                      <w:sz w:val="24"/>
                      <w:szCs w:val="24"/>
                    </w:rPr>
                    <w:t>Затратный метод</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Б. </w:t>
                  </w:r>
                  <w:r w:rsidRPr="00BD1E70">
                    <w:rPr>
                      <w:rFonts w:ascii="Times New Roman" w:hAnsi="Times New Roman" w:cs="Times New Roman"/>
                      <w:sz w:val="24"/>
                      <w:szCs w:val="24"/>
                    </w:rPr>
                    <w:t>Нормативный метод</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Проектно-сметный метод</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Г. Метод сопоставимых рыночных цен</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p>
              </w:tc>
              <w:tc>
                <w:tcPr>
                  <w:tcW w:w="3408"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На основе информации о рыночных ценах на идентичные товары</w:t>
                  </w:r>
                </w:p>
                <w:p w:rsidR="00EE2446" w:rsidRPr="00BD1E70" w:rsidRDefault="00EE244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На основании проектной документации и сметных нормативов</w:t>
                  </w:r>
                </w:p>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Как сумма произведенных затрат и обычной для данной сферы прибыли</w:t>
                  </w:r>
                </w:p>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На основе установленных государством требований и предельных цен</w:t>
                  </w:r>
                </w:p>
                <w:p w:rsidR="00EE2446" w:rsidRPr="00BD1E70" w:rsidRDefault="00EE244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5. На основе регулируемых государством цен (тарифов)</w:t>
                  </w:r>
                </w:p>
              </w:tc>
            </w:tr>
          </w:tbl>
          <w:p w:rsidR="00EE2446" w:rsidRPr="00BD1E70" w:rsidRDefault="00EE2446"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lastRenderedPageBreak/>
              <w:t>А3 Б4 В2 Г1</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8. </w:t>
            </w:r>
            <w:r w:rsidR="00EE2446" w:rsidRPr="00BD1E70">
              <w:rPr>
                <w:rFonts w:ascii="Times New Roman" w:hAnsi="Times New Roman" w:cs="Times New Roman"/>
                <w:sz w:val="24"/>
                <w:szCs w:val="24"/>
              </w:rPr>
              <w:t xml:space="preserve">Соотнесите принцип контрактной системы и его характеристику. </w:t>
            </w:r>
            <w:r w:rsidR="00EE2446"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399"/>
              <w:gridCol w:w="3258"/>
            </w:tblGrid>
            <w:tr w:rsidR="00EE2446" w:rsidRPr="00BD1E70" w:rsidTr="00EE2446">
              <w:tc>
                <w:tcPr>
                  <w:tcW w:w="3399"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Принцип контрактной системы</w:t>
                  </w:r>
                </w:p>
              </w:tc>
              <w:tc>
                <w:tcPr>
                  <w:tcW w:w="3258" w:type="dxa"/>
                  <w:shd w:val="clear" w:color="auto" w:fill="FFFFFF"/>
                </w:tcPr>
                <w:p w:rsidR="00EE2446" w:rsidRPr="00BD1E70" w:rsidRDefault="00EE2446" w:rsidP="00BD1E70">
                  <w:pPr>
                    <w:framePr w:hSpace="180" w:wrap="around" w:vAnchor="text" w:hAnchor="text" w:y="1"/>
                    <w:spacing w:line="240" w:lineRule="auto"/>
                    <w:suppressOverlap/>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Характеристика</w:t>
                  </w:r>
                </w:p>
              </w:tc>
            </w:tr>
            <w:tr w:rsidR="00EE2446" w:rsidRPr="00BD1E70" w:rsidTr="00EE2446">
              <w:trPr>
                <w:trHeight w:val="2417"/>
              </w:trPr>
              <w:tc>
                <w:tcPr>
                  <w:tcW w:w="3399"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А. </w:t>
                  </w:r>
                  <w:r w:rsidRPr="00BD1E70">
                    <w:rPr>
                      <w:rFonts w:ascii="Times New Roman" w:hAnsi="Times New Roman" w:cs="Times New Roman"/>
                      <w:sz w:val="24"/>
                      <w:szCs w:val="24"/>
                    </w:rPr>
                    <w:t>Открытости и прозрачности</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 xml:space="preserve">Б. </w:t>
                  </w:r>
                  <w:r w:rsidRPr="00BD1E70">
                    <w:rPr>
                      <w:rFonts w:ascii="Times New Roman" w:hAnsi="Times New Roman" w:cs="Times New Roman"/>
                      <w:sz w:val="24"/>
                      <w:szCs w:val="24"/>
                    </w:rPr>
                    <w:t>Обеспечения конкуренции</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В.</w:t>
                  </w:r>
                  <w:r w:rsidRPr="00BD1E70">
                    <w:rPr>
                      <w:rFonts w:ascii="Times New Roman" w:hAnsi="Times New Roman" w:cs="Times New Roman"/>
                      <w:sz w:val="24"/>
                      <w:szCs w:val="24"/>
                    </w:rPr>
                    <w:t xml:space="preserve"> Профессионализма заказчика</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sz w:val="24"/>
                      <w:szCs w:val="24"/>
                    </w:rPr>
                  </w:pPr>
                  <w:r w:rsidRPr="00BD1E70">
                    <w:rPr>
                      <w:rFonts w:ascii="Times New Roman" w:hAnsi="Times New Roman" w:cs="Times New Roman"/>
                      <w:sz w:val="24"/>
                      <w:szCs w:val="24"/>
                    </w:rPr>
                    <w:t>Г. Ответственности за результативность</w:t>
                  </w:r>
                </w:p>
                <w:p w:rsidR="00EE2446" w:rsidRPr="00BD1E70" w:rsidRDefault="00EE2446"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rPr>
                  </w:pPr>
                </w:p>
              </w:tc>
              <w:tc>
                <w:tcPr>
                  <w:tcW w:w="3258" w:type="dxa"/>
                  <w:shd w:val="clear" w:color="auto" w:fill="FFFFFF"/>
                  <w:tcMar>
                    <w:top w:w="0" w:type="dxa"/>
                    <w:left w:w="14" w:type="dxa"/>
                    <w:bottom w:w="0" w:type="dxa"/>
                    <w:right w:w="0" w:type="dxa"/>
                  </w:tcMar>
                  <w:hideMark/>
                </w:tcPr>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Любое заинтересованное лицо может стать поставщиком</w:t>
                  </w:r>
                </w:p>
                <w:p w:rsidR="00EE2446" w:rsidRPr="00BD1E70" w:rsidRDefault="00EE244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eastAsia="Times New Roman" w:hAnsi="Times New Roman" w:cs="Times New Roman"/>
                      <w:color w:val="000000" w:themeColor="text1"/>
                      <w:sz w:val="24"/>
                      <w:szCs w:val="24"/>
                    </w:rPr>
                    <w:t>2.</w:t>
                  </w:r>
                  <w:r w:rsidRPr="00BD1E70">
                    <w:rPr>
                      <w:rFonts w:ascii="Times New Roman" w:hAnsi="Times New Roman" w:cs="Times New Roman"/>
                      <w:sz w:val="24"/>
                      <w:szCs w:val="24"/>
                    </w:rPr>
                    <w:t xml:space="preserve"> Заказчики несут персональную ответственность за результат</w:t>
                  </w:r>
                </w:p>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rPr>
                    <w:t xml:space="preserve"> </w:t>
                  </w:r>
                  <w:r w:rsidRPr="00BD1E70">
                    <w:rPr>
                      <w:rFonts w:ascii="Times New Roman" w:hAnsi="Times New Roman" w:cs="Times New Roman"/>
                      <w:sz w:val="24"/>
                      <w:szCs w:val="24"/>
                    </w:rPr>
                    <w:t>Свободный и безвозмездный доступ к информации о закупках</w:t>
                  </w:r>
                </w:p>
                <w:p w:rsidR="00EE2446" w:rsidRPr="00BD1E70" w:rsidRDefault="00EE2446"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Заказчики должны принимать меры по повышению своей квалификации</w:t>
                  </w:r>
                </w:p>
                <w:p w:rsidR="00EE2446" w:rsidRPr="00BD1E70" w:rsidRDefault="00EE2446"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rPr>
                  </w:pPr>
                  <w:r w:rsidRPr="00BD1E70">
                    <w:rPr>
                      <w:rFonts w:ascii="Times New Roman" w:hAnsi="Times New Roman" w:cs="Times New Roman"/>
                      <w:sz w:val="24"/>
                      <w:szCs w:val="24"/>
                    </w:rPr>
                    <w:t>5. Приоритет закупок инновационной и высокотехнологичной продукции</w:t>
                  </w:r>
                </w:p>
              </w:tc>
            </w:tr>
          </w:tbl>
          <w:p w:rsidR="00EE2446" w:rsidRPr="00BD1E70" w:rsidRDefault="00EE2446"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А3 Б1 В4 Г2</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sz w:val="24"/>
                <w:szCs w:val="24"/>
              </w:rPr>
            </w:pPr>
            <w:r w:rsidRPr="00BD1E70">
              <w:rPr>
                <w:rFonts w:ascii="Times New Roman" w:hAnsi="Times New Roman" w:cs="Times New Roman"/>
                <w:sz w:val="24"/>
                <w:szCs w:val="24"/>
              </w:rPr>
              <w:t>9. </w:t>
            </w:r>
            <w:r w:rsidR="00EE2446" w:rsidRPr="00BD1E70">
              <w:rPr>
                <w:rFonts w:ascii="Times New Roman" w:hAnsi="Times New Roman" w:cs="Times New Roman"/>
                <w:sz w:val="24"/>
                <w:szCs w:val="24"/>
              </w:rPr>
              <w:t>Установите последовательность исполнения контракта.</w:t>
            </w:r>
          </w:p>
          <w:p w:rsidR="00EE2446" w:rsidRPr="00BD1E70" w:rsidRDefault="00EE2446" w:rsidP="00EE2446">
            <w:pPr>
              <w:numPr>
                <w:ilvl w:val="0"/>
                <w:numId w:val="246"/>
              </w:numPr>
              <w:suppressAutoHyphens w:val="0"/>
              <w:spacing w:line="276" w:lineRule="auto"/>
              <w:ind w:left="320"/>
              <w:rPr>
                <w:rFonts w:ascii="Times New Roman" w:hAnsi="Times New Roman" w:cs="Times New Roman"/>
                <w:sz w:val="24"/>
                <w:szCs w:val="24"/>
              </w:rPr>
            </w:pPr>
            <w:r w:rsidRPr="00BD1E70">
              <w:rPr>
                <w:rFonts w:ascii="Times New Roman" w:hAnsi="Times New Roman" w:cs="Times New Roman"/>
                <w:sz w:val="24"/>
                <w:szCs w:val="24"/>
              </w:rPr>
              <w:t>подписание контракта сторонами</w:t>
            </w:r>
          </w:p>
          <w:p w:rsidR="00EE2446" w:rsidRPr="00BD1E70" w:rsidRDefault="00EE2446" w:rsidP="00EE2446">
            <w:pPr>
              <w:numPr>
                <w:ilvl w:val="0"/>
                <w:numId w:val="246"/>
              </w:numPr>
              <w:tabs>
                <w:tab w:val="left" w:pos="320"/>
              </w:tabs>
              <w:suppressAutoHyphens w:val="0"/>
              <w:spacing w:line="276" w:lineRule="auto"/>
              <w:ind w:left="0" w:hanging="40"/>
              <w:jc w:val="both"/>
              <w:rPr>
                <w:rFonts w:ascii="Times New Roman" w:hAnsi="Times New Roman" w:cs="Times New Roman"/>
                <w:sz w:val="24"/>
                <w:szCs w:val="24"/>
              </w:rPr>
            </w:pPr>
            <w:r w:rsidRPr="00BD1E70">
              <w:rPr>
                <w:rFonts w:ascii="Times New Roman" w:hAnsi="Times New Roman" w:cs="Times New Roman"/>
                <w:sz w:val="24"/>
                <w:szCs w:val="24"/>
              </w:rPr>
              <w:t>поставка товара (выполнение работы, оказание услуги) поставщиком</w:t>
            </w:r>
          </w:p>
          <w:p w:rsidR="00EE2446" w:rsidRPr="00BD1E70" w:rsidRDefault="00EE2446" w:rsidP="00EE2446">
            <w:pPr>
              <w:numPr>
                <w:ilvl w:val="0"/>
                <w:numId w:val="246"/>
              </w:numPr>
              <w:suppressAutoHyphens w:val="0"/>
              <w:spacing w:line="276" w:lineRule="auto"/>
              <w:ind w:left="320"/>
              <w:rPr>
                <w:rFonts w:ascii="Times New Roman" w:hAnsi="Times New Roman" w:cs="Times New Roman"/>
                <w:sz w:val="24"/>
                <w:szCs w:val="24"/>
              </w:rPr>
            </w:pPr>
            <w:r w:rsidRPr="00BD1E70">
              <w:rPr>
                <w:rFonts w:ascii="Times New Roman" w:hAnsi="Times New Roman" w:cs="Times New Roman"/>
                <w:sz w:val="24"/>
                <w:szCs w:val="24"/>
              </w:rPr>
              <w:t>приемка товара заказчиком и подписание акта</w:t>
            </w:r>
          </w:p>
          <w:p w:rsidR="00EE2446" w:rsidRPr="00BD1E70" w:rsidRDefault="00EE2446" w:rsidP="00EE2446">
            <w:pPr>
              <w:numPr>
                <w:ilvl w:val="0"/>
                <w:numId w:val="246"/>
              </w:numPr>
              <w:suppressAutoHyphens w:val="0"/>
              <w:spacing w:line="276" w:lineRule="auto"/>
              <w:ind w:left="320"/>
              <w:rPr>
                <w:rFonts w:ascii="Times New Roman" w:hAnsi="Times New Roman" w:cs="Times New Roman"/>
                <w:sz w:val="24"/>
                <w:szCs w:val="24"/>
              </w:rPr>
            </w:pPr>
            <w:r w:rsidRPr="00BD1E70">
              <w:rPr>
                <w:rFonts w:ascii="Times New Roman" w:hAnsi="Times New Roman" w:cs="Times New Roman"/>
                <w:sz w:val="24"/>
                <w:szCs w:val="24"/>
              </w:rPr>
              <w:t>оплата поставленного товара заказчиком</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1234</w:t>
            </w:r>
          </w:p>
        </w:tc>
      </w:tr>
      <w:tr w:rsidR="00EE2446" w:rsidRPr="00BD1E70" w:rsidTr="00B071EE">
        <w:tc>
          <w:tcPr>
            <w:tcW w:w="1809" w:type="dxa"/>
            <w:vMerge/>
          </w:tcPr>
          <w:p w:rsidR="00EE2446" w:rsidRPr="00BD1E70" w:rsidRDefault="00EE2446" w:rsidP="00B071EE">
            <w:pPr>
              <w:pStyle w:val="1"/>
              <w:numPr>
                <w:ilvl w:val="0"/>
                <w:numId w:val="0"/>
              </w:numPr>
              <w:outlineLvl w:val="0"/>
              <w:rPr>
                <w:b w:val="0"/>
                <w:color w:val="000000" w:themeColor="text1"/>
                <w:szCs w:val="24"/>
              </w:rPr>
            </w:pPr>
          </w:p>
        </w:tc>
        <w:tc>
          <w:tcPr>
            <w:tcW w:w="6833" w:type="dxa"/>
          </w:tcPr>
          <w:p w:rsidR="00EE2446" w:rsidRPr="00BD1E70" w:rsidRDefault="008F05F6" w:rsidP="00EE2446">
            <w:pPr>
              <w:jc w:val="both"/>
              <w:rPr>
                <w:rFonts w:ascii="Times New Roman" w:hAnsi="Times New Roman" w:cs="Times New Roman"/>
                <w:b/>
                <w:sz w:val="24"/>
                <w:szCs w:val="24"/>
              </w:rPr>
            </w:pPr>
            <w:r w:rsidRPr="00BD1E70">
              <w:rPr>
                <w:rFonts w:ascii="Times New Roman" w:hAnsi="Times New Roman" w:cs="Times New Roman"/>
                <w:sz w:val="24"/>
                <w:szCs w:val="24"/>
              </w:rPr>
              <w:t>10. </w:t>
            </w:r>
            <w:r w:rsidR="00EE2446" w:rsidRPr="00BD1E70">
              <w:rPr>
                <w:rFonts w:ascii="Times New Roman" w:hAnsi="Times New Roman" w:cs="Times New Roman"/>
                <w:sz w:val="24"/>
                <w:szCs w:val="24"/>
              </w:rPr>
              <w:t>Установите последовательность расчета начальной цены методом анализа рынка</w:t>
            </w:r>
            <w:r w:rsidR="00EE2446" w:rsidRPr="00BD1E70">
              <w:rPr>
                <w:rFonts w:ascii="Times New Roman" w:hAnsi="Times New Roman" w:cs="Times New Roman"/>
                <w:b/>
                <w:sz w:val="24"/>
                <w:szCs w:val="24"/>
              </w:rPr>
              <w:t>.</w:t>
            </w:r>
          </w:p>
          <w:p w:rsidR="00EE2446" w:rsidRPr="00BD1E70" w:rsidRDefault="00EE2446" w:rsidP="00EE2446">
            <w:pPr>
              <w:numPr>
                <w:ilvl w:val="0"/>
                <w:numId w:val="247"/>
              </w:numPr>
              <w:tabs>
                <w:tab w:val="left" w:pos="32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направить запросы о предоставлении ценовой информации не менее чем трем поставщикам</w:t>
            </w:r>
          </w:p>
          <w:p w:rsidR="00EE2446" w:rsidRPr="00BD1E70" w:rsidRDefault="00EE2446" w:rsidP="00EE2446">
            <w:pPr>
              <w:numPr>
                <w:ilvl w:val="0"/>
                <w:numId w:val="247"/>
              </w:numPr>
              <w:tabs>
                <w:tab w:val="left" w:pos="320"/>
              </w:tabs>
              <w:suppressAutoHyphens w:val="0"/>
              <w:spacing w:line="276" w:lineRule="auto"/>
              <w:ind w:left="36" w:firstLine="0"/>
              <w:jc w:val="both"/>
              <w:rPr>
                <w:rFonts w:ascii="Times New Roman" w:hAnsi="Times New Roman" w:cs="Times New Roman"/>
                <w:sz w:val="24"/>
                <w:szCs w:val="24"/>
              </w:rPr>
            </w:pPr>
            <w:r w:rsidRPr="00BD1E70">
              <w:rPr>
                <w:rFonts w:ascii="Times New Roman" w:hAnsi="Times New Roman" w:cs="Times New Roman"/>
                <w:sz w:val="24"/>
                <w:szCs w:val="24"/>
              </w:rPr>
              <w:t>определить идентичные или однородные товары, работы, услуги</w:t>
            </w:r>
          </w:p>
          <w:p w:rsidR="00EE2446" w:rsidRPr="00BD1E70" w:rsidRDefault="00EE2446" w:rsidP="00EE2446">
            <w:pPr>
              <w:numPr>
                <w:ilvl w:val="0"/>
                <w:numId w:val="247"/>
              </w:numPr>
              <w:suppressAutoHyphens w:val="0"/>
              <w:spacing w:line="276" w:lineRule="auto"/>
              <w:ind w:left="320" w:hanging="284"/>
              <w:jc w:val="both"/>
              <w:rPr>
                <w:rFonts w:ascii="Times New Roman" w:hAnsi="Times New Roman" w:cs="Times New Roman"/>
                <w:sz w:val="24"/>
                <w:szCs w:val="24"/>
              </w:rPr>
            </w:pPr>
            <w:r w:rsidRPr="00BD1E70">
              <w:rPr>
                <w:rFonts w:ascii="Times New Roman" w:hAnsi="Times New Roman" w:cs="Times New Roman"/>
                <w:sz w:val="24"/>
                <w:szCs w:val="24"/>
              </w:rPr>
              <w:t>получить коммерческие предложения от поставщиков</w:t>
            </w:r>
          </w:p>
          <w:p w:rsidR="00EE2446" w:rsidRPr="00BD1E70" w:rsidRDefault="00EE2446" w:rsidP="00EE2446">
            <w:pPr>
              <w:numPr>
                <w:ilvl w:val="0"/>
                <w:numId w:val="247"/>
              </w:numPr>
              <w:suppressAutoHyphens w:val="0"/>
              <w:spacing w:line="276" w:lineRule="auto"/>
              <w:ind w:left="320" w:hanging="284"/>
              <w:rPr>
                <w:rFonts w:ascii="Times New Roman" w:hAnsi="Times New Roman" w:cs="Times New Roman"/>
                <w:sz w:val="24"/>
                <w:szCs w:val="24"/>
              </w:rPr>
            </w:pPr>
            <w:r w:rsidRPr="00BD1E70">
              <w:rPr>
                <w:rFonts w:ascii="Times New Roman" w:hAnsi="Times New Roman" w:cs="Times New Roman"/>
                <w:sz w:val="24"/>
                <w:szCs w:val="24"/>
              </w:rPr>
              <w:t>рассчитать среднюю цену и обосновать ее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E2446" w:rsidRPr="00BD1E70" w:rsidRDefault="00EE2446" w:rsidP="00B071EE">
            <w:pPr>
              <w:pStyle w:val="ListParagraph1"/>
              <w:ind w:left="0"/>
            </w:pPr>
            <w:r w:rsidRPr="00BD1E70">
              <w:t>2134</w:t>
            </w:r>
          </w:p>
        </w:tc>
      </w:tr>
    </w:tbl>
    <w:p w:rsidR="009569F9" w:rsidRPr="00BD1E70" w:rsidRDefault="009569F9" w:rsidP="00791161">
      <w:pPr>
        <w:suppressAutoHyphens w:val="0"/>
        <w:spacing w:after="0" w:line="240" w:lineRule="auto"/>
        <w:jc w:val="center"/>
        <w:rPr>
          <w:rFonts w:ascii="Times New Roman" w:hAnsi="Times New Roman" w:cs="Times New Roman"/>
          <w:b/>
          <w:color w:val="auto"/>
          <w:sz w:val="24"/>
          <w:szCs w:val="24"/>
        </w:rPr>
      </w:pPr>
    </w:p>
    <w:p w:rsidR="009569F9" w:rsidRPr="00BD1E70" w:rsidRDefault="009569F9" w:rsidP="00791161">
      <w:pPr>
        <w:suppressAutoHyphens w:val="0"/>
        <w:spacing w:after="0" w:line="240" w:lineRule="auto"/>
        <w:jc w:val="center"/>
      </w:pPr>
      <w:r w:rsidRPr="00BD1E70">
        <w:rPr>
          <w:rFonts w:ascii="Times New Roman" w:hAnsi="Times New Roman" w:cs="Times New Roman"/>
          <w:b/>
          <w:color w:val="auto"/>
          <w:sz w:val="24"/>
          <w:szCs w:val="24"/>
        </w:rPr>
        <w:t xml:space="preserve">ПК 2.1 </w:t>
      </w:r>
      <w:r w:rsidRPr="00BD1E70">
        <w:rPr>
          <w:rFonts w:ascii="Times New Roman" w:hAnsi="Times New Roman" w:cs="Times New Roman"/>
          <w:b/>
          <w:sz w:val="24"/>
          <w:szCs w:val="24"/>
        </w:rPr>
        <w:t>Определять налоговую базу, суммы налогов, сборов, страховых взносов, сроки их уплаты и сроки представления налоговых деклараций и расчетов</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569F9" w:rsidRPr="00BD1E70" w:rsidTr="00B071EE">
        <w:tc>
          <w:tcPr>
            <w:tcW w:w="1809" w:type="dxa"/>
          </w:tcPr>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9569F9" w:rsidRPr="00BD1E70" w:rsidRDefault="009569F9"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9569F9" w:rsidRPr="00BD1E70" w:rsidRDefault="009569F9"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EF4239" w:rsidRPr="00BD1E70" w:rsidTr="00B071EE">
        <w:tc>
          <w:tcPr>
            <w:tcW w:w="1809" w:type="dxa"/>
            <w:vMerge w:val="restart"/>
          </w:tcPr>
          <w:p w:rsidR="00EF4239" w:rsidRPr="00BD1E70" w:rsidRDefault="00EF4239" w:rsidP="00B071EE">
            <w:pPr>
              <w:pStyle w:val="1"/>
              <w:numPr>
                <w:ilvl w:val="0"/>
                <w:numId w:val="0"/>
              </w:numPr>
              <w:outlineLvl w:val="0"/>
              <w:rPr>
                <w:b w:val="0"/>
                <w:color w:val="000000" w:themeColor="text1"/>
                <w:szCs w:val="24"/>
              </w:rPr>
            </w:pPr>
            <w:r w:rsidRPr="00BD1E70">
              <w:rPr>
                <w:b w:val="0"/>
                <w:color w:val="000000" w:themeColor="text1"/>
                <w:szCs w:val="24"/>
              </w:rPr>
              <w:t>Налоги и налогообложен</w:t>
            </w:r>
            <w:r w:rsidRPr="00BD1E70">
              <w:rPr>
                <w:b w:val="0"/>
                <w:color w:val="000000" w:themeColor="text1"/>
                <w:szCs w:val="24"/>
              </w:rPr>
              <w:lastRenderedPageBreak/>
              <w:t>ие</w:t>
            </w:r>
          </w:p>
        </w:tc>
        <w:tc>
          <w:tcPr>
            <w:tcW w:w="6833" w:type="dxa"/>
          </w:tcPr>
          <w:p w:rsidR="00EF4239" w:rsidRPr="00BD1E70" w:rsidRDefault="00E04EF5" w:rsidP="00E04EF5">
            <w:pPr>
              <w:tabs>
                <w:tab w:val="left" w:pos="313"/>
              </w:tabs>
              <w:rPr>
                <w:rFonts w:ascii="Times New Roman" w:hAnsi="Times New Roman" w:cs="Times New Roman"/>
                <w:sz w:val="24"/>
                <w:szCs w:val="24"/>
              </w:rPr>
            </w:pPr>
            <w:r w:rsidRPr="00BD1E70">
              <w:rPr>
                <w:rFonts w:ascii="Times New Roman" w:hAnsi="Times New Roman" w:cs="Times New Roman"/>
                <w:sz w:val="24"/>
                <w:szCs w:val="24"/>
              </w:rPr>
              <w:lastRenderedPageBreak/>
              <w:t>1.</w:t>
            </w:r>
            <w:r w:rsidRPr="00BD1E70">
              <w:t> </w:t>
            </w:r>
            <w:r w:rsidR="00EF4239" w:rsidRPr="00BD1E70">
              <w:rPr>
                <w:rFonts w:ascii="Times New Roman" w:hAnsi="Times New Roman" w:cs="Times New Roman"/>
                <w:sz w:val="24"/>
                <w:szCs w:val="24"/>
              </w:rPr>
              <w:t>К</w:t>
            </w:r>
            <w:r w:rsidR="00EF4239" w:rsidRPr="00BD1E70">
              <w:rPr>
                <w:rFonts w:ascii="Times New Roman" w:hAnsi="Times New Roman" w:cs="Times New Roman"/>
                <w:b/>
                <w:sz w:val="24"/>
                <w:szCs w:val="24"/>
              </w:rPr>
              <w:t xml:space="preserve"> </w:t>
            </w:r>
            <w:r w:rsidR="00EF4239" w:rsidRPr="00BD1E70">
              <w:rPr>
                <w:rFonts w:ascii="Times New Roman" w:hAnsi="Times New Roman" w:cs="Times New Roman"/>
                <w:sz w:val="24"/>
                <w:szCs w:val="24"/>
              </w:rPr>
              <w:t>обязанностям налогоплательщиков относится: (выберите несколько вариантов ответа)</w:t>
            </w:r>
          </w:p>
          <w:p w:rsidR="00EF4239" w:rsidRPr="00BD1E70" w:rsidRDefault="00EF4239" w:rsidP="001F0D3F">
            <w:pPr>
              <w:numPr>
                <w:ilvl w:val="0"/>
                <w:numId w:val="7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представлять в налоговый орган налоговые декларации</w:t>
            </w:r>
          </w:p>
          <w:p w:rsidR="00EF4239" w:rsidRPr="00BD1E70" w:rsidRDefault="00EF4239" w:rsidP="001F0D3F">
            <w:pPr>
              <w:numPr>
                <w:ilvl w:val="0"/>
                <w:numId w:val="7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получать бесплатную информацию о действующих налогах</w:t>
            </w:r>
          </w:p>
          <w:p w:rsidR="00EF4239" w:rsidRPr="00BD1E70" w:rsidRDefault="00EF4239" w:rsidP="001F0D3F">
            <w:pPr>
              <w:numPr>
                <w:ilvl w:val="0"/>
                <w:numId w:val="7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уплачивать законно установленные налоги</w:t>
            </w:r>
          </w:p>
          <w:p w:rsidR="00EF4239" w:rsidRPr="00BD1E70" w:rsidRDefault="00EF4239" w:rsidP="001F0D3F">
            <w:pPr>
              <w:numPr>
                <w:ilvl w:val="0"/>
                <w:numId w:val="7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использовать налоговые льготы при их наличии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F4239" w:rsidP="00B071EE">
            <w:pPr>
              <w:pStyle w:val="ListParagraph1"/>
              <w:ind w:left="0"/>
            </w:pPr>
            <w:r w:rsidRPr="00BD1E70">
              <w:lastRenderedPageBreak/>
              <w:t>13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EF4239" w:rsidRPr="00BD1E70" w:rsidRDefault="00E04EF5" w:rsidP="00E04EF5">
            <w:pPr>
              <w:tabs>
                <w:tab w:val="left" w:pos="313"/>
              </w:tabs>
              <w:rPr>
                <w:rFonts w:ascii="Times New Roman" w:hAnsi="Times New Roman" w:cs="Times New Roman"/>
                <w:sz w:val="24"/>
                <w:szCs w:val="24"/>
              </w:rPr>
            </w:pPr>
            <w:r w:rsidRPr="00BD1E70">
              <w:rPr>
                <w:rFonts w:ascii="Times New Roman" w:hAnsi="Times New Roman" w:cs="Times New Roman"/>
                <w:sz w:val="24"/>
                <w:szCs w:val="24"/>
              </w:rPr>
              <w:t>2. </w:t>
            </w:r>
            <w:r w:rsidR="00EF4239" w:rsidRPr="00BD1E70">
              <w:rPr>
                <w:rFonts w:ascii="Times New Roman" w:hAnsi="Times New Roman" w:cs="Times New Roman"/>
                <w:sz w:val="24"/>
                <w:szCs w:val="24"/>
              </w:rPr>
              <w:t>К специальным налоговым режимам относятся: (выберите несколько вариантов ответа)</w:t>
            </w:r>
          </w:p>
          <w:p w:rsidR="00EF4239" w:rsidRPr="00BD1E70" w:rsidRDefault="00EF4239" w:rsidP="001F0D3F">
            <w:pPr>
              <w:numPr>
                <w:ilvl w:val="0"/>
                <w:numId w:val="7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система налогообложения для сельхозпроизводителей (ЕСХН)</w:t>
            </w:r>
          </w:p>
          <w:p w:rsidR="00EF4239" w:rsidRPr="00BD1E70" w:rsidRDefault="00EF4239" w:rsidP="001F0D3F">
            <w:pPr>
              <w:numPr>
                <w:ilvl w:val="0"/>
                <w:numId w:val="7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упрощённая система налогообложения (УСН)</w:t>
            </w:r>
          </w:p>
          <w:p w:rsidR="00EF4239" w:rsidRPr="00BD1E70" w:rsidRDefault="00EF4239" w:rsidP="001F0D3F">
            <w:pPr>
              <w:numPr>
                <w:ilvl w:val="0"/>
                <w:numId w:val="7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на доходы физических лиц (НДФЛ)</w:t>
            </w:r>
          </w:p>
          <w:p w:rsidR="00EF4239" w:rsidRPr="00BD1E70" w:rsidRDefault="00EF4239" w:rsidP="001F0D3F">
            <w:pPr>
              <w:numPr>
                <w:ilvl w:val="0"/>
                <w:numId w:val="7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патентная система налогообложения (ПСН)</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F4239" w:rsidP="00B071EE">
            <w:pPr>
              <w:pStyle w:val="ListParagraph1"/>
              <w:ind w:left="0"/>
            </w:pPr>
            <w:r w:rsidRPr="00BD1E70">
              <w:t>124</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EF4239" w:rsidRPr="00BD1E70" w:rsidRDefault="00E04EF5" w:rsidP="00E04EF5">
            <w:pPr>
              <w:tabs>
                <w:tab w:val="left" w:pos="313"/>
              </w:tabs>
              <w:rPr>
                <w:rFonts w:ascii="Times New Roman" w:hAnsi="Times New Roman" w:cs="Times New Roman"/>
                <w:sz w:val="24"/>
                <w:szCs w:val="24"/>
              </w:rPr>
            </w:pPr>
            <w:r w:rsidRPr="00BD1E70">
              <w:rPr>
                <w:rFonts w:ascii="Times New Roman" w:hAnsi="Times New Roman" w:cs="Times New Roman"/>
                <w:sz w:val="24"/>
                <w:szCs w:val="24"/>
              </w:rPr>
              <w:t>3. </w:t>
            </w:r>
            <w:r w:rsidR="00EF4239" w:rsidRPr="00BD1E70">
              <w:rPr>
                <w:rFonts w:ascii="Times New Roman" w:hAnsi="Times New Roman" w:cs="Times New Roman"/>
                <w:sz w:val="24"/>
                <w:szCs w:val="24"/>
              </w:rPr>
              <w:t>К прямым налогам относят: (выберите несколько вариантов ответа)</w:t>
            </w:r>
          </w:p>
          <w:p w:rsidR="00EF4239" w:rsidRPr="00BD1E70" w:rsidRDefault="00EF4239" w:rsidP="001F0D3F">
            <w:pPr>
              <w:numPr>
                <w:ilvl w:val="0"/>
                <w:numId w:val="7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на доходы физических лиц (НДФЛ)</w:t>
            </w:r>
          </w:p>
          <w:p w:rsidR="00EF4239" w:rsidRPr="00BD1E70" w:rsidRDefault="00EF4239" w:rsidP="001F0D3F">
            <w:pPr>
              <w:numPr>
                <w:ilvl w:val="0"/>
                <w:numId w:val="7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акцизы</w:t>
            </w:r>
          </w:p>
          <w:p w:rsidR="00EF4239" w:rsidRPr="00BD1E70" w:rsidRDefault="00EF4239" w:rsidP="001F0D3F">
            <w:pPr>
              <w:numPr>
                <w:ilvl w:val="0"/>
                <w:numId w:val="7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на имущество</w:t>
            </w:r>
          </w:p>
          <w:p w:rsidR="00EF4239" w:rsidRPr="00BD1E70" w:rsidRDefault="00EF4239" w:rsidP="001F0D3F">
            <w:pPr>
              <w:numPr>
                <w:ilvl w:val="0"/>
                <w:numId w:val="7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на добавленную стоимость (НДС)</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F4239" w:rsidP="00B071EE">
            <w:pPr>
              <w:pStyle w:val="ListParagraph1"/>
              <w:ind w:left="0"/>
            </w:pPr>
            <w:r w:rsidRPr="00BD1E70">
              <w:t>13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EF4239" w:rsidRPr="00BD1E70" w:rsidRDefault="00E04EF5" w:rsidP="00E04EF5">
            <w:pPr>
              <w:tabs>
                <w:tab w:val="left" w:pos="313"/>
              </w:tabs>
              <w:rPr>
                <w:rFonts w:ascii="Times New Roman" w:hAnsi="Times New Roman" w:cs="Times New Roman"/>
                <w:sz w:val="24"/>
                <w:szCs w:val="24"/>
              </w:rPr>
            </w:pPr>
            <w:r w:rsidRPr="00BD1E70">
              <w:rPr>
                <w:rFonts w:ascii="Times New Roman" w:hAnsi="Times New Roman" w:cs="Times New Roman"/>
                <w:sz w:val="24"/>
                <w:szCs w:val="24"/>
              </w:rPr>
              <w:t>4</w:t>
            </w:r>
            <w:r w:rsidR="00EF4239" w:rsidRPr="00BD1E70">
              <w:rPr>
                <w:rFonts w:ascii="Times New Roman" w:hAnsi="Times New Roman" w:cs="Times New Roman"/>
                <w:sz w:val="24"/>
                <w:szCs w:val="24"/>
              </w:rPr>
              <w:t>. Итоги налоговых проверок оформляются в виде:</w:t>
            </w:r>
          </w:p>
          <w:p w:rsidR="00EF4239" w:rsidRPr="00BD1E70" w:rsidRDefault="00EF4239" w:rsidP="001F0D3F">
            <w:pPr>
              <w:numPr>
                <w:ilvl w:val="0"/>
                <w:numId w:val="7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записки о проверке</w:t>
            </w:r>
          </w:p>
          <w:p w:rsidR="00EF4239" w:rsidRPr="00BD1E70" w:rsidRDefault="00EF4239" w:rsidP="001F0D3F">
            <w:pPr>
              <w:numPr>
                <w:ilvl w:val="0"/>
                <w:numId w:val="7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акта налоговой проверки</w:t>
            </w:r>
          </w:p>
          <w:p w:rsidR="00EF4239" w:rsidRPr="00BD1E70" w:rsidRDefault="00EF4239" w:rsidP="001F0D3F">
            <w:pPr>
              <w:numPr>
                <w:ilvl w:val="0"/>
                <w:numId w:val="7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протокола</w:t>
            </w:r>
          </w:p>
          <w:p w:rsidR="00EF4239" w:rsidRPr="00BD1E70" w:rsidRDefault="00EF4239" w:rsidP="001F0D3F">
            <w:pPr>
              <w:numPr>
                <w:ilvl w:val="0"/>
                <w:numId w:val="7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справки о проверке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F4239" w:rsidP="00B071EE">
            <w:pPr>
              <w:pStyle w:val="ListParagraph1"/>
              <w:ind w:left="0"/>
            </w:pPr>
            <w:r w:rsidRPr="00BD1E70">
              <w:t>2</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EF4239" w:rsidRPr="00BD1E70" w:rsidRDefault="00E04EF5" w:rsidP="00E04EF5">
            <w:pPr>
              <w:tabs>
                <w:tab w:val="left" w:pos="313"/>
              </w:tabs>
              <w:rPr>
                <w:rFonts w:ascii="Times New Roman" w:hAnsi="Times New Roman" w:cs="Times New Roman"/>
                <w:sz w:val="24"/>
                <w:szCs w:val="24"/>
              </w:rPr>
            </w:pPr>
            <w:r w:rsidRPr="00BD1E70">
              <w:rPr>
                <w:rFonts w:ascii="Times New Roman" w:hAnsi="Times New Roman" w:cs="Times New Roman"/>
                <w:sz w:val="24"/>
                <w:szCs w:val="24"/>
              </w:rPr>
              <w:t>5. </w:t>
            </w:r>
            <w:r w:rsidR="00EF4239" w:rsidRPr="00BD1E70">
              <w:rPr>
                <w:rFonts w:ascii="Times New Roman" w:hAnsi="Times New Roman" w:cs="Times New Roman"/>
                <w:sz w:val="24"/>
                <w:szCs w:val="24"/>
              </w:rPr>
              <w:t>Какой основной документ (декларацию) должен подать в налоговую инспекцию физическое лицо, если он в течение года продал квартиру и получил доход от сдачи другого жилья в аренду?</w:t>
            </w:r>
          </w:p>
          <w:p w:rsidR="00EF4239" w:rsidRPr="00BD1E70" w:rsidRDefault="00EF4239" w:rsidP="001F0D3F">
            <w:pPr>
              <w:numPr>
                <w:ilvl w:val="0"/>
                <w:numId w:val="7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Декларация по налогу на прибыль</w:t>
            </w:r>
          </w:p>
          <w:p w:rsidR="00EF4239" w:rsidRPr="00BD1E70" w:rsidRDefault="00EF4239" w:rsidP="001F0D3F">
            <w:pPr>
              <w:numPr>
                <w:ilvl w:val="0"/>
                <w:numId w:val="7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Декларация по НДС</w:t>
            </w:r>
          </w:p>
          <w:p w:rsidR="00EF4239" w:rsidRPr="00BD1E70" w:rsidRDefault="00EF4239" w:rsidP="001F0D3F">
            <w:pPr>
              <w:numPr>
                <w:ilvl w:val="0"/>
                <w:numId w:val="7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Декларация по форме 3-НДФЛ</w:t>
            </w:r>
          </w:p>
          <w:p w:rsidR="00EF4239" w:rsidRPr="00BD1E70" w:rsidRDefault="00EF4239" w:rsidP="001F0D3F">
            <w:pPr>
              <w:numPr>
                <w:ilvl w:val="0"/>
                <w:numId w:val="7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Уведомление об исчисленных суммах налогов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F4239" w:rsidP="00B071EE">
            <w:pPr>
              <w:pStyle w:val="ListParagraph1"/>
              <w:ind w:left="0"/>
            </w:pPr>
            <w:r w:rsidRPr="00BD1E70">
              <w:t>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E04EF5" w:rsidRPr="00BD1E70" w:rsidRDefault="00E04EF5" w:rsidP="00E04EF5">
            <w:pPr>
              <w:shd w:val="clear" w:color="auto" w:fill="FFFFFF"/>
              <w:jc w:val="both"/>
              <w:rPr>
                <w:rFonts w:ascii="Times New Roman" w:hAnsi="Times New Roman" w:cs="Times New Roman"/>
                <w:sz w:val="24"/>
                <w:szCs w:val="24"/>
              </w:rPr>
            </w:pPr>
            <w:r w:rsidRPr="00BD1E70">
              <w:rPr>
                <w:rFonts w:ascii="Times New Roman" w:hAnsi="Times New Roman" w:cs="Times New Roman"/>
                <w:sz w:val="24"/>
                <w:szCs w:val="24"/>
              </w:rPr>
              <w:t xml:space="preserve">6. Соотнесите структурный элемент налога с его примером.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2"/>
              <w:gridCol w:w="2979"/>
            </w:tblGrid>
            <w:tr w:rsidR="00E04EF5" w:rsidRPr="00BD1E70" w:rsidTr="00E04EF5">
              <w:tc>
                <w:tcPr>
                  <w:tcW w:w="3442" w:type="dxa"/>
                </w:tcPr>
                <w:p w:rsidR="00E04EF5" w:rsidRPr="00BD1E70" w:rsidRDefault="00E04EF5" w:rsidP="00BD1E70">
                  <w:pPr>
                    <w:pStyle w:val="a7"/>
                    <w:framePr w:hSpace="180" w:wrap="around" w:vAnchor="text" w:hAnchor="text" w:y="1"/>
                    <w:tabs>
                      <w:tab w:val="left" w:pos="993"/>
                    </w:tabs>
                    <w:spacing w:after="0"/>
                    <w:ind w:left="0"/>
                    <w:suppressOverlap/>
                    <w:jc w:val="both"/>
                    <w:rPr>
                      <w:rFonts w:ascii="Times New Roman" w:hAnsi="Times New Roman" w:cs="Times New Roman"/>
                      <w:sz w:val="24"/>
                      <w:szCs w:val="24"/>
                    </w:rPr>
                  </w:pPr>
                  <w:r w:rsidRPr="00BD1E70">
                    <w:rPr>
                      <w:rFonts w:ascii="Times New Roman" w:hAnsi="Times New Roman" w:cs="Times New Roman"/>
                      <w:sz w:val="24"/>
                      <w:szCs w:val="24"/>
                    </w:rPr>
                    <w:t>Структурный элемент налога</w:t>
                  </w:r>
                </w:p>
              </w:tc>
              <w:tc>
                <w:tcPr>
                  <w:tcW w:w="2979" w:type="dxa"/>
                  <w:vAlign w:val="center"/>
                </w:tcPr>
                <w:p w:rsidR="00E04EF5" w:rsidRPr="00BD1E70" w:rsidRDefault="00E04EF5"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Пример</w:t>
                  </w:r>
                </w:p>
              </w:tc>
            </w:tr>
            <w:tr w:rsidR="00E04EF5" w:rsidRPr="00BD1E70" w:rsidTr="00E04EF5">
              <w:tc>
                <w:tcPr>
                  <w:tcW w:w="3442" w:type="dxa"/>
                </w:tcPr>
                <w:p w:rsidR="00E04EF5" w:rsidRPr="00BD1E70" w:rsidRDefault="00E04EF5"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Ставка налога</w:t>
                  </w:r>
                </w:p>
                <w:p w:rsidR="00E04EF5" w:rsidRPr="00BD1E70" w:rsidRDefault="00E04EF5"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Субъект налога</w:t>
                  </w:r>
                </w:p>
                <w:p w:rsidR="00E04EF5" w:rsidRPr="00BD1E70" w:rsidRDefault="00E04EF5"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В. </w:t>
                  </w:r>
                  <w:r w:rsidRPr="00BD1E70">
                    <w:rPr>
                      <w:rFonts w:ascii="Times New Roman" w:hAnsi="Times New Roman" w:cs="Times New Roman"/>
                      <w:sz w:val="24"/>
                      <w:szCs w:val="24"/>
                      <w:shd w:val="clear" w:color="auto" w:fill="FFFFFF"/>
                    </w:rPr>
                    <w:t>Объект налога</w:t>
                  </w:r>
                </w:p>
                <w:p w:rsidR="00E04EF5" w:rsidRPr="00BD1E70" w:rsidRDefault="00E04EF5"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t xml:space="preserve"> </w:t>
                  </w:r>
                </w:p>
              </w:tc>
              <w:tc>
                <w:tcPr>
                  <w:tcW w:w="2979" w:type="dxa"/>
                </w:tcPr>
                <w:p w:rsidR="00E04EF5" w:rsidRPr="00BD1E70" w:rsidRDefault="00E04EF5"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Фирма, гражданин</w:t>
                  </w:r>
                </w:p>
                <w:p w:rsidR="00E04EF5" w:rsidRPr="00BD1E70" w:rsidRDefault="00E04EF5"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2. 13 %</w:t>
                  </w:r>
                </w:p>
                <w:p w:rsidR="00E04EF5" w:rsidRPr="00BD1E70" w:rsidRDefault="00E04EF5"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Заработная плата, автомобиль</w:t>
                  </w:r>
                </w:p>
              </w:tc>
            </w:tr>
          </w:tbl>
          <w:p w:rsidR="00EF4239" w:rsidRPr="00BD1E70" w:rsidRDefault="00EF4239" w:rsidP="00EF4239">
            <w:pPr>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E04EF5" w:rsidP="00B071EE">
            <w:pPr>
              <w:pStyle w:val="ListParagraph1"/>
              <w:ind w:left="0"/>
            </w:pPr>
            <w:r w:rsidRPr="00BD1E70">
              <w:t>А2 Б1 В3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F46F48" w:rsidRPr="00BD1E70" w:rsidRDefault="00F46F48" w:rsidP="00F46F48">
            <w:pPr>
              <w:rPr>
                <w:sz w:val="24"/>
                <w:szCs w:val="24"/>
                <w:shd w:val="clear" w:color="auto" w:fill="FFFFFF"/>
              </w:rPr>
            </w:pPr>
            <w:r w:rsidRPr="00BD1E70">
              <w:rPr>
                <w:rFonts w:ascii="Times New Roman" w:hAnsi="Times New Roman" w:cs="Times New Roman"/>
                <w:iCs/>
                <w:sz w:val="24"/>
                <w:szCs w:val="24"/>
              </w:rPr>
              <w:t>7. Соотнесите название налога и его налоговую базу</w:t>
            </w:r>
            <w:r w:rsidRPr="00BD1E70">
              <w:rPr>
                <w:rFonts w:ascii="Times New Roman" w:hAnsi="Times New Roman" w:cs="Times New Roman"/>
                <w:i/>
                <w:iCs/>
                <w:sz w:val="24"/>
                <w:szCs w:val="24"/>
              </w:rPr>
              <w:t>.</w:t>
            </w:r>
            <w:r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3400"/>
            </w:tblGrid>
            <w:tr w:rsidR="00F46F48" w:rsidRPr="00BD1E70" w:rsidTr="00F46F48">
              <w:tc>
                <w:tcPr>
                  <w:tcW w:w="3150" w:type="dxa"/>
                </w:tcPr>
                <w:p w:rsidR="00F46F48" w:rsidRPr="00BD1E70" w:rsidRDefault="00F46F48" w:rsidP="00BD1E70">
                  <w:pPr>
                    <w:pStyle w:val="a7"/>
                    <w:framePr w:hSpace="180" w:wrap="around" w:vAnchor="text" w:hAnchor="text" w:y="1"/>
                    <w:tabs>
                      <w:tab w:val="left" w:pos="993"/>
                    </w:tabs>
                    <w:spacing w:after="0"/>
                    <w:ind w:left="0"/>
                    <w:suppressOverlap/>
                    <w:jc w:val="both"/>
                    <w:rPr>
                      <w:rFonts w:ascii="Times New Roman" w:hAnsi="Times New Roman" w:cs="Times New Roman"/>
                      <w:sz w:val="24"/>
                      <w:szCs w:val="24"/>
                    </w:rPr>
                  </w:pPr>
                  <w:r w:rsidRPr="00BD1E70">
                    <w:rPr>
                      <w:rFonts w:ascii="Times New Roman" w:hAnsi="Times New Roman" w:cs="Times New Roman"/>
                      <w:sz w:val="24"/>
                      <w:szCs w:val="24"/>
                    </w:rPr>
                    <w:t>Налог</w:t>
                  </w:r>
                </w:p>
              </w:tc>
              <w:tc>
                <w:tcPr>
                  <w:tcW w:w="3400" w:type="dxa"/>
                  <w:vAlign w:val="center"/>
                </w:tcPr>
                <w:p w:rsidR="00F46F48" w:rsidRPr="00BD1E70" w:rsidRDefault="00F46F48"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Налоговая база</w:t>
                  </w:r>
                </w:p>
              </w:tc>
            </w:tr>
            <w:tr w:rsidR="00F46F48" w:rsidRPr="00BD1E70" w:rsidTr="00F46F48">
              <w:tc>
                <w:tcPr>
                  <w:tcW w:w="3150" w:type="dxa"/>
                </w:tcPr>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Налог на прибыль организаций</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Транспортный налог</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В. НДФЛ (с зарплаты)</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Г. Налог на имущество организаций</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lastRenderedPageBreak/>
                    <w:t xml:space="preserve"> </w:t>
                  </w:r>
                </w:p>
              </w:tc>
              <w:tc>
                <w:tcPr>
                  <w:tcW w:w="3400" w:type="dxa"/>
                </w:tcPr>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1. Мощность двигателя транспортного средства</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Сумма начисленной заработной платы</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Денежное выражение прибыли (доходы минус расходы)</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4. Среднегодовая стоимость имущества</w:t>
                  </w:r>
                </w:p>
              </w:tc>
            </w:tr>
          </w:tbl>
          <w:p w:rsidR="00EF4239" w:rsidRPr="00BD1E70" w:rsidRDefault="00EF4239" w:rsidP="00EF4239">
            <w:pPr>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F46F48" w:rsidP="00B071EE">
            <w:pPr>
              <w:pStyle w:val="ListParagraph1"/>
              <w:ind w:left="0"/>
            </w:pPr>
            <w:r w:rsidRPr="00BD1E70">
              <w:lastRenderedPageBreak/>
              <w:t>А 3 Б1 В2 Г4</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F46F48" w:rsidRPr="00BD1E70" w:rsidRDefault="00F46F48" w:rsidP="00F46F48">
            <w:pPr>
              <w:jc w:val="both"/>
              <w:rPr>
                <w:sz w:val="24"/>
                <w:szCs w:val="24"/>
                <w:shd w:val="clear" w:color="auto" w:fill="FFFFFF"/>
              </w:rPr>
            </w:pPr>
            <w:r w:rsidRPr="00BD1E70">
              <w:rPr>
                <w:rFonts w:ascii="Times New Roman" w:hAnsi="Times New Roman" w:cs="Times New Roman"/>
                <w:sz w:val="24"/>
                <w:szCs w:val="24"/>
              </w:rPr>
              <w:t>8. </w:t>
            </w:r>
            <w:r w:rsidRPr="00BD1E70">
              <w:rPr>
                <w:rFonts w:ascii="Times New Roman" w:hAnsi="Times New Roman" w:cs="Times New Roman"/>
                <w:bCs/>
                <w:iCs/>
                <w:sz w:val="24"/>
                <w:szCs w:val="24"/>
              </w:rPr>
              <w:t>Соотнесите название налога и тем, что им облагается (объектом налогообложения).</w:t>
            </w:r>
            <w:r w:rsidRPr="00BD1E70">
              <w:rPr>
                <w:rFonts w:ascii="Times New Roman" w:hAnsi="Times New Roman" w:cs="Times New Roman"/>
                <w:bCs/>
                <w:i/>
                <w:iCs/>
                <w:sz w:val="24"/>
                <w:szCs w:val="24"/>
              </w:rPr>
              <w:t xml:space="preserve">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3253"/>
            </w:tblGrid>
            <w:tr w:rsidR="00F46F48" w:rsidRPr="00BD1E70" w:rsidTr="00F46F48">
              <w:tc>
                <w:tcPr>
                  <w:tcW w:w="3303" w:type="dxa"/>
                </w:tcPr>
                <w:p w:rsidR="00F46F48" w:rsidRPr="00BD1E70" w:rsidRDefault="00F46F48" w:rsidP="00BD1E70">
                  <w:pPr>
                    <w:pStyle w:val="a7"/>
                    <w:framePr w:hSpace="180" w:wrap="around" w:vAnchor="text" w:hAnchor="text" w:y="1"/>
                    <w:tabs>
                      <w:tab w:val="left" w:pos="993"/>
                    </w:tabs>
                    <w:spacing w:after="0"/>
                    <w:ind w:left="0"/>
                    <w:suppressOverlap/>
                    <w:jc w:val="both"/>
                    <w:rPr>
                      <w:rFonts w:ascii="Times New Roman" w:hAnsi="Times New Roman" w:cs="Times New Roman"/>
                      <w:sz w:val="24"/>
                      <w:szCs w:val="24"/>
                    </w:rPr>
                  </w:pPr>
                  <w:r w:rsidRPr="00BD1E70">
                    <w:rPr>
                      <w:rFonts w:ascii="Times New Roman" w:hAnsi="Times New Roman" w:cs="Times New Roman"/>
                      <w:bCs/>
                      <w:sz w:val="24"/>
                      <w:szCs w:val="24"/>
                    </w:rPr>
                    <w:t>Налог</w:t>
                  </w:r>
                </w:p>
              </w:tc>
              <w:tc>
                <w:tcPr>
                  <w:tcW w:w="3253" w:type="dxa"/>
                  <w:vAlign w:val="center"/>
                </w:tcPr>
                <w:p w:rsidR="00F46F48" w:rsidRPr="00BD1E70" w:rsidRDefault="00F46F48"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bCs/>
                      <w:sz w:val="24"/>
                      <w:szCs w:val="24"/>
                    </w:rPr>
                    <w:t>Что облагается налогом (Объект)</w:t>
                  </w:r>
                </w:p>
              </w:tc>
            </w:tr>
            <w:tr w:rsidR="00F46F48" w:rsidRPr="00BD1E70" w:rsidTr="00F46F48">
              <w:tc>
                <w:tcPr>
                  <w:tcW w:w="3303" w:type="dxa"/>
                </w:tcPr>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w:t>
                  </w:r>
                  <w:r w:rsidRPr="00BD1E70">
                    <w:rPr>
                      <w:rFonts w:ascii="Times New Roman" w:hAnsi="Times New Roman" w:cs="Times New Roman"/>
                      <w:bCs/>
                      <w:sz w:val="24"/>
                      <w:szCs w:val="24"/>
                    </w:rPr>
                    <w:t>Налог на прибыль организаций</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w:t>
                  </w:r>
                  <w:r w:rsidRPr="00BD1E70">
                    <w:rPr>
                      <w:rFonts w:ascii="Times New Roman" w:hAnsi="Times New Roman" w:cs="Times New Roman"/>
                      <w:bCs/>
                      <w:sz w:val="24"/>
                      <w:szCs w:val="24"/>
                    </w:rPr>
                    <w:t>Налог на имущество физических лиц</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bCs/>
                      <w:sz w:val="24"/>
                      <w:szCs w:val="24"/>
                    </w:rPr>
                  </w:pPr>
                  <w:r w:rsidRPr="00BD1E70">
                    <w:rPr>
                      <w:rFonts w:ascii="Times New Roman" w:hAnsi="Times New Roman" w:cs="Times New Roman"/>
                      <w:sz w:val="24"/>
                      <w:szCs w:val="24"/>
                    </w:rPr>
                    <w:t>В. </w:t>
                  </w:r>
                  <w:r w:rsidRPr="00BD1E70">
                    <w:rPr>
                      <w:rFonts w:ascii="Times New Roman" w:hAnsi="Times New Roman" w:cs="Times New Roman"/>
                      <w:bCs/>
                      <w:sz w:val="24"/>
                      <w:szCs w:val="24"/>
                    </w:rPr>
                    <w:t>НДС (налог на добавленную стоимость)</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Г. Транспортный налог</w:t>
                  </w:r>
                </w:p>
              </w:tc>
              <w:tc>
                <w:tcPr>
                  <w:tcW w:w="3253" w:type="dxa"/>
                </w:tcPr>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w:t>
                  </w:r>
                  <w:r w:rsidRPr="00BD1E70">
                    <w:rPr>
                      <w:rFonts w:ascii="Times New Roman" w:hAnsi="Times New Roman" w:cs="Times New Roman"/>
                      <w:bCs/>
                      <w:sz w:val="24"/>
                      <w:szCs w:val="24"/>
                    </w:rPr>
                    <w:t>Продажа товаров, работ, услуг</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hAnsi="Times New Roman" w:cs="Times New Roman"/>
                      <w:bCs/>
                      <w:sz w:val="24"/>
                      <w:szCs w:val="24"/>
                    </w:rPr>
                    <w:t>Автомобиль, мотоцикл, катер</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 xml:space="preserve">3. </w:t>
                  </w:r>
                  <w:r w:rsidRPr="00BD1E70">
                    <w:rPr>
                      <w:rFonts w:ascii="Times New Roman" w:hAnsi="Times New Roman" w:cs="Times New Roman"/>
                      <w:bCs/>
                      <w:sz w:val="24"/>
                      <w:szCs w:val="24"/>
                    </w:rPr>
                    <w:t>Квартира, дом, гараж</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4. Прибыль, полученная организацией</w:t>
                  </w:r>
                </w:p>
              </w:tc>
            </w:tr>
          </w:tbl>
          <w:p w:rsidR="00EF4239" w:rsidRPr="00BD1E70" w:rsidRDefault="00EF4239" w:rsidP="00EF4239">
            <w:pPr>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F46F48" w:rsidP="00B071EE">
            <w:pPr>
              <w:pStyle w:val="ListParagraph1"/>
              <w:ind w:left="0"/>
            </w:pPr>
            <w:r w:rsidRPr="00BD1E70">
              <w:t>А 4 Б 3 В1 Г2</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F46F48" w:rsidRPr="00BD1E70" w:rsidRDefault="00F46F48" w:rsidP="00F46F48">
            <w:pPr>
              <w:jc w:val="both"/>
              <w:rPr>
                <w:sz w:val="24"/>
                <w:szCs w:val="24"/>
                <w:shd w:val="clear" w:color="auto" w:fill="FFFFFF"/>
              </w:rPr>
            </w:pPr>
            <w:r w:rsidRPr="00BD1E70">
              <w:rPr>
                <w:rFonts w:ascii="Times New Roman" w:hAnsi="Times New Roman" w:cs="Times New Roman"/>
                <w:sz w:val="24"/>
                <w:szCs w:val="24"/>
              </w:rPr>
              <w:t>9. </w:t>
            </w:r>
            <w:r w:rsidRPr="00BD1E70">
              <w:rPr>
                <w:rFonts w:ascii="Times New Roman" w:hAnsi="Times New Roman" w:cs="Times New Roman"/>
                <w:bCs/>
                <w:iCs/>
                <w:sz w:val="24"/>
                <w:szCs w:val="24"/>
              </w:rPr>
              <w:t>Соотнесите вид налогового вычета по НДФЛ и его сутью.</w:t>
            </w:r>
            <w:r w:rsidRPr="00BD1E70">
              <w:rPr>
                <w:rFonts w:ascii="Times New Roman" w:hAnsi="Times New Roman" w:cs="Times New Roman"/>
                <w:bCs/>
                <w:i/>
                <w:iCs/>
                <w:sz w:val="24"/>
                <w:szCs w:val="24"/>
              </w:rPr>
              <w:t xml:space="preserve">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Pr="00BD1E70">
              <w:rPr>
                <w:sz w:val="24"/>
                <w:szCs w:val="24"/>
                <w:shd w:val="clear" w:color="auto" w:fill="FFFFFF"/>
              </w:rPr>
              <w:t> </w:t>
            </w:r>
          </w:p>
          <w:tbl>
            <w:tblPr>
              <w:tblW w:w="6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3819"/>
            </w:tblGrid>
            <w:tr w:rsidR="00F46F48" w:rsidRPr="00BD1E70" w:rsidTr="00F46F48">
              <w:tc>
                <w:tcPr>
                  <w:tcW w:w="2592" w:type="dxa"/>
                </w:tcPr>
                <w:p w:rsidR="00F46F48" w:rsidRPr="00BD1E70" w:rsidRDefault="00F46F48" w:rsidP="00BD1E70">
                  <w:pPr>
                    <w:pStyle w:val="a7"/>
                    <w:framePr w:hSpace="180" w:wrap="around" w:vAnchor="text" w:hAnchor="text" w:y="1"/>
                    <w:tabs>
                      <w:tab w:val="left" w:pos="993"/>
                    </w:tabs>
                    <w:spacing w:after="0"/>
                    <w:ind w:left="0"/>
                    <w:suppressOverlap/>
                    <w:jc w:val="both"/>
                    <w:rPr>
                      <w:rFonts w:ascii="Times New Roman" w:hAnsi="Times New Roman" w:cs="Times New Roman"/>
                      <w:sz w:val="24"/>
                      <w:szCs w:val="24"/>
                    </w:rPr>
                  </w:pPr>
                  <w:r w:rsidRPr="00BD1E70">
                    <w:rPr>
                      <w:rFonts w:ascii="Times New Roman" w:hAnsi="Times New Roman" w:cs="Times New Roman"/>
                      <w:sz w:val="24"/>
                      <w:szCs w:val="24"/>
                    </w:rPr>
                    <w:t>Вид налогового вычета</w:t>
                  </w:r>
                </w:p>
              </w:tc>
              <w:tc>
                <w:tcPr>
                  <w:tcW w:w="3819" w:type="dxa"/>
                  <w:vAlign w:val="center"/>
                </w:tcPr>
                <w:p w:rsidR="00F46F48" w:rsidRPr="00BD1E70" w:rsidRDefault="00F46F48"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Суть вычета</w:t>
                  </w:r>
                </w:p>
              </w:tc>
            </w:tr>
            <w:tr w:rsidR="00F46F48" w:rsidRPr="00BD1E70" w:rsidTr="00F46F48">
              <w:tc>
                <w:tcPr>
                  <w:tcW w:w="2592" w:type="dxa"/>
                </w:tcPr>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w:t>
                  </w:r>
                  <w:r w:rsidRPr="00BD1E70">
                    <w:rPr>
                      <w:rFonts w:ascii="Times New Roman" w:hAnsi="Times New Roman" w:cs="Times New Roman"/>
                      <w:bCs/>
                      <w:sz w:val="24"/>
                      <w:szCs w:val="24"/>
                    </w:rPr>
                    <w:t>Стандартные</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w:t>
                  </w:r>
                  <w:r w:rsidRPr="00BD1E70">
                    <w:rPr>
                      <w:rFonts w:ascii="Times New Roman" w:hAnsi="Times New Roman" w:cs="Times New Roman"/>
                      <w:bCs/>
                      <w:sz w:val="24"/>
                      <w:szCs w:val="24"/>
                    </w:rPr>
                    <w:t>Социальные</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bCs/>
                      <w:sz w:val="24"/>
                      <w:szCs w:val="24"/>
                    </w:rPr>
                  </w:pPr>
                  <w:r w:rsidRPr="00BD1E70">
                    <w:rPr>
                      <w:rFonts w:ascii="Times New Roman" w:hAnsi="Times New Roman" w:cs="Times New Roman"/>
                      <w:sz w:val="24"/>
                      <w:szCs w:val="24"/>
                    </w:rPr>
                    <w:t>В. </w:t>
                  </w:r>
                  <w:r w:rsidRPr="00BD1E70">
                    <w:rPr>
                      <w:rFonts w:ascii="Times New Roman" w:hAnsi="Times New Roman" w:cs="Times New Roman"/>
                      <w:bCs/>
                      <w:sz w:val="24"/>
                      <w:szCs w:val="24"/>
                    </w:rPr>
                    <w:t>Имущественные</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Г. Профессиональные</w:t>
                  </w:r>
                </w:p>
                <w:p w:rsidR="00F46F48" w:rsidRPr="00BD1E70" w:rsidRDefault="00F46F48"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t xml:space="preserve"> </w:t>
                  </w:r>
                </w:p>
              </w:tc>
              <w:tc>
                <w:tcPr>
                  <w:tcW w:w="3819" w:type="dxa"/>
                </w:tcPr>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w:t>
                  </w:r>
                  <w:r w:rsidRPr="00BD1E70">
                    <w:rPr>
                      <w:rFonts w:ascii="Times New Roman" w:hAnsi="Times New Roman" w:cs="Times New Roman"/>
                      <w:bCs/>
                      <w:sz w:val="24"/>
                      <w:szCs w:val="24"/>
                    </w:rPr>
                    <w:t>Вычеты, предоставляемые на расходы на лечение и обучение</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hAnsi="Times New Roman" w:cs="Times New Roman"/>
                      <w:bCs/>
                      <w:sz w:val="24"/>
                      <w:szCs w:val="24"/>
                    </w:rPr>
                    <w:t>Вычеты, предоставляемые при покупке или строительстве жилья</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 xml:space="preserve">3. </w:t>
                  </w:r>
                  <w:r w:rsidRPr="00BD1E70">
                    <w:rPr>
                      <w:rFonts w:ascii="Times New Roman" w:hAnsi="Times New Roman" w:cs="Times New Roman"/>
                      <w:bCs/>
                      <w:sz w:val="24"/>
                      <w:szCs w:val="24"/>
                    </w:rPr>
                    <w:t>Вычеты, предоставляемые индивидуальным предпринимателям на их расходы</w:t>
                  </w:r>
                </w:p>
                <w:p w:rsidR="00F46F48" w:rsidRPr="00BD1E70" w:rsidRDefault="00F46F48"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4. Вычеты, предоставляемые на детей</w:t>
                  </w:r>
                </w:p>
              </w:tc>
            </w:tr>
          </w:tbl>
          <w:p w:rsidR="00EF4239" w:rsidRPr="00BD1E70" w:rsidRDefault="00EF4239" w:rsidP="00EF4239">
            <w:pPr>
              <w:rPr>
                <w:rFonts w:ascii="Times New Roman" w:hAnsi="Times New Roman" w:cs="Times New Roman"/>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F46F48" w:rsidP="00B071EE">
            <w:pPr>
              <w:pStyle w:val="ListParagraph1"/>
              <w:ind w:left="0"/>
            </w:pPr>
            <w:r w:rsidRPr="00BD1E70">
              <w:t>А4 Б1 В2 Г3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F46F48" w:rsidRPr="00BD1E70" w:rsidRDefault="00F46F48" w:rsidP="00F46F48">
            <w:pPr>
              <w:jc w:val="both"/>
              <w:rPr>
                <w:rFonts w:ascii="Times New Roman" w:hAnsi="Times New Roman" w:cs="Times New Roman"/>
                <w:bCs/>
                <w:sz w:val="24"/>
                <w:szCs w:val="24"/>
              </w:rPr>
            </w:pPr>
            <w:r w:rsidRPr="00BD1E70">
              <w:rPr>
                <w:rFonts w:ascii="Times New Roman" w:hAnsi="Times New Roman" w:cs="Times New Roman"/>
                <w:bCs/>
                <w:iCs/>
                <w:sz w:val="24"/>
                <w:szCs w:val="24"/>
              </w:rPr>
              <w:t>10. Установите последовательность действий при уплате физическим лицом транспортного налога за год.</w:t>
            </w:r>
          </w:p>
          <w:p w:rsidR="00F46F48" w:rsidRPr="00BD1E70" w:rsidRDefault="00F46F48" w:rsidP="001F0D3F">
            <w:pPr>
              <w:numPr>
                <w:ilvl w:val="0"/>
                <w:numId w:val="79"/>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Налоговый орган рассчитывает сумму налога на основе данных о вашем автомобиле</w:t>
            </w:r>
          </w:p>
          <w:p w:rsidR="00F46F48" w:rsidRPr="00BD1E70" w:rsidRDefault="00F46F48" w:rsidP="001F0D3F">
            <w:pPr>
              <w:numPr>
                <w:ilvl w:val="0"/>
                <w:numId w:val="79"/>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Вы получаете налоговое уведомление (по почте или в личном кабинете на сайте ФНС)</w:t>
            </w:r>
          </w:p>
          <w:p w:rsidR="00F46F48" w:rsidRPr="00BD1E70" w:rsidRDefault="00F46F48" w:rsidP="001F0D3F">
            <w:pPr>
              <w:numPr>
                <w:ilvl w:val="0"/>
                <w:numId w:val="79"/>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Обязанность по уплате налога считается исполненной</w:t>
            </w:r>
          </w:p>
          <w:p w:rsidR="00EF4239" w:rsidRPr="00BD1E70" w:rsidRDefault="00F46F48" w:rsidP="001F0D3F">
            <w:pPr>
              <w:numPr>
                <w:ilvl w:val="0"/>
                <w:numId w:val="79"/>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Вы оплачиваете указанную в уведомлении сумму до 1 декабря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F46F48" w:rsidP="00B071EE">
            <w:pPr>
              <w:pStyle w:val="ListParagraph1"/>
              <w:ind w:left="0"/>
            </w:pPr>
            <w:r w:rsidRPr="00BD1E70">
              <w:t>1243</w:t>
            </w:r>
          </w:p>
        </w:tc>
      </w:tr>
      <w:tr w:rsidR="00EF4239" w:rsidRPr="00BD1E70" w:rsidTr="00B071EE">
        <w:tc>
          <w:tcPr>
            <w:tcW w:w="1809" w:type="dxa"/>
            <w:vMerge/>
          </w:tcPr>
          <w:p w:rsidR="00EF4239" w:rsidRPr="00BD1E70" w:rsidRDefault="00EF4239" w:rsidP="00B071EE">
            <w:pPr>
              <w:pStyle w:val="1"/>
              <w:numPr>
                <w:ilvl w:val="0"/>
                <w:numId w:val="0"/>
              </w:numPr>
              <w:outlineLvl w:val="0"/>
              <w:rPr>
                <w:b w:val="0"/>
                <w:color w:val="000000" w:themeColor="text1"/>
                <w:szCs w:val="24"/>
              </w:rPr>
            </w:pPr>
          </w:p>
        </w:tc>
        <w:tc>
          <w:tcPr>
            <w:tcW w:w="6833" w:type="dxa"/>
          </w:tcPr>
          <w:p w:rsidR="00F46F48" w:rsidRPr="00BD1E70" w:rsidRDefault="00F46F48" w:rsidP="00F46F48">
            <w:pPr>
              <w:jc w:val="both"/>
              <w:rPr>
                <w:rFonts w:ascii="Times New Roman" w:hAnsi="Times New Roman" w:cs="Times New Roman"/>
                <w:bCs/>
                <w:sz w:val="24"/>
                <w:szCs w:val="24"/>
              </w:rPr>
            </w:pPr>
            <w:r w:rsidRPr="00BD1E70">
              <w:rPr>
                <w:rFonts w:ascii="Times New Roman" w:hAnsi="Times New Roman" w:cs="Times New Roman"/>
                <w:bCs/>
                <w:iCs/>
                <w:sz w:val="24"/>
                <w:szCs w:val="24"/>
              </w:rPr>
              <w:t>11. Установите последовательность действий самозанятого гражданина после получения оплаты за свои услуги.</w:t>
            </w:r>
          </w:p>
          <w:p w:rsidR="00F46F48" w:rsidRPr="00BD1E70" w:rsidRDefault="00F46F48" w:rsidP="001F0D3F">
            <w:pPr>
              <w:numPr>
                <w:ilvl w:val="0"/>
                <w:numId w:val="80"/>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Зайти в приложение «Мой налог»</w:t>
            </w:r>
          </w:p>
          <w:p w:rsidR="00F46F48" w:rsidRPr="00BD1E70" w:rsidRDefault="00F46F48" w:rsidP="001F0D3F">
            <w:pPr>
              <w:numPr>
                <w:ilvl w:val="0"/>
                <w:numId w:val="80"/>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Получить оплату от клиента</w:t>
            </w:r>
          </w:p>
          <w:p w:rsidR="00F46F48" w:rsidRPr="00BD1E70" w:rsidRDefault="00F46F48" w:rsidP="001F0D3F">
            <w:pPr>
              <w:numPr>
                <w:ilvl w:val="0"/>
                <w:numId w:val="80"/>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Налоговый орган в конце месяца автоматически рассчитает налог к уплате</w:t>
            </w:r>
          </w:p>
          <w:p w:rsidR="00EF4239" w:rsidRPr="00BD1E70" w:rsidRDefault="00F46F48" w:rsidP="001F0D3F">
            <w:pPr>
              <w:numPr>
                <w:ilvl w:val="0"/>
                <w:numId w:val="80"/>
              </w:numPr>
              <w:tabs>
                <w:tab w:val="clear" w:pos="720"/>
                <w:tab w:val="num" w:pos="284"/>
              </w:tabs>
              <w:suppressAutoHyphens w:val="0"/>
              <w:spacing w:line="276"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Сформировать в приложении чек и отправить его клиенту</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EF4239" w:rsidRPr="00BD1E70" w:rsidRDefault="00F46F48" w:rsidP="00B071EE">
            <w:pPr>
              <w:pStyle w:val="ListParagraph1"/>
              <w:ind w:left="0"/>
            </w:pPr>
            <w:r w:rsidRPr="00BD1E70">
              <w:t>2143</w:t>
            </w:r>
          </w:p>
        </w:tc>
      </w:tr>
    </w:tbl>
    <w:p w:rsidR="001C02F8" w:rsidRPr="00BD1E70" w:rsidRDefault="001C02F8" w:rsidP="009569F9">
      <w:pPr>
        <w:suppressAutoHyphens w:val="0"/>
        <w:spacing w:after="0" w:line="240" w:lineRule="auto"/>
        <w:jc w:val="center"/>
        <w:rPr>
          <w:rFonts w:ascii="Times New Roman" w:hAnsi="Times New Roman" w:cs="Times New Roman"/>
          <w:b/>
          <w:color w:val="auto"/>
          <w:sz w:val="24"/>
          <w:szCs w:val="24"/>
        </w:rPr>
      </w:pPr>
    </w:p>
    <w:p w:rsidR="009569F9" w:rsidRPr="00BD1E70" w:rsidRDefault="009569F9" w:rsidP="009569F9">
      <w:pPr>
        <w:suppressAutoHyphens w:val="0"/>
        <w:spacing w:after="0" w:line="240" w:lineRule="auto"/>
        <w:jc w:val="center"/>
        <w:rPr>
          <w:rFonts w:ascii="Times New Roman" w:hAnsi="Times New Roman" w:cs="Times New Roman"/>
          <w:b/>
          <w:sz w:val="24"/>
          <w:szCs w:val="24"/>
        </w:rPr>
      </w:pPr>
      <w:r w:rsidRPr="00BD1E70">
        <w:rPr>
          <w:rFonts w:ascii="Times New Roman" w:hAnsi="Times New Roman" w:cs="Times New Roman"/>
          <w:b/>
          <w:color w:val="auto"/>
          <w:sz w:val="24"/>
          <w:szCs w:val="24"/>
        </w:rPr>
        <w:t xml:space="preserve">ПК 2.2 </w:t>
      </w:r>
      <w:r w:rsidRPr="00BD1E70">
        <w:rPr>
          <w:rFonts w:ascii="Times New Roman" w:hAnsi="Times New Roman" w:cs="Times New Roman"/>
          <w:b/>
          <w:sz w:val="24"/>
          <w:szCs w:val="24"/>
        </w:rPr>
        <w:t>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9569F9" w:rsidRPr="00BD1E70" w:rsidTr="00B071EE">
        <w:tc>
          <w:tcPr>
            <w:tcW w:w="1809" w:type="dxa"/>
          </w:tcPr>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lastRenderedPageBreak/>
              <w:t xml:space="preserve">Междисциплинарный курс </w:t>
            </w:r>
          </w:p>
        </w:tc>
        <w:tc>
          <w:tcPr>
            <w:tcW w:w="6833" w:type="dxa"/>
          </w:tcPr>
          <w:p w:rsidR="009569F9" w:rsidRPr="00BD1E70" w:rsidRDefault="009569F9" w:rsidP="00B071EE">
            <w:pPr>
              <w:pStyle w:val="1"/>
              <w:numPr>
                <w:ilvl w:val="0"/>
                <w:numId w:val="0"/>
              </w:numPr>
              <w:ind w:left="164"/>
              <w:jc w:val="center"/>
              <w:outlineLvl w:val="0"/>
              <w:rPr>
                <w:color w:val="000000" w:themeColor="text1"/>
                <w:szCs w:val="24"/>
              </w:rPr>
            </w:pPr>
            <w:r w:rsidRPr="00BD1E70">
              <w:rPr>
                <w:color w:val="000000" w:themeColor="text1"/>
                <w:szCs w:val="24"/>
              </w:rPr>
              <w:lastRenderedPageBreak/>
              <w:t>Задание</w:t>
            </w:r>
          </w:p>
        </w:tc>
        <w:tc>
          <w:tcPr>
            <w:tcW w:w="1559" w:type="dxa"/>
          </w:tcPr>
          <w:p w:rsidR="009569F9" w:rsidRPr="00BD1E70" w:rsidRDefault="009569F9"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072CB1" w:rsidRPr="00BD1E70" w:rsidTr="00B071EE">
        <w:tc>
          <w:tcPr>
            <w:tcW w:w="1809" w:type="dxa"/>
            <w:vMerge w:val="restart"/>
          </w:tcPr>
          <w:p w:rsidR="00072CB1" w:rsidRPr="00BD1E70" w:rsidRDefault="00072CB1" w:rsidP="00B071EE">
            <w:pPr>
              <w:pStyle w:val="1"/>
              <w:numPr>
                <w:ilvl w:val="0"/>
                <w:numId w:val="0"/>
              </w:numPr>
              <w:outlineLvl w:val="0"/>
              <w:rPr>
                <w:b w:val="0"/>
                <w:color w:val="000000" w:themeColor="text1"/>
                <w:szCs w:val="24"/>
              </w:rPr>
            </w:pPr>
            <w:r w:rsidRPr="00BD1E70">
              <w:rPr>
                <w:b w:val="0"/>
                <w:color w:val="000000" w:themeColor="text1"/>
                <w:szCs w:val="24"/>
              </w:rPr>
              <w:lastRenderedPageBreak/>
              <w:t>Налоги и налогообложение</w:t>
            </w:r>
          </w:p>
        </w:tc>
        <w:tc>
          <w:tcPr>
            <w:tcW w:w="6833" w:type="dxa"/>
          </w:tcPr>
          <w:p w:rsidR="00072CB1" w:rsidRPr="00BD1E70" w:rsidRDefault="009C745C" w:rsidP="00072CB1">
            <w:pPr>
              <w:rPr>
                <w:rFonts w:ascii="Times New Roman" w:hAnsi="Times New Roman" w:cs="Times New Roman"/>
                <w:sz w:val="24"/>
                <w:szCs w:val="24"/>
              </w:rPr>
            </w:pPr>
            <w:r w:rsidRPr="00BD1E70">
              <w:rPr>
                <w:rFonts w:ascii="Times New Roman" w:hAnsi="Times New Roman" w:cs="Times New Roman"/>
                <w:sz w:val="24"/>
                <w:szCs w:val="24"/>
              </w:rPr>
              <w:t>1. </w:t>
            </w:r>
            <w:r w:rsidR="00072CB1" w:rsidRPr="00BD1E70">
              <w:rPr>
                <w:rFonts w:ascii="Times New Roman" w:hAnsi="Times New Roman" w:cs="Times New Roman"/>
                <w:sz w:val="24"/>
                <w:szCs w:val="24"/>
              </w:rPr>
              <w:t>Организация должна была уплатить налог в размере 10 000 рублей до 28 числа, но сделала это на 10 дней позже. Каким образом будет рассчитана пеня за эту просрочку?</w:t>
            </w:r>
          </w:p>
          <w:p w:rsidR="00072CB1" w:rsidRPr="00BD1E70" w:rsidRDefault="00072CB1" w:rsidP="001F0D3F">
            <w:pPr>
              <w:numPr>
                <w:ilvl w:val="0"/>
                <w:numId w:val="81"/>
              </w:numPr>
              <w:tabs>
                <w:tab w:val="clear" w:pos="720"/>
                <w:tab w:val="num" w:pos="29"/>
                <w:tab w:val="left" w:pos="313"/>
              </w:tabs>
              <w:suppressAutoHyphens w:val="0"/>
              <w:spacing w:line="276" w:lineRule="auto"/>
              <w:ind w:left="29" w:firstLine="0"/>
              <w:jc w:val="both"/>
              <w:rPr>
                <w:rFonts w:ascii="Times New Roman" w:hAnsi="Times New Roman" w:cs="Times New Roman"/>
                <w:sz w:val="24"/>
                <w:szCs w:val="24"/>
              </w:rPr>
            </w:pPr>
            <w:r w:rsidRPr="00BD1E70">
              <w:rPr>
                <w:rFonts w:ascii="Times New Roman" w:hAnsi="Times New Roman" w:cs="Times New Roman"/>
                <w:sz w:val="24"/>
                <w:szCs w:val="24"/>
              </w:rPr>
              <w:t>будет взят фиксированный штраф в размере 1000 рублей</w:t>
            </w:r>
          </w:p>
          <w:p w:rsidR="00072CB1" w:rsidRPr="00BD1E70" w:rsidRDefault="00072CB1" w:rsidP="001F0D3F">
            <w:pPr>
              <w:numPr>
                <w:ilvl w:val="0"/>
                <w:numId w:val="81"/>
              </w:numPr>
              <w:tabs>
                <w:tab w:val="clear" w:pos="720"/>
                <w:tab w:val="num" w:pos="29"/>
                <w:tab w:val="left" w:pos="313"/>
              </w:tabs>
              <w:suppressAutoHyphens w:val="0"/>
              <w:spacing w:line="276" w:lineRule="auto"/>
              <w:ind w:left="29" w:firstLine="0"/>
              <w:jc w:val="both"/>
              <w:rPr>
                <w:rFonts w:ascii="Times New Roman" w:hAnsi="Times New Roman" w:cs="Times New Roman"/>
                <w:sz w:val="24"/>
                <w:szCs w:val="24"/>
              </w:rPr>
            </w:pPr>
            <w:r w:rsidRPr="00BD1E70">
              <w:rPr>
                <w:rFonts w:ascii="Times New Roman" w:hAnsi="Times New Roman" w:cs="Times New Roman"/>
                <w:sz w:val="24"/>
                <w:szCs w:val="24"/>
              </w:rPr>
              <w:t>пеня будет рассчитана как 1% от суммы налога за каждый день просрочки</w:t>
            </w:r>
          </w:p>
          <w:p w:rsidR="00072CB1" w:rsidRPr="00BD1E70" w:rsidRDefault="00072CB1" w:rsidP="001F0D3F">
            <w:pPr>
              <w:numPr>
                <w:ilvl w:val="0"/>
                <w:numId w:val="81"/>
              </w:numPr>
              <w:tabs>
                <w:tab w:val="clear" w:pos="720"/>
                <w:tab w:val="num" w:pos="29"/>
                <w:tab w:val="left" w:pos="313"/>
              </w:tabs>
              <w:suppressAutoHyphens w:val="0"/>
              <w:spacing w:line="276" w:lineRule="auto"/>
              <w:ind w:left="29" w:firstLine="0"/>
              <w:jc w:val="both"/>
              <w:rPr>
                <w:rFonts w:ascii="Times New Roman" w:hAnsi="Times New Roman" w:cs="Times New Roman"/>
                <w:sz w:val="24"/>
                <w:szCs w:val="24"/>
              </w:rPr>
            </w:pPr>
            <w:r w:rsidRPr="00BD1E70">
              <w:rPr>
                <w:rFonts w:ascii="Times New Roman" w:hAnsi="Times New Roman" w:cs="Times New Roman"/>
                <w:sz w:val="24"/>
                <w:szCs w:val="24"/>
              </w:rPr>
              <w:t>пеня будет рассчитана за каждый день просрочки исходя из доли от ключевой ставки Центрального Банка</w:t>
            </w:r>
          </w:p>
          <w:p w:rsidR="00072CB1" w:rsidRPr="00BD1E70" w:rsidRDefault="00072CB1" w:rsidP="001F0D3F">
            <w:pPr>
              <w:numPr>
                <w:ilvl w:val="0"/>
                <w:numId w:val="81"/>
              </w:numPr>
              <w:tabs>
                <w:tab w:val="clear" w:pos="720"/>
                <w:tab w:val="num" w:pos="29"/>
                <w:tab w:val="left" w:pos="313"/>
              </w:tabs>
              <w:suppressAutoHyphens w:val="0"/>
              <w:spacing w:line="276" w:lineRule="auto"/>
              <w:ind w:left="29" w:firstLine="0"/>
              <w:jc w:val="both"/>
              <w:rPr>
                <w:rFonts w:ascii="Times New Roman" w:hAnsi="Times New Roman" w:cs="Times New Roman"/>
                <w:sz w:val="24"/>
                <w:szCs w:val="24"/>
              </w:rPr>
            </w:pPr>
            <w:r w:rsidRPr="00BD1E70">
              <w:rPr>
                <w:rFonts w:ascii="Times New Roman" w:hAnsi="Times New Roman" w:cs="Times New Roman"/>
                <w:sz w:val="24"/>
                <w:szCs w:val="24"/>
              </w:rPr>
              <w:t>будет вынесено устное предупреждение без финансовых санкций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t>3</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072CB1" w:rsidRPr="00BD1E70" w:rsidRDefault="009C745C" w:rsidP="00072CB1">
            <w:pPr>
              <w:tabs>
                <w:tab w:val="left" w:pos="313"/>
              </w:tabs>
              <w:rPr>
                <w:rFonts w:ascii="Times New Roman" w:hAnsi="Times New Roman" w:cs="Times New Roman"/>
                <w:sz w:val="24"/>
                <w:szCs w:val="24"/>
              </w:rPr>
            </w:pPr>
            <w:r w:rsidRPr="00BD1E70">
              <w:rPr>
                <w:rFonts w:ascii="Times New Roman" w:hAnsi="Times New Roman" w:cs="Times New Roman"/>
                <w:sz w:val="24"/>
                <w:szCs w:val="24"/>
              </w:rPr>
              <w:t>2. </w:t>
            </w:r>
            <w:r w:rsidR="00072CB1" w:rsidRPr="00BD1E70">
              <w:rPr>
                <w:rFonts w:ascii="Times New Roman" w:hAnsi="Times New Roman" w:cs="Times New Roman"/>
                <w:sz w:val="24"/>
                <w:szCs w:val="24"/>
              </w:rPr>
              <w:t>Каким способом физическое лицо может уплатить налоги? Выберите наиболее полный и правильный ответ.</w:t>
            </w:r>
          </w:p>
          <w:p w:rsidR="00072CB1" w:rsidRPr="00BD1E70" w:rsidRDefault="00072CB1" w:rsidP="001F0D3F">
            <w:pPr>
              <w:numPr>
                <w:ilvl w:val="0"/>
                <w:numId w:val="82"/>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наличными в кассе налоговой инспекции</w:t>
            </w:r>
          </w:p>
          <w:p w:rsidR="00072CB1" w:rsidRPr="00BD1E70" w:rsidRDefault="00072CB1" w:rsidP="001F0D3F">
            <w:pPr>
              <w:numPr>
                <w:ilvl w:val="0"/>
                <w:numId w:val="82"/>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через личный кабинет на сайте ФНС</w:t>
            </w:r>
          </w:p>
          <w:p w:rsidR="00072CB1" w:rsidRPr="00BD1E70" w:rsidRDefault="00072CB1" w:rsidP="001F0D3F">
            <w:pPr>
              <w:numPr>
                <w:ilvl w:val="0"/>
                <w:numId w:val="82"/>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через банк, портал Госуслуг или личный кабинет на сайте ФНС</w:t>
            </w:r>
          </w:p>
          <w:p w:rsidR="00072CB1" w:rsidRPr="00BD1E70" w:rsidRDefault="00072CB1" w:rsidP="001F0D3F">
            <w:pPr>
              <w:numPr>
                <w:ilvl w:val="0"/>
                <w:numId w:val="82"/>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налог автоматически списывается с зарплаты, других способов нет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t>3</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072CB1" w:rsidRPr="00BD1E70" w:rsidRDefault="009C745C" w:rsidP="00072CB1">
            <w:pPr>
              <w:tabs>
                <w:tab w:val="left" w:pos="313"/>
              </w:tabs>
              <w:rPr>
                <w:rFonts w:ascii="Times New Roman" w:hAnsi="Times New Roman" w:cs="Times New Roman"/>
                <w:sz w:val="24"/>
                <w:szCs w:val="24"/>
              </w:rPr>
            </w:pPr>
            <w:r w:rsidRPr="00BD1E70">
              <w:rPr>
                <w:rFonts w:ascii="Times New Roman" w:hAnsi="Times New Roman" w:cs="Times New Roman"/>
                <w:sz w:val="24"/>
                <w:szCs w:val="24"/>
              </w:rPr>
              <w:t>3. </w:t>
            </w:r>
            <w:r w:rsidR="00072CB1" w:rsidRPr="00BD1E70">
              <w:rPr>
                <w:rFonts w:ascii="Times New Roman" w:hAnsi="Times New Roman" w:cs="Times New Roman"/>
                <w:sz w:val="24"/>
                <w:szCs w:val="24"/>
              </w:rPr>
              <w:t>Что из перечисленного может сделать налоговый орган, если организация вовремя не уплатила налог? Выберите наиболее полный и правильный ответ.</w:t>
            </w:r>
          </w:p>
          <w:p w:rsidR="00072CB1" w:rsidRPr="00BD1E70" w:rsidRDefault="00072CB1" w:rsidP="001F0D3F">
            <w:pPr>
              <w:numPr>
                <w:ilvl w:val="0"/>
                <w:numId w:val="83"/>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начислить пени</w:t>
            </w:r>
          </w:p>
          <w:p w:rsidR="00072CB1" w:rsidRPr="00BD1E70" w:rsidRDefault="00072CB1" w:rsidP="001F0D3F">
            <w:pPr>
              <w:numPr>
                <w:ilvl w:val="0"/>
                <w:numId w:val="83"/>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только выписать штраф</w:t>
            </w:r>
          </w:p>
          <w:p w:rsidR="00072CB1" w:rsidRPr="00BD1E70" w:rsidRDefault="00072CB1" w:rsidP="001F0D3F">
            <w:pPr>
              <w:numPr>
                <w:ilvl w:val="0"/>
                <w:numId w:val="83"/>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лишить руководителя права занимать свою должность</w:t>
            </w:r>
          </w:p>
          <w:p w:rsidR="00072CB1" w:rsidRPr="00BD1E70" w:rsidRDefault="00072CB1" w:rsidP="001F0D3F">
            <w:pPr>
              <w:numPr>
                <w:ilvl w:val="0"/>
                <w:numId w:val="83"/>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начислить пени, выписать штраф и взыскать долг принудительно, вплоть до ареста счетов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t>4</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072CB1" w:rsidRPr="00BD1E70" w:rsidRDefault="009C745C" w:rsidP="00072CB1">
            <w:pPr>
              <w:tabs>
                <w:tab w:val="left" w:pos="313"/>
              </w:tabs>
              <w:rPr>
                <w:rFonts w:ascii="Times New Roman" w:hAnsi="Times New Roman" w:cs="Times New Roman"/>
                <w:sz w:val="24"/>
                <w:szCs w:val="24"/>
              </w:rPr>
            </w:pPr>
            <w:r w:rsidRPr="00BD1E70">
              <w:rPr>
                <w:rFonts w:ascii="Times New Roman" w:hAnsi="Times New Roman" w:cs="Times New Roman"/>
                <w:sz w:val="24"/>
                <w:szCs w:val="24"/>
              </w:rPr>
              <w:t>4. </w:t>
            </w:r>
            <w:r w:rsidR="00072CB1" w:rsidRPr="00BD1E70">
              <w:rPr>
                <w:rFonts w:ascii="Times New Roman" w:hAnsi="Times New Roman" w:cs="Times New Roman"/>
                <w:sz w:val="24"/>
                <w:szCs w:val="24"/>
              </w:rPr>
              <w:t>В чем заключается главное удобство Единого налогового платежа (ЕНП) для организации?</w:t>
            </w:r>
          </w:p>
          <w:p w:rsidR="00072CB1" w:rsidRPr="00BD1E70" w:rsidRDefault="00072CB1" w:rsidP="001F0D3F">
            <w:pPr>
              <w:numPr>
                <w:ilvl w:val="0"/>
                <w:numId w:val="8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можно платить все налоги один раз в год</w:t>
            </w:r>
          </w:p>
          <w:p w:rsidR="00072CB1" w:rsidRPr="00BD1E70" w:rsidRDefault="00072CB1" w:rsidP="001F0D3F">
            <w:pPr>
              <w:numPr>
                <w:ilvl w:val="0"/>
                <w:numId w:val="8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все налоги и взносы можно перечислить одной платежкой на один счет, а налоговая сама их распределит</w:t>
            </w:r>
          </w:p>
          <w:p w:rsidR="00072CB1" w:rsidRPr="00BD1E70" w:rsidRDefault="00072CB1" w:rsidP="001F0D3F">
            <w:pPr>
              <w:numPr>
                <w:ilvl w:val="0"/>
                <w:numId w:val="8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можно не подавать налоговые декларации</w:t>
            </w:r>
          </w:p>
          <w:p w:rsidR="00072CB1" w:rsidRPr="00BD1E70" w:rsidRDefault="00072CB1" w:rsidP="001F0D3F">
            <w:pPr>
              <w:numPr>
                <w:ilvl w:val="0"/>
                <w:numId w:val="84"/>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можно получать скидку за своевременную уплату</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t>2</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072CB1" w:rsidRPr="00BD1E70" w:rsidRDefault="009C745C" w:rsidP="00072CB1">
            <w:pPr>
              <w:tabs>
                <w:tab w:val="left" w:pos="313"/>
              </w:tabs>
              <w:rPr>
                <w:rFonts w:ascii="Times New Roman" w:hAnsi="Times New Roman" w:cs="Times New Roman"/>
                <w:sz w:val="24"/>
                <w:szCs w:val="24"/>
              </w:rPr>
            </w:pPr>
            <w:r w:rsidRPr="00BD1E70">
              <w:rPr>
                <w:rFonts w:ascii="Times New Roman" w:hAnsi="Times New Roman" w:cs="Times New Roman"/>
                <w:sz w:val="24"/>
                <w:szCs w:val="24"/>
              </w:rPr>
              <w:t>5. </w:t>
            </w:r>
            <w:r w:rsidR="00072CB1" w:rsidRPr="00BD1E70">
              <w:rPr>
                <w:rFonts w:ascii="Times New Roman" w:hAnsi="Times New Roman" w:cs="Times New Roman"/>
                <w:sz w:val="24"/>
                <w:szCs w:val="24"/>
              </w:rPr>
              <w:t>Какие из перечисленных действий являются налоговыми правонарушениями, за которые предусмотрена ответственность? (выберите несколько вариантов ответа)</w:t>
            </w:r>
          </w:p>
          <w:p w:rsidR="00072CB1" w:rsidRPr="00BD1E70" w:rsidRDefault="00072CB1" w:rsidP="001F0D3F">
            <w:pPr>
              <w:numPr>
                <w:ilvl w:val="0"/>
                <w:numId w:val="8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неуплата или неполная уплата налога</w:t>
            </w:r>
          </w:p>
          <w:p w:rsidR="00072CB1" w:rsidRPr="00BD1E70" w:rsidRDefault="00072CB1" w:rsidP="001F0D3F">
            <w:pPr>
              <w:numPr>
                <w:ilvl w:val="0"/>
                <w:numId w:val="8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непредставление налоговой декларации в срок</w:t>
            </w:r>
          </w:p>
          <w:p w:rsidR="00072CB1" w:rsidRPr="00BD1E70" w:rsidRDefault="00072CB1" w:rsidP="001F0D3F">
            <w:pPr>
              <w:numPr>
                <w:ilvl w:val="0"/>
                <w:numId w:val="8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использование налоговой льготы, на которую есть законное право</w:t>
            </w:r>
          </w:p>
          <w:p w:rsidR="00072CB1" w:rsidRPr="00BD1E70" w:rsidRDefault="00072CB1" w:rsidP="001F0D3F">
            <w:pPr>
              <w:numPr>
                <w:ilvl w:val="0"/>
                <w:numId w:val="8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грубое нарушение правил учета доходов и расходов</w:t>
            </w:r>
          </w:p>
          <w:p w:rsidR="00072CB1" w:rsidRPr="00BD1E70" w:rsidRDefault="00072CB1" w:rsidP="001F0D3F">
            <w:pPr>
              <w:numPr>
                <w:ilvl w:val="0"/>
                <w:numId w:val="85"/>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получение консультации в налоговом органе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t>124</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072CB1" w:rsidRPr="00BD1E70" w:rsidRDefault="009C745C" w:rsidP="00072CB1">
            <w:pPr>
              <w:shd w:val="clear" w:color="auto" w:fill="FFFFFF"/>
              <w:jc w:val="both"/>
              <w:rPr>
                <w:rFonts w:ascii="Times New Roman" w:hAnsi="Times New Roman" w:cs="Times New Roman"/>
                <w:sz w:val="24"/>
                <w:szCs w:val="24"/>
              </w:rPr>
            </w:pPr>
            <w:r w:rsidRPr="00BD1E70">
              <w:rPr>
                <w:rFonts w:ascii="Times New Roman" w:hAnsi="Times New Roman" w:cs="Times New Roman"/>
                <w:sz w:val="24"/>
                <w:szCs w:val="24"/>
              </w:rPr>
              <w:t>6. </w:t>
            </w:r>
            <w:r w:rsidR="00072CB1" w:rsidRPr="00BD1E70">
              <w:rPr>
                <w:rFonts w:ascii="Times New Roman" w:hAnsi="Times New Roman" w:cs="Times New Roman"/>
                <w:sz w:val="24"/>
                <w:szCs w:val="24"/>
              </w:rPr>
              <w:t xml:space="preserve">Установите соответствие между </w:t>
            </w:r>
            <w:r w:rsidR="00072CB1" w:rsidRPr="00BD1E70">
              <w:rPr>
                <w:rFonts w:ascii="Times New Roman" w:hAnsi="Times New Roman" w:cs="Times New Roman"/>
                <w:b/>
                <w:sz w:val="24"/>
                <w:szCs w:val="24"/>
              </w:rPr>
              <w:t>с</w:t>
            </w:r>
            <w:r w:rsidR="00072CB1" w:rsidRPr="00BD1E70">
              <w:rPr>
                <w:rStyle w:val="a9"/>
                <w:rFonts w:ascii="Times New Roman" w:hAnsi="Times New Roman" w:cs="Times New Roman"/>
                <w:b w:val="0"/>
                <w:sz w:val="24"/>
                <w:szCs w:val="24"/>
                <w:shd w:val="clear" w:color="auto" w:fill="FFFFFF"/>
              </w:rPr>
              <w:t>пособами обеспечения исполнения налоговой обязанности и их определениями</w:t>
            </w:r>
            <w:r w:rsidR="00072CB1" w:rsidRPr="00BD1E70">
              <w:rPr>
                <w:rFonts w:ascii="Times New Roman" w:hAnsi="Times New Roman" w:cs="Times New Roman"/>
                <w:b/>
                <w:sz w:val="24"/>
                <w:szCs w:val="24"/>
              </w:rPr>
              <w:t>.</w:t>
            </w:r>
            <w:r w:rsidR="00072CB1" w:rsidRPr="00BD1E70">
              <w:rPr>
                <w:rFonts w:ascii="Times New Roman" w:hAnsi="Times New Roman" w:cs="Times New Roman"/>
                <w:sz w:val="24"/>
                <w:szCs w:val="24"/>
              </w:rPr>
              <w:t xml:space="preserve"> </w:t>
            </w:r>
            <w:r w:rsidR="00072CB1"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r w:rsidR="00072CB1" w:rsidRPr="00BD1E70">
              <w:rPr>
                <w:sz w:val="24"/>
                <w:szCs w:val="24"/>
                <w:shd w:val="clear" w:color="auto" w:fill="FFFFFF"/>
              </w:rPr>
              <w:t> </w:t>
            </w:r>
          </w:p>
          <w:tbl>
            <w:tblPr>
              <w:tblW w:w="6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3969"/>
            </w:tblGrid>
            <w:tr w:rsidR="00072CB1" w:rsidRPr="00BD1E70" w:rsidTr="00072CB1">
              <w:tc>
                <w:tcPr>
                  <w:tcW w:w="2450" w:type="dxa"/>
                </w:tcPr>
                <w:p w:rsidR="00072CB1" w:rsidRPr="00BD1E70" w:rsidRDefault="00072CB1" w:rsidP="00BD1E70">
                  <w:pPr>
                    <w:pStyle w:val="a7"/>
                    <w:framePr w:hSpace="180" w:wrap="around" w:vAnchor="text" w:hAnchor="text" w:y="1"/>
                    <w:tabs>
                      <w:tab w:val="left" w:pos="993"/>
                    </w:tabs>
                    <w:spacing w:after="0" w:line="240" w:lineRule="auto"/>
                    <w:ind w:left="0"/>
                    <w:suppressOverlap/>
                    <w:jc w:val="both"/>
                    <w:rPr>
                      <w:rFonts w:ascii="Times New Roman" w:hAnsi="Times New Roman" w:cs="Times New Roman"/>
                      <w:sz w:val="24"/>
                      <w:szCs w:val="24"/>
                    </w:rPr>
                  </w:pPr>
                  <w:r w:rsidRPr="00BD1E70">
                    <w:rPr>
                      <w:rFonts w:ascii="Times New Roman" w:hAnsi="Times New Roman" w:cs="Times New Roman"/>
                      <w:sz w:val="24"/>
                      <w:szCs w:val="24"/>
                    </w:rPr>
                    <w:lastRenderedPageBreak/>
                    <w:t>Способ обеспечения исполнения налоговой обязанности</w:t>
                  </w:r>
                </w:p>
              </w:tc>
              <w:tc>
                <w:tcPr>
                  <w:tcW w:w="3969" w:type="dxa"/>
                  <w:vAlign w:val="center"/>
                </w:tcPr>
                <w:p w:rsidR="00072CB1" w:rsidRPr="00BD1E70" w:rsidRDefault="00072CB1"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sz w:val="24"/>
                      <w:szCs w:val="24"/>
                    </w:rPr>
                    <w:t>Определения</w:t>
                  </w:r>
                </w:p>
                <w:p w:rsidR="00072CB1" w:rsidRPr="00BD1E70" w:rsidRDefault="00072CB1" w:rsidP="00BD1E70">
                  <w:pPr>
                    <w:framePr w:hSpace="180" w:wrap="around" w:vAnchor="text" w:hAnchor="text" w:y="1"/>
                    <w:spacing w:after="0" w:line="240" w:lineRule="auto"/>
                    <w:suppressOverlap/>
                    <w:rPr>
                      <w:rFonts w:ascii="Times New Roman" w:hAnsi="Times New Roman" w:cs="Times New Roman"/>
                      <w:sz w:val="24"/>
                      <w:szCs w:val="24"/>
                    </w:rPr>
                  </w:pPr>
                </w:p>
                <w:p w:rsidR="00072CB1" w:rsidRPr="00BD1E70" w:rsidRDefault="00072CB1" w:rsidP="00BD1E70">
                  <w:pPr>
                    <w:framePr w:hSpace="180" w:wrap="around" w:vAnchor="text" w:hAnchor="text" w:y="1"/>
                    <w:spacing w:after="0" w:line="240" w:lineRule="auto"/>
                    <w:suppressOverlap/>
                    <w:rPr>
                      <w:rFonts w:ascii="Times New Roman" w:hAnsi="Times New Roman" w:cs="Times New Roman"/>
                      <w:sz w:val="24"/>
                      <w:szCs w:val="24"/>
                    </w:rPr>
                  </w:pPr>
                </w:p>
                <w:p w:rsidR="00072CB1" w:rsidRPr="00BD1E70" w:rsidRDefault="00072CB1" w:rsidP="00BD1E70">
                  <w:pPr>
                    <w:framePr w:hSpace="180" w:wrap="around" w:vAnchor="text" w:hAnchor="text" w:y="1"/>
                    <w:spacing w:after="0" w:line="240" w:lineRule="auto"/>
                    <w:suppressOverlap/>
                    <w:rPr>
                      <w:rFonts w:ascii="Times New Roman" w:hAnsi="Times New Roman" w:cs="Times New Roman"/>
                      <w:sz w:val="24"/>
                      <w:szCs w:val="24"/>
                    </w:rPr>
                  </w:pPr>
                </w:p>
              </w:tc>
            </w:tr>
            <w:tr w:rsidR="00072CB1" w:rsidRPr="00BD1E70" w:rsidTr="00072CB1">
              <w:tc>
                <w:tcPr>
                  <w:tcW w:w="2450" w:type="dxa"/>
                </w:tcPr>
                <w:p w:rsidR="00072CB1" w:rsidRPr="00BD1E70" w:rsidRDefault="00072CB1"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w:t>
                  </w:r>
                  <w:r w:rsidRPr="00BD1E70">
                    <w:rPr>
                      <w:rFonts w:ascii="Times New Roman" w:hAnsi="Times New Roman" w:cs="Times New Roman"/>
                      <w:sz w:val="24"/>
                      <w:szCs w:val="24"/>
                      <w:shd w:val="clear" w:color="auto" w:fill="FFFFFF"/>
                    </w:rPr>
                    <w:t>Пеня</w:t>
                  </w:r>
                </w:p>
                <w:p w:rsidR="00072CB1" w:rsidRPr="00BD1E70" w:rsidRDefault="00072CB1"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З</w:t>
                  </w:r>
                  <w:r w:rsidRPr="00BD1E70">
                    <w:rPr>
                      <w:rFonts w:ascii="Times New Roman" w:hAnsi="Times New Roman" w:cs="Times New Roman"/>
                      <w:sz w:val="24"/>
                      <w:szCs w:val="24"/>
                      <w:shd w:val="clear" w:color="auto" w:fill="FFFFFF"/>
                    </w:rPr>
                    <w:t>алог имущества</w:t>
                  </w:r>
                </w:p>
                <w:p w:rsidR="00072CB1" w:rsidRPr="00BD1E70" w:rsidRDefault="00072CB1"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В. </w:t>
                  </w:r>
                  <w:r w:rsidRPr="00BD1E70">
                    <w:rPr>
                      <w:rFonts w:ascii="Times New Roman" w:hAnsi="Times New Roman" w:cs="Times New Roman"/>
                      <w:sz w:val="24"/>
                      <w:szCs w:val="24"/>
                      <w:shd w:val="clear" w:color="auto" w:fill="FFFFFF"/>
                    </w:rPr>
                    <w:t>Поручительство</w:t>
                  </w:r>
                </w:p>
                <w:p w:rsidR="00072CB1" w:rsidRPr="00BD1E70" w:rsidRDefault="00072CB1"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t xml:space="preserve">Г. Арест имущества </w:t>
                  </w:r>
                </w:p>
              </w:tc>
              <w:tc>
                <w:tcPr>
                  <w:tcW w:w="3969" w:type="dxa"/>
                </w:tcPr>
                <w:p w:rsidR="00072CB1" w:rsidRPr="00BD1E70" w:rsidRDefault="00072CB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Обязательство третьего лица исполнить обязанность налогоплательщика</w:t>
                  </w:r>
                </w:p>
                <w:p w:rsidR="00072CB1" w:rsidRPr="00BD1E70" w:rsidRDefault="00072CB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2. Денежная сумма, взыскиваемая за каждый день просрочки платежа</w:t>
                  </w:r>
                </w:p>
                <w:p w:rsidR="00072CB1" w:rsidRPr="00BD1E70" w:rsidRDefault="00072CB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 Ограничение права собственности на имущество с санкции прокурора</w:t>
                  </w:r>
                </w:p>
                <w:p w:rsidR="00072CB1" w:rsidRPr="00BD1E70" w:rsidRDefault="00072CB1"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Исполнение обязанности за счет стоимости заложенного имущества</w:t>
                  </w:r>
                </w:p>
              </w:tc>
            </w:tr>
          </w:tbl>
          <w:p w:rsidR="00072CB1" w:rsidRPr="00BD1E70" w:rsidRDefault="00072CB1"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072CB1" w:rsidP="00B071EE">
            <w:pPr>
              <w:pStyle w:val="ListParagraph1"/>
              <w:ind w:left="0"/>
            </w:pPr>
            <w:r w:rsidRPr="00BD1E70">
              <w:lastRenderedPageBreak/>
              <w:t>А2 Б4 В1 Г3</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8F49B7" w:rsidRPr="00BD1E70" w:rsidRDefault="009C745C" w:rsidP="008F49B7">
            <w:pPr>
              <w:rPr>
                <w:sz w:val="24"/>
                <w:szCs w:val="24"/>
                <w:shd w:val="clear" w:color="auto" w:fill="FFFFFF"/>
              </w:rPr>
            </w:pPr>
            <w:r w:rsidRPr="00BD1E70">
              <w:rPr>
                <w:rFonts w:ascii="Times New Roman" w:hAnsi="Times New Roman" w:cs="Times New Roman"/>
                <w:iCs/>
                <w:sz w:val="24"/>
                <w:szCs w:val="24"/>
              </w:rPr>
              <w:t>7. </w:t>
            </w:r>
            <w:r w:rsidR="008F49B7" w:rsidRPr="00BD1E70">
              <w:rPr>
                <w:rFonts w:ascii="Times New Roman" w:hAnsi="Times New Roman" w:cs="Times New Roman"/>
                <w:iCs/>
                <w:sz w:val="24"/>
                <w:szCs w:val="24"/>
              </w:rPr>
              <w:t>Соотнесите право налогоплательщика и его содержание.</w:t>
            </w:r>
            <w:r w:rsidR="008F49B7"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w:t>
            </w:r>
            <w:r w:rsidR="008F49B7" w:rsidRPr="00BD1E70">
              <w:rPr>
                <w:sz w:val="24"/>
                <w:szCs w:val="24"/>
                <w:shd w:val="clear" w:color="auto" w:fill="FFFFFF"/>
              </w:rPr>
              <w:t> </w:t>
            </w:r>
          </w:p>
          <w:tbl>
            <w:tblPr>
              <w:tblW w:w="6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7"/>
              <w:gridCol w:w="3399"/>
            </w:tblGrid>
            <w:tr w:rsidR="008F49B7" w:rsidRPr="00BD1E70" w:rsidTr="008F49B7">
              <w:tc>
                <w:tcPr>
                  <w:tcW w:w="3017"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iCs/>
                      <w:sz w:val="24"/>
                      <w:szCs w:val="24"/>
                    </w:rPr>
                  </w:pPr>
                  <w:r w:rsidRPr="00BD1E70">
                    <w:rPr>
                      <w:rFonts w:ascii="Times New Roman" w:hAnsi="Times New Roman" w:cs="Times New Roman"/>
                      <w:iCs/>
                      <w:sz w:val="24"/>
                      <w:szCs w:val="24"/>
                    </w:rPr>
                    <w:t>Право налогоплательщика</w:t>
                  </w:r>
                </w:p>
              </w:tc>
              <w:tc>
                <w:tcPr>
                  <w:tcW w:w="3399"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iCs/>
                      <w:sz w:val="24"/>
                      <w:szCs w:val="24"/>
                    </w:rPr>
                  </w:pPr>
                  <w:r w:rsidRPr="00BD1E70">
                    <w:rPr>
                      <w:rFonts w:ascii="Times New Roman" w:hAnsi="Times New Roman" w:cs="Times New Roman"/>
                      <w:iCs/>
                      <w:sz w:val="24"/>
                      <w:szCs w:val="24"/>
                    </w:rPr>
                    <w:t>Содержание права</w:t>
                  </w:r>
                </w:p>
              </w:tc>
            </w:tr>
            <w:tr w:rsidR="008F49B7" w:rsidRPr="00BD1E70" w:rsidTr="008F49B7">
              <w:tc>
                <w:tcPr>
                  <w:tcW w:w="3017" w:type="dxa"/>
                </w:tcPr>
                <w:p w:rsidR="008F49B7" w:rsidRPr="00BD1E70" w:rsidRDefault="008F49B7"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А. </w:t>
                  </w:r>
                  <w:r w:rsidRPr="00BD1E70">
                    <w:rPr>
                      <w:rFonts w:ascii="Times New Roman" w:hAnsi="Times New Roman" w:cs="Times New Roman"/>
                      <w:iCs/>
                      <w:sz w:val="24"/>
                      <w:szCs w:val="24"/>
                    </w:rPr>
                    <w:t>Право на получение информации</w:t>
                  </w:r>
                </w:p>
                <w:p w:rsidR="008F49B7" w:rsidRPr="00BD1E70" w:rsidRDefault="008F49B7"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Б. </w:t>
                  </w:r>
                  <w:r w:rsidRPr="00BD1E70">
                    <w:rPr>
                      <w:rFonts w:ascii="Times New Roman" w:hAnsi="Times New Roman" w:cs="Times New Roman"/>
                      <w:iCs/>
                      <w:sz w:val="24"/>
                      <w:szCs w:val="24"/>
                    </w:rPr>
                    <w:t>Право на использование налоговых льгот</w:t>
                  </w:r>
                </w:p>
                <w:p w:rsidR="008F49B7" w:rsidRPr="00BD1E70" w:rsidRDefault="008F49B7" w:rsidP="00BD1E70">
                  <w:pPr>
                    <w:framePr w:hSpace="180" w:wrap="around" w:vAnchor="text" w:hAnchor="text" w:y="1"/>
                    <w:shd w:val="clear" w:color="auto" w:fill="FFFFFF"/>
                    <w:spacing w:after="0"/>
                    <w:suppressOverlap/>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В. </w:t>
                  </w:r>
                  <w:r w:rsidRPr="00BD1E70">
                    <w:rPr>
                      <w:rFonts w:ascii="Times New Roman" w:hAnsi="Times New Roman" w:cs="Times New Roman"/>
                      <w:iCs/>
                      <w:sz w:val="24"/>
                      <w:szCs w:val="24"/>
                    </w:rPr>
                    <w:t>Право на своевременный зачет/возврат налогов</w:t>
                  </w:r>
                </w:p>
                <w:p w:rsidR="008F49B7" w:rsidRPr="00BD1E70" w:rsidRDefault="008F49B7" w:rsidP="00BD1E70">
                  <w:pPr>
                    <w:framePr w:hSpace="180" w:wrap="around" w:vAnchor="text" w:hAnchor="text" w:y="1"/>
                    <w:shd w:val="clear" w:color="auto" w:fill="FFFFFF"/>
                    <w:spacing w:after="0"/>
                    <w:suppressOverlap/>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t xml:space="preserve">Г.  </w:t>
                  </w:r>
                  <w:r w:rsidRPr="00BD1E70">
                    <w:rPr>
                      <w:rFonts w:ascii="Times New Roman" w:hAnsi="Times New Roman" w:cs="Times New Roman"/>
                      <w:iCs/>
                      <w:sz w:val="24"/>
                      <w:szCs w:val="24"/>
                    </w:rPr>
                    <w:t>Право на обжалование актов налоговых органов</w:t>
                  </w:r>
                </w:p>
              </w:tc>
              <w:tc>
                <w:tcPr>
                  <w:tcW w:w="3399" w:type="dxa"/>
                </w:tcPr>
                <w:p w:rsidR="008F49B7" w:rsidRPr="00BD1E70" w:rsidRDefault="008F49B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w:t>
                  </w:r>
                  <w:r w:rsidRPr="00BD1E70">
                    <w:rPr>
                      <w:rFonts w:ascii="Times New Roman" w:hAnsi="Times New Roman" w:cs="Times New Roman"/>
                      <w:iCs/>
                      <w:sz w:val="24"/>
                      <w:szCs w:val="24"/>
                    </w:rPr>
                    <w:t>Уменьшать сумму налога, если на это есть законное основание</w:t>
                  </w:r>
                </w:p>
                <w:p w:rsidR="008F49B7" w:rsidRPr="00BD1E70" w:rsidRDefault="008F49B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hAnsi="Times New Roman" w:cs="Times New Roman"/>
                      <w:iCs/>
                      <w:sz w:val="24"/>
                      <w:szCs w:val="24"/>
                    </w:rPr>
                    <w:t>Подавать жалобу на решение инспектора в вышестоящий орган или в суд</w:t>
                  </w:r>
                </w:p>
                <w:p w:rsidR="008F49B7" w:rsidRPr="00BD1E70" w:rsidRDefault="008F49B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3. </w:t>
                  </w:r>
                  <w:r w:rsidRPr="00BD1E70">
                    <w:rPr>
                      <w:rFonts w:ascii="Times New Roman" w:hAnsi="Times New Roman" w:cs="Times New Roman"/>
                      <w:iCs/>
                      <w:sz w:val="24"/>
                      <w:szCs w:val="24"/>
                    </w:rPr>
                    <w:t>Бесплатно получать в налоговых органах консультации по налогам</w:t>
                  </w:r>
                </w:p>
                <w:p w:rsidR="008F49B7" w:rsidRPr="00BD1E70" w:rsidRDefault="008F49B7" w:rsidP="00BD1E70">
                  <w:pPr>
                    <w:framePr w:hSpace="180" w:wrap="around" w:vAnchor="text" w:hAnchor="text" w:y="1"/>
                    <w:shd w:val="clear" w:color="auto" w:fill="FFFFFF"/>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4. </w:t>
                  </w:r>
                  <w:r w:rsidRPr="00BD1E70">
                    <w:rPr>
                      <w:rFonts w:ascii="Times New Roman" w:hAnsi="Times New Roman" w:cs="Times New Roman"/>
                      <w:iCs/>
                      <w:sz w:val="24"/>
                      <w:szCs w:val="24"/>
                    </w:rPr>
                    <w:t>Вернуть или зачесть излишне уплаченную сумму налога из бюджета</w:t>
                  </w:r>
                </w:p>
              </w:tc>
            </w:tr>
          </w:tbl>
          <w:p w:rsidR="00072CB1" w:rsidRPr="00BD1E70" w:rsidRDefault="00072CB1"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8F49B7" w:rsidP="00B071EE">
            <w:pPr>
              <w:pStyle w:val="ListParagraph1"/>
              <w:ind w:left="0"/>
            </w:pPr>
            <w:r w:rsidRPr="00BD1E70">
              <w:t>А3 Б1 В4 Г2</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8F49B7" w:rsidRPr="00BD1E70" w:rsidRDefault="009C745C" w:rsidP="008F49B7">
            <w:pPr>
              <w:jc w:val="both"/>
              <w:rPr>
                <w:sz w:val="24"/>
                <w:szCs w:val="24"/>
                <w:shd w:val="clear" w:color="auto" w:fill="FFFFFF"/>
              </w:rPr>
            </w:pPr>
            <w:r w:rsidRPr="00BD1E70">
              <w:rPr>
                <w:rFonts w:ascii="Times New Roman" w:hAnsi="Times New Roman" w:cs="Times New Roman"/>
                <w:iCs/>
                <w:sz w:val="24"/>
                <w:szCs w:val="24"/>
              </w:rPr>
              <w:t>8. </w:t>
            </w:r>
            <w:r w:rsidR="008F49B7" w:rsidRPr="00BD1E70">
              <w:rPr>
                <w:rFonts w:ascii="Times New Roman" w:hAnsi="Times New Roman" w:cs="Times New Roman"/>
                <w:iCs/>
                <w:sz w:val="24"/>
                <w:szCs w:val="24"/>
              </w:rPr>
              <w:t>Соотнесите специальный налоговый режим и его ключевую характеристику.</w:t>
            </w:r>
            <w:r w:rsidR="008F49B7"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w:t>
            </w:r>
            <w:r w:rsidR="008F49B7" w:rsidRPr="00BD1E70">
              <w:rPr>
                <w:sz w:val="24"/>
                <w:szCs w:val="24"/>
                <w:shd w:val="clear" w:color="auto" w:fill="FFFFFF"/>
              </w:rPr>
              <w:t> </w:t>
            </w:r>
          </w:p>
          <w:tbl>
            <w:tblPr>
              <w:tblW w:w="6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2"/>
              <w:gridCol w:w="2979"/>
            </w:tblGrid>
            <w:tr w:rsidR="008F49B7" w:rsidRPr="00BD1E70" w:rsidTr="008F49B7">
              <w:tc>
                <w:tcPr>
                  <w:tcW w:w="3442"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Специальный налоговый режим</w:t>
                  </w:r>
                </w:p>
              </w:tc>
              <w:tc>
                <w:tcPr>
                  <w:tcW w:w="2979"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Ключевая характеристика</w:t>
                  </w:r>
                </w:p>
              </w:tc>
            </w:tr>
            <w:tr w:rsidR="008F49B7" w:rsidRPr="00BD1E70" w:rsidTr="008F49B7">
              <w:tc>
                <w:tcPr>
                  <w:tcW w:w="3442"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А. Упрощенная система (УСН)</w:t>
                  </w: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Б. Патентная система (ПСН)</w:t>
                  </w: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В. Налог на профессиональный доход (НПД)</w:t>
                  </w: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Г. Единый сельскохозяйственный налог (ЕСХН)</w:t>
                  </w: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p>
              </w:tc>
              <w:tc>
                <w:tcPr>
                  <w:tcW w:w="2979" w:type="dxa"/>
                  <w:vAlign w:val="center"/>
                </w:tcPr>
                <w:p w:rsidR="008F49B7" w:rsidRPr="00BD1E70" w:rsidRDefault="008F49B7" w:rsidP="00BD1E70">
                  <w:pPr>
                    <w:framePr w:hSpace="180" w:wrap="around" w:vAnchor="text" w:hAnchor="text" w:y="1"/>
                    <w:spacing w:after="0"/>
                    <w:suppressOverlap/>
                    <w:rPr>
                      <w:rFonts w:ascii="Times New Roman" w:hAnsi="Times New Roman" w:cs="Times New Roman"/>
                      <w:sz w:val="24"/>
                      <w:szCs w:val="24"/>
                    </w:rPr>
                  </w:pPr>
                  <w:r w:rsidRPr="00BD1E70">
                    <w:rPr>
                      <w:rFonts w:ascii="Times New Roman" w:hAnsi="Times New Roman" w:cs="Times New Roman"/>
                      <w:sz w:val="24"/>
                      <w:szCs w:val="24"/>
                    </w:rPr>
                    <w:t>1. Режим для самозанятых граждан с низкой налоговой ставкой.</w:t>
                  </w:r>
                </w:p>
                <w:p w:rsidR="008F49B7" w:rsidRPr="00BD1E70" w:rsidRDefault="008F49B7" w:rsidP="00BD1E70">
                  <w:pPr>
                    <w:framePr w:hSpace="180" w:wrap="around" w:vAnchor="text" w:hAnchor="text" w:y="1"/>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2. Режим для тех, кто производит сельхозпродукцию</w:t>
                  </w:r>
                </w:p>
                <w:p w:rsidR="008F49B7" w:rsidRPr="00BD1E70" w:rsidRDefault="008F49B7" w:rsidP="00BD1E70">
                  <w:pPr>
                    <w:framePr w:hSpace="180" w:wrap="around" w:vAnchor="text" w:hAnchor="text" w:y="1"/>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3. Режим для небольших компаний и ИП, где налог платится с доходов или с «доходов минус расходы».</w:t>
                  </w:r>
                </w:p>
                <w:p w:rsidR="008F49B7" w:rsidRPr="00BD1E70" w:rsidRDefault="008F49B7" w:rsidP="00BD1E70">
                  <w:pPr>
                    <w:framePr w:hSpace="180" w:wrap="around" w:vAnchor="text" w:hAnchor="text" w:y="1"/>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4. Режим только для ИП, где покупается «разрешение» (патент) на определенный вид деятельности.</w:t>
                  </w:r>
                </w:p>
              </w:tc>
            </w:tr>
          </w:tbl>
          <w:p w:rsidR="00072CB1" w:rsidRPr="00BD1E70" w:rsidRDefault="00072CB1"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8F49B7" w:rsidP="00B071EE">
            <w:pPr>
              <w:pStyle w:val="ListParagraph1"/>
              <w:ind w:left="0"/>
            </w:pPr>
            <w:r w:rsidRPr="00BD1E70">
              <w:t>А 3 Б4 В1 Г2</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8F49B7" w:rsidRPr="00BD1E70" w:rsidRDefault="009C745C" w:rsidP="008F49B7">
            <w:pPr>
              <w:tabs>
                <w:tab w:val="left" w:pos="313"/>
              </w:tabs>
              <w:jc w:val="both"/>
              <w:rPr>
                <w:rFonts w:ascii="Times New Roman" w:hAnsi="Times New Roman" w:cs="Times New Roman"/>
                <w:sz w:val="24"/>
                <w:szCs w:val="24"/>
              </w:rPr>
            </w:pPr>
            <w:r w:rsidRPr="00BD1E70">
              <w:rPr>
                <w:rFonts w:ascii="Times New Roman" w:hAnsi="Times New Roman" w:cs="Times New Roman"/>
                <w:sz w:val="24"/>
                <w:szCs w:val="24"/>
              </w:rPr>
              <w:t>9. </w:t>
            </w:r>
            <w:r w:rsidR="008F49B7" w:rsidRPr="00BD1E70">
              <w:rPr>
                <w:rFonts w:ascii="Times New Roman" w:hAnsi="Times New Roman" w:cs="Times New Roman"/>
                <w:sz w:val="24"/>
                <w:szCs w:val="24"/>
              </w:rPr>
              <w:t xml:space="preserve">Последовательность действий при принудительном </w:t>
            </w:r>
            <w:r w:rsidR="008F49B7" w:rsidRPr="00BD1E70">
              <w:rPr>
                <w:rFonts w:ascii="Times New Roman" w:hAnsi="Times New Roman" w:cs="Times New Roman"/>
                <w:sz w:val="24"/>
                <w:szCs w:val="24"/>
              </w:rPr>
              <w:lastRenderedPageBreak/>
              <w:t>взыскании налоговой задолженности:</w:t>
            </w:r>
          </w:p>
          <w:p w:rsidR="008F49B7" w:rsidRPr="00BD1E70" w:rsidRDefault="008F49B7" w:rsidP="001F0D3F">
            <w:pPr>
              <w:numPr>
                <w:ilvl w:val="0"/>
                <w:numId w:val="8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направление налогоплательщику требования об уплате недоимки</w:t>
            </w:r>
          </w:p>
          <w:p w:rsidR="008F49B7" w:rsidRPr="00BD1E70" w:rsidRDefault="008F49B7" w:rsidP="001F0D3F">
            <w:pPr>
              <w:numPr>
                <w:ilvl w:val="0"/>
                <w:numId w:val="8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вынесение решения о взыскании за счет денежных средств на счетах</w:t>
            </w:r>
          </w:p>
          <w:p w:rsidR="008F49B7" w:rsidRPr="00BD1E70" w:rsidRDefault="008F49B7" w:rsidP="001F0D3F">
            <w:pPr>
              <w:numPr>
                <w:ilvl w:val="0"/>
                <w:numId w:val="8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вынесение постановления о взыскании за счет иного имущества</w:t>
            </w:r>
          </w:p>
          <w:p w:rsidR="00072CB1" w:rsidRPr="00BD1E70" w:rsidRDefault="008F49B7" w:rsidP="001F0D3F">
            <w:pPr>
              <w:numPr>
                <w:ilvl w:val="0"/>
                <w:numId w:val="86"/>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инициирование процедуры банкротства (в крайнем случае)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8F49B7" w:rsidP="00B071EE">
            <w:pPr>
              <w:pStyle w:val="ListParagraph1"/>
              <w:ind w:left="0"/>
            </w:pPr>
            <w:r w:rsidRPr="00BD1E70">
              <w:lastRenderedPageBreak/>
              <w:t>1234</w:t>
            </w:r>
          </w:p>
        </w:tc>
      </w:tr>
      <w:tr w:rsidR="008F49B7" w:rsidRPr="00BD1E70" w:rsidTr="00B071EE">
        <w:tc>
          <w:tcPr>
            <w:tcW w:w="1809" w:type="dxa"/>
            <w:vMerge/>
          </w:tcPr>
          <w:p w:rsidR="008F49B7" w:rsidRPr="00BD1E70" w:rsidRDefault="008F49B7" w:rsidP="00B071EE">
            <w:pPr>
              <w:pStyle w:val="1"/>
              <w:numPr>
                <w:ilvl w:val="0"/>
                <w:numId w:val="0"/>
              </w:numPr>
              <w:outlineLvl w:val="0"/>
              <w:rPr>
                <w:b w:val="0"/>
                <w:color w:val="000000" w:themeColor="text1"/>
                <w:szCs w:val="24"/>
              </w:rPr>
            </w:pPr>
          </w:p>
        </w:tc>
        <w:tc>
          <w:tcPr>
            <w:tcW w:w="6833" w:type="dxa"/>
          </w:tcPr>
          <w:p w:rsidR="008F49B7" w:rsidRPr="00BD1E70" w:rsidRDefault="009C745C" w:rsidP="008F49B7">
            <w:pPr>
              <w:tabs>
                <w:tab w:val="left" w:pos="313"/>
              </w:tabs>
              <w:jc w:val="both"/>
              <w:rPr>
                <w:rFonts w:ascii="Times New Roman" w:hAnsi="Times New Roman" w:cs="Times New Roman"/>
                <w:b/>
                <w:sz w:val="24"/>
                <w:szCs w:val="24"/>
              </w:rPr>
            </w:pPr>
            <w:r w:rsidRPr="00BD1E70">
              <w:rPr>
                <w:rFonts w:ascii="Times New Roman" w:hAnsi="Times New Roman" w:cs="Times New Roman"/>
                <w:sz w:val="24"/>
                <w:szCs w:val="24"/>
              </w:rPr>
              <w:t>10. </w:t>
            </w:r>
            <w:r w:rsidR="008F49B7" w:rsidRPr="00BD1E70">
              <w:rPr>
                <w:rFonts w:ascii="Times New Roman" w:hAnsi="Times New Roman" w:cs="Times New Roman"/>
                <w:sz w:val="24"/>
                <w:szCs w:val="24"/>
              </w:rPr>
              <w:t>Последовательность списания денежных средств со счета организации при их недостаточности:</w:t>
            </w:r>
          </w:p>
          <w:p w:rsidR="008F49B7" w:rsidRPr="00BD1E70" w:rsidRDefault="008F49B7" w:rsidP="001F0D3F">
            <w:pPr>
              <w:numPr>
                <w:ilvl w:val="0"/>
                <w:numId w:val="8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выплата зарплаты и выходных пособий</w:t>
            </w:r>
          </w:p>
          <w:p w:rsidR="008F49B7" w:rsidRPr="00BD1E70" w:rsidRDefault="008F49B7" w:rsidP="001F0D3F">
            <w:pPr>
              <w:numPr>
                <w:ilvl w:val="0"/>
                <w:numId w:val="8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возмещение вреда жизни и здоровью, алименты</w:t>
            </w:r>
          </w:p>
          <w:p w:rsidR="008F49B7" w:rsidRPr="00BD1E70" w:rsidRDefault="008F49B7" w:rsidP="001F0D3F">
            <w:pPr>
              <w:numPr>
                <w:ilvl w:val="0"/>
                <w:numId w:val="8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платежи в бюджет (налоги, сборы, взносы)</w:t>
            </w:r>
          </w:p>
          <w:p w:rsidR="008F49B7" w:rsidRPr="00BD1E70" w:rsidRDefault="008F49B7" w:rsidP="001F0D3F">
            <w:pPr>
              <w:numPr>
                <w:ilvl w:val="0"/>
                <w:numId w:val="87"/>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прочие денежные требования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8F49B7" w:rsidRPr="00BD1E70" w:rsidRDefault="008F49B7" w:rsidP="00B071EE">
            <w:pPr>
              <w:pStyle w:val="ListParagraph1"/>
              <w:ind w:left="0"/>
            </w:pPr>
            <w:r w:rsidRPr="00BD1E70">
              <w:t>2134</w:t>
            </w:r>
          </w:p>
        </w:tc>
      </w:tr>
      <w:tr w:rsidR="00072CB1" w:rsidRPr="00BD1E70" w:rsidTr="00B071EE">
        <w:tc>
          <w:tcPr>
            <w:tcW w:w="1809" w:type="dxa"/>
            <w:vMerge/>
          </w:tcPr>
          <w:p w:rsidR="00072CB1" w:rsidRPr="00BD1E70" w:rsidRDefault="00072CB1" w:rsidP="00B071EE">
            <w:pPr>
              <w:pStyle w:val="1"/>
              <w:numPr>
                <w:ilvl w:val="0"/>
                <w:numId w:val="0"/>
              </w:numPr>
              <w:outlineLvl w:val="0"/>
              <w:rPr>
                <w:b w:val="0"/>
                <w:color w:val="000000" w:themeColor="text1"/>
                <w:szCs w:val="24"/>
              </w:rPr>
            </w:pPr>
          </w:p>
        </w:tc>
        <w:tc>
          <w:tcPr>
            <w:tcW w:w="6833" w:type="dxa"/>
          </w:tcPr>
          <w:p w:rsidR="008F49B7" w:rsidRPr="00BD1E70" w:rsidRDefault="009C745C" w:rsidP="008F49B7">
            <w:pPr>
              <w:tabs>
                <w:tab w:val="left" w:pos="313"/>
              </w:tabs>
              <w:rPr>
                <w:rFonts w:ascii="Times New Roman" w:hAnsi="Times New Roman" w:cs="Times New Roman"/>
                <w:sz w:val="24"/>
                <w:szCs w:val="24"/>
              </w:rPr>
            </w:pPr>
            <w:r w:rsidRPr="00BD1E70">
              <w:rPr>
                <w:rFonts w:ascii="Times New Roman" w:hAnsi="Times New Roman" w:cs="Times New Roman"/>
                <w:sz w:val="24"/>
                <w:szCs w:val="24"/>
              </w:rPr>
              <w:t>11. </w:t>
            </w:r>
            <w:r w:rsidR="008F49B7" w:rsidRPr="00BD1E70">
              <w:rPr>
                <w:rFonts w:ascii="Times New Roman" w:hAnsi="Times New Roman" w:cs="Times New Roman"/>
                <w:sz w:val="24"/>
                <w:szCs w:val="24"/>
              </w:rPr>
              <w:t>Установите правильную последовательность действий налогоплательщика, если он не согласен с решением налоговой инспекции.</w:t>
            </w:r>
          </w:p>
          <w:p w:rsidR="008F49B7" w:rsidRPr="00BD1E70" w:rsidRDefault="008F49B7" w:rsidP="001F0D3F">
            <w:pPr>
              <w:numPr>
                <w:ilvl w:val="0"/>
                <w:numId w:val="8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получить решение по жалобе от вышестоящего налогового органа</w:t>
            </w:r>
          </w:p>
          <w:p w:rsidR="008F49B7" w:rsidRPr="00BD1E70" w:rsidRDefault="008F49B7" w:rsidP="001F0D3F">
            <w:pPr>
              <w:numPr>
                <w:ilvl w:val="0"/>
                <w:numId w:val="8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подать письменную жалобу в вышестоящий налоговый орган</w:t>
            </w:r>
          </w:p>
          <w:p w:rsidR="008F49B7" w:rsidRPr="00BD1E70" w:rsidRDefault="008F49B7" w:rsidP="001F0D3F">
            <w:pPr>
              <w:numPr>
                <w:ilvl w:val="0"/>
                <w:numId w:val="8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получить акт или решение от своей налоговой инспекции</w:t>
            </w:r>
          </w:p>
          <w:p w:rsidR="00072CB1" w:rsidRPr="00BD1E70" w:rsidRDefault="008F49B7" w:rsidP="001F0D3F">
            <w:pPr>
              <w:numPr>
                <w:ilvl w:val="0"/>
                <w:numId w:val="88"/>
              </w:numPr>
              <w:tabs>
                <w:tab w:val="left" w:pos="313"/>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 случае несогласия с решением по жалобе обратиться с иском в суд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72CB1" w:rsidRPr="00BD1E70" w:rsidRDefault="008F49B7" w:rsidP="00B071EE">
            <w:pPr>
              <w:pStyle w:val="ListParagraph1"/>
              <w:ind w:left="0"/>
            </w:pPr>
            <w:r w:rsidRPr="00BD1E70">
              <w:t>3214</w:t>
            </w:r>
          </w:p>
        </w:tc>
      </w:tr>
    </w:tbl>
    <w:p w:rsidR="009569F9" w:rsidRPr="00BD1E70" w:rsidRDefault="009569F9" w:rsidP="00791161">
      <w:pPr>
        <w:suppressAutoHyphens w:val="0"/>
        <w:spacing w:after="0" w:line="240" w:lineRule="auto"/>
        <w:jc w:val="center"/>
        <w:rPr>
          <w:rFonts w:ascii="Times New Roman" w:hAnsi="Times New Roman" w:cs="Times New Roman"/>
          <w:b/>
          <w:color w:val="auto"/>
          <w:sz w:val="24"/>
          <w:szCs w:val="24"/>
        </w:rPr>
      </w:pPr>
    </w:p>
    <w:p w:rsidR="009569F9" w:rsidRPr="00BD1E70" w:rsidRDefault="009569F9" w:rsidP="00791161">
      <w:pPr>
        <w:suppressAutoHyphens w:val="0"/>
        <w:spacing w:after="0" w:line="240" w:lineRule="auto"/>
        <w:jc w:val="center"/>
        <w:rPr>
          <w:rFonts w:ascii="Times New Roman" w:hAnsi="Times New Roman" w:cs="Times New Roman"/>
          <w:b/>
          <w:sz w:val="24"/>
          <w:szCs w:val="24"/>
        </w:rPr>
      </w:pPr>
      <w:r w:rsidRPr="00BD1E70">
        <w:rPr>
          <w:rFonts w:ascii="Times New Roman" w:hAnsi="Times New Roman" w:cs="Times New Roman"/>
          <w:b/>
          <w:color w:val="auto"/>
          <w:sz w:val="24"/>
          <w:szCs w:val="24"/>
        </w:rPr>
        <w:t xml:space="preserve">ПК 2.3 </w:t>
      </w:r>
      <w:r w:rsidRPr="00BD1E70">
        <w:rPr>
          <w:rFonts w:ascii="Times New Roman" w:hAnsi="Times New Roman" w:cs="Times New Roman"/>
          <w:b/>
          <w:sz w:val="24"/>
          <w:szCs w:val="24"/>
        </w:rPr>
        <w:t>Осуществлять налоговый контроль, в том числе в форме налогового мониторинга</w:t>
      </w:r>
    </w:p>
    <w:tbl>
      <w:tblPr>
        <w:tblStyle w:val="a6"/>
        <w:tblpPr w:leftFromText="180" w:rightFromText="180" w:vertAnchor="text" w:tblpY="1"/>
        <w:tblOverlap w:val="never"/>
        <w:tblW w:w="10343" w:type="dxa"/>
        <w:tblLayout w:type="fixed"/>
        <w:tblLook w:val="04A0" w:firstRow="1" w:lastRow="0" w:firstColumn="1" w:lastColumn="0" w:noHBand="0" w:noVBand="1"/>
      </w:tblPr>
      <w:tblGrid>
        <w:gridCol w:w="1809"/>
        <w:gridCol w:w="6975"/>
        <w:gridCol w:w="1559"/>
      </w:tblGrid>
      <w:tr w:rsidR="009569F9" w:rsidRPr="00BD1E70" w:rsidTr="009D12FD">
        <w:tc>
          <w:tcPr>
            <w:tcW w:w="1809" w:type="dxa"/>
          </w:tcPr>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9569F9" w:rsidRPr="00BD1E70" w:rsidRDefault="009569F9" w:rsidP="00B071EE">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975" w:type="dxa"/>
          </w:tcPr>
          <w:p w:rsidR="009569F9" w:rsidRPr="00BD1E70" w:rsidRDefault="009569F9"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9569F9" w:rsidRPr="00BD1E70" w:rsidRDefault="009569F9"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5748E6" w:rsidRPr="00BD1E70" w:rsidTr="009D12FD">
        <w:trPr>
          <w:trHeight w:val="278"/>
        </w:trPr>
        <w:tc>
          <w:tcPr>
            <w:tcW w:w="1809" w:type="dxa"/>
            <w:vMerge w:val="restart"/>
          </w:tcPr>
          <w:p w:rsidR="005748E6" w:rsidRPr="00BD1E70" w:rsidRDefault="005748E6" w:rsidP="005748E6">
            <w:pPr>
              <w:pStyle w:val="1"/>
              <w:numPr>
                <w:ilvl w:val="0"/>
                <w:numId w:val="0"/>
              </w:numPr>
              <w:jc w:val="both"/>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6975" w:type="dxa"/>
          </w:tcPr>
          <w:p w:rsidR="00C129D5" w:rsidRPr="00BD1E70" w:rsidRDefault="003E574B" w:rsidP="00C129D5">
            <w:pPr>
              <w:tabs>
                <w:tab w:val="left" w:pos="284"/>
              </w:tabs>
              <w:jc w:val="both"/>
              <w:rPr>
                <w:rFonts w:ascii="Times New Roman" w:hAnsi="Times New Roman" w:cs="Times New Roman"/>
                <w:sz w:val="24"/>
                <w:szCs w:val="24"/>
              </w:rPr>
            </w:pPr>
            <w:r w:rsidRPr="00BD1E70">
              <w:rPr>
                <w:rFonts w:ascii="Times New Roman" w:hAnsi="Times New Roman" w:cs="Times New Roman"/>
                <w:sz w:val="24"/>
                <w:szCs w:val="24"/>
              </w:rPr>
              <w:t>1. </w:t>
            </w:r>
            <w:r w:rsidR="00C129D5" w:rsidRPr="00BD1E70">
              <w:rPr>
                <w:rFonts w:ascii="Times New Roman" w:hAnsi="Times New Roman" w:cs="Times New Roman"/>
                <w:sz w:val="24"/>
                <w:szCs w:val="24"/>
              </w:rPr>
              <w:t>Налоговые проверки бывают следующих видов: (выберите несколько вариантов ответа)</w:t>
            </w:r>
          </w:p>
          <w:p w:rsidR="00C129D5" w:rsidRPr="00BD1E70" w:rsidRDefault="00C129D5" w:rsidP="001F0D3F">
            <w:pPr>
              <w:numPr>
                <w:ilvl w:val="0"/>
                <w:numId w:val="13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выездные</w:t>
            </w:r>
          </w:p>
          <w:p w:rsidR="00C129D5" w:rsidRPr="00BD1E70" w:rsidRDefault="00C129D5" w:rsidP="001F0D3F">
            <w:pPr>
              <w:numPr>
                <w:ilvl w:val="0"/>
                <w:numId w:val="13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комплексные</w:t>
            </w:r>
          </w:p>
          <w:p w:rsidR="00C129D5" w:rsidRPr="00BD1E70" w:rsidRDefault="00C129D5" w:rsidP="001F0D3F">
            <w:pPr>
              <w:numPr>
                <w:ilvl w:val="0"/>
                <w:numId w:val="13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внеплановые</w:t>
            </w:r>
          </w:p>
          <w:p w:rsidR="005748E6" w:rsidRPr="00BD1E70" w:rsidRDefault="00C129D5" w:rsidP="001F0D3F">
            <w:pPr>
              <w:numPr>
                <w:ilvl w:val="0"/>
                <w:numId w:val="132"/>
              </w:numPr>
              <w:tabs>
                <w:tab w:val="left" w:pos="284"/>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камеральные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C129D5" w:rsidP="00B071EE">
            <w:pPr>
              <w:pStyle w:val="ListParagraph1"/>
              <w:ind w:left="0"/>
              <w:rPr>
                <w:lang w:val="en-US"/>
              </w:rPr>
            </w:pPr>
            <w:r w:rsidRPr="00BD1E70">
              <w:rPr>
                <w:lang w:val="en-US"/>
              </w:rPr>
              <w:t>124</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C129D5" w:rsidRPr="00BD1E70" w:rsidRDefault="003E574B" w:rsidP="009D12FD">
            <w:pPr>
              <w:tabs>
                <w:tab w:val="left" w:pos="426"/>
              </w:tabs>
              <w:jc w:val="both"/>
              <w:rPr>
                <w:rFonts w:ascii="Times New Roman" w:hAnsi="Times New Roman" w:cs="Times New Roman"/>
                <w:sz w:val="24"/>
                <w:szCs w:val="24"/>
              </w:rPr>
            </w:pPr>
            <w:r w:rsidRPr="00BD1E70">
              <w:rPr>
                <w:rFonts w:ascii="Times New Roman" w:hAnsi="Times New Roman" w:cs="Times New Roman"/>
                <w:sz w:val="24"/>
                <w:szCs w:val="24"/>
              </w:rPr>
              <w:t>2. </w:t>
            </w:r>
            <w:r w:rsidR="00C129D5" w:rsidRPr="00BD1E70">
              <w:rPr>
                <w:rFonts w:ascii="Times New Roman" w:hAnsi="Times New Roman" w:cs="Times New Roman"/>
                <w:sz w:val="24"/>
                <w:szCs w:val="24"/>
              </w:rPr>
              <w:t>Налоговая отчетность может быть представлена в инспекцию: (выберите несколько вариантов ответа)</w:t>
            </w:r>
          </w:p>
          <w:p w:rsidR="00C129D5" w:rsidRPr="00BD1E70" w:rsidRDefault="00C129D5" w:rsidP="001F0D3F">
            <w:pPr>
              <w:numPr>
                <w:ilvl w:val="0"/>
                <w:numId w:val="133"/>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 электронной почте</w:t>
            </w:r>
          </w:p>
          <w:p w:rsidR="00C129D5" w:rsidRPr="00BD1E70" w:rsidRDefault="00C129D5" w:rsidP="001F0D3F">
            <w:pPr>
              <w:numPr>
                <w:ilvl w:val="0"/>
                <w:numId w:val="133"/>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лично налогоплательщиком или его представителем</w:t>
            </w:r>
          </w:p>
          <w:p w:rsidR="00C129D5" w:rsidRPr="00BD1E70" w:rsidRDefault="00C129D5" w:rsidP="001F0D3F">
            <w:pPr>
              <w:numPr>
                <w:ilvl w:val="0"/>
                <w:numId w:val="133"/>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по телефону</w:t>
            </w:r>
          </w:p>
          <w:p w:rsidR="005748E6" w:rsidRPr="00BD1E70" w:rsidRDefault="00C129D5" w:rsidP="001F0D3F">
            <w:pPr>
              <w:numPr>
                <w:ilvl w:val="0"/>
                <w:numId w:val="133"/>
              </w:numPr>
              <w:tabs>
                <w:tab w:val="left" w:pos="426"/>
              </w:tabs>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в виде почтового отправления с описью вложения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C129D5" w:rsidP="00B071EE">
            <w:pPr>
              <w:pStyle w:val="ListParagraph1"/>
              <w:ind w:left="0"/>
            </w:pPr>
            <w:r w:rsidRPr="00BD1E70">
              <w:rPr>
                <w:lang w:val="en-US"/>
              </w:rPr>
              <w:t>24</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9D12FD" w:rsidRPr="00BD1E70" w:rsidRDefault="003E574B" w:rsidP="009D12FD">
            <w:pPr>
              <w:tabs>
                <w:tab w:val="left" w:pos="426"/>
              </w:tabs>
              <w:jc w:val="both"/>
              <w:rPr>
                <w:rFonts w:ascii="Times New Roman" w:hAnsi="Times New Roman" w:cs="Times New Roman"/>
                <w:sz w:val="24"/>
                <w:szCs w:val="24"/>
              </w:rPr>
            </w:pPr>
            <w:r w:rsidRPr="00BD1E70">
              <w:rPr>
                <w:rFonts w:ascii="Times New Roman" w:hAnsi="Times New Roman" w:cs="Times New Roman"/>
                <w:sz w:val="24"/>
                <w:szCs w:val="24"/>
              </w:rPr>
              <w:t>3. </w:t>
            </w:r>
            <w:r w:rsidR="009D12FD" w:rsidRPr="00BD1E70">
              <w:rPr>
                <w:rFonts w:ascii="Times New Roman" w:hAnsi="Times New Roman" w:cs="Times New Roman"/>
                <w:sz w:val="24"/>
                <w:szCs w:val="24"/>
              </w:rPr>
              <w:t>В задачи Счетной палаты входит: (выберите несколько вариантов ответа)</w:t>
            </w:r>
          </w:p>
          <w:p w:rsidR="009D12FD" w:rsidRPr="00BD1E70" w:rsidRDefault="009D12FD" w:rsidP="001F0D3F">
            <w:pPr>
              <w:numPr>
                <w:ilvl w:val="0"/>
                <w:numId w:val="134"/>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контроль за своевременным исполнением доходных и расходных статей федерального бюджета</w:t>
            </w:r>
          </w:p>
          <w:p w:rsidR="009D12FD" w:rsidRPr="00BD1E70" w:rsidRDefault="009D12FD" w:rsidP="001F0D3F">
            <w:pPr>
              <w:numPr>
                <w:ilvl w:val="0"/>
                <w:numId w:val="134"/>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определение эффективности и целесообразности расходов государственных средств</w:t>
            </w:r>
          </w:p>
          <w:p w:rsidR="009D12FD" w:rsidRPr="00BD1E70" w:rsidRDefault="009D12FD" w:rsidP="001F0D3F">
            <w:pPr>
              <w:numPr>
                <w:ilvl w:val="0"/>
                <w:numId w:val="134"/>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финансовая экспертиза проектов законов, влияющих на бюджет</w:t>
            </w:r>
          </w:p>
          <w:p w:rsidR="005748E6" w:rsidRPr="00BD1E70" w:rsidRDefault="009D12FD" w:rsidP="001F0D3F">
            <w:pPr>
              <w:numPr>
                <w:ilvl w:val="0"/>
                <w:numId w:val="134"/>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обеспечение полноты и своевременности внесения </w:t>
            </w:r>
            <w:r w:rsidRPr="00BD1E70">
              <w:rPr>
                <w:rFonts w:ascii="Times New Roman" w:hAnsi="Times New Roman" w:cs="Times New Roman"/>
                <w:sz w:val="24"/>
                <w:szCs w:val="24"/>
              </w:rPr>
              <w:lastRenderedPageBreak/>
              <w:t>налоговых платежей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9D12FD" w:rsidP="00B071EE">
            <w:pPr>
              <w:pStyle w:val="ListParagraph1"/>
              <w:ind w:left="0"/>
            </w:pPr>
            <w:r w:rsidRPr="00BD1E70">
              <w:lastRenderedPageBreak/>
              <w:t>123</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9D12FD" w:rsidRPr="00BD1E70" w:rsidRDefault="003E574B" w:rsidP="009D12FD">
            <w:pPr>
              <w:tabs>
                <w:tab w:val="left" w:pos="426"/>
              </w:tabs>
              <w:jc w:val="both"/>
              <w:rPr>
                <w:rFonts w:ascii="Times New Roman" w:hAnsi="Times New Roman" w:cs="Times New Roman"/>
                <w:sz w:val="24"/>
                <w:szCs w:val="24"/>
              </w:rPr>
            </w:pPr>
            <w:r w:rsidRPr="00BD1E70">
              <w:rPr>
                <w:rFonts w:ascii="Times New Roman" w:hAnsi="Times New Roman" w:cs="Times New Roman"/>
                <w:sz w:val="24"/>
                <w:szCs w:val="24"/>
              </w:rPr>
              <w:t>4. </w:t>
            </w:r>
            <w:r w:rsidR="009D12FD" w:rsidRPr="00BD1E70">
              <w:rPr>
                <w:rFonts w:ascii="Times New Roman" w:hAnsi="Times New Roman" w:cs="Times New Roman"/>
                <w:sz w:val="24"/>
                <w:szCs w:val="24"/>
              </w:rPr>
              <w:t>В задачи бюджетного контроля входит: (выберите несколько вариантов ответа)</w:t>
            </w:r>
          </w:p>
          <w:p w:rsidR="009D12FD" w:rsidRPr="00BD1E70" w:rsidRDefault="009D12FD" w:rsidP="001F0D3F">
            <w:pPr>
              <w:numPr>
                <w:ilvl w:val="0"/>
                <w:numId w:val="135"/>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обеспечение правильности составления и исполнения бюджета</w:t>
            </w:r>
          </w:p>
          <w:p w:rsidR="009D12FD" w:rsidRPr="00BD1E70" w:rsidRDefault="009D12FD" w:rsidP="001F0D3F">
            <w:pPr>
              <w:numPr>
                <w:ilvl w:val="0"/>
                <w:numId w:val="135"/>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проверка эффективности и целевого использования бюджетных средств</w:t>
            </w:r>
          </w:p>
          <w:p w:rsidR="009D12FD" w:rsidRPr="00BD1E70" w:rsidRDefault="009D12FD" w:rsidP="001F0D3F">
            <w:pPr>
              <w:numPr>
                <w:ilvl w:val="0"/>
                <w:numId w:val="135"/>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выявление резервов роста доходной базы бюджетов</w:t>
            </w:r>
          </w:p>
          <w:p w:rsidR="005748E6" w:rsidRPr="00BD1E70" w:rsidRDefault="009D12FD" w:rsidP="001F0D3F">
            <w:pPr>
              <w:numPr>
                <w:ilvl w:val="0"/>
                <w:numId w:val="135"/>
              </w:numPr>
              <w:tabs>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выявление резервов роста коммерческих доходов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9D12FD" w:rsidP="00B071EE">
            <w:pPr>
              <w:pStyle w:val="ListParagraph1"/>
              <w:ind w:left="0"/>
            </w:pPr>
            <w:r w:rsidRPr="00BD1E70">
              <w:t>123</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9D12FD" w:rsidRPr="00BD1E70" w:rsidRDefault="003E574B" w:rsidP="009D12FD">
            <w:pPr>
              <w:jc w:val="both"/>
              <w:rPr>
                <w:rFonts w:ascii="Times New Roman" w:hAnsi="Times New Roman" w:cs="Times New Roman"/>
                <w:sz w:val="24"/>
                <w:szCs w:val="24"/>
              </w:rPr>
            </w:pPr>
            <w:r w:rsidRPr="00BD1E70">
              <w:rPr>
                <w:rFonts w:ascii="Times New Roman" w:hAnsi="Times New Roman" w:cs="Times New Roman"/>
                <w:sz w:val="24"/>
                <w:szCs w:val="24"/>
              </w:rPr>
              <w:t>5. </w:t>
            </w:r>
            <w:r w:rsidR="009D12FD" w:rsidRPr="00BD1E70">
              <w:rPr>
                <w:rFonts w:ascii="Times New Roman" w:hAnsi="Times New Roman" w:cs="Times New Roman"/>
                <w:sz w:val="24"/>
                <w:szCs w:val="24"/>
              </w:rPr>
              <w:t>Соотнесите функции налоговых органов с их описанием. К каждой позиции в первом столбце подберите соответствующую позицию из второго столбца.</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59"/>
              <w:gridCol w:w="3540"/>
            </w:tblGrid>
            <w:tr w:rsidR="009D12FD" w:rsidRPr="00BD1E70" w:rsidTr="00017BEE">
              <w:trPr>
                <w:trHeight w:val="297"/>
              </w:trPr>
              <w:tc>
                <w:tcPr>
                  <w:tcW w:w="3259" w:type="dxa"/>
                  <w:shd w:val="clear" w:color="auto" w:fill="FFFFFF"/>
                  <w:tcMar>
                    <w:top w:w="0" w:type="dxa"/>
                    <w:left w:w="14" w:type="dxa"/>
                    <w:bottom w:w="0" w:type="dxa"/>
                    <w:right w:w="0" w:type="dxa"/>
                  </w:tcMar>
                </w:tcPr>
                <w:p w:rsidR="009D12FD" w:rsidRPr="00BD1E70" w:rsidRDefault="009D12FD" w:rsidP="00BD1E70">
                  <w:pPr>
                    <w:framePr w:hSpace="180" w:wrap="around" w:vAnchor="text" w:hAnchor="text" w:y="1"/>
                    <w:tabs>
                      <w:tab w:val="left" w:pos="426"/>
                    </w:tabs>
                    <w:spacing w:after="0"/>
                    <w:suppressOverlap/>
                    <w:jc w:val="both"/>
                    <w:rPr>
                      <w:rFonts w:ascii="Times New Roman" w:hAnsi="Times New Roman" w:cs="Times New Roman"/>
                      <w:sz w:val="24"/>
                      <w:szCs w:val="24"/>
                    </w:rPr>
                  </w:pPr>
                  <w:r w:rsidRPr="00BD1E70">
                    <w:rPr>
                      <w:rFonts w:ascii="Times New Roman" w:hAnsi="Times New Roman" w:cs="Times New Roman"/>
                      <w:sz w:val="24"/>
                      <w:szCs w:val="24"/>
                    </w:rPr>
                    <w:t>Функции налоговых органов</w:t>
                  </w:r>
                </w:p>
              </w:tc>
              <w:tc>
                <w:tcPr>
                  <w:tcW w:w="3540" w:type="dxa"/>
                  <w:shd w:val="clear" w:color="auto" w:fill="FFFFFF"/>
                </w:tcPr>
                <w:p w:rsidR="009D12FD" w:rsidRPr="00BD1E70" w:rsidRDefault="009D12FD" w:rsidP="00BD1E70">
                  <w:pPr>
                    <w:framePr w:hSpace="180" w:wrap="around" w:vAnchor="text" w:hAnchor="text" w:y="1"/>
                    <w:tabs>
                      <w:tab w:val="left" w:pos="426"/>
                    </w:tabs>
                    <w:suppressOverlap/>
                    <w:jc w:val="both"/>
                    <w:rPr>
                      <w:rFonts w:ascii="Times New Roman" w:hAnsi="Times New Roman" w:cs="Times New Roman"/>
                      <w:sz w:val="24"/>
                      <w:szCs w:val="24"/>
                    </w:rPr>
                  </w:pPr>
                  <w:r w:rsidRPr="00BD1E70">
                    <w:rPr>
                      <w:rFonts w:ascii="Times New Roman" w:hAnsi="Times New Roman" w:cs="Times New Roman"/>
                      <w:sz w:val="24"/>
                      <w:szCs w:val="24"/>
                    </w:rPr>
                    <w:t>Описание</w:t>
                  </w:r>
                </w:p>
              </w:tc>
            </w:tr>
            <w:tr w:rsidR="009D12FD" w:rsidRPr="00BD1E70" w:rsidTr="00017BEE">
              <w:trPr>
                <w:trHeight w:val="1701"/>
              </w:trPr>
              <w:tc>
                <w:tcPr>
                  <w:tcW w:w="3259" w:type="dxa"/>
                  <w:shd w:val="clear" w:color="auto" w:fill="FFFFFF"/>
                  <w:tcMar>
                    <w:top w:w="0" w:type="dxa"/>
                    <w:left w:w="14" w:type="dxa"/>
                    <w:bottom w:w="0" w:type="dxa"/>
                    <w:right w:w="0" w:type="dxa"/>
                  </w:tcMar>
                  <w:hideMark/>
                </w:tcPr>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sz w:val="24"/>
                      <w:szCs w:val="24"/>
                    </w:rPr>
                    <w:t>Камеральная проверка</w:t>
                  </w:r>
                </w:p>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sz w:val="24"/>
                      <w:szCs w:val="24"/>
                    </w:rPr>
                    <w:t>Выездная проверка</w:t>
                  </w:r>
                </w:p>
                <w:p w:rsidR="009D12FD" w:rsidRPr="00BD1E70" w:rsidRDefault="009D12FD"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Взыскание задолженностей</w:t>
                  </w:r>
                </w:p>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Г. Консультирование налогоплательщиков</w:t>
                  </w:r>
                </w:p>
              </w:tc>
              <w:tc>
                <w:tcPr>
                  <w:tcW w:w="3540" w:type="dxa"/>
                  <w:shd w:val="clear" w:color="auto" w:fill="FFFFFF"/>
                  <w:tcMar>
                    <w:top w:w="0" w:type="dxa"/>
                    <w:left w:w="14" w:type="dxa"/>
                    <w:bottom w:w="0" w:type="dxa"/>
                    <w:right w:w="0" w:type="dxa"/>
                  </w:tcMar>
                  <w:hideMark/>
                </w:tcPr>
                <w:p w:rsidR="009D12FD" w:rsidRPr="00BD1E70" w:rsidRDefault="009D12F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Проводится без выезда к налогоплательщику, на основе представленной отчетности</w:t>
                  </w:r>
                </w:p>
                <w:p w:rsidR="009D12FD" w:rsidRPr="00BD1E70" w:rsidRDefault="009D12F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Помощь налогоплательщику в понимании налогового законодательства</w:t>
                  </w:r>
                </w:p>
                <w:p w:rsidR="009D12FD" w:rsidRPr="00BD1E70" w:rsidRDefault="009D12F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Проводится на территории налогоплательщика с целью проверки деятельности</w:t>
                  </w:r>
                </w:p>
                <w:p w:rsidR="009D12FD" w:rsidRPr="00BD1E70" w:rsidRDefault="009D12F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Применение мер по возврату неуплаченных налогов</w:t>
                  </w:r>
                </w:p>
              </w:tc>
            </w:tr>
          </w:tbl>
          <w:p w:rsidR="005748E6" w:rsidRPr="00BD1E70" w:rsidRDefault="005748E6"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306185" w:rsidP="00B071EE">
            <w:pPr>
              <w:pStyle w:val="ListParagraph1"/>
              <w:ind w:left="0"/>
            </w:pPr>
            <w:r w:rsidRPr="00BD1E70">
              <w:t>А1 Б3 В4 Г2</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9D12FD" w:rsidRPr="00BD1E70" w:rsidRDefault="003E574B" w:rsidP="009D12FD">
            <w:pPr>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rPr>
              <w:t>6. </w:t>
            </w:r>
            <w:r w:rsidR="009D12FD" w:rsidRPr="00BD1E70">
              <w:rPr>
                <w:rFonts w:ascii="Times New Roman" w:hAnsi="Times New Roman" w:cs="Times New Roman"/>
                <w:sz w:val="24"/>
                <w:szCs w:val="24"/>
              </w:rPr>
              <w:t xml:space="preserve">Соотнесите уровни налогового администрирования и их характеристики. </w:t>
            </w:r>
            <w:r w:rsidR="009D12FD"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89"/>
              <w:gridCol w:w="4102"/>
            </w:tblGrid>
            <w:tr w:rsidR="009D12FD" w:rsidRPr="00BD1E70" w:rsidTr="009D12FD">
              <w:tc>
                <w:tcPr>
                  <w:tcW w:w="2689" w:type="dxa"/>
                  <w:shd w:val="clear" w:color="auto" w:fill="FFFFFF"/>
                  <w:tcMar>
                    <w:top w:w="0" w:type="dxa"/>
                    <w:left w:w="14" w:type="dxa"/>
                    <w:bottom w:w="0" w:type="dxa"/>
                    <w:right w:w="0" w:type="dxa"/>
                  </w:tcMar>
                  <w:hideMark/>
                </w:tcPr>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Уровни налогового администрирования</w:t>
                  </w:r>
                </w:p>
              </w:tc>
              <w:tc>
                <w:tcPr>
                  <w:tcW w:w="4102" w:type="dxa"/>
                  <w:shd w:val="clear" w:color="auto" w:fill="FFFFFF"/>
                </w:tcPr>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Характеристики</w:t>
                  </w:r>
                </w:p>
              </w:tc>
            </w:tr>
            <w:tr w:rsidR="009D12FD" w:rsidRPr="00BD1E70" w:rsidTr="00306185">
              <w:trPr>
                <w:trHeight w:val="682"/>
              </w:trPr>
              <w:tc>
                <w:tcPr>
                  <w:tcW w:w="2689" w:type="dxa"/>
                  <w:shd w:val="clear" w:color="auto" w:fill="FFFFFF"/>
                  <w:tcMar>
                    <w:top w:w="0" w:type="dxa"/>
                    <w:left w:w="14" w:type="dxa"/>
                    <w:bottom w:w="0" w:type="dxa"/>
                    <w:right w:w="0" w:type="dxa"/>
                  </w:tcMar>
                  <w:hideMark/>
                </w:tcPr>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sz w:val="24"/>
                      <w:szCs w:val="24"/>
                    </w:rPr>
                    <w:t>1-й уровень (высший)</w:t>
                  </w:r>
                </w:p>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sz w:val="24"/>
                      <w:szCs w:val="24"/>
                    </w:rPr>
                    <w:t>2-й уровень (методологический)</w:t>
                  </w:r>
                </w:p>
                <w:p w:rsidR="009D12FD" w:rsidRPr="00BD1E70" w:rsidRDefault="009D12FD"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sz w:val="24"/>
                      <w:szCs w:val="24"/>
                    </w:rPr>
                    <w:t xml:space="preserve"> 3-й уровень (исполнительный)</w:t>
                  </w:r>
                </w:p>
              </w:tc>
              <w:tc>
                <w:tcPr>
                  <w:tcW w:w="4102" w:type="dxa"/>
                  <w:shd w:val="clear" w:color="auto" w:fill="FFFFFF"/>
                  <w:tcMar>
                    <w:top w:w="0" w:type="dxa"/>
                    <w:left w:w="14" w:type="dxa"/>
                    <w:bottom w:w="0" w:type="dxa"/>
                    <w:right w:w="0" w:type="dxa"/>
                  </w:tcMar>
                  <w:hideMark/>
                </w:tcPr>
                <w:p w:rsidR="009D12FD" w:rsidRPr="00BD1E70" w:rsidRDefault="009D12F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Поиск эффективных мер контроля и выявление схем уклонения</w:t>
                  </w:r>
                </w:p>
                <w:p w:rsidR="009D12FD" w:rsidRPr="00BD1E70" w:rsidRDefault="009D12FD"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Разработка предложений по изменению несовершенного законодательства</w:t>
                  </w:r>
                </w:p>
                <w:p w:rsidR="009D12FD" w:rsidRPr="00BD1E70" w:rsidRDefault="009D12F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Обработка информации и разработка предложений по корректировке налоговой политики</w:t>
                  </w:r>
                </w:p>
              </w:tc>
            </w:tr>
          </w:tbl>
          <w:p w:rsidR="005748E6" w:rsidRPr="00BD1E70" w:rsidRDefault="005748E6"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9D12FD" w:rsidP="00B071EE">
            <w:pPr>
              <w:pStyle w:val="ListParagraph1"/>
              <w:ind w:left="0"/>
            </w:pPr>
            <w:r w:rsidRPr="00BD1E70">
              <w:t>А3 Б2 В1</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125A75" w:rsidRPr="00BD1E70" w:rsidRDefault="003E574B" w:rsidP="003E574B">
            <w:pPr>
              <w:jc w:val="both"/>
              <w:rPr>
                <w:rFonts w:ascii="Times New Roman" w:hAnsi="Times New Roman" w:cs="Times New Roman"/>
                <w:b/>
                <w:sz w:val="24"/>
                <w:szCs w:val="24"/>
              </w:rPr>
            </w:pPr>
            <w:r w:rsidRPr="00BD1E70">
              <w:rPr>
                <w:rFonts w:ascii="Times New Roman" w:hAnsi="Times New Roman" w:cs="Times New Roman"/>
                <w:sz w:val="24"/>
                <w:szCs w:val="24"/>
              </w:rPr>
              <w:t>7. </w:t>
            </w:r>
            <w:r w:rsidR="00125A75" w:rsidRPr="00BD1E70">
              <w:rPr>
                <w:rFonts w:ascii="Times New Roman" w:hAnsi="Times New Roman" w:cs="Times New Roman"/>
                <w:sz w:val="24"/>
                <w:szCs w:val="24"/>
              </w:rPr>
              <w:t>Установите последовательность действий при проведении выездной налоговой проверки.</w:t>
            </w:r>
          </w:p>
          <w:p w:rsidR="00125A75" w:rsidRPr="00BD1E70" w:rsidRDefault="00125A75" w:rsidP="001F0D3F">
            <w:pPr>
              <w:numPr>
                <w:ilvl w:val="0"/>
                <w:numId w:val="136"/>
              </w:numPr>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ознакомление налогоплательщика с решением о проведении проверки</w:t>
            </w:r>
          </w:p>
          <w:p w:rsidR="00125A75" w:rsidRPr="00BD1E70" w:rsidRDefault="00125A75" w:rsidP="001F0D3F">
            <w:pPr>
              <w:numPr>
                <w:ilvl w:val="0"/>
                <w:numId w:val="136"/>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истребование и проверка документов, осмотр территорий</w:t>
            </w:r>
          </w:p>
          <w:p w:rsidR="00125A75" w:rsidRPr="00BD1E70" w:rsidRDefault="00125A75" w:rsidP="001F0D3F">
            <w:pPr>
              <w:numPr>
                <w:ilvl w:val="0"/>
                <w:numId w:val="136"/>
              </w:numPr>
              <w:suppressAutoHyphens w:val="0"/>
              <w:spacing w:line="276" w:lineRule="auto"/>
              <w:ind w:left="284" w:hanging="284"/>
              <w:rPr>
                <w:rFonts w:ascii="Times New Roman" w:hAnsi="Times New Roman" w:cs="Times New Roman"/>
                <w:sz w:val="24"/>
                <w:szCs w:val="24"/>
              </w:rPr>
            </w:pPr>
            <w:r w:rsidRPr="00BD1E70">
              <w:rPr>
                <w:rFonts w:ascii="Times New Roman" w:hAnsi="Times New Roman" w:cs="Times New Roman"/>
                <w:sz w:val="24"/>
                <w:szCs w:val="24"/>
              </w:rPr>
              <w:t>составление справки об окончании проверки</w:t>
            </w:r>
          </w:p>
          <w:p w:rsidR="005748E6" w:rsidRPr="00BD1E70" w:rsidRDefault="00125A75" w:rsidP="00125A75">
            <w:pPr>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sz w:val="24"/>
                <w:szCs w:val="24"/>
              </w:rPr>
              <w:t>4. составление и вручение акта проверки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125A75" w:rsidP="00B071EE">
            <w:pPr>
              <w:pStyle w:val="ListParagraph1"/>
              <w:ind w:left="0"/>
            </w:pPr>
            <w:r w:rsidRPr="00BD1E70">
              <w:t>1234</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125A75" w:rsidRPr="00BD1E70" w:rsidRDefault="003E574B" w:rsidP="003E574B">
            <w:pPr>
              <w:jc w:val="both"/>
              <w:rPr>
                <w:rFonts w:ascii="Times New Roman" w:hAnsi="Times New Roman" w:cs="Times New Roman"/>
                <w:b/>
                <w:sz w:val="24"/>
                <w:szCs w:val="24"/>
              </w:rPr>
            </w:pPr>
            <w:r w:rsidRPr="00BD1E70">
              <w:rPr>
                <w:rFonts w:ascii="Times New Roman" w:hAnsi="Times New Roman" w:cs="Times New Roman"/>
                <w:sz w:val="24"/>
                <w:szCs w:val="24"/>
              </w:rPr>
              <w:t>8. </w:t>
            </w:r>
            <w:r w:rsidR="00125A75" w:rsidRPr="00BD1E70">
              <w:rPr>
                <w:rFonts w:ascii="Times New Roman" w:hAnsi="Times New Roman" w:cs="Times New Roman"/>
                <w:sz w:val="24"/>
                <w:szCs w:val="24"/>
              </w:rPr>
              <w:t>Установите последовательность обжалования решения налогового органа</w:t>
            </w:r>
            <w:r w:rsidR="00125A75" w:rsidRPr="00BD1E70">
              <w:rPr>
                <w:rFonts w:ascii="Times New Roman" w:hAnsi="Times New Roman" w:cs="Times New Roman"/>
                <w:b/>
                <w:sz w:val="24"/>
                <w:szCs w:val="24"/>
              </w:rPr>
              <w:t>.</w:t>
            </w:r>
          </w:p>
          <w:p w:rsidR="00125A75" w:rsidRPr="00BD1E70" w:rsidRDefault="00125A75" w:rsidP="001F0D3F">
            <w:pPr>
              <w:numPr>
                <w:ilvl w:val="0"/>
                <w:numId w:val="137"/>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обращение в суд с исковым заявлением (в случае несогласия)</w:t>
            </w:r>
          </w:p>
          <w:p w:rsidR="00125A75" w:rsidRPr="00BD1E70" w:rsidRDefault="00125A75" w:rsidP="001F0D3F">
            <w:pPr>
              <w:numPr>
                <w:ilvl w:val="0"/>
                <w:numId w:val="137"/>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получение решения по результатам проверки</w:t>
            </w:r>
          </w:p>
          <w:p w:rsidR="00125A75" w:rsidRPr="00BD1E70" w:rsidRDefault="00125A75" w:rsidP="001F0D3F">
            <w:pPr>
              <w:numPr>
                <w:ilvl w:val="0"/>
                <w:numId w:val="137"/>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подача апелляционной жалобы в вышестоящий налоговый орган</w:t>
            </w:r>
          </w:p>
          <w:p w:rsidR="005748E6" w:rsidRPr="00BD1E70" w:rsidRDefault="00125A75" w:rsidP="001F0D3F">
            <w:pPr>
              <w:numPr>
                <w:ilvl w:val="0"/>
                <w:numId w:val="137"/>
              </w:numPr>
              <w:suppressAutoHyphens w:val="0"/>
              <w:ind w:left="284" w:hanging="284"/>
              <w:rPr>
                <w:rFonts w:ascii="Times New Roman" w:hAnsi="Times New Roman" w:cs="Times New Roman"/>
                <w:sz w:val="24"/>
                <w:szCs w:val="24"/>
              </w:rPr>
            </w:pPr>
            <w:r w:rsidRPr="00BD1E70">
              <w:rPr>
                <w:rFonts w:ascii="Times New Roman" w:hAnsi="Times New Roman" w:cs="Times New Roman"/>
                <w:sz w:val="24"/>
                <w:szCs w:val="24"/>
              </w:rPr>
              <w:t>получение решения вышестоящего налогового органа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125A75" w:rsidP="00B071EE">
            <w:pPr>
              <w:pStyle w:val="ListParagraph1"/>
              <w:ind w:left="0"/>
            </w:pPr>
            <w:r w:rsidRPr="00BD1E70">
              <w:t>2341</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125A75" w:rsidRPr="00BD1E70" w:rsidRDefault="003E574B"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9. </w:t>
            </w:r>
            <w:r w:rsidR="00125A75" w:rsidRPr="00BD1E70">
              <w:rPr>
                <w:rFonts w:ascii="Times New Roman" w:hAnsi="Times New Roman" w:cs="Times New Roman"/>
                <w:bCs/>
                <w:sz w:val="24"/>
                <w:szCs w:val="24"/>
              </w:rPr>
              <w:t>Установите последовательность действий налогового органа при выявлении налоговой задолженности?</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 xml:space="preserve"> 1. начисление пени за просрочку</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 xml:space="preserve">2. выявление задолженности </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3. вынесение требования об уплате налога</w:t>
            </w:r>
          </w:p>
          <w:p w:rsidR="005748E6"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4. принудительное взыскание задолженности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125A75" w:rsidP="00B071EE">
            <w:pPr>
              <w:pStyle w:val="ListParagraph1"/>
              <w:ind w:left="0"/>
            </w:pPr>
            <w:r w:rsidRPr="00BD1E70">
              <w:t>2134</w:t>
            </w:r>
          </w:p>
        </w:tc>
      </w:tr>
      <w:tr w:rsidR="005748E6" w:rsidRPr="00BD1E70" w:rsidTr="009D12FD">
        <w:trPr>
          <w:trHeight w:val="278"/>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125A75" w:rsidRPr="00BD1E70" w:rsidRDefault="003E574B"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10. </w:t>
            </w:r>
            <w:r w:rsidR="00125A75" w:rsidRPr="00BD1E70">
              <w:rPr>
                <w:rFonts w:ascii="Times New Roman" w:hAnsi="Times New Roman" w:cs="Times New Roman"/>
                <w:bCs/>
                <w:sz w:val="24"/>
                <w:szCs w:val="24"/>
              </w:rPr>
              <w:t>Установите последовательность действий налогоплательщика при получении требования об уплате налога.</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1. получение требования от налогового органа</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2. уплата указанной суммы налога</w:t>
            </w:r>
          </w:p>
          <w:p w:rsidR="00125A75"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3. проверка корректности начисленной суммы</w:t>
            </w:r>
          </w:p>
          <w:p w:rsidR="005748E6" w:rsidRPr="00BD1E70" w:rsidRDefault="00125A75"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4. предоставление подтверждающих документов (при необходимости)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125A75" w:rsidP="00B071EE">
            <w:pPr>
              <w:pStyle w:val="ListParagraph1"/>
              <w:ind w:left="0"/>
            </w:pPr>
            <w:r w:rsidRPr="00BD1E70">
              <w:t>1342</w:t>
            </w:r>
          </w:p>
        </w:tc>
      </w:tr>
      <w:tr w:rsidR="005748E6" w:rsidRPr="00BD1E70" w:rsidTr="00E41C57">
        <w:trPr>
          <w:trHeight w:val="2356"/>
        </w:trPr>
        <w:tc>
          <w:tcPr>
            <w:tcW w:w="1809" w:type="dxa"/>
            <w:vMerge/>
          </w:tcPr>
          <w:p w:rsidR="005748E6" w:rsidRPr="00BD1E70" w:rsidRDefault="005748E6" w:rsidP="00B071EE">
            <w:pPr>
              <w:pStyle w:val="1"/>
              <w:numPr>
                <w:ilvl w:val="0"/>
                <w:numId w:val="0"/>
              </w:numPr>
              <w:outlineLvl w:val="0"/>
              <w:rPr>
                <w:b w:val="0"/>
                <w:color w:val="000000" w:themeColor="text1"/>
                <w:szCs w:val="24"/>
              </w:rPr>
            </w:pPr>
          </w:p>
        </w:tc>
        <w:tc>
          <w:tcPr>
            <w:tcW w:w="6975" w:type="dxa"/>
          </w:tcPr>
          <w:p w:rsidR="00125A75" w:rsidRPr="00BD1E70" w:rsidRDefault="003E574B" w:rsidP="00125A75">
            <w:pPr>
              <w:jc w:val="both"/>
              <w:rPr>
                <w:rFonts w:ascii="Times New Roman" w:hAnsi="Times New Roman" w:cs="Times New Roman"/>
                <w:bCs/>
                <w:sz w:val="24"/>
                <w:szCs w:val="24"/>
              </w:rPr>
            </w:pPr>
            <w:r w:rsidRPr="00BD1E70">
              <w:rPr>
                <w:rFonts w:ascii="Times New Roman" w:hAnsi="Times New Roman" w:cs="Times New Roman"/>
                <w:bCs/>
                <w:sz w:val="24"/>
                <w:szCs w:val="24"/>
              </w:rPr>
              <w:t>11. Установите соответствие между</w:t>
            </w:r>
            <w:r w:rsidR="00125A75" w:rsidRPr="00BD1E70">
              <w:rPr>
                <w:rFonts w:ascii="Times New Roman" w:hAnsi="Times New Roman" w:cs="Times New Roman"/>
                <w:bCs/>
                <w:sz w:val="24"/>
                <w:szCs w:val="24"/>
              </w:rPr>
              <w:t xml:space="preserve"> вид</w:t>
            </w:r>
            <w:r w:rsidRPr="00BD1E70">
              <w:rPr>
                <w:rFonts w:ascii="Times New Roman" w:hAnsi="Times New Roman" w:cs="Times New Roman"/>
                <w:bCs/>
                <w:sz w:val="24"/>
                <w:szCs w:val="24"/>
              </w:rPr>
              <w:t>ами</w:t>
            </w:r>
            <w:r w:rsidR="00125A75" w:rsidRPr="00BD1E70">
              <w:rPr>
                <w:rFonts w:ascii="Times New Roman" w:hAnsi="Times New Roman" w:cs="Times New Roman"/>
                <w:bCs/>
                <w:sz w:val="24"/>
                <w:szCs w:val="24"/>
              </w:rPr>
              <w:t xml:space="preserve"> налогов и уровн</w:t>
            </w:r>
            <w:r w:rsidRPr="00BD1E70">
              <w:rPr>
                <w:rFonts w:ascii="Times New Roman" w:hAnsi="Times New Roman" w:cs="Times New Roman"/>
                <w:bCs/>
                <w:sz w:val="24"/>
                <w:szCs w:val="24"/>
              </w:rPr>
              <w:t>ями</w:t>
            </w:r>
            <w:r w:rsidR="00125A75" w:rsidRPr="00BD1E70">
              <w:rPr>
                <w:rFonts w:ascii="Times New Roman" w:hAnsi="Times New Roman" w:cs="Times New Roman"/>
                <w:bCs/>
                <w:sz w:val="24"/>
                <w:szCs w:val="24"/>
              </w:rPr>
              <w:t xml:space="preserve"> бюджета, в которые они зачисляются. </w:t>
            </w:r>
            <w:r w:rsidR="00125A75"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6"/>
              <w:gridCol w:w="2977"/>
            </w:tblGrid>
            <w:tr w:rsidR="00125A75" w:rsidRPr="00BD1E70" w:rsidTr="00125A75">
              <w:tc>
                <w:tcPr>
                  <w:tcW w:w="3826" w:type="dxa"/>
                  <w:shd w:val="clear" w:color="auto" w:fill="FFFFFF"/>
                  <w:tcMar>
                    <w:top w:w="0" w:type="dxa"/>
                    <w:left w:w="14" w:type="dxa"/>
                    <w:bottom w:w="0" w:type="dxa"/>
                    <w:right w:w="0" w:type="dxa"/>
                  </w:tcMar>
                  <w:hideMark/>
                </w:tcPr>
                <w:p w:rsidR="00125A75" w:rsidRPr="00BD1E70" w:rsidRDefault="00125A75"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Вид налога</w:t>
                  </w:r>
                </w:p>
              </w:tc>
              <w:tc>
                <w:tcPr>
                  <w:tcW w:w="2977" w:type="dxa"/>
                  <w:shd w:val="clear" w:color="auto" w:fill="FFFFFF"/>
                </w:tcPr>
                <w:p w:rsidR="00125A75" w:rsidRPr="00BD1E70" w:rsidRDefault="00125A75"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Уровень бюджета</w:t>
                  </w:r>
                </w:p>
              </w:tc>
            </w:tr>
            <w:tr w:rsidR="00125A75" w:rsidRPr="00BD1E70" w:rsidTr="00125A75">
              <w:trPr>
                <w:trHeight w:val="808"/>
              </w:trPr>
              <w:tc>
                <w:tcPr>
                  <w:tcW w:w="3826" w:type="dxa"/>
                  <w:shd w:val="clear" w:color="auto" w:fill="FFFFFF"/>
                  <w:tcMar>
                    <w:top w:w="0" w:type="dxa"/>
                    <w:left w:w="14" w:type="dxa"/>
                    <w:bottom w:w="0" w:type="dxa"/>
                    <w:right w:w="0" w:type="dxa"/>
                  </w:tcMar>
                  <w:hideMark/>
                </w:tcPr>
                <w:p w:rsidR="00125A75" w:rsidRPr="00BD1E70" w:rsidRDefault="00125A75"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sz w:val="24"/>
                      <w:szCs w:val="24"/>
                    </w:rPr>
                    <w:t>Налог на прибыль организаций</w:t>
                  </w:r>
                </w:p>
                <w:p w:rsidR="00125A75" w:rsidRPr="00BD1E70" w:rsidRDefault="00125A75"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sz w:val="24"/>
                      <w:szCs w:val="24"/>
                    </w:rPr>
                    <w:t>Транспортный налог</w:t>
                  </w:r>
                </w:p>
                <w:p w:rsidR="00125A75" w:rsidRPr="00BD1E70" w:rsidRDefault="00125A75"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В. Земельный налог</w:t>
                  </w:r>
                </w:p>
              </w:tc>
              <w:tc>
                <w:tcPr>
                  <w:tcW w:w="2977" w:type="dxa"/>
                  <w:shd w:val="clear" w:color="auto" w:fill="FFFFFF"/>
                  <w:tcMar>
                    <w:top w:w="0" w:type="dxa"/>
                    <w:left w:w="14" w:type="dxa"/>
                    <w:bottom w:w="0" w:type="dxa"/>
                    <w:right w:w="0" w:type="dxa"/>
                  </w:tcMar>
                  <w:hideMark/>
                </w:tcPr>
                <w:p w:rsidR="00125A75" w:rsidRPr="00BD1E70" w:rsidRDefault="00125A75"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Федеральный</w:t>
                  </w:r>
                </w:p>
                <w:p w:rsidR="00125A75" w:rsidRPr="00BD1E70" w:rsidRDefault="00125A75"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Региональный</w:t>
                  </w:r>
                </w:p>
                <w:p w:rsidR="00125A75" w:rsidRPr="00BD1E70" w:rsidRDefault="00125A75"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Местный</w:t>
                  </w:r>
                </w:p>
              </w:tc>
            </w:tr>
          </w:tbl>
          <w:p w:rsidR="005748E6" w:rsidRPr="00BD1E70" w:rsidRDefault="005748E6" w:rsidP="00B071EE">
            <w:pPr>
              <w:suppressAutoHyphens w:val="0"/>
              <w:contextualSpacing/>
              <w:jc w:val="both"/>
              <w:rPr>
                <w:rFonts w:ascii="Times New Roman" w:eastAsia="Calibri"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748E6" w:rsidRPr="00BD1E70" w:rsidRDefault="00125A75" w:rsidP="00B071EE">
            <w:pPr>
              <w:pStyle w:val="ListParagraph1"/>
              <w:ind w:left="0"/>
            </w:pPr>
            <w:r w:rsidRPr="00BD1E70">
              <w:t>А1 Б2 В3</w:t>
            </w:r>
          </w:p>
        </w:tc>
      </w:tr>
      <w:tr w:rsidR="003E574B" w:rsidRPr="00BD1E70" w:rsidTr="00E12B2F">
        <w:trPr>
          <w:trHeight w:val="1258"/>
        </w:trPr>
        <w:tc>
          <w:tcPr>
            <w:tcW w:w="1809" w:type="dxa"/>
            <w:vMerge/>
          </w:tcPr>
          <w:p w:rsidR="003E574B" w:rsidRPr="00BD1E70" w:rsidRDefault="003E574B" w:rsidP="00B071EE">
            <w:pPr>
              <w:pStyle w:val="1"/>
              <w:numPr>
                <w:ilvl w:val="0"/>
                <w:numId w:val="0"/>
              </w:numPr>
              <w:outlineLvl w:val="0"/>
              <w:rPr>
                <w:b w:val="0"/>
                <w:color w:val="000000" w:themeColor="text1"/>
                <w:szCs w:val="24"/>
              </w:rPr>
            </w:pPr>
          </w:p>
        </w:tc>
        <w:tc>
          <w:tcPr>
            <w:tcW w:w="6975" w:type="dxa"/>
          </w:tcPr>
          <w:p w:rsidR="003E574B" w:rsidRPr="00BD1E70" w:rsidRDefault="003E574B" w:rsidP="003E574B">
            <w:pPr>
              <w:jc w:val="both"/>
              <w:rPr>
                <w:rFonts w:ascii="Times New Roman" w:hAnsi="Times New Roman" w:cs="Times New Roman"/>
                <w:bCs/>
                <w:sz w:val="24"/>
                <w:szCs w:val="24"/>
              </w:rPr>
            </w:pPr>
            <w:r w:rsidRPr="00BD1E70">
              <w:rPr>
                <w:rFonts w:ascii="Times New Roman" w:hAnsi="Times New Roman" w:cs="Times New Roman"/>
                <w:bCs/>
                <w:sz w:val="24"/>
                <w:szCs w:val="24"/>
              </w:rPr>
              <w:t xml:space="preserve">12. Установите соответствие между документом и его назначением в рамках налогового контроля.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9"/>
              <w:gridCol w:w="3674"/>
            </w:tblGrid>
            <w:tr w:rsidR="003E574B" w:rsidRPr="00BD1E70" w:rsidTr="003E574B">
              <w:tc>
                <w:tcPr>
                  <w:tcW w:w="2979"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sz w:val="24"/>
                      <w:szCs w:val="24"/>
                      <w:lang w:eastAsia="ru-RU"/>
                    </w:rPr>
                    <w:t>Документ</w:t>
                  </w:r>
                </w:p>
              </w:tc>
              <w:tc>
                <w:tcPr>
                  <w:tcW w:w="3674" w:type="dxa"/>
                  <w:shd w:val="clear" w:color="auto" w:fill="FFFFFF"/>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Назначение</w:t>
                  </w:r>
                </w:p>
              </w:tc>
            </w:tr>
            <w:tr w:rsidR="003E574B" w:rsidRPr="00BD1E70" w:rsidTr="003E574B">
              <w:trPr>
                <w:trHeight w:val="808"/>
              </w:trPr>
              <w:tc>
                <w:tcPr>
                  <w:tcW w:w="2979"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sz w:val="24"/>
                      <w:szCs w:val="24"/>
                    </w:rPr>
                    <w:t>Декларация по налогу на прибыль</w:t>
                  </w:r>
                </w:p>
                <w:p w:rsidR="003E574B" w:rsidRPr="00BD1E70" w:rsidRDefault="003E574B"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sz w:val="24"/>
                      <w:szCs w:val="24"/>
                    </w:rPr>
                    <w:t>Акт налоговой проверки</w:t>
                  </w:r>
                </w:p>
                <w:p w:rsidR="003E574B" w:rsidRPr="00BD1E70" w:rsidRDefault="003E574B"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sz w:val="24"/>
                      <w:szCs w:val="24"/>
                    </w:rPr>
                    <w:t>В. Требование о предоставлении документов</w:t>
                  </w:r>
                </w:p>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Г. Решение о привлечении к ответственности</w:t>
                  </w:r>
                </w:p>
              </w:tc>
              <w:tc>
                <w:tcPr>
                  <w:tcW w:w="3674"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Оформляется по итогам налоговой проверки с описанием выявленных нарушений</w:t>
                  </w:r>
                </w:p>
                <w:p w:rsidR="003E574B" w:rsidRPr="00BD1E70" w:rsidRDefault="003E574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Предоставляется налогоплательщику для расчета и уплаты налога</w:t>
                  </w:r>
                </w:p>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Направляется налоговым органом при необходимости получения пояснений или документов</w:t>
                  </w:r>
                </w:p>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Принимается налоговым органом при наличии нарушений налогового законодательства</w:t>
                  </w:r>
                </w:p>
              </w:tc>
            </w:tr>
          </w:tbl>
          <w:p w:rsidR="003E574B" w:rsidRPr="00BD1E70" w:rsidRDefault="003E574B" w:rsidP="00125A75">
            <w:pPr>
              <w:jc w:val="both"/>
              <w:rPr>
                <w:rFonts w:ascii="Times New Roman" w:hAnsi="Times New Roman" w:cs="Times New Roman"/>
                <w:bCs/>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3E574B" w:rsidRPr="00BD1E70" w:rsidRDefault="003E574B" w:rsidP="00B071EE">
            <w:pPr>
              <w:pStyle w:val="ListParagraph1"/>
              <w:ind w:left="0"/>
            </w:pPr>
            <w:r w:rsidRPr="00BD1E70">
              <w:t>А2 Б1 В3 Г4</w:t>
            </w:r>
          </w:p>
        </w:tc>
      </w:tr>
      <w:tr w:rsidR="003E574B" w:rsidRPr="00BD1E70" w:rsidTr="009D7263">
        <w:trPr>
          <w:trHeight w:val="571"/>
        </w:trPr>
        <w:tc>
          <w:tcPr>
            <w:tcW w:w="1809" w:type="dxa"/>
            <w:vMerge/>
          </w:tcPr>
          <w:p w:rsidR="003E574B" w:rsidRPr="00BD1E70" w:rsidRDefault="003E574B" w:rsidP="00B071EE">
            <w:pPr>
              <w:pStyle w:val="1"/>
              <w:numPr>
                <w:ilvl w:val="0"/>
                <w:numId w:val="0"/>
              </w:numPr>
              <w:outlineLvl w:val="0"/>
              <w:rPr>
                <w:b w:val="0"/>
                <w:color w:val="000000" w:themeColor="text1"/>
                <w:szCs w:val="24"/>
              </w:rPr>
            </w:pPr>
          </w:p>
        </w:tc>
        <w:tc>
          <w:tcPr>
            <w:tcW w:w="6975" w:type="dxa"/>
          </w:tcPr>
          <w:p w:rsidR="003E574B" w:rsidRPr="00BD1E70" w:rsidRDefault="003E574B" w:rsidP="003E574B">
            <w:pPr>
              <w:jc w:val="both"/>
              <w:rPr>
                <w:rFonts w:ascii="Times New Roman" w:hAnsi="Times New Roman" w:cs="Times New Roman"/>
                <w:bCs/>
                <w:sz w:val="24"/>
                <w:szCs w:val="24"/>
              </w:rPr>
            </w:pPr>
            <w:r w:rsidRPr="00BD1E70">
              <w:rPr>
                <w:rFonts w:ascii="Times New Roman" w:hAnsi="Times New Roman" w:cs="Times New Roman"/>
                <w:bCs/>
                <w:sz w:val="24"/>
                <w:szCs w:val="24"/>
              </w:rPr>
              <w:t xml:space="preserve">13. Установите соответствие между участниками налоговых правоотношений с их основными обязанностями.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0"/>
              <w:gridCol w:w="4246"/>
            </w:tblGrid>
            <w:tr w:rsidR="003E574B" w:rsidRPr="00BD1E70" w:rsidTr="003E574B">
              <w:tc>
                <w:tcPr>
                  <w:tcW w:w="2410"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bCs/>
                      <w:sz w:val="24"/>
                      <w:szCs w:val="24"/>
                    </w:rPr>
                    <w:t>Участники налоговых правоотношений</w:t>
                  </w:r>
                </w:p>
              </w:tc>
              <w:tc>
                <w:tcPr>
                  <w:tcW w:w="4246" w:type="dxa"/>
                  <w:shd w:val="clear" w:color="auto" w:fill="FFFFFF"/>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Основные обязанности</w:t>
                  </w:r>
                </w:p>
              </w:tc>
            </w:tr>
            <w:tr w:rsidR="003E574B" w:rsidRPr="00BD1E70" w:rsidTr="003D0D90">
              <w:trPr>
                <w:trHeight w:val="257"/>
              </w:trPr>
              <w:tc>
                <w:tcPr>
                  <w:tcW w:w="2410"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sz w:val="24"/>
                      <w:szCs w:val="24"/>
                    </w:rPr>
                    <w:t>Налогоплательщик</w:t>
                  </w:r>
                </w:p>
                <w:p w:rsidR="003E574B" w:rsidRPr="00BD1E70" w:rsidRDefault="003E574B"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sz w:val="24"/>
                      <w:szCs w:val="24"/>
                    </w:rPr>
                    <w:t>Налоговый орган</w:t>
                  </w:r>
                </w:p>
                <w:p w:rsidR="003E574B" w:rsidRPr="00BD1E70" w:rsidRDefault="003E574B" w:rsidP="00BD1E70">
                  <w:pPr>
                    <w:framePr w:hSpace="180" w:wrap="around" w:vAnchor="text" w:hAnchor="text" w:y="1"/>
                    <w:spacing w:after="0" w:line="240" w:lineRule="auto"/>
                    <w:suppressOverlap/>
                    <w:rPr>
                      <w:rFonts w:ascii="Times New Roman" w:hAnsi="Times New Roman" w:cs="Times New Roman"/>
                      <w:sz w:val="24"/>
                      <w:szCs w:val="24"/>
                    </w:rPr>
                  </w:pPr>
                  <w:r w:rsidRPr="00BD1E70">
                    <w:rPr>
                      <w:rFonts w:ascii="Times New Roman" w:hAnsi="Times New Roman" w:cs="Times New Roman"/>
                      <w:sz w:val="24"/>
                      <w:szCs w:val="24"/>
                    </w:rPr>
                    <w:t>В. Налоговый агент</w:t>
                  </w:r>
                </w:p>
                <w:p w:rsidR="003E574B" w:rsidRPr="00BD1E70" w:rsidRDefault="003E574B" w:rsidP="00BD1E70">
                  <w:pPr>
                    <w:framePr w:hSpace="180" w:wrap="around" w:vAnchor="text" w:hAnchor="text" w:y="1"/>
                    <w:spacing w:after="0" w:line="240" w:lineRule="auto"/>
                    <w:suppressOverlap/>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sz w:val="24"/>
                      <w:szCs w:val="24"/>
                    </w:rPr>
                    <w:t>Г. Финансовый орган</w:t>
                  </w:r>
                </w:p>
              </w:tc>
              <w:tc>
                <w:tcPr>
                  <w:tcW w:w="4246" w:type="dxa"/>
                  <w:shd w:val="clear" w:color="auto" w:fill="FFFFFF"/>
                  <w:tcMar>
                    <w:top w:w="0" w:type="dxa"/>
                    <w:left w:w="14" w:type="dxa"/>
                    <w:bottom w:w="0" w:type="dxa"/>
                    <w:right w:w="0" w:type="dxa"/>
                  </w:tcMar>
                  <w:hideMark/>
                </w:tcPr>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1. Удерживает и перечисляет налоги с доходов других лиц</w:t>
                  </w:r>
                </w:p>
                <w:p w:rsidR="003E574B" w:rsidRPr="00BD1E70" w:rsidRDefault="003E574B" w:rsidP="00BD1E70">
                  <w:pPr>
                    <w:framePr w:hSpace="180" w:wrap="around" w:vAnchor="text" w:hAnchor="text" w:y="1"/>
                    <w:spacing w:after="0" w:line="240" w:lineRule="auto"/>
                    <w:suppressOverlap/>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sz w:val="24"/>
                      <w:szCs w:val="24"/>
                    </w:rPr>
                    <w:t xml:space="preserve"> Осуществляет сбор и распределение налоговых поступлений</w:t>
                  </w:r>
                </w:p>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3.</w:t>
                  </w:r>
                  <w:r w:rsidRPr="00BD1E70">
                    <w:rPr>
                      <w:rFonts w:ascii="Times New Roman" w:eastAsia="Times New Roman" w:hAnsi="Times New Roman" w:cs="Times New Roman"/>
                      <w:color w:val="000000"/>
                      <w:sz w:val="24"/>
                      <w:szCs w:val="24"/>
                      <w:lang w:eastAsia="ru-RU"/>
                    </w:rPr>
                    <w:t xml:space="preserve"> </w:t>
                  </w:r>
                  <w:r w:rsidRPr="00BD1E70">
                    <w:rPr>
                      <w:rFonts w:ascii="Times New Roman" w:hAnsi="Times New Roman" w:cs="Times New Roman"/>
                      <w:sz w:val="24"/>
                      <w:szCs w:val="24"/>
                    </w:rPr>
                    <w:t>Представляет декларации и уплачивает налоги</w:t>
                  </w:r>
                </w:p>
                <w:p w:rsidR="003E574B" w:rsidRPr="00BD1E70" w:rsidRDefault="003E574B"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 xml:space="preserve">4. Контролирует соблюдение налогового </w:t>
                  </w:r>
                  <w:r w:rsidRPr="00BD1E70">
                    <w:rPr>
                      <w:rFonts w:ascii="Times New Roman" w:hAnsi="Times New Roman" w:cs="Times New Roman"/>
                      <w:sz w:val="24"/>
                      <w:szCs w:val="24"/>
                    </w:rPr>
                    <w:lastRenderedPageBreak/>
                    <w:t>законодательства</w:t>
                  </w:r>
                </w:p>
              </w:tc>
            </w:tr>
          </w:tbl>
          <w:p w:rsidR="003E574B" w:rsidRPr="00BD1E70" w:rsidRDefault="003E574B" w:rsidP="00125A75">
            <w:pPr>
              <w:jc w:val="both"/>
              <w:rPr>
                <w:rFonts w:ascii="Times New Roman" w:hAnsi="Times New Roman" w:cs="Times New Roman"/>
                <w:bCs/>
                <w:sz w:val="24"/>
                <w:szCs w:val="24"/>
              </w:rPr>
            </w:pPr>
          </w:p>
        </w:tc>
        <w:tc>
          <w:tcPr>
            <w:tcW w:w="1559" w:type="dxa"/>
            <w:tcBorders>
              <w:top w:val="outset" w:sz="6" w:space="0" w:color="auto"/>
              <w:left w:val="outset" w:sz="6" w:space="0" w:color="auto"/>
              <w:right w:val="outset" w:sz="6" w:space="0" w:color="auto"/>
            </w:tcBorders>
            <w:shd w:val="clear" w:color="auto" w:fill="auto"/>
          </w:tcPr>
          <w:p w:rsidR="003E574B" w:rsidRPr="00BD1E70" w:rsidRDefault="003E574B" w:rsidP="00B071EE">
            <w:pPr>
              <w:pStyle w:val="ListParagraph1"/>
              <w:ind w:left="0"/>
            </w:pPr>
            <w:r w:rsidRPr="00BD1E70">
              <w:lastRenderedPageBreak/>
              <w:t>А3 Б4 В1 Г2</w:t>
            </w:r>
          </w:p>
        </w:tc>
      </w:tr>
    </w:tbl>
    <w:p w:rsidR="009569F9" w:rsidRPr="00BD1E70" w:rsidRDefault="009569F9" w:rsidP="00791161">
      <w:pPr>
        <w:suppressAutoHyphens w:val="0"/>
        <w:spacing w:after="0" w:line="240" w:lineRule="auto"/>
        <w:jc w:val="center"/>
        <w:rPr>
          <w:rFonts w:ascii="Times New Roman" w:hAnsi="Times New Roman" w:cs="Times New Roman"/>
          <w:b/>
          <w:color w:val="auto"/>
          <w:sz w:val="24"/>
          <w:szCs w:val="24"/>
        </w:rPr>
      </w:pPr>
    </w:p>
    <w:p w:rsidR="00791161" w:rsidRPr="00BD1E70" w:rsidRDefault="00791161" w:rsidP="00791161">
      <w:pPr>
        <w:suppressAutoHyphens w:val="0"/>
        <w:spacing w:after="0" w:line="240" w:lineRule="auto"/>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3.3 Обеспечивать осуществление финансовых взаимоотношений с организациями, органами государственной власти и местного самоуправления</w:t>
      </w:r>
    </w:p>
    <w:p w:rsidR="00EF5607" w:rsidRPr="00BD1E70" w:rsidRDefault="00EF5607" w:rsidP="00FE31D5">
      <w:pPr>
        <w:spacing w:after="0" w:line="240" w:lineRule="auto"/>
        <w:jc w:val="center"/>
        <w:rPr>
          <w:rFonts w:ascii="Times New Roman" w:hAnsi="Times New Roman" w:cs="Times New Roman"/>
          <w:b/>
          <w:sz w:val="24"/>
          <w:szCs w:val="24"/>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791161" w:rsidRPr="00BD1E70" w:rsidTr="009F540B">
        <w:tc>
          <w:tcPr>
            <w:tcW w:w="1809" w:type="dxa"/>
          </w:tcPr>
          <w:p w:rsidR="00791161" w:rsidRPr="00BD1E70" w:rsidRDefault="00791161" w:rsidP="001D4100">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791161" w:rsidRPr="00BD1E70" w:rsidRDefault="00791161" w:rsidP="001D4100">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791161" w:rsidRPr="00BD1E70" w:rsidRDefault="00791161" w:rsidP="001D4100">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791161" w:rsidRPr="00BD1E70" w:rsidRDefault="00791161" w:rsidP="001D4100">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0D37B5" w:rsidRPr="00BD1E70" w:rsidTr="009F540B">
        <w:tc>
          <w:tcPr>
            <w:tcW w:w="1809" w:type="dxa"/>
            <w:vMerge w:val="restart"/>
          </w:tcPr>
          <w:p w:rsidR="000D37B5" w:rsidRPr="00BD1E70" w:rsidRDefault="000D37B5" w:rsidP="00397A5D">
            <w:pPr>
              <w:pStyle w:val="1"/>
              <w:numPr>
                <w:ilvl w:val="0"/>
                <w:numId w:val="0"/>
              </w:numPr>
              <w:jc w:val="both"/>
              <w:outlineLvl w:val="0"/>
              <w:rPr>
                <w:b w:val="0"/>
                <w:color w:val="000000" w:themeColor="text1"/>
                <w:szCs w:val="24"/>
              </w:rPr>
            </w:pPr>
            <w:r w:rsidRPr="00BD1E70">
              <w:rPr>
                <w:b w:val="0"/>
                <w:color w:val="000000" w:themeColor="text1"/>
                <w:szCs w:val="24"/>
              </w:rPr>
              <w:t>Экономика организации</w:t>
            </w:r>
          </w:p>
        </w:tc>
        <w:tc>
          <w:tcPr>
            <w:tcW w:w="6833" w:type="dxa"/>
          </w:tcPr>
          <w:p w:rsidR="00397A5D" w:rsidRPr="00BD1E70" w:rsidRDefault="003D0D90" w:rsidP="00397A5D">
            <w:pPr>
              <w:jc w:val="both"/>
              <w:rPr>
                <w:rFonts w:ascii="Times New Roman" w:hAnsi="Times New Roman" w:cs="Times New Roman"/>
                <w:sz w:val="24"/>
                <w:szCs w:val="24"/>
              </w:rPr>
            </w:pPr>
            <w:r w:rsidRPr="00BD1E70">
              <w:rPr>
                <w:rFonts w:ascii="Times New Roman" w:hAnsi="Times New Roman" w:cs="Times New Roman"/>
                <w:sz w:val="24"/>
                <w:szCs w:val="24"/>
              </w:rPr>
              <w:t>1. </w:t>
            </w:r>
            <w:r w:rsidR="00397A5D" w:rsidRPr="00BD1E70">
              <w:rPr>
                <w:rFonts w:ascii="Times New Roman" w:hAnsi="Times New Roman" w:cs="Times New Roman"/>
                <w:sz w:val="24"/>
                <w:szCs w:val="24"/>
              </w:rPr>
              <w:t>Какие из перечисленных издержек относятся к постоянным? (выберите несколько вариантов ответа)</w:t>
            </w:r>
          </w:p>
          <w:p w:rsidR="00397A5D" w:rsidRPr="00BD1E70" w:rsidRDefault="00397A5D" w:rsidP="001F0D3F">
            <w:pPr>
              <w:numPr>
                <w:ilvl w:val="0"/>
                <w:numId w:val="154"/>
              </w:numPr>
              <w:suppressAutoHyphens w:val="0"/>
              <w:spacing w:line="276" w:lineRule="auto"/>
              <w:ind w:left="349" w:hanging="283"/>
              <w:jc w:val="both"/>
              <w:rPr>
                <w:rFonts w:ascii="Times New Roman" w:hAnsi="Times New Roman" w:cs="Times New Roman"/>
                <w:sz w:val="24"/>
                <w:szCs w:val="24"/>
              </w:rPr>
            </w:pPr>
            <w:r w:rsidRPr="00BD1E70">
              <w:rPr>
                <w:rFonts w:ascii="Times New Roman" w:hAnsi="Times New Roman" w:cs="Times New Roman"/>
                <w:sz w:val="24"/>
                <w:szCs w:val="24"/>
              </w:rPr>
              <w:t>амортизация</w:t>
            </w:r>
          </w:p>
          <w:p w:rsidR="00397A5D" w:rsidRPr="00BD1E70" w:rsidRDefault="00397A5D" w:rsidP="001F0D3F">
            <w:pPr>
              <w:numPr>
                <w:ilvl w:val="0"/>
                <w:numId w:val="154"/>
              </w:numPr>
              <w:suppressAutoHyphens w:val="0"/>
              <w:spacing w:line="276" w:lineRule="auto"/>
              <w:ind w:left="349" w:hanging="283"/>
              <w:jc w:val="both"/>
              <w:rPr>
                <w:rFonts w:ascii="Times New Roman" w:hAnsi="Times New Roman" w:cs="Times New Roman"/>
                <w:sz w:val="24"/>
                <w:szCs w:val="24"/>
              </w:rPr>
            </w:pPr>
            <w:r w:rsidRPr="00BD1E70">
              <w:rPr>
                <w:rFonts w:ascii="Times New Roman" w:hAnsi="Times New Roman" w:cs="Times New Roman"/>
                <w:sz w:val="24"/>
                <w:szCs w:val="24"/>
              </w:rPr>
              <w:t>аренда зданий</w:t>
            </w:r>
          </w:p>
          <w:p w:rsidR="00397A5D" w:rsidRPr="00BD1E70" w:rsidRDefault="00397A5D" w:rsidP="001F0D3F">
            <w:pPr>
              <w:numPr>
                <w:ilvl w:val="0"/>
                <w:numId w:val="154"/>
              </w:numPr>
              <w:suppressAutoHyphens w:val="0"/>
              <w:spacing w:line="276" w:lineRule="auto"/>
              <w:ind w:left="349" w:hanging="283"/>
              <w:jc w:val="both"/>
              <w:rPr>
                <w:rFonts w:ascii="Times New Roman" w:hAnsi="Times New Roman" w:cs="Times New Roman"/>
                <w:sz w:val="24"/>
                <w:szCs w:val="24"/>
              </w:rPr>
            </w:pPr>
            <w:r w:rsidRPr="00BD1E70">
              <w:rPr>
                <w:rFonts w:ascii="Times New Roman" w:hAnsi="Times New Roman" w:cs="Times New Roman"/>
                <w:sz w:val="24"/>
                <w:szCs w:val="24"/>
              </w:rPr>
              <w:t>сдельная заработная плата рабочих</w:t>
            </w:r>
          </w:p>
          <w:p w:rsidR="000D37B5" w:rsidRPr="00BD1E70" w:rsidRDefault="00397A5D" w:rsidP="001F0D3F">
            <w:pPr>
              <w:pStyle w:val="a7"/>
              <w:numPr>
                <w:ilvl w:val="0"/>
                <w:numId w:val="154"/>
              </w:numPr>
              <w:spacing w:after="0" w:line="240" w:lineRule="auto"/>
              <w:ind w:left="349" w:hanging="283"/>
              <w:jc w:val="both"/>
              <w:rPr>
                <w:rFonts w:ascii="Times New Roman" w:eastAsia="Calibri" w:hAnsi="Times New Roman" w:cs="Times New Roman"/>
                <w:sz w:val="24"/>
                <w:szCs w:val="24"/>
              </w:rPr>
            </w:pPr>
            <w:r w:rsidRPr="00BD1E70">
              <w:rPr>
                <w:rFonts w:ascii="Times New Roman" w:hAnsi="Times New Roman" w:cs="Times New Roman"/>
                <w:sz w:val="24"/>
                <w:szCs w:val="24"/>
              </w:rPr>
              <w:t>административные расходы</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124</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tabs>
                <w:tab w:val="left" w:pos="349"/>
              </w:tabs>
              <w:jc w:val="both"/>
              <w:rPr>
                <w:rFonts w:ascii="Times New Roman" w:hAnsi="Times New Roman" w:cs="Times New Roman"/>
                <w:sz w:val="24"/>
                <w:szCs w:val="24"/>
              </w:rPr>
            </w:pPr>
            <w:r w:rsidRPr="00BD1E70">
              <w:rPr>
                <w:rFonts w:ascii="Times New Roman" w:hAnsi="Times New Roman" w:cs="Times New Roman"/>
                <w:sz w:val="24"/>
                <w:szCs w:val="24"/>
              </w:rPr>
              <w:t>2. </w:t>
            </w:r>
            <w:r w:rsidR="00397A5D" w:rsidRPr="00BD1E70">
              <w:rPr>
                <w:rFonts w:ascii="Times New Roman" w:hAnsi="Times New Roman" w:cs="Times New Roman"/>
                <w:sz w:val="24"/>
                <w:szCs w:val="24"/>
              </w:rPr>
              <w:t>Какие из перечисленных издержек относятся к переменным? (выберите несколько вариантов ответа)</w:t>
            </w:r>
          </w:p>
          <w:p w:rsidR="00397A5D" w:rsidRPr="00BD1E70" w:rsidRDefault="00397A5D" w:rsidP="001F0D3F">
            <w:pPr>
              <w:numPr>
                <w:ilvl w:val="0"/>
                <w:numId w:val="155"/>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затраты на сырье и материалы</w:t>
            </w:r>
          </w:p>
          <w:p w:rsidR="00397A5D" w:rsidRPr="00BD1E70" w:rsidRDefault="00397A5D" w:rsidP="001F0D3F">
            <w:pPr>
              <w:numPr>
                <w:ilvl w:val="0"/>
                <w:numId w:val="155"/>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оклад директора</w:t>
            </w:r>
          </w:p>
          <w:p w:rsidR="00397A5D" w:rsidRPr="00BD1E70" w:rsidRDefault="00397A5D" w:rsidP="001F0D3F">
            <w:pPr>
              <w:numPr>
                <w:ilvl w:val="0"/>
                <w:numId w:val="155"/>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сдельная заработная плата рабочих</w:t>
            </w:r>
          </w:p>
          <w:p w:rsidR="000D37B5" w:rsidRPr="00BD1E70" w:rsidRDefault="00397A5D" w:rsidP="001F0D3F">
            <w:pPr>
              <w:numPr>
                <w:ilvl w:val="0"/>
                <w:numId w:val="155"/>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проценты по кредитам</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13</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tabs>
                <w:tab w:val="left" w:pos="349"/>
              </w:tabs>
              <w:jc w:val="both"/>
              <w:rPr>
                <w:rFonts w:ascii="Times New Roman" w:hAnsi="Times New Roman" w:cs="Times New Roman"/>
                <w:sz w:val="24"/>
                <w:szCs w:val="24"/>
              </w:rPr>
            </w:pPr>
            <w:r w:rsidRPr="00BD1E70">
              <w:rPr>
                <w:rFonts w:ascii="Times New Roman" w:hAnsi="Times New Roman" w:cs="Times New Roman"/>
                <w:sz w:val="24"/>
                <w:szCs w:val="24"/>
              </w:rPr>
              <w:t>3. </w:t>
            </w:r>
            <w:r w:rsidR="00397A5D" w:rsidRPr="00BD1E70">
              <w:rPr>
                <w:rFonts w:ascii="Times New Roman" w:hAnsi="Times New Roman" w:cs="Times New Roman"/>
                <w:sz w:val="24"/>
                <w:szCs w:val="24"/>
              </w:rPr>
              <w:t>Отрасль промышленности – это совокупность предприятий, характеризующихся: (выберите несколько вариантов ответа)</w:t>
            </w:r>
          </w:p>
          <w:p w:rsidR="00397A5D" w:rsidRPr="00BD1E70" w:rsidRDefault="00397A5D" w:rsidP="001F0D3F">
            <w:pPr>
              <w:numPr>
                <w:ilvl w:val="0"/>
                <w:numId w:val="156"/>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однородностью потребляемого сырья</w:t>
            </w:r>
          </w:p>
          <w:p w:rsidR="00397A5D" w:rsidRPr="00BD1E70" w:rsidRDefault="00397A5D" w:rsidP="001F0D3F">
            <w:pPr>
              <w:numPr>
                <w:ilvl w:val="0"/>
                <w:numId w:val="156"/>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единством экономического назначения продукции</w:t>
            </w:r>
          </w:p>
          <w:p w:rsidR="00397A5D" w:rsidRPr="00BD1E70" w:rsidRDefault="00397A5D" w:rsidP="001F0D3F">
            <w:pPr>
              <w:numPr>
                <w:ilvl w:val="0"/>
                <w:numId w:val="156"/>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общностью технологической базы</w:t>
            </w:r>
          </w:p>
          <w:p w:rsidR="000D37B5" w:rsidRPr="00BD1E70" w:rsidRDefault="00397A5D" w:rsidP="001F0D3F">
            <w:pPr>
              <w:numPr>
                <w:ilvl w:val="0"/>
                <w:numId w:val="156"/>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особым составом кадров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123</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tabs>
                <w:tab w:val="left" w:pos="349"/>
              </w:tabs>
              <w:jc w:val="both"/>
              <w:rPr>
                <w:rFonts w:ascii="Times New Roman" w:hAnsi="Times New Roman" w:cs="Times New Roman"/>
                <w:sz w:val="24"/>
                <w:szCs w:val="24"/>
              </w:rPr>
            </w:pPr>
            <w:r w:rsidRPr="00BD1E70">
              <w:rPr>
                <w:rFonts w:ascii="Times New Roman" w:hAnsi="Times New Roman" w:cs="Times New Roman"/>
                <w:sz w:val="24"/>
                <w:szCs w:val="24"/>
              </w:rPr>
              <w:t>4. </w:t>
            </w:r>
            <w:r w:rsidR="00397A5D" w:rsidRPr="00BD1E70">
              <w:rPr>
                <w:rFonts w:ascii="Times New Roman" w:hAnsi="Times New Roman" w:cs="Times New Roman"/>
                <w:sz w:val="24"/>
                <w:szCs w:val="24"/>
              </w:rPr>
              <w:t>Какие виды рентабельности существуют? (выберите несколько вариантов ответа)</w:t>
            </w:r>
          </w:p>
          <w:p w:rsidR="00397A5D" w:rsidRPr="00BD1E70" w:rsidRDefault="00397A5D" w:rsidP="001F0D3F">
            <w:pPr>
              <w:numPr>
                <w:ilvl w:val="0"/>
                <w:numId w:val="157"/>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рентабельность производства</w:t>
            </w:r>
          </w:p>
          <w:p w:rsidR="00397A5D" w:rsidRPr="00BD1E70" w:rsidRDefault="00397A5D" w:rsidP="001F0D3F">
            <w:pPr>
              <w:numPr>
                <w:ilvl w:val="0"/>
                <w:numId w:val="157"/>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чистая рентабельность</w:t>
            </w:r>
          </w:p>
          <w:p w:rsidR="00397A5D" w:rsidRPr="00BD1E70" w:rsidRDefault="00397A5D" w:rsidP="001F0D3F">
            <w:pPr>
              <w:numPr>
                <w:ilvl w:val="0"/>
                <w:numId w:val="157"/>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расчетная рентабельность</w:t>
            </w:r>
          </w:p>
          <w:p w:rsidR="000D37B5" w:rsidRPr="00BD1E70" w:rsidRDefault="00397A5D" w:rsidP="001F0D3F">
            <w:pPr>
              <w:numPr>
                <w:ilvl w:val="0"/>
                <w:numId w:val="157"/>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рентабельность продукции (изделия)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134</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tabs>
                <w:tab w:val="left" w:pos="349"/>
              </w:tabs>
              <w:jc w:val="both"/>
              <w:rPr>
                <w:rFonts w:ascii="Times New Roman" w:hAnsi="Times New Roman" w:cs="Times New Roman"/>
                <w:sz w:val="24"/>
                <w:szCs w:val="24"/>
              </w:rPr>
            </w:pPr>
            <w:r w:rsidRPr="00BD1E70">
              <w:rPr>
                <w:rFonts w:ascii="Times New Roman" w:hAnsi="Times New Roman" w:cs="Times New Roman"/>
                <w:sz w:val="24"/>
                <w:szCs w:val="24"/>
              </w:rPr>
              <w:t>5. </w:t>
            </w:r>
            <w:r w:rsidR="00397A5D" w:rsidRPr="00BD1E70">
              <w:rPr>
                <w:rFonts w:ascii="Times New Roman" w:hAnsi="Times New Roman" w:cs="Times New Roman"/>
                <w:sz w:val="24"/>
                <w:szCs w:val="24"/>
              </w:rPr>
              <w:t>Бизнес-план освоения нового производства относится к планированию:</w:t>
            </w:r>
          </w:p>
          <w:p w:rsidR="00397A5D" w:rsidRPr="00BD1E70" w:rsidRDefault="00397A5D" w:rsidP="001F0D3F">
            <w:pPr>
              <w:numPr>
                <w:ilvl w:val="0"/>
                <w:numId w:val="158"/>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оперативному</w:t>
            </w:r>
          </w:p>
          <w:p w:rsidR="00397A5D" w:rsidRPr="00BD1E70" w:rsidRDefault="00397A5D" w:rsidP="001F0D3F">
            <w:pPr>
              <w:numPr>
                <w:ilvl w:val="0"/>
                <w:numId w:val="158"/>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тактическому</w:t>
            </w:r>
          </w:p>
          <w:p w:rsidR="00397A5D" w:rsidRPr="00BD1E70" w:rsidRDefault="00397A5D" w:rsidP="001F0D3F">
            <w:pPr>
              <w:numPr>
                <w:ilvl w:val="0"/>
                <w:numId w:val="158"/>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стратегическому (долгосрочному)</w:t>
            </w:r>
          </w:p>
          <w:p w:rsidR="000D37B5" w:rsidRPr="00BD1E70" w:rsidRDefault="00397A5D" w:rsidP="001F0D3F">
            <w:pPr>
              <w:numPr>
                <w:ilvl w:val="0"/>
                <w:numId w:val="158"/>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текущему</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3</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tabs>
                <w:tab w:val="left" w:pos="349"/>
              </w:tabs>
              <w:jc w:val="both"/>
              <w:rPr>
                <w:rFonts w:ascii="Times New Roman" w:hAnsi="Times New Roman" w:cs="Times New Roman"/>
                <w:b/>
                <w:sz w:val="24"/>
                <w:szCs w:val="24"/>
              </w:rPr>
            </w:pPr>
            <w:r w:rsidRPr="00BD1E70">
              <w:rPr>
                <w:rFonts w:ascii="Times New Roman" w:hAnsi="Times New Roman" w:cs="Times New Roman"/>
                <w:sz w:val="24"/>
                <w:szCs w:val="24"/>
              </w:rPr>
              <w:t>6. </w:t>
            </w:r>
            <w:r w:rsidR="00397A5D" w:rsidRPr="00BD1E70">
              <w:rPr>
                <w:rFonts w:ascii="Times New Roman" w:hAnsi="Times New Roman" w:cs="Times New Roman"/>
                <w:sz w:val="24"/>
                <w:szCs w:val="24"/>
              </w:rPr>
              <w:t>Какой показатель характеризует конечный финансовый результат деятельности предприятия?</w:t>
            </w:r>
          </w:p>
          <w:p w:rsidR="00397A5D" w:rsidRPr="00BD1E70" w:rsidRDefault="00397A5D" w:rsidP="001F0D3F">
            <w:pPr>
              <w:numPr>
                <w:ilvl w:val="0"/>
                <w:numId w:val="159"/>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валовая прибыль</w:t>
            </w:r>
          </w:p>
          <w:p w:rsidR="00397A5D" w:rsidRPr="00BD1E70" w:rsidRDefault="00397A5D" w:rsidP="001F0D3F">
            <w:pPr>
              <w:numPr>
                <w:ilvl w:val="0"/>
                <w:numId w:val="159"/>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выручка от реализации</w:t>
            </w:r>
          </w:p>
          <w:p w:rsidR="00397A5D" w:rsidRPr="00BD1E70" w:rsidRDefault="00397A5D" w:rsidP="001F0D3F">
            <w:pPr>
              <w:numPr>
                <w:ilvl w:val="0"/>
                <w:numId w:val="159"/>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прибыль до налогообложения</w:t>
            </w:r>
          </w:p>
          <w:p w:rsidR="000D37B5" w:rsidRPr="00BD1E70" w:rsidRDefault="00397A5D" w:rsidP="001F0D3F">
            <w:pPr>
              <w:numPr>
                <w:ilvl w:val="0"/>
                <w:numId w:val="159"/>
              </w:numPr>
              <w:tabs>
                <w:tab w:val="left" w:pos="349"/>
              </w:tabs>
              <w:suppressAutoHyphens w:val="0"/>
              <w:spacing w:line="276"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чистая прибыль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t>4</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397A5D" w:rsidRPr="00BD1E70" w:rsidRDefault="003D0D90" w:rsidP="00397A5D">
            <w:pPr>
              <w:jc w:val="both"/>
              <w:rPr>
                <w:rFonts w:ascii="Times New Roman" w:hAnsi="Times New Roman" w:cs="Times New Roman"/>
                <w:bCs/>
                <w:sz w:val="24"/>
                <w:szCs w:val="24"/>
              </w:rPr>
            </w:pPr>
            <w:r w:rsidRPr="00BD1E70">
              <w:rPr>
                <w:rFonts w:ascii="Times New Roman" w:hAnsi="Times New Roman" w:cs="Times New Roman"/>
                <w:bCs/>
                <w:sz w:val="24"/>
                <w:szCs w:val="24"/>
              </w:rPr>
              <w:t>7. </w:t>
            </w:r>
            <w:r w:rsidR="00397A5D" w:rsidRPr="00BD1E70">
              <w:rPr>
                <w:rFonts w:ascii="Times New Roman" w:hAnsi="Times New Roman" w:cs="Times New Roman"/>
                <w:bCs/>
                <w:sz w:val="24"/>
                <w:szCs w:val="24"/>
              </w:rPr>
              <w:t>Соотнесите понятие с экономическим содержанием.</w:t>
            </w:r>
            <w:r w:rsidR="00397A5D" w:rsidRPr="00BD1E70">
              <w:rPr>
                <w:rFonts w:ascii="Times New Roman" w:hAnsi="Times New Roman" w:cs="Times New Roman"/>
                <w:sz w:val="24"/>
                <w:szCs w:val="24"/>
                <w:shd w:val="clear" w:color="auto" w:fill="FFFFFF"/>
              </w:rPr>
              <w:t xml:space="preserve"> К каждой позиции в первом столбце подберите соответствующую позицию из второго столбца. </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0"/>
              <w:gridCol w:w="3971"/>
            </w:tblGrid>
            <w:tr w:rsidR="00397A5D" w:rsidRPr="00BD1E70" w:rsidTr="00397A5D">
              <w:tc>
                <w:tcPr>
                  <w:tcW w:w="2550" w:type="dxa"/>
                  <w:shd w:val="clear" w:color="auto" w:fill="FFFFFF"/>
                  <w:tcMar>
                    <w:top w:w="0" w:type="dxa"/>
                    <w:left w:w="14" w:type="dxa"/>
                    <w:bottom w:w="0" w:type="dxa"/>
                    <w:right w:w="0" w:type="dxa"/>
                  </w:tcMar>
                  <w:hideMark/>
                </w:tcPr>
                <w:p w:rsidR="00397A5D" w:rsidRPr="00BD1E70" w:rsidRDefault="00397A5D"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lastRenderedPageBreak/>
                    <w:t>Показатель прибыли</w:t>
                  </w:r>
                </w:p>
              </w:tc>
              <w:tc>
                <w:tcPr>
                  <w:tcW w:w="3971" w:type="dxa"/>
                  <w:shd w:val="clear" w:color="auto" w:fill="FFFFFF"/>
                </w:tcPr>
                <w:p w:rsidR="00397A5D" w:rsidRPr="00BD1E70" w:rsidRDefault="00397A5D"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Экономическое содержание</w:t>
                  </w:r>
                </w:p>
              </w:tc>
            </w:tr>
            <w:tr w:rsidR="00397A5D" w:rsidRPr="00BD1E70" w:rsidTr="00397A5D">
              <w:trPr>
                <w:trHeight w:val="684"/>
              </w:trPr>
              <w:tc>
                <w:tcPr>
                  <w:tcW w:w="2550" w:type="dxa"/>
                  <w:shd w:val="clear" w:color="auto" w:fill="FFFFFF"/>
                  <w:tcMar>
                    <w:top w:w="0" w:type="dxa"/>
                    <w:left w:w="14" w:type="dxa"/>
                    <w:bottom w:w="0" w:type="dxa"/>
                    <w:right w:w="0" w:type="dxa"/>
                  </w:tcMar>
                  <w:hideMark/>
                </w:tcPr>
                <w:p w:rsidR="00397A5D" w:rsidRPr="00BD1E70" w:rsidRDefault="00397A5D"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Бизнес-план</w:t>
                  </w:r>
                </w:p>
                <w:p w:rsidR="00397A5D" w:rsidRPr="00BD1E70" w:rsidRDefault="00397A5D"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Б. Бухгалтерский баланс</w:t>
                  </w:r>
                </w:p>
                <w:p w:rsidR="00397A5D" w:rsidRPr="00BD1E70" w:rsidRDefault="00397A5D"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Отчет о прибылях и убытках</w:t>
                  </w:r>
                </w:p>
                <w:p w:rsidR="00397A5D" w:rsidRPr="00BD1E70" w:rsidRDefault="00397A5D"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Маркетинговое исследование</w:t>
                  </w:r>
                </w:p>
              </w:tc>
              <w:tc>
                <w:tcPr>
                  <w:tcW w:w="3971" w:type="dxa"/>
                  <w:shd w:val="clear" w:color="auto" w:fill="FFFFFF"/>
                </w:tcPr>
                <w:p w:rsidR="00397A5D" w:rsidRPr="00BD1E70" w:rsidRDefault="00397A5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Соотношение между активами и пассивами предприятия на конкретную дату.</w:t>
                  </w:r>
                </w:p>
                <w:p w:rsidR="00397A5D" w:rsidRPr="00BD1E70" w:rsidRDefault="00397A5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Процесс изучения клиентов, конкурентов и рынка для принятия верных решений о продукте, цене и продвижении.</w:t>
                  </w:r>
                </w:p>
                <w:p w:rsidR="00397A5D" w:rsidRPr="00BD1E70" w:rsidRDefault="00397A5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3. </w:t>
                  </w:r>
                  <w:r w:rsidRPr="00BD1E70">
                    <w:rPr>
                      <w:rFonts w:ascii="Times New Roman" w:hAnsi="Times New Roman" w:cs="Times New Roman"/>
                      <w:sz w:val="24"/>
                      <w:szCs w:val="24"/>
                    </w:rPr>
                    <w:t xml:space="preserve">Стратегический документ, который описывает цели бизнеса, шаги для их достижения и необходимые ресурсы. </w:t>
                  </w:r>
                </w:p>
                <w:p w:rsidR="00397A5D" w:rsidRPr="00BD1E70" w:rsidRDefault="00397A5D"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Финансовый отчет, который показывает все доходы, расходы и итоговую прибыль компании за определенный период (например, за месяц или год).</w:t>
                  </w:r>
                </w:p>
                <w:p w:rsidR="00397A5D" w:rsidRPr="00BD1E70" w:rsidRDefault="00397A5D" w:rsidP="00BD1E70">
                  <w:pPr>
                    <w:framePr w:hSpace="180" w:wrap="around" w:vAnchor="text" w:hAnchor="text" w:y="1"/>
                    <w:spacing w:after="0" w:line="240" w:lineRule="auto"/>
                    <w:suppressOverlap/>
                    <w:jc w:val="both"/>
                    <w:rPr>
                      <w:rFonts w:ascii="Times New Roman" w:hAnsi="Times New Roman" w:cs="Times New Roman"/>
                      <w:bCs/>
                      <w:sz w:val="24"/>
                      <w:szCs w:val="24"/>
                    </w:rPr>
                  </w:pPr>
                  <w:r w:rsidRPr="00BD1E70">
                    <w:rPr>
                      <w:rFonts w:ascii="Times New Roman" w:hAnsi="Times New Roman" w:cs="Times New Roman"/>
                      <w:sz w:val="24"/>
                      <w:szCs w:val="24"/>
                    </w:rPr>
                    <w:t>5. Разница между выручкой и переменными затратами</w:t>
                  </w:r>
                </w:p>
              </w:tc>
            </w:tr>
          </w:tbl>
          <w:p w:rsidR="000D37B5" w:rsidRPr="00BD1E70" w:rsidRDefault="000D37B5" w:rsidP="000D37B5">
            <w:pPr>
              <w:suppressAutoHyphens w:val="0"/>
              <w:jc w:val="both"/>
              <w:rPr>
                <w:rFonts w:ascii="Times New Roman" w:hAnsi="Times New Roman" w:cs="Times New Roman"/>
                <w:color w:val="000000"/>
                <w:sz w:val="24"/>
                <w:szCs w:val="24"/>
                <w:shd w:val="clear" w:color="auto" w:fill="FFFFFF"/>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397A5D" w:rsidP="001D4100">
            <w:pPr>
              <w:pStyle w:val="ListParagraph1"/>
              <w:ind w:left="0"/>
            </w:pPr>
            <w:r w:rsidRPr="00BD1E70">
              <w:lastRenderedPageBreak/>
              <w:t>А3 Б1 В4 Г2</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FB1F60" w:rsidRPr="00BD1E70" w:rsidRDefault="003D0D90" w:rsidP="00FB1F60">
            <w:pPr>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8. </w:t>
            </w:r>
            <w:r w:rsidR="00FB1F60" w:rsidRPr="00BD1E70">
              <w:rPr>
                <w:rFonts w:ascii="Times New Roman" w:hAnsi="Times New Roman" w:cs="Times New Roman"/>
                <w:bCs/>
                <w:sz w:val="24"/>
                <w:szCs w:val="24"/>
              </w:rPr>
              <w:t xml:space="preserve">Установите соответствие между подходом к оценке стоимости бизнеса и его сущностной характеристикой. </w:t>
            </w:r>
            <w:r w:rsidR="00FB1F60"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92"/>
              <w:gridCol w:w="3836"/>
            </w:tblGrid>
            <w:tr w:rsidR="00FB1F60" w:rsidRPr="00BD1E70" w:rsidTr="00FB1F60">
              <w:tc>
                <w:tcPr>
                  <w:tcW w:w="2692" w:type="dxa"/>
                  <w:shd w:val="clear" w:color="auto" w:fill="FFFFFF"/>
                  <w:tcMar>
                    <w:top w:w="0" w:type="dxa"/>
                    <w:left w:w="14" w:type="dxa"/>
                    <w:bottom w:w="0" w:type="dxa"/>
                    <w:right w:w="0" w:type="dxa"/>
                  </w:tcMar>
                  <w:hideMark/>
                </w:tcPr>
                <w:p w:rsidR="00FB1F60" w:rsidRPr="00BD1E70" w:rsidRDefault="00FB1F60"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Подход к оценке</w:t>
                  </w:r>
                </w:p>
              </w:tc>
              <w:tc>
                <w:tcPr>
                  <w:tcW w:w="3836" w:type="dxa"/>
                  <w:shd w:val="clear" w:color="auto" w:fill="FFFFFF"/>
                </w:tcPr>
                <w:p w:rsidR="00FB1F60" w:rsidRPr="00BD1E70" w:rsidRDefault="00FB1F60" w:rsidP="00BD1E70">
                  <w:pPr>
                    <w:framePr w:hSpace="180" w:wrap="around" w:vAnchor="text" w:hAnchor="text" w:y="1"/>
                    <w:spacing w:line="240" w:lineRule="auto"/>
                    <w:suppressOverlap/>
                    <w:rPr>
                      <w:rFonts w:ascii="Times New Roman" w:eastAsia="Times New Roman" w:hAnsi="Times New Roman" w:cs="Times New Roman"/>
                      <w:sz w:val="24"/>
                      <w:szCs w:val="24"/>
                    </w:rPr>
                  </w:pPr>
                  <w:r w:rsidRPr="00BD1E70">
                    <w:rPr>
                      <w:rFonts w:ascii="Times New Roman" w:hAnsi="Times New Roman" w:cs="Times New Roman"/>
                      <w:sz w:val="24"/>
                      <w:szCs w:val="24"/>
                    </w:rPr>
                    <w:t>Сущностная характеристика метода</w:t>
                  </w:r>
                </w:p>
              </w:tc>
            </w:tr>
            <w:tr w:rsidR="00FB1F60" w:rsidRPr="00BD1E70" w:rsidTr="00FB1F60">
              <w:tc>
                <w:tcPr>
                  <w:tcW w:w="2692" w:type="dxa"/>
                  <w:shd w:val="clear" w:color="auto" w:fill="FFFFFF"/>
                  <w:tcMar>
                    <w:top w:w="0" w:type="dxa"/>
                    <w:left w:w="14" w:type="dxa"/>
                    <w:bottom w:w="0" w:type="dxa"/>
                    <w:right w:w="0" w:type="dxa"/>
                  </w:tcMar>
                  <w:hideMark/>
                </w:tcPr>
                <w:p w:rsidR="00FB1F60" w:rsidRPr="00BD1E70" w:rsidRDefault="00FB1F60"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А. </w:t>
                  </w:r>
                  <w:r w:rsidRPr="00BD1E70">
                    <w:rPr>
                      <w:rFonts w:ascii="Times New Roman" w:hAnsi="Times New Roman" w:cs="Times New Roman"/>
                      <w:sz w:val="24"/>
                      <w:szCs w:val="24"/>
                    </w:rPr>
                    <w:t>Затратный подход</w:t>
                  </w:r>
                </w:p>
                <w:p w:rsidR="00FB1F60" w:rsidRPr="00BD1E70" w:rsidRDefault="00FB1F60" w:rsidP="00BD1E70">
                  <w:pPr>
                    <w:framePr w:hSpace="180" w:wrap="around" w:vAnchor="text" w:hAnchor="text" w:y="1"/>
                    <w:spacing w:after="0" w:line="240" w:lineRule="auto"/>
                    <w:suppressOverlap/>
                    <w:rPr>
                      <w:rFonts w:ascii="Times New Roman" w:hAnsi="Times New Roman" w:cs="Times New Roman"/>
                      <w:bCs/>
                      <w:sz w:val="24"/>
                      <w:szCs w:val="24"/>
                    </w:rPr>
                  </w:pPr>
                  <w:r w:rsidRPr="00BD1E70">
                    <w:rPr>
                      <w:rFonts w:ascii="Times New Roman" w:hAnsi="Times New Roman" w:cs="Times New Roman"/>
                      <w:bCs/>
                      <w:sz w:val="24"/>
                      <w:szCs w:val="24"/>
                    </w:rPr>
                    <w:t xml:space="preserve">Б. </w:t>
                  </w:r>
                  <w:r w:rsidRPr="00BD1E70">
                    <w:rPr>
                      <w:rFonts w:ascii="Times New Roman" w:hAnsi="Times New Roman" w:cs="Times New Roman"/>
                      <w:sz w:val="24"/>
                      <w:szCs w:val="24"/>
                    </w:rPr>
                    <w:t>Доходный подход</w:t>
                  </w:r>
                </w:p>
                <w:p w:rsidR="00FB1F60" w:rsidRPr="00BD1E70" w:rsidRDefault="00FB1F6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 xml:space="preserve">В. </w:t>
                  </w:r>
                  <w:r w:rsidRPr="00BD1E70">
                    <w:rPr>
                      <w:rFonts w:ascii="Times New Roman" w:hAnsi="Times New Roman" w:cs="Times New Roman"/>
                      <w:sz w:val="24"/>
                      <w:szCs w:val="24"/>
                    </w:rPr>
                    <w:t>Сравнительный подход</w:t>
                  </w:r>
                </w:p>
                <w:p w:rsidR="00FB1F60" w:rsidRPr="00BD1E70" w:rsidRDefault="00FB1F60" w:rsidP="00BD1E70">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D1E70">
                    <w:rPr>
                      <w:rFonts w:ascii="Times New Roman" w:hAnsi="Times New Roman" w:cs="Times New Roman"/>
                      <w:bCs/>
                      <w:sz w:val="24"/>
                      <w:szCs w:val="24"/>
                    </w:rPr>
                    <w:t xml:space="preserve">Г. </w:t>
                  </w:r>
                  <w:r w:rsidRPr="00BD1E70">
                    <w:rPr>
                      <w:rFonts w:ascii="Times New Roman" w:hAnsi="Times New Roman" w:cs="Times New Roman"/>
                      <w:sz w:val="24"/>
                      <w:szCs w:val="24"/>
                    </w:rPr>
                    <w:t>Метод дисконтированных денежных потоков</w:t>
                  </w:r>
                </w:p>
              </w:tc>
              <w:tc>
                <w:tcPr>
                  <w:tcW w:w="3836" w:type="dxa"/>
                  <w:shd w:val="clear" w:color="auto" w:fill="FFFFFF"/>
                </w:tcPr>
                <w:p w:rsidR="00FB1F60" w:rsidRPr="00BD1E70" w:rsidRDefault="00FB1F6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eastAsia="Times New Roman" w:hAnsi="Times New Roman" w:cs="Times New Roman"/>
                      <w:sz w:val="24"/>
                      <w:szCs w:val="24"/>
                    </w:rPr>
                    <w:t>1. </w:t>
                  </w:r>
                  <w:r w:rsidRPr="00BD1E70">
                    <w:rPr>
                      <w:rFonts w:ascii="Times New Roman" w:hAnsi="Times New Roman" w:cs="Times New Roman"/>
                      <w:sz w:val="24"/>
                      <w:szCs w:val="24"/>
                    </w:rPr>
                    <w:t>Оценка стоимости компании путем анализа цен на сопоставимые компании-аналоги.</w:t>
                  </w:r>
                </w:p>
                <w:p w:rsidR="00FB1F60" w:rsidRPr="00BD1E70" w:rsidRDefault="00FB1F6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2. </w:t>
                  </w:r>
                  <w:r w:rsidRPr="00BD1E70">
                    <w:rPr>
                      <w:rFonts w:ascii="Times New Roman" w:hAnsi="Times New Roman" w:cs="Times New Roman"/>
                      <w:sz w:val="24"/>
                      <w:szCs w:val="24"/>
                    </w:rPr>
                    <w:t>Определение стоимости предприятия как суммы затрат, необходимых для создания его точной копии.</w:t>
                  </w:r>
                </w:p>
                <w:p w:rsidR="00FB1F60" w:rsidRPr="00BD1E70" w:rsidRDefault="00FB1F6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bCs/>
                      <w:sz w:val="24"/>
                      <w:szCs w:val="24"/>
                    </w:rPr>
                    <w:t xml:space="preserve">3. Определение </w:t>
                  </w:r>
                  <w:r w:rsidRPr="00BD1E70">
                    <w:rPr>
                      <w:rFonts w:ascii="Times New Roman" w:hAnsi="Times New Roman" w:cs="Times New Roman"/>
                      <w:sz w:val="24"/>
                      <w:szCs w:val="24"/>
                    </w:rPr>
                    <w:t>стоимости компании ее способностью генерировать свободный денежный поток</w:t>
                  </w:r>
                </w:p>
                <w:p w:rsidR="00FB1F60" w:rsidRPr="00BD1E70" w:rsidRDefault="00FB1F60" w:rsidP="00BD1E70">
                  <w:pPr>
                    <w:framePr w:hSpace="180" w:wrap="around" w:vAnchor="text" w:hAnchor="text" w:y="1"/>
                    <w:spacing w:after="0" w:line="240" w:lineRule="auto"/>
                    <w:suppressOverlap/>
                    <w:jc w:val="both"/>
                    <w:rPr>
                      <w:rFonts w:ascii="Times New Roman" w:hAnsi="Times New Roman" w:cs="Times New Roman"/>
                      <w:sz w:val="24"/>
                      <w:szCs w:val="24"/>
                    </w:rPr>
                  </w:pPr>
                  <w:r w:rsidRPr="00BD1E70">
                    <w:rPr>
                      <w:rFonts w:ascii="Times New Roman" w:hAnsi="Times New Roman" w:cs="Times New Roman"/>
                      <w:sz w:val="24"/>
                      <w:szCs w:val="24"/>
                    </w:rPr>
                    <w:t>4. Определение стоимости компании как актива, ценность которого заключается в его способности генерировать доход в будущем.</w:t>
                  </w:r>
                </w:p>
              </w:tc>
            </w:tr>
          </w:tbl>
          <w:p w:rsidR="000D37B5" w:rsidRPr="00BD1E70" w:rsidRDefault="000D37B5" w:rsidP="000D37B5">
            <w:pPr>
              <w:suppressAutoHyphens w:val="0"/>
              <w:jc w:val="both"/>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FB1F60" w:rsidP="001D4100">
            <w:pPr>
              <w:pStyle w:val="ListParagraph1"/>
              <w:ind w:left="0"/>
            </w:pPr>
            <w:r w:rsidRPr="00BD1E70">
              <w:t>А2 Б4 В1 Г3</w:t>
            </w:r>
          </w:p>
        </w:tc>
      </w:tr>
      <w:tr w:rsidR="000D37B5" w:rsidRPr="00BD1E70" w:rsidTr="009F540B">
        <w:tc>
          <w:tcPr>
            <w:tcW w:w="1809" w:type="dxa"/>
            <w:vMerge/>
          </w:tcPr>
          <w:p w:rsidR="000D37B5" w:rsidRPr="00BD1E70" w:rsidRDefault="000D37B5" w:rsidP="001D4100">
            <w:pPr>
              <w:pStyle w:val="1"/>
              <w:numPr>
                <w:ilvl w:val="0"/>
                <w:numId w:val="0"/>
              </w:numPr>
              <w:outlineLvl w:val="0"/>
              <w:rPr>
                <w:b w:val="0"/>
                <w:color w:val="000000" w:themeColor="text1"/>
                <w:szCs w:val="24"/>
              </w:rPr>
            </w:pPr>
          </w:p>
        </w:tc>
        <w:tc>
          <w:tcPr>
            <w:tcW w:w="6833" w:type="dxa"/>
          </w:tcPr>
          <w:p w:rsidR="00FB1F60" w:rsidRPr="00BD1E70" w:rsidRDefault="003D0D90" w:rsidP="00FB1F60">
            <w:pPr>
              <w:tabs>
                <w:tab w:val="left" w:pos="349"/>
              </w:tabs>
              <w:jc w:val="both"/>
              <w:rPr>
                <w:rFonts w:ascii="Times New Roman" w:hAnsi="Times New Roman" w:cs="Times New Roman"/>
                <w:b/>
                <w:sz w:val="24"/>
                <w:szCs w:val="24"/>
              </w:rPr>
            </w:pPr>
            <w:r w:rsidRPr="00BD1E70">
              <w:rPr>
                <w:rFonts w:ascii="Times New Roman" w:hAnsi="Times New Roman" w:cs="Times New Roman"/>
                <w:sz w:val="24"/>
                <w:szCs w:val="24"/>
              </w:rPr>
              <w:t>9. </w:t>
            </w:r>
            <w:r w:rsidR="00FB1F60" w:rsidRPr="00BD1E70">
              <w:rPr>
                <w:rFonts w:ascii="Times New Roman" w:hAnsi="Times New Roman" w:cs="Times New Roman"/>
                <w:sz w:val="24"/>
                <w:szCs w:val="24"/>
              </w:rPr>
              <w:t>Укажите последовательность формирования показателей прибыли в «Отчете о финансовых результатах»:</w:t>
            </w:r>
          </w:p>
          <w:p w:rsidR="00FB1F60" w:rsidRPr="00BD1E70" w:rsidRDefault="00FB1F60" w:rsidP="001F0D3F">
            <w:pPr>
              <w:numPr>
                <w:ilvl w:val="0"/>
                <w:numId w:val="160"/>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прибыль (убыток) от продаж</w:t>
            </w:r>
          </w:p>
          <w:p w:rsidR="00FB1F60" w:rsidRPr="00BD1E70" w:rsidRDefault="00FB1F60" w:rsidP="001F0D3F">
            <w:pPr>
              <w:numPr>
                <w:ilvl w:val="0"/>
                <w:numId w:val="160"/>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валовая прибыль</w:t>
            </w:r>
          </w:p>
          <w:p w:rsidR="00FB1F60" w:rsidRPr="00BD1E70" w:rsidRDefault="00FB1F60" w:rsidP="001F0D3F">
            <w:pPr>
              <w:numPr>
                <w:ilvl w:val="0"/>
                <w:numId w:val="160"/>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чистая прибыль</w:t>
            </w:r>
          </w:p>
          <w:p w:rsidR="000D37B5" w:rsidRPr="00BD1E70" w:rsidRDefault="00FB1F60" w:rsidP="001F0D3F">
            <w:pPr>
              <w:numPr>
                <w:ilvl w:val="0"/>
                <w:numId w:val="160"/>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прибыль (убыток) до налогообложения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D37B5" w:rsidRPr="00BD1E70" w:rsidRDefault="00FB1F60" w:rsidP="001D4100">
            <w:pPr>
              <w:pStyle w:val="ListParagraph1"/>
              <w:ind w:left="0"/>
            </w:pPr>
            <w:r w:rsidRPr="00BD1E70">
              <w:t>2143</w:t>
            </w:r>
          </w:p>
        </w:tc>
      </w:tr>
      <w:tr w:rsidR="00FB1F60" w:rsidRPr="00BD1E70" w:rsidTr="009D7263">
        <w:trPr>
          <w:trHeight w:val="858"/>
        </w:trPr>
        <w:tc>
          <w:tcPr>
            <w:tcW w:w="1809" w:type="dxa"/>
            <w:vMerge/>
          </w:tcPr>
          <w:p w:rsidR="00FB1F60" w:rsidRPr="00BD1E70" w:rsidRDefault="00FB1F60" w:rsidP="001D4100">
            <w:pPr>
              <w:pStyle w:val="1"/>
              <w:numPr>
                <w:ilvl w:val="0"/>
                <w:numId w:val="0"/>
              </w:numPr>
              <w:outlineLvl w:val="0"/>
              <w:rPr>
                <w:b w:val="0"/>
                <w:color w:val="000000" w:themeColor="text1"/>
                <w:szCs w:val="24"/>
              </w:rPr>
            </w:pPr>
          </w:p>
        </w:tc>
        <w:tc>
          <w:tcPr>
            <w:tcW w:w="6833" w:type="dxa"/>
          </w:tcPr>
          <w:p w:rsidR="00FB1F60" w:rsidRPr="00BD1E70" w:rsidRDefault="003D0D90" w:rsidP="00FB1F60">
            <w:pPr>
              <w:tabs>
                <w:tab w:val="left" w:pos="349"/>
              </w:tabs>
              <w:jc w:val="both"/>
              <w:rPr>
                <w:rFonts w:ascii="Times New Roman" w:hAnsi="Times New Roman" w:cs="Times New Roman"/>
                <w:b/>
                <w:sz w:val="24"/>
                <w:szCs w:val="24"/>
              </w:rPr>
            </w:pPr>
            <w:r w:rsidRPr="00BD1E70">
              <w:rPr>
                <w:rFonts w:ascii="Times New Roman" w:hAnsi="Times New Roman" w:cs="Times New Roman"/>
                <w:sz w:val="24"/>
                <w:szCs w:val="24"/>
              </w:rPr>
              <w:t>10. </w:t>
            </w:r>
            <w:r w:rsidR="00FB1F60" w:rsidRPr="00BD1E70">
              <w:rPr>
                <w:rFonts w:ascii="Times New Roman" w:hAnsi="Times New Roman" w:cs="Times New Roman"/>
                <w:sz w:val="24"/>
                <w:szCs w:val="24"/>
              </w:rPr>
              <w:t>Расположите активы по возрастанию степени их ликвидности (от наименее ликвидных к наиболее ликвидным):</w:t>
            </w:r>
          </w:p>
          <w:p w:rsidR="00FB1F60" w:rsidRPr="00BD1E70" w:rsidRDefault="00FB1F60" w:rsidP="001F0D3F">
            <w:pPr>
              <w:numPr>
                <w:ilvl w:val="0"/>
                <w:numId w:val="161"/>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материалы</w:t>
            </w:r>
          </w:p>
          <w:p w:rsidR="00FB1F60" w:rsidRPr="00BD1E70" w:rsidRDefault="00FB1F60" w:rsidP="001F0D3F">
            <w:pPr>
              <w:numPr>
                <w:ilvl w:val="0"/>
                <w:numId w:val="161"/>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основные средства</w:t>
            </w:r>
          </w:p>
          <w:p w:rsidR="00FB1F60" w:rsidRPr="00BD1E70" w:rsidRDefault="00FB1F60" w:rsidP="001F0D3F">
            <w:pPr>
              <w:numPr>
                <w:ilvl w:val="0"/>
                <w:numId w:val="161"/>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дебиторская задолженность</w:t>
            </w:r>
          </w:p>
          <w:p w:rsidR="00FB1F60" w:rsidRPr="00BD1E70" w:rsidRDefault="00FB1F60" w:rsidP="001F0D3F">
            <w:pPr>
              <w:numPr>
                <w:ilvl w:val="0"/>
                <w:numId w:val="161"/>
              </w:numPr>
              <w:tabs>
                <w:tab w:val="left" w:pos="349"/>
              </w:tabs>
              <w:suppressAutoHyphens w:val="0"/>
              <w:spacing w:line="276" w:lineRule="auto"/>
              <w:ind w:left="0" w:firstLine="0"/>
              <w:rPr>
                <w:rFonts w:ascii="Times New Roman" w:hAnsi="Times New Roman" w:cs="Times New Roman"/>
                <w:sz w:val="24"/>
                <w:szCs w:val="24"/>
              </w:rPr>
            </w:pPr>
            <w:r w:rsidRPr="00BD1E70">
              <w:rPr>
                <w:rFonts w:ascii="Times New Roman" w:hAnsi="Times New Roman" w:cs="Times New Roman"/>
                <w:sz w:val="24"/>
                <w:szCs w:val="24"/>
              </w:rPr>
              <w:t>денежные средства</w:t>
            </w:r>
          </w:p>
        </w:tc>
        <w:tc>
          <w:tcPr>
            <w:tcW w:w="1559" w:type="dxa"/>
            <w:tcBorders>
              <w:top w:val="outset" w:sz="6" w:space="0" w:color="auto"/>
              <w:left w:val="outset" w:sz="6" w:space="0" w:color="auto"/>
              <w:right w:val="outset" w:sz="6" w:space="0" w:color="auto"/>
            </w:tcBorders>
            <w:shd w:val="clear" w:color="auto" w:fill="auto"/>
          </w:tcPr>
          <w:p w:rsidR="00FB1F60" w:rsidRPr="00BD1E70" w:rsidRDefault="00FB1F60" w:rsidP="001D4100">
            <w:pPr>
              <w:pStyle w:val="ListParagraph1"/>
              <w:ind w:left="0"/>
            </w:pPr>
            <w:r w:rsidRPr="00BD1E70">
              <w:t>2134</w:t>
            </w:r>
          </w:p>
        </w:tc>
      </w:tr>
    </w:tbl>
    <w:p w:rsidR="00EF5607" w:rsidRPr="00BD1E70" w:rsidRDefault="00EF5607" w:rsidP="00FE31D5">
      <w:pPr>
        <w:spacing w:after="0" w:line="240" w:lineRule="auto"/>
        <w:jc w:val="center"/>
        <w:rPr>
          <w:rFonts w:ascii="Times New Roman" w:hAnsi="Times New Roman" w:cs="Times New Roman"/>
          <w:b/>
          <w:sz w:val="24"/>
          <w:szCs w:val="24"/>
        </w:rPr>
      </w:pPr>
    </w:p>
    <w:p w:rsidR="001D4100" w:rsidRPr="00BD1E70" w:rsidRDefault="001D4100" w:rsidP="001D4100">
      <w:pPr>
        <w:suppressAutoHyphens w:val="0"/>
        <w:spacing w:after="0" w:line="240" w:lineRule="auto"/>
        <w:jc w:val="center"/>
        <w:rPr>
          <w:rFonts w:ascii="Times New Roman" w:eastAsia="Calibri" w:hAnsi="Times New Roman" w:cs="Times New Roman"/>
          <w:b/>
          <w:color w:val="000000" w:themeColor="text1"/>
          <w:sz w:val="24"/>
          <w:szCs w:val="24"/>
        </w:rPr>
      </w:pPr>
      <w:r w:rsidRPr="00BD1E70">
        <w:rPr>
          <w:rFonts w:ascii="Times New Roman" w:eastAsia="Calibri" w:hAnsi="Times New Roman" w:cs="Times New Roman"/>
          <w:b/>
          <w:color w:val="000000" w:themeColor="text1"/>
          <w:sz w:val="24"/>
          <w:szCs w:val="24"/>
        </w:rPr>
        <w:lastRenderedPageBreak/>
        <w:t>ПК 3.4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1D4100" w:rsidRPr="00BD1E70" w:rsidTr="009F540B">
        <w:tc>
          <w:tcPr>
            <w:tcW w:w="1809" w:type="dxa"/>
          </w:tcPr>
          <w:p w:rsidR="001D4100" w:rsidRPr="00BD1E70" w:rsidRDefault="001D4100" w:rsidP="001D4100">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1D4100" w:rsidRPr="00BD1E70" w:rsidRDefault="001D4100" w:rsidP="001D4100">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1D4100" w:rsidRPr="00BD1E70" w:rsidRDefault="001D4100" w:rsidP="001D4100">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1D4100" w:rsidRPr="00BD1E70" w:rsidRDefault="001D4100" w:rsidP="001D4100">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F50187" w:rsidRPr="00BD1E70" w:rsidTr="009F540B">
        <w:tc>
          <w:tcPr>
            <w:tcW w:w="1809" w:type="dxa"/>
            <w:vMerge w:val="restart"/>
          </w:tcPr>
          <w:p w:rsidR="00F50187" w:rsidRPr="00BD1E70" w:rsidRDefault="00F50187" w:rsidP="00F50187">
            <w:pPr>
              <w:pStyle w:val="1"/>
              <w:numPr>
                <w:ilvl w:val="0"/>
                <w:numId w:val="0"/>
              </w:numPr>
              <w:ind w:firstLine="22"/>
              <w:jc w:val="both"/>
              <w:outlineLvl w:val="0"/>
              <w:rPr>
                <w:color w:val="000000" w:themeColor="text1"/>
                <w:szCs w:val="24"/>
              </w:rPr>
            </w:pPr>
            <w:r w:rsidRPr="00BD1E70">
              <w:rPr>
                <w:b w:val="0"/>
                <w:color w:val="000000" w:themeColor="text1"/>
                <w:szCs w:val="24"/>
              </w:rPr>
              <w:t>Финансы, денежное обращение и кредит</w:t>
            </w:r>
          </w:p>
        </w:tc>
        <w:tc>
          <w:tcPr>
            <w:tcW w:w="6833" w:type="dxa"/>
          </w:tcPr>
          <w:p w:rsidR="00F42C08" w:rsidRPr="00BD1E70" w:rsidRDefault="00852094" w:rsidP="00F42C0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1. </w:t>
            </w:r>
            <w:r w:rsidR="00F42C08" w:rsidRPr="00BD1E70">
              <w:rPr>
                <w:rFonts w:ascii="Times New Roman" w:hAnsi="Times New Roman" w:cs="Times New Roman"/>
                <w:color w:val="auto"/>
                <w:sz w:val="24"/>
                <w:szCs w:val="24"/>
              </w:rPr>
              <w:t>Что является основным внутренним источником финансовых ресурсов коммерческой организации?</w:t>
            </w:r>
          </w:p>
          <w:p w:rsidR="00F42C08" w:rsidRPr="00BD1E70" w:rsidRDefault="00F42C08" w:rsidP="001F0D3F">
            <w:pPr>
              <w:numPr>
                <w:ilvl w:val="0"/>
                <w:numId w:val="114"/>
              </w:numPr>
              <w:suppressAutoHyphens w:val="0"/>
              <w:ind w:left="284" w:hanging="284"/>
              <w:rPr>
                <w:rFonts w:ascii="Times New Roman" w:hAnsi="Times New Roman" w:cs="Times New Roman"/>
                <w:color w:val="auto"/>
                <w:sz w:val="24"/>
                <w:szCs w:val="24"/>
              </w:rPr>
            </w:pPr>
            <w:r w:rsidRPr="00BD1E70">
              <w:rPr>
                <w:rFonts w:ascii="Times New Roman" w:hAnsi="Times New Roman" w:cs="Times New Roman"/>
                <w:color w:val="auto"/>
                <w:sz w:val="24"/>
                <w:szCs w:val="24"/>
              </w:rPr>
              <w:t>прибыль</w:t>
            </w:r>
          </w:p>
          <w:p w:rsidR="00F42C08" w:rsidRPr="00BD1E70" w:rsidRDefault="00F42C08" w:rsidP="001F0D3F">
            <w:pPr>
              <w:numPr>
                <w:ilvl w:val="0"/>
                <w:numId w:val="114"/>
              </w:numPr>
              <w:suppressAutoHyphens w:val="0"/>
              <w:ind w:left="284" w:hanging="284"/>
              <w:rPr>
                <w:rFonts w:ascii="Times New Roman" w:hAnsi="Times New Roman" w:cs="Times New Roman"/>
                <w:color w:val="auto"/>
                <w:sz w:val="24"/>
                <w:szCs w:val="24"/>
              </w:rPr>
            </w:pPr>
            <w:r w:rsidRPr="00BD1E70">
              <w:rPr>
                <w:rFonts w:ascii="Times New Roman" w:hAnsi="Times New Roman" w:cs="Times New Roman"/>
                <w:color w:val="auto"/>
                <w:sz w:val="24"/>
                <w:szCs w:val="24"/>
              </w:rPr>
              <w:t>бюджетные субсидии</w:t>
            </w:r>
          </w:p>
          <w:p w:rsidR="00F42C08" w:rsidRPr="00BD1E70" w:rsidRDefault="00F42C08" w:rsidP="001F0D3F">
            <w:pPr>
              <w:numPr>
                <w:ilvl w:val="0"/>
                <w:numId w:val="114"/>
              </w:numPr>
              <w:suppressAutoHyphens w:val="0"/>
              <w:ind w:left="284" w:hanging="284"/>
              <w:rPr>
                <w:rFonts w:ascii="Times New Roman" w:hAnsi="Times New Roman" w:cs="Times New Roman"/>
                <w:color w:val="auto"/>
                <w:sz w:val="24"/>
                <w:szCs w:val="24"/>
              </w:rPr>
            </w:pPr>
            <w:r w:rsidRPr="00BD1E70">
              <w:rPr>
                <w:rFonts w:ascii="Times New Roman" w:hAnsi="Times New Roman" w:cs="Times New Roman"/>
                <w:color w:val="auto"/>
                <w:sz w:val="24"/>
                <w:szCs w:val="24"/>
              </w:rPr>
              <w:t>банковский кредит</w:t>
            </w:r>
          </w:p>
          <w:p w:rsidR="00F50187" w:rsidRPr="00BD1E70" w:rsidRDefault="00F42C08" w:rsidP="001F0D3F">
            <w:pPr>
              <w:numPr>
                <w:ilvl w:val="0"/>
                <w:numId w:val="114"/>
              </w:numPr>
              <w:suppressAutoHyphens w:val="0"/>
              <w:ind w:left="284" w:hanging="284"/>
              <w:rPr>
                <w:rFonts w:ascii="Times New Roman" w:hAnsi="Times New Roman" w:cs="Times New Roman"/>
                <w:color w:val="auto"/>
                <w:sz w:val="24"/>
                <w:szCs w:val="24"/>
              </w:rPr>
            </w:pPr>
            <w:r w:rsidRPr="00BD1E70">
              <w:rPr>
                <w:rFonts w:ascii="Times New Roman" w:hAnsi="Times New Roman" w:cs="Times New Roman"/>
                <w:color w:val="auto"/>
                <w:sz w:val="24"/>
                <w:szCs w:val="24"/>
              </w:rPr>
              <w:t>средства от продажи акций</w:t>
            </w:r>
          </w:p>
        </w:tc>
        <w:tc>
          <w:tcPr>
            <w:tcW w:w="1559" w:type="dxa"/>
          </w:tcPr>
          <w:p w:rsidR="00F50187" w:rsidRPr="00BD1E70" w:rsidRDefault="00F42C08" w:rsidP="00F42C08">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F42C08" w:rsidRPr="00BD1E70" w:rsidTr="009F540B">
        <w:tc>
          <w:tcPr>
            <w:tcW w:w="1809" w:type="dxa"/>
            <w:vMerge/>
          </w:tcPr>
          <w:p w:rsidR="00F42C08" w:rsidRPr="00BD1E70" w:rsidRDefault="00F42C08" w:rsidP="00F50187">
            <w:pPr>
              <w:pStyle w:val="1"/>
              <w:numPr>
                <w:ilvl w:val="0"/>
                <w:numId w:val="0"/>
              </w:numPr>
              <w:ind w:firstLine="22"/>
              <w:jc w:val="both"/>
              <w:outlineLvl w:val="0"/>
              <w:rPr>
                <w:b w:val="0"/>
                <w:color w:val="000000" w:themeColor="text1"/>
                <w:szCs w:val="24"/>
              </w:rPr>
            </w:pPr>
          </w:p>
        </w:tc>
        <w:tc>
          <w:tcPr>
            <w:tcW w:w="6833" w:type="dxa"/>
          </w:tcPr>
          <w:p w:rsidR="00F42C08" w:rsidRPr="00BD1E70" w:rsidRDefault="00852094" w:rsidP="00F42C0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2. </w:t>
            </w:r>
            <w:r w:rsidR="00F42C08" w:rsidRPr="00BD1E70">
              <w:rPr>
                <w:rFonts w:ascii="Times New Roman" w:hAnsi="Times New Roman" w:cs="Times New Roman"/>
                <w:color w:val="auto"/>
                <w:sz w:val="24"/>
                <w:szCs w:val="24"/>
              </w:rPr>
              <w:t>Какой налог для организации является прямым?</w:t>
            </w:r>
          </w:p>
          <w:p w:rsidR="00F42C08" w:rsidRPr="00BD1E70" w:rsidRDefault="00F42C08" w:rsidP="001F0D3F">
            <w:pPr>
              <w:numPr>
                <w:ilvl w:val="0"/>
                <w:numId w:val="115"/>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налог на добавленную стоимость (НДС)</w:t>
            </w:r>
          </w:p>
          <w:p w:rsidR="00F42C08" w:rsidRPr="00BD1E70" w:rsidRDefault="00F42C08" w:rsidP="001F0D3F">
            <w:pPr>
              <w:numPr>
                <w:ilvl w:val="0"/>
                <w:numId w:val="115"/>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налог на прибыль организаций</w:t>
            </w:r>
          </w:p>
          <w:p w:rsidR="00F42C08" w:rsidRPr="00BD1E70" w:rsidRDefault="00F42C08" w:rsidP="001F0D3F">
            <w:pPr>
              <w:numPr>
                <w:ilvl w:val="0"/>
                <w:numId w:val="115"/>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акциз</w:t>
            </w:r>
          </w:p>
          <w:p w:rsidR="00F42C08" w:rsidRPr="00BD1E70" w:rsidRDefault="00F42C08" w:rsidP="001F0D3F">
            <w:pPr>
              <w:numPr>
                <w:ilvl w:val="0"/>
                <w:numId w:val="115"/>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таможенная пошлина</w:t>
            </w:r>
          </w:p>
        </w:tc>
        <w:tc>
          <w:tcPr>
            <w:tcW w:w="1559" w:type="dxa"/>
          </w:tcPr>
          <w:p w:rsidR="00F42C08" w:rsidRPr="00BD1E70" w:rsidRDefault="00F42C08" w:rsidP="00F42C08">
            <w:pPr>
              <w:pStyle w:val="1"/>
              <w:numPr>
                <w:ilvl w:val="0"/>
                <w:numId w:val="0"/>
              </w:numPr>
              <w:ind w:left="164" w:hanging="164"/>
              <w:outlineLvl w:val="0"/>
              <w:rPr>
                <w:b w:val="0"/>
                <w:color w:val="000000" w:themeColor="text1"/>
                <w:szCs w:val="24"/>
              </w:rPr>
            </w:pPr>
            <w:r w:rsidRPr="00BD1E70">
              <w:rPr>
                <w:b w:val="0"/>
                <w:color w:val="000000" w:themeColor="text1"/>
                <w:szCs w:val="24"/>
              </w:rPr>
              <w:t>2</w:t>
            </w:r>
          </w:p>
        </w:tc>
      </w:tr>
      <w:tr w:rsidR="00F42C08" w:rsidRPr="00BD1E70" w:rsidTr="009F540B">
        <w:tc>
          <w:tcPr>
            <w:tcW w:w="1809" w:type="dxa"/>
            <w:vMerge/>
          </w:tcPr>
          <w:p w:rsidR="00F42C08" w:rsidRPr="00BD1E70" w:rsidRDefault="00F42C08" w:rsidP="00F50187">
            <w:pPr>
              <w:pStyle w:val="1"/>
              <w:numPr>
                <w:ilvl w:val="0"/>
                <w:numId w:val="0"/>
              </w:numPr>
              <w:ind w:firstLine="22"/>
              <w:jc w:val="both"/>
              <w:outlineLvl w:val="0"/>
              <w:rPr>
                <w:b w:val="0"/>
                <w:color w:val="000000" w:themeColor="text1"/>
                <w:szCs w:val="24"/>
              </w:rPr>
            </w:pPr>
          </w:p>
        </w:tc>
        <w:tc>
          <w:tcPr>
            <w:tcW w:w="6833" w:type="dxa"/>
          </w:tcPr>
          <w:p w:rsidR="00F42C08" w:rsidRPr="00BD1E70" w:rsidRDefault="00852094" w:rsidP="00F42C0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w:t>
            </w:r>
            <w:r w:rsidR="00F42C08" w:rsidRPr="00BD1E70">
              <w:rPr>
                <w:rFonts w:ascii="Times New Roman" w:hAnsi="Times New Roman" w:cs="Times New Roman"/>
                <w:color w:val="auto"/>
                <w:sz w:val="24"/>
                <w:szCs w:val="24"/>
              </w:rPr>
              <w:t>С какой целью организации осуществляют финансовые взаимоотношения с банками? (выберите несколько вариантов ответа)</w:t>
            </w:r>
          </w:p>
          <w:p w:rsidR="00F42C08" w:rsidRPr="00BD1E70" w:rsidRDefault="00F42C08" w:rsidP="001F0D3F">
            <w:pPr>
              <w:numPr>
                <w:ilvl w:val="0"/>
                <w:numId w:val="116"/>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для хранения денег на расчетном счете</w:t>
            </w:r>
          </w:p>
          <w:p w:rsidR="00F42C08" w:rsidRPr="00BD1E70" w:rsidRDefault="00F42C08" w:rsidP="001F0D3F">
            <w:pPr>
              <w:numPr>
                <w:ilvl w:val="0"/>
                <w:numId w:val="116"/>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для получения кредитов на развитие</w:t>
            </w:r>
          </w:p>
          <w:p w:rsidR="00F42C08" w:rsidRPr="00BD1E70" w:rsidRDefault="00F42C08" w:rsidP="001F0D3F">
            <w:pPr>
              <w:numPr>
                <w:ilvl w:val="0"/>
                <w:numId w:val="116"/>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для проведения безналичных платежей</w:t>
            </w:r>
          </w:p>
          <w:p w:rsidR="00F42C08" w:rsidRPr="00BD1E70" w:rsidRDefault="00F42C08" w:rsidP="00F42C08">
            <w:pPr>
              <w:pStyle w:val="1"/>
              <w:numPr>
                <w:ilvl w:val="0"/>
                <w:numId w:val="0"/>
              </w:numPr>
              <w:ind w:left="164" w:hanging="164"/>
              <w:outlineLvl w:val="0"/>
              <w:rPr>
                <w:color w:val="000000" w:themeColor="text1"/>
                <w:szCs w:val="24"/>
              </w:rPr>
            </w:pPr>
            <w:r w:rsidRPr="00BD1E70">
              <w:rPr>
                <w:rFonts w:eastAsiaTheme="minorHAnsi"/>
                <w:b w:val="0"/>
                <w:bCs w:val="0"/>
                <w:kern w:val="0"/>
                <w:szCs w:val="24"/>
                <w:lang w:eastAsia="en-US"/>
              </w:rPr>
              <w:t>4. для уплаты страховых взносов</w:t>
            </w:r>
          </w:p>
        </w:tc>
        <w:tc>
          <w:tcPr>
            <w:tcW w:w="1559" w:type="dxa"/>
          </w:tcPr>
          <w:p w:rsidR="00F42C08" w:rsidRPr="00BD1E70" w:rsidRDefault="00F42C08" w:rsidP="00F42C08">
            <w:pPr>
              <w:pStyle w:val="1"/>
              <w:numPr>
                <w:ilvl w:val="0"/>
                <w:numId w:val="0"/>
              </w:numPr>
              <w:ind w:left="164" w:hanging="164"/>
              <w:outlineLvl w:val="0"/>
              <w:rPr>
                <w:b w:val="0"/>
                <w:color w:val="000000" w:themeColor="text1"/>
                <w:szCs w:val="24"/>
              </w:rPr>
            </w:pPr>
            <w:r w:rsidRPr="00BD1E70">
              <w:rPr>
                <w:b w:val="0"/>
                <w:color w:val="000000" w:themeColor="text1"/>
                <w:szCs w:val="24"/>
              </w:rPr>
              <w:t>123</w:t>
            </w:r>
          </w:p>
        </w:tc>
      </w:tr>
      <w:tr w:rsidR="008C508F" w:rsidRPr="00BD1E70" w:rsidTr="009F540B">
        <w:tc>
          <w:tcPr>
            <w:tcW w:w="1809" w:type="dxa"/>
            <w:vMerge/>
          </w:tcPr>
          <w:p w:rsidR="008C508F" w:rsidRPr="00BD1E70" w:rsidRDefault="008C508F" w:rsidP="00F50187">
            <w:pPr>
              <w:pStyle w:val="1"/>
              <w:numPr>
                <w:ilvl w:val="0"/>
                <w:numId w:val="0"/>
              </w:numPr>
              <w:ind w:firstLine="22"/>
              <w:jc w:val="both"/>
              <w:outlineLvl w:val="0"/>
              <w:rPr>
                <w:b w:val="0"/>
                <w:color w:val="000000" w:themeColor="text1"/>
                <w:szCs w:val="24"/>
              </w:rPr>
            </w:pPr>
          </w:p>
        </w:tc>
        <w:tc>
          <w:tcPr>
            <w:tcW w:w="6833" w:type="dxa"/>
          </w:tcPr>
          <w:p w:rsidR="008C508F" w:rsidRPr="00BD1E70" w:rsidRDefault="00852094" w:rsidP="0085209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w:t>
            </w:r>
            <w:r w:rsidR="008C508F" w:rsidRPr="00BD1E70">
              <w:rPr>
                <w:rFonts w:ascii="Times New Roman" w:hAnsi="Times New Roman" w:cs="Times New Roman"/>
                <w:color w:val="auto"/>
                <w:sz w:val="24"/>
                <w:szCs w:val="24"/>
              </w:rPr>
              <w:t>Финансовые ресурсы предприятия используются для... (выберите несколько вариантов ответа)</w:t>
            </w:r>
          </w:p>
          <w:p w:rsidR="008C508F" w:rsidRPr="00BD1E70" w:rsidRDefault="008C508F" w:rsidP="001F0D3F">
            <w:pPr>
              <w:numPr>
                <w:ilvl w:val="0"/>
                <w:numId w:val="117"/>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выплаты заработной платы работникам</w:t>
            </w:r>
          </w:p>
          <w:p w:rsidR="008C508F" w:rsidRPr="00BD1E70" w:rsidRDefault="008C508F" w:rsidP="001F0D3F">
            <w:pPr>
              <w:numPr>
                <w:ilvl w:val="0"/>
                <w:numId w:val="117"/>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уплаты налогов в бюджет</w:t>
            </w:r>
          </w:p>
          <w:p w:rsidR="008C508F" w:rsidRPr="00BD1E70" w:rsidRDefault="008C508F" w:rsidP="001F0D3F">
            <w:pPr>
              <w:numPr>
                <w:ilvl w:val="0"/>
                <w:numId w:val="117"/>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формирования резервов ЦБ </w:t>
            </w:r>
          </w:p>
          <w:p w:rsidR="008C508F" w:rsidRPr="00BD1E70" w:rsidRDefault="008C508F" w:rsidP="001F0D3F">
            <w:pPr>
              <w:numPr>
                <w:ilvl w:val="0"/>
                <w:numId w:val="117"/>
              </w:numPr>
              <w:tabs>
                <w:tab w:val="left" w:pos="284"/>
              </w:tabs>
              <w:suppressAutoHyphens w:val="0"/>
              <w:ind w:left="0" w:firstLine="0"/>
              <w:rPr>
                <w:rFonts w:ascii="Times New Roman" w:hAnsi="Times New Roman" w:cs="Times New Roman"/>
                <w:color w:val="auto"/>
                <w:sz w:val="24"/>
                <w:szCs w:val="24"/>
              </w:rPr>
            </w:pPr>
            <w:r w:rsidRPr="00BD1E70">
              <w:rPr>
                <w:rFonts w:ascii="Times New Roman" w:hAnsi="Times New Roman" w:cs="Times New Roman"/>
                <w:color w:val="auto"/>
                <w:sz w:val="24"/>
                <w:szCs w:val="24"/>
              </w:rPr>
              <w:t>закупки сырья и материалов</w:t>
            </w:r>
          </w:p>
        </w:tc>
        <w:tc>
          <w:tcPr>
            <w:tcW w:w="1559" w:type="dxa"/>
          </w:tcPr>
          <w:p w:rsidR="008C508F" w:rsidRPr="00BD1E70" w:rsidRDefault="008C508F" w:rsidP="00F42C08">
            <w:pPr>
              <w:pStyle w:val="1"/>
              <w:numPr>
                <w:ilvl w:val="0"/>
                <w:numId w:val="0"/>
              </w:numPr>
              <w:ind w:left="164" w:hanging="164"/>
              <w:outlineLvl w:val="0"/>
              <w:rPr>
                <w:b w:val="0"/>
                <w:color w:val="000000" w:themeColor="text1"/>
                <w:szCs w:val="24"/>
              </w:rPr>
            </w:pPr>
            <w:r w:rsidRPr="00BD1E70">
              <w:rPr>
                <w:b w:val="0"/>
                <w:color w:val="000000" w:themeColor="text1"/>
                <w:szCs w:val="24"/>
              </w:rPr>
              <w:t>124</w:t>
            </w:r>
          </w:p>
        </w:tc>
      </w:tr>
      <w:tr w:rsidR="008C508F" w:rsidRPr="00BD1E70" w:rsidTr="009F540B">
        <w:tc>
          <w:tcPr>
            <w:tcW w:w="1809" w:type="dxa"/>
            <w:vMerge/>
          </w:tcPr>
          <w:p w:rsidR="008C508F" w:rsidRPr="00BD1E70" w:rsidRDefault="008C508F" w:rsidP="00F50187">
            <w:pPr>
              <w:pStyle w:val="1"/>
              <w:numPr>
                <w:ilvl w:val="0"/>
                <w:numId w:val="0"/>
              </w:numPr>
              <w:ind w:firstLine="22"/>
              <w:jc w:val="both"/>
              <w:outlineLvl w:val="0"/>
              <w:rPr>
                <w:b w:val="0"/>
                <w:color w:val="000000" w:themeColor="text1"/>
                <w:szCs w:val="24"/>
              </w:rPr>
            </w:pPr>
          </w:p>
        </w:tc>
        <w:tc>
          <w:tcPr>
            <w:tcW w:w="6833" w:type="dxa"/>
          </w:tcPr>
          <w:p w:rsidR="00CB13FC" w:rsidRPr="00BD1E70" w:rsidRDefault="00852094" w:rsidP="00CB13FC">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w:t>
            </w:r>
            <w:r w:rsidR="00CB13FC" w:rsidRPr="00BD1E70">
              <w:rPr>
                <w:rFonts w:ascii="Times New Roman" w:hAnsi="Times New Roman" w:cs="Times New Roman"/>
                <w:color w:val="auto"/>
                <w:sz w:val="24"/>
                <w:szCs w:val="24"/>
              </w:rPr>
              <w:t xml:space="preserve">Соотнесите понятия с их определениями. </w:t>
            </w:r>
            <w:r w:rsidR="00CB13FC"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6419" w:type="dxa"/>
              <w:tblInd w:w="108" w:type="dxa"/>
              <w:tblLayout w:type="fixed"/>
              <w:tblLook w:val="04A0" w:firstRow="1" w:lastRow="0" w:firstColumn="1" w:lastColumn="0" w:noHBand="0" w:noVBand="1"/>
            </w:tblPr>
            <w:tblGrid>
              <w:gridCol w:w="1598"/>
              <w:gridCol w:w="4821"/>
            </w:tblGrid>
            <w:tr w:rsidR="00CB13FC" w:rsidRPr="00BD1E70" w:rsidTr="00CB13FC">
              <w:tc>
                <w:tcPr>
                  <w:tcW w:w="1598" w:type="dxa"/>
                </w:tcPr>
                <w:p w:rsidR="00CB13FC" w:rsidRPr="00BD1E70" w:rsidRDefault="00CB13FC"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Определения</w:t>
                  </w:r>
                </w:p>
              </w:tc>
              <w:tc>
                <w:tcPr>
                  <w:tcW w:w="4821" w:type="dxa"/>
                </w:tcPr>
                <w:p w:rsidR="00CB13FC" w:rsidRPr="00BD1E70" w:rsidRDefault="00CB13FC"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Значение</w:t>
                  </w:r>
                </w:p>
              </w:tc>
            </w:tr>
            <w:tr w:rsidR="00CB13FC" w:rsidRPr="00BD1E70" w:rsidTr="00CB13FC">
              <w:trPr>
                <w:trHeight w:val="1845"/>
              </w:trPr>
              <w:tc>
                <w:tcPr>
                  <w:tcW w:w="1598" w:type="dxa"/>
                </w:tcPr>
                <w:p w:rsidR="00CB13FC" w:rsidRPr="00BD1E70" w:rsidRDefault="00CB13FC"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А. Деньги </w:t>
                  </w:r>
                </w:p>
                <w:p w:rsidR="00CB13FC" w:rsidRPr="00BD1E70" w:rsidRDefault="00CB13FC"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Б. Финансы</w:t>
                  </w:r>
                </w:p>
                <w:p w:rsidR="00CB13FC" w:rsidRPr="00BD1E70" w:rsidRDefault="00CB13FC"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В. Кредит</w:t>
                  </w:r>
                </w:p>
                <w:p w:rsidR="00CB13FC" w:rsidRPr="00BD1E70" w:rsidRDefault="00CB13FC"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Г. Денежное обращение</w:t>
                  </w:r>
                </w:p>
              </w:tc>
              <w:tc>
                <w:tcPr>
                  <w:tcW w:w="4821" w:type="dxa"/>
                </w:tcPr>
                <w:p w:rsidR="00CB13FC" w:rsidRPr="00BD1E70" w:rsidRDefault="00CB13FC"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Экономические отношения, при которых одна сторона предоставляет другой ресурсы с условием их возврата в будущем</w:t>
                  </w:r>
                </w:p>
                <w:p w:rsidR="00CB13FC" w:rsidRPr="00BD1E70" w:rsidRDefault="00CB13FC"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Движение денег в наличной и безналичной форме</w:t>
                  </w:r>
                </w:p>
                <w:p w:rsidR="00CB13FC" w:rsidRPr="00BD1E70" w:rsidRDefault="00CB13FC"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Всеобщий эквивалент, служащий мерой стоимости товаров и услуг</w:t>
                  </w:r>
                </w:p>
                <w:p w:rsidR="00CB13FC" w:rsidRPr="00BD1E70" w:rsidRDefault="00CB13FC"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Совокупность экономических отношений, связанных с формированием и использованием фондов денежных средств</w:t>
                  </w:r>
                </w:p>
              </w:tc>
            </w:tr>
          </w:tbl>
          <w:p w:rsidR="008C508F" w:rsidRPr="00BD1E70" w:rsidRDefault="008C508F" w:rsidP="00F42C08">
            <w:pPr>
              <w:suppressAutoHyphens w:val="0"/>
              <w:jc w:val="both"/>
              <w:rPr>
                <w:rFonts w:ascii="Times New Roman" w:hAnsi="Times New Roman" w:cs="Times New Roman"/>
                <w:color w:val="auto"/>
                <w:sz w:val="24"/>
                <w:szCs w:val="24"/>
              </w:rPr>
            </w:pPr>
          </w:p>
        </w:tc>
        <w:tc>
          <w:tcPr>
            <w:tcW w:w="1559" w:type="dxa"/>
          </w:tcPr>
          <w:p w:rsidR="008C508F" w:rsidRPr="00BD1E70" w:rsidRDefault="00CB13FC" w:rsidP="00F42C08">
            <w:pPr>
              <w:pStyle w:val="1"/>
              <w:numPr>
                <w:ilvl w:val="0"/>
                <w:numId w:val="0"/>
              </w:numPr>
              <w:ind w:left="164" w:hanging="164"/>
              <w:outlineLvl w:val="0"/>
              <w:rPr>
                <w:b w:val="0"/>
                <w:color w:val="000000" w:themeColor="text1"/>
                <w:szCs w:val="24"/>
              </w:rPr>
            </w:pPr>
            <w:r w:rsidRPr="00BD1E70">
              <w:rPr>
                <w:b w:val="0"/>
                <w:color w:val="000000" w:themeColor="text1"/>
                <w:szCs w:val="24"/>
              </w:rPr>
              <w:t>А3 Б4 В1 Г2</w:t>
            </w:r>
          </w:p>
        </w:tc>
      </w:tr>
      <w:tr w:rsidR="008C508F" w:rsidRPr="00BD1E70" w:rsidTr="009F540B">
        <w:tc>
          <w:tcPr>
            <w:tcW w:w="1809" w:type="dxa"/>
            <w:vMerge/>
          </w:tcPr>
          <w:p w:rsidR="008C508F" w:rsidRPr="00BD1E70" w:rsidRDefault="008C508F" w:rsidP="00F50187">
            <w:pPr>
              <w:pStyle w:val="1"/>
              <w:numPr>
                <w:ilvl w:val="0"/>
                <w:numId w:val="0"/>
              </w:numPr>
              <w:ind w:firstLine="22"/>
              <w:jc w:val="both"/>
              <w:outlineLvl w:val="0"/>
              <w:rPr>
                <w:b w:val="0"/>
                <w:color w:val="000000" w:themeColor="text1"/>
                <w:szCs w:val="24"/>
              </w:rPr>
            </w:pPr>
          </w:p>
        </w:tc>
        <w:tc>
          <w:tcPr>
            <w:tcW w:w="6833" w:type="dxa"/>
          </w:tcPr>
          <w:p w:rsidR="00852094" w:rsidRPr="00BD1E70" w:rsidRDefault="00852094" w:rsidP="0085209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6. Соотнесите виды финансовых отношений с их характеристикой.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6420" w:type="dxa"/>
              <w:tblInd w:w="108" w:type="dxa"/>
              <w:tblLayout w:type="fixed"/>
              <w:tblLook w:val="04A0" w:firstRow="1" w:lastRow="0" w:firstColumn="1" w:lastColumn="0" w:noHBand="0" w:noVBand="1"/>
            </w:tblPr>
            <w:tblGrid>
              <w:gridCol w:w="2879"/>
              <w:gridCol w:w="3541"/>
            </w:tblGrid>
            <w:tr w:rsidR="00852094" w:rsidRPr="00BD1E70" w:rsidTr="00852094">
              <w:tc>
                <w:tcPr>
                  <w:tcW w:w="2879" w:type="dxa"/>
                </w:tcPr>
                <w:p w:rsidR="00852094" w:rsidRPr="00BD1E70" w:rsidRDefault="00852094"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Финансовые отношения</w:t>
                  </w:r>
                </w:p>
              </w:tc>
              <w:tc>
                <w:tcPr>
                  <w:tcW w:w="3541" w:type="dxa"/>
                </w:tcPr>
                <w:p w:rsidR="00852094" w:rsidRPr="00BD1E70" w:rsidRDefault="00852094"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Характеристика</w:t>
                  </w:r>
                </w:p>
              </w:tc>
            </w:tr>
            <w:tr w:rsidR="00852094" w:rsidRPr="00BD1E70" w:rsidTr="00852094">
              <w:trPr>
                <w:trHeight w:val="1845"/>
              </w:trPr>
              <w:tc>
                <w:tcPr>
                  <w:tcW w:w="2879" w:type="dxa"/>
                </w:tcPr>
                <w:p w:rsidR="00852094" w:rsidRPr="00BD1E70" w:rsidRDefault="00852094"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А. Расчеты с бюджетом</w:t>
                  </w:r>
                </w:p>
                <w:p w:rsidR="00852094" w:rsidRPr="00BD1E70" w:rsidRDefault="00852094"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Б. Расчеты с поставщиками</w:t>
                  </w:r>
                </w:p>
                <w:p w:rsidR="00852094" w:rsidRPr="00BD1E70" w:rsidRDefault="00852094"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В. Расчеты с внебюджетными фондами</w:t>
                  </w:r>
                </w:p>
                <w:p w:rsidR="00852094" w:rsidRPr="00BD1E70" w:rsidRDefault="00852094" w:rsidP="00BD1E70">
                  <w:pPr>
                    <w:framePr w:hSpace="180" w:wrap="around" w:vAnchor="text" w:hAnchor="text" w:y="1"/>
                    <w:suppressAutoHyphens w:val="0"/>
                    <w:suppressOverlap/>
                    <w:rPr>
                      <w:rFonts w:ascii="Times New Roman" w:hAnsi="Times New Roman" w:cs="Times New Roman"/>
                      <w:color w:val="auto"/>
                      <w:sz w:val="24"/>
                      <w:szCs w:val="24"/>
                    </w:rPr>
                  </w:pPr>
                  <w:r w:rsidRPr="00BD1E70">
                    <w:rPr>
                      <w:rFonts w:ascii="Times New Roman" w:hAnsi="Times New Roman" w:cs="Times New Roman"/>
                      <w:color w:val="auto"/>
                      <w:sz w:val="24"/>
                      <w:szCs w:val="24"/>
                    </w:rPr>
                    <w:t>Г. Внутрихозяйственные расчеты</w:t>
                  </w:r>
                </w:p>
              </w:tc>
              <w:tc>
                <w:tcPr>
                  <w:tcW w:w="3541" w:type="dxa"/>
                </w:tcPr>
                <w:p w:rsidR="00852094" w:rsidRPr="00BD1E70" w:rsidRDefault="00852094"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Отношения по оплате поставленных товаров, выполненных работ, оказанных услуг</w:t>
                  </w:r>
                </w:p>
                <w:p w:rsidR="00852094" w:rsidRPr="00BD1E70" w:rsidRDefault="00852094"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Отношения по уплате страховых взносов (в ПФР, ФСС, ФОМС)</w:t>
                  </w:r>
                </w:p>
                <w:p w:rsidR="00852094" w:rsidRPr="00BD1E70" w:rsidRDefault="00852094"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Расчеты между филиалами и головной организацией</w:t>
                  </w:r>
                </w:p>
                <w:p w:rsidR="00852094" w:rsidRPr="00BD1E70" w:rsidRDefault="00852094" w:rsidP="00BD1E70">
                  <w:pPr>
                    <w:framePr w:hSpace="180" w:wrap="around" w:vAnchor="text" w:hAnchor="text" w:y="1"/>
                    <w:suppressAutoHyphens w:val="0"/>
                    <w:suppressOverlap/>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Отношения по уплате налогов, сборов, пошлин</w:t>
                  </w:r>
                </w:p>
              </w:tc>
            </w:tr>
          </w:tbl>
          <w:p w:rsidR="008C508F" w:rsidRPr="00BD1E70" w:rsidRDefault="008C508F" w:rsidP="00F42C08">
            <w:pPr>
              <w:suppressAutoHyphens w:val="0"/>
              <w:jc w:val="both"/>
              <w:rPr>
                <w:rFonts w:ascii="Times New Roman" w:hAnsi="Times New Roman" w:cs="Times New Roman"/>
                <w:color w:val="auto"/>
                <w:sz w:val="24"/>
                <w:szCs w:val="24"/>
              </w:rPr>
            </w:pPr>
          </w:p>
        </w:tc>
        <w:tc>
          <w:tcPr>
            <w:tcW w:w="1559" w:type="dxa"/>
          </w:tcPr>
          <w:p w:rsidR="008C508F" w:rsidRPr="00BD1E70" w:rsidRDefault="00852094" w:rsidP="00F42C08">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А4 Б1 В2 Г3</w:t>
            </w:r>
          </w:p>
        </w:tc>
      </w:tr>
      <w:tr w:rsidR="00852094" w:rsidRPr="00BD1E70" w:rsidTr="009F540B">
        <w:tc>
          <w:tcPr>
            <w:tcW w:w="1809" w:type="dxa"/>
            <w:vMerge/>
          </w:tcPr>
          <w:p w:rsidR="00852094" w:rsidRPr="00BD1E70" w:rsidRDefault="00852094" w:rsidP="00F50187">
            <w:pPr>
              <w:pStyle w:val="1"/>
              <w:numPr>
                <w:ilvl w:val="0"/>
                <w:numId w:val="0"/>
              </w:numPr>
              <w:ind w:firstLine="22"/>
              <w:jc w:val="both"/>
              <w:outlineLvl w:val="0"/>
              <w:rPr>
                <w:b w:val="0"/>
                <w:color w:val="000000" w:themeColor="text1"/>
                <w:szCs w:val="24"/>
              </w:rPr>
            </w:pPr>
          </w:p>
        </w:tc>
        <w:tc>
          <w:tcPr>
            <w:tcW w:w="6833" w:type="dxa"/>
          </w:tcPr>
          <w:p w:rsidR="00852094" w:rsidRPr="00BD1E70" w:rsidRDefault="00852094" w:rsidP="0085209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Установите последовательность этапов безналичного расчета между покупателем и поставщиком.</w:t>
            </w:r>
          </w:p>
          <w:p w:rsidR="00852094" w:rsidRPr="00BD1E70" w:rsidRDefault="00852094" w:rsidP="001F0D3F">
            <w:pPr>
              <w:numPr>
                <w:ilvl w:val="0"/>
                <w:numId w:val="118"/>
              </w:numPr>
              <w:tabs>
                <w:tab w:val="left" w:pos="284"/>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поставщик выставляет счет на оплату</w:t>
            </w:r>
          </w:p>
          <w:p w:rsidR="00852094" w:rsidRPr="00BD1E70" w:rsidRDefault="00852094" w:rsidP="001F0D3F">
            <w:pPr>
              <w:numPr>
                <w:ilvl w:val="0"/>
                <w:numId w:val="118"/>
              </w:numPr>
              <w:tabs>
                <w:tab w:val="left" w:pos="284"/>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покупатель формирует платежное поручение в своем банке</w:t>
            </w:r>
          </w:p>
          <w:p w:rsidR="00852094" w:rsidRPr="00BD1E70" w:rsidRDefault="00852094" w:rsidP="001F0D3F">
            <w:pPr>
              <w:numPr>
                <w:ilvl w:val="0"/>
                <w:numId w:val="118"/>
              </w:numPr>
              <w:tabs>
                <w:tab w:val="left" w:pos="284"/>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банк покупателя списывает средства со счета</w:t>
            </w:r>
          </w:p>
          <w:p w:rsidR="00852094" w:rsidRPr="00BD1E70" w:rsidRDefault="00852094" w:rsidP="001F0D3F">
            <w:pPr>
              <w:numPr>
                <w:ilvl w:val="0"/>
                <w:numId w:val="118"/>
              </w:numPr>
              <w:tabs>
                <w:tab w:val="left" w:pos="284"/>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банк поставщика зачисляет средства на счет поставщика</w:t>
            </w:r>
          </w:p>
        </w:tc>
        <w:tc>
          <w:tcPr>
            <w:tcW w:w="1559" w:type="dxa"/>
          </w:tcPr>
          <w:p w:rsidR="00852094" w:rsidRPr="00BD1E70" w:rsidRDefault="00852094" w:rsidP="00F42C08">
            <w:pPr>
              <w:pStyle w:val="1"/>
              <w:numPr>
                <w:ilvl w:val="0"/>
                <w:numId w:val="0"/>
              </w:numPr>
              <w:ind w:left="164" w:hanging="164"/>
              <w:outlineLvl w:val="0"/>
              <w:rPr>
                <w:b w:val="0"/>
                <w:color w:val="000000" w:themeColor="text1"/>
                <w:szCs w:val="24"/>
              </w:rPr>
            </w:pPr>
            <w:r w:rsidRPr="00BD1E70">
              <w:rPr>
                <w:b w:val="0"/>
                <w:color w:val="000000" w:themeColor="text1"/>
                <w:szCs w:val="24"/>
              </w:rPr>
              <w:t>1234</w:t>
            </w:r>
          </w:p>
        </w:tc>
      </w:tr>
      <w:tr w:rsidR="00F50187" w:rsidRPr="00BD1E70" w:rsidTr="009F540B">
        <w:tc>
          <w:tcPr>
            <w:tcW w:w="1809" w:type="dxa"/>
            <w:vMerge/>
          </w:tcPr>
          <w:p w:rsidR="00F50187" w:rsidRPr="00BD1E70" w:rsidRDefault="00F50187" w:rsidP="001D4100">
            <w:pPr>
              <w:pStyle w:val="1"/>
              <w:numPr>
                <w:ilvl w:val="0"/>
                <w:numId w:val="0"/>
              </w:numPr>
              <w:ind w:hanging="107"/>
              <w:jc w:val="center"/>
              <w:outlineLvl w:val="0"/>
              <w:rPr>
                <w:color w:val="000000" w:themeColor="text1"/>
                <w:szCs w:val="24"/>
              </w:rPr>
            </w:pPr>
          </w:p>
        </w:tc>
        <w:tc>
          <w:tcPr>
            <w:tcW w:w="6833" w:type="dxa"/>
          </w:tcPr>
          <w:p w:rsidR="00852094" w:rsidRPr="00BD1E70" w:rsidRDefault="00852094" w:rsidP="00852094">
            <w:pPr>
              <w:tabs>
                <w:tab w:val="left" w:pos="208"/>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8. Установите последовательность процесса уплаты налога организацией.</w:t>
            </w:r>
          </w:p>
          <w:p w:rsidR="00852094" w:rsidRPr="00BD1E70" w:rsidRDefault="00852094" w:rsidP="001F0D3F">
            <w:pPr>
              <w:numPr>
                <w:ilvl w:val="0"/>
                <w:numId w:val="119"/>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расчет налоговой базы за отчетный период</w:t>
            </w:r>
          </w:p>
          <w:p w:rsidR="00852094" w:rsidRPr="00BD1E70" w:rsidRDefault="00852094" w:rsidP="001F0D3F">
            <w:pPr>
              <w:numPr>
                <w:ilvl w:val="0"/>
                <w:numId w:val="119"/>
              </w:numPr>
              <w:tabs>
                <w:tab w:val="left" w:pos="208"/>
                <w:tab w:val="left" w:pos="284"/>
              </w:tabs>
              <w:suppressAutoHyphens w:val="0"/>
              <w:ind w:left="0" w:firstLine="0"/>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перечисление исчисленной суммы налога в бюджет</w:t>
            </w:r>
          </w:p>
          <w:p w:rsidR="00852094" w:rsidRPr="00BD1E70" w:rsidRDefault="00852094" w:rsidP="001F0D3F">
            <w:pPr>
              <w:numPr>
                <w:ilvl w:val="0"/>
                <w:numId w:val="119"/>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заполнение и формирование налоговой декларации на основе расчетов</w:t>
            </w:r>
          </w:p>
          <w:p w:rsidR="00F50187" w:rsidRPr="00BD1E70" w:rsidRDefault="00852094" w:rsidP="001F0D3F">
            <w:pPr>
              <w:numPr>
                <w:ilvl w:val="0"/>
                <w:numId w:val="119"/>
              </w:numPr>
              <w:tabs>
                <w:tab w:val="left" w:pos="208"/>
              </w:tabs>
              <w:suppressAutoHyphens w:val="0"/>
              <w:spacing w:line="276" w:lineRule="auto"/>
              <w:ind w:left="0" w:firstLine="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подача декларации в налоговый орган в установленные сроки</w:t>
            </w:r>
          </w:p>
        </w:tc>
        <w:tc>
          <w:tcPr>
            <w:tcW w:w="1559" w:type="dxa"/>
          </w:tcPr>
          <w:p w:rsidR="00F50187" w:rsidRPr="00BD1E70" w:rsidRDefault="00852094" w:rsidP="00852094">
            <w:pPr>
              <w:pStyle w:val="1"/>
              <w:numPr>
                <w:ilvl w:val="0"/>
                <w:numId w:val="0"/>
              </w:numPr>
              <w:ind w:left="164" w:hanging="164"/>
              <w:outlineLvl w:val="0"/>
              <w:rPr>
                <w:b w:val="0"/>
                <w:color w:val="000000" w:themeColor="text1"/>
                <w:szCs w:val="24"/>
              </w:rPr>
            </w:pPr>
            <w:r w:rsidRPr="00BD1E70">
              <w:rPr>
                <w:b w:val="0"/>
                <w:color w:val="000000" w:themeColor="text1"/>
                <w:szCs w:val="24"/>
              </w:rPr>
              <w:t>1342</w:t>
            </w:r>
          </w:p>
        </w:tc>
      </w:tr>
      <w:tr w:rsidR="00F93D27" w:rsidRPr="00BD1E70" w:rsidTr="009F540B">
        <w:tc>
          <w:tcPr>
            <w:tcW w:w="1809" w:type="dxa"/>
            <w:vMerge w:val="restart"/>
          </w:tcPr>
          <w:p w:rsidR="00F93D27" w:rsidRPr="00BD1E70" w:rsidRDefault="00F50187" w:rsidP="009569F9">
            <w:pPr>
              <w:pStyle w:val="1"/>
              <w:numPr>
                <w:ilvl w:val="0"/>
                <w:numId w:val="0"/>
              </w:numPr>
              <w:outlineLvl w:val="0"/>
              <w:rPr>
                <w:b w:val="0"/>
                <w:color w:val="000000" w:themeColor="text1"/>
                <w:szCs w:val="24"/>
              </w:rPr>
            </w:pPr>
            <w:r w:rsidRPr="00BD1E70">
              <w:rPr>
                <w:b w:val="0"/>
                <w:color w:val="000000" w:themeColor="text1"/>
                <w:szCs w:val="24"/>
              </w:rPr>
              <w:t>Бухгалтерский учет</w:t>
            </w:r>
          </w:p>
        </w:tc>
        <w:tc>
          <w:tcPr>
            <w:tcW w:w="6833" w:type="dxa"/>
          </w:tcPr>
          <w:p w:rsidR="00F93D27" w:rsidRPr="00BD1E70" w:rsidRDefault="00F93D27" w:rsidP="00F93D27">
            <w:pPr>
              <w:pStyle w:val="3"/>
              <w:ind w:left="0"/>
              <w:jc w:val="both"/>
              <w:outlineLvl w:val="2"/>
              <w:rPr>
                <w:color w:val="000000"/>
                <w:sz w:val="24"/>
                <w:szCs w:val="24"/>
              </w:rPr>
            </w:pPr>
            <w:r w:rsidRPr="00BD1E70">
              <w:rPr>
                <w:color w:val="000000"/>
                <w:sz w:val="24"/>
                <w:szCs w:val="24"/>
              </w:rPr>
              <w:t>1. На кого распространяется действие Федерального закона «О бухгалтерском учете»? (Выберите несколько вариантов ответа)</w:t>
            </w:r>
          </w:p>
          <w:p w:rsidR="00F93D27" w:rsidRPr="00BD1E70" w:rsidRDefault="00F93D27" w:rsidP="001F0D3F">
            <w:pPr>
              <w:pStyle w:val="3"/>
              <w:widowControl/>
              <w:numPr>
                <w:ilvl w:val="0"/>
                <w:numId w:val="89"/>
              </w:numPr>
              <w:tabs>
                <w:tab w:val="left" w:pos="284"/>
              </w:tabs>
              <w:autoSpaceDE/>
              <w:autoSpaceDN/>
              <w:spacing w:line="276" w:lineRule="auto"/>
              <w:ind w:left="0" w:firstLine="0"/>
              <w:outlineLvl w:val="2"/>
              <w:rPr>
                <w:color w:val="000000"/>
                <w:sz w:val="24"/>
                <w:szCs w:val="24"/>
              </w:rPr>
            </w:pPr>
            <w:r w:rsidRPr="00BD1E70">
              <w:rPr>
                <w:color w:val="000000"/>
                <w:sz w:val="24"/>
                <w:szCs w:val="24"/>
              </w:rPr>
              <w:t>коммерческие и некоммерческие организации</w:t>
            </w:r>
          </w:p>
          <w:p w:rsidR="00F93D27" w:rsidRPr="00BD1E70" w:rsidRDefault="00F93D27" w:rsidP="001F0D3F">
            <w:pPr>
              <w:pStyle w:val="3"/>
              <w:widowControl/>
              <w:numPr>
                <w:ilvl w:val="0"/>
                <w:numId w:val="89"/>
              </w:numPr>
              <w:tabs>
                <w:tab w:val="left" w:pos="284"/>
              </w:tabs>
              <w:autoSpaceDE/>
              <w:autoSpaceDN/>
              <w:spacing w:line="276" w:lineRule="auto"/>
              <w:ind w:left="0" w:firstLine="0"/>
              <w:outlineLvl w:val="2"/>
              <w:rPr>
                <w:color w:val="000000"/>
                <w:sz w:val="24"/>
                <w:szCs w:val="24"/>
              </w:rPr>
            </w:pPr>
            <w:r w:rsidRPr="00BD1E70">
              <w:rPr>
                <w:color w:val="000000"/>
                <w:sz w:val="24"/>
                <w:szCs w:val="24"/>
              </w:rPr>
              <w:t>государственные органы и органы местного самоуправления</w:t>
            </w:r>
          </w:p>
          <w:p w:rsidR="00F93D27" w:rsidRPr="00BD1E70" w:rsidRDefault="00F93D27" w:rsidP="001F0D3F">
            <w:pPr>
              <w:pStyle w:val="3"/>
              <w:widowControl/>
              <w:numPr>
                <w:ilvl w:val="0"/>
                <w:numId w:val="89"/>
              </w:numPr>
              <w:tabs>
                <w:tab w:val="left" w:pos="284"/>
              </w:tabs>
              <w:autoSpaceDE/>
              <w:autoSpaceDN/>
              <w:spacing w:line="276" w:lineRule="auto"/>
              <w:ind w:left="0" w:firstLine="0"/>
              <w:outlineLvl w:val="2"/>
              <w:rPr>
                <w:color w:val="000000"/>
                <w:sz w:val="24"/>
                <w:szCs w:val="24"/>
              </w:rPr>
            </w:pPr>
            <w:r w:rsidRPr="00BD1E70">
              <w:rPr>
                <w:color w:val="000000"/>
                <w:sz w:val="24"/>
                <w:szCs w:val="24"/>
              </w:rPr>
              <w:t>Центральный банк Российской Федерации</w:t>
            </w:r>
          </w:p>
          <w:p w:rsidR="00F93D27" w:rsidRPr="00BD1E70" w:rsidRDefault="00F93D27" w:rsidP="001F0D3F">
            <w:pPr>
              <w:pStyle w:val="3"/>
              <w:widowControl/>
              <w:numPr>
                <w:ilvl w:val="0"/>
                <w:numId w:val="89"/>
              </w:numPr>
              <w:tabs>
                <w:tab w:val="left" w:pos="284"/>
              </w:tabs>
              <w:autoSpaceDE/>
              <w:autoSpaceDN/>
              <w:spacing w:line="276" w:lineRule="auto"/>
              <w:ind w:left="0" w:firstLine="0"/>
              <w:outlineLvl w:val="2"/>
              <w:rPr>
                <w:color w:val="000000"/>
                <w:sz w:val="24"/>
                <w:szCs w:val="24"/>
              </w:rPr>
            </w:pPr>
            <w:r w:rsidRPr="00BD1E70">
              <w:rPr>
                <w:color w:val="000000"/>
                <w:sz w:val="24"/>
                <w:szCs w:val="24"/>
              </w:rPr>
              <w:t>индивидуальные предприниматели и нотариусы</w:t>
            </w:r>
          </w:p>
          <w:p w:rsidR="00F93D27" w:rsidRPr="00BD1E70" w:rsidRDefault="00F93D27" w:rsidP="001F0D3F">
            <w:pPr>
              <w:pStyle w:val="3"/>
              <w:widowControl/>
              <w:numPr>
                <w:ilvl w:val="0"/>
                <w:numId w:val="89"/>
              </w:numPr>
              <w:tabs>
                <w:tab w:val="left" w:pos="284"/>
              </w:tabs>
              <w:autoSpaceDE/>
              <w:autoSpaceDN/>
              <w:spacing w:line="276" w:lineRule="auto"/>
              <w:ind w:left="0" w:firstLine="0"/>
              <w:outlineLvl w:val="2"/>
              <w:rPr>
                <w:color w:val="000000"/>
                <w:sz w:val="24"/>
                <w:szCs w:val="24"/>
              </w:rPr>
            </w:pPr>
            <w:r w:rsidRPr="00BD1E70">
              <w:rPr>
                <w:color w:val="000000"/>
                <w:sz w:val="24"/>
                <w:szCs w:val="24"/>
              </w:rPr>
              <w:t>филиалы иностранных организаций на территории РФ</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12345</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ind w:left="0"/>
              <w:jc w:val="both"/>
              <w:outlineLvl w:val="2"/>
              <w:rPr>
                <w:color w:val="000000"/>
                <w:sz w:val="24"/>
                <w:szCs w:val="24"/>
              </w:rPr>
            </w:pPr>
            <w:r w:rsidRPr="00BD1E70">
              <w:rPr>
                <w:color w:val="000000"/>
                <w:sz w:val="24"/>
                <w:szCs w:val="24"/>
              </w:rPr>
              <w:t>2. Какое имущество предприятия обладает наименьшей ликвидностью? (Выберите один вариант ответа)</w:t>
            </w:r>
          </w:p>
          <w:p w:rsidR="00F93D27" w:rsidRPr="00BD1E70" w:rsidRDefault="00F93D27" w:rsidP="00F93D27">
            <w:pPr>
              <w:pStyle w:val="3"/>
              <w:ind w:left="0"/>
              <w:outlineLvl w:val="2"/>
              <w:rPr>
                <w:color w:val="000000"/>
                <w:sz w:val="24"/>
                <w:szCs w:val="24"/>
              </w:rPr>
            </w:pPr>
            <w:r w:rsidRPr="00BD1E70">
              <w:rPr>
                <w:color w:val="000000"/>
                <w:sz w:val="24"/>
                <w:szCs w:val="24"/>
              </w:rPr>
              <w:t>1. наличные деньги</w:t>
            </w:r>
          </w:p>
          <w:p w:rsidR="00F93D27" w:rsidRPr="00BD1E70" w:rsidRDefault="00F93D27" w:rsidP="00F93D27">
            <w:pPr>
              <w:pStyle w:val="3"/>
              <w:ind w:left="0"/>
              <w:outlineLvl w:val="2"/>
              <w:rPr>
                <w:color w:val="000000"/>
                <w:sz w:val="24"/>
                <w:szCs w:val="24"/>
              </w:rPr>
            </w:pPr>
            <w:r w:rsidRPr="00BD1E70">
              <w:rPr>
                <w:color w:val="000000"/>
                <w:sz w:val="24"/>
                <w:szCs w:val="24"/>
              </w:rPr>
              <w:t>2. основные средства и нематериальные активы</w:t>
            </w:r>
          </w:p>
          <w:p w:rsidR="00F93D27" w:rsidRPr="00BD1E70" w:rsidRDefault="00F93D27" w:rsidP="00F93D27">
            <w:pPr>
              <w:pStyle w:val="3"/>
              <w:ind w:left="0"/>
              <w:outlineLvl w:val="2"/>
              <w:rPr>
                <w:color w:val="000000"/>
                <w:sz w:val="24"/>
                <w:szCs w:val="24"/>
              </w:rPr>
            </w:pPr>
            <w:r w:rsidRPr="00BD1E70">
              <w:rPr>
                <w:color w:val="000000"/>
                <w:sz w:val="24"/>
                <w:szCs w:val="24"/>
              </w:rPr>
              <w:t>3. краткосрочная дебиторская задолженность</w:t>
            </w:r>
          </w:p>
          <w:p w:rsidR="00F93D27" w:rsidRPr="00BD1E70" w:rsidRDefault="00F93D27" w:rsidP="00F93D27">
            <w:pPr>
              <w:pStyle w:val="3"/>
              <w:ind w:left="0"/>
              <w:outlineLvl w:val="2"/>
              <w:rPr>
                <w:color w:val="000000"/>
                <w:sz w:val="24"/>
                <w:szCs w:val="24"/>
              </w:rPr>
            </w:pPr>
            <w:r w:rsidRPr="00BD1E70">
              <w:rPr>
                <w:color w:val="000000"/>
                <w:sz w:val="24"/>
                <w:szCs w:val="24"/>
              </w:rPr>
              <w:t>4. запасы</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2</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ind w:left="0"/>
              <w:jc w:val="both"/>
              <w:outlineLvl w:val="2"/>
              <w:rPr>
                <w:color w:val="000000"/>
                <w:sz w:val="24"/>
                <w:szCs w:val="24"/>
              </w:rPr>
            </w:pPr>
            <w:r w:rsidRPr="00BD1E70">
              <w:rPr>
                <w:color w:val="000000"/>
                <w:sz w:val="24"/>
                <w:szCs w:val="24"/>
              </w:rPr>
              <w:t>3. Какое имущество предприятия обладает наибольшей ликвидностью? (Выберите один вариант ответа)</w:t>
            </w:r>
          </w:p>
          <w:p w:rsidR="00F93D27" w:rsidRPr="00BD1E70" w:rsidRDefault="00F93D27" w:rsidP="001F0D3F">
            <w:pPr>
              <w:pStyle w:val="3"/>
              <w:widowControl/>
              <w:numPr>
                <w:ilvl w:val="0"/>
                <w:numId w:val="90"/>
              </w:numPr>
              <w:autoSpaceDE/>
              <w:autoSpaceDN/>
              <w:spacing w:line="276" w:lineRule="auto"/>
              <w:ind w:left="284" w:hanging="284"/>
              <w:outlineLvl w:val="2"/>
              <w:rPr>
                <w:color w:val="000000"/>
                <w:sz w:val="24"/>
                <w:szCs w:val="24"/>
              </w:rPr>
            </w:pPr>
            <w:r w:rsidRPr="00BD1E70">
              <w:rPr>
                <w:color w:val="000000"/>
                <w:sz w:val="24"/>
                <w:szCs w:val="24"/>
              </w:rPr>
              <w:t>деньги на расчетном счету</w:t>
            </w:r>
          </w:p>
          <w:p w:rsidR="00F93D27" w:rsidRPr="00BD1E70" w:rsidRDefault="00F93D27" w:rsidP="001F0D3F">
            <w:pPr>
              <w:pStyle w:val="3"/>
              <w:widowControl/>
              <w:numPr>
                <w:ilvl w:val="0"/>
                <w:numId w:val="90"/>
              </w:numPr>
              <w:autoSpaceDE/>
              <w:autoSpaceDN/>
              <w:spacing w:line="276" w:lineRule="auto"/>
              <w:ind w:left="284" w:hanging="284"/>
              <w:outlineLvl w:val="2"/>
              <w:rPr>
                <w:color w:val="000000"/>
                <w:sz w:val="24"/>
                <w:szCs w:val="24"/>
              </w:rPr>
            </w:pPr>
            <w:r w:rsidRPr="00BD1E70">
              <w:rPr>
                <w:color w:val="000000"/>
                <w:sz w:val="24"/>
                <w:szCs w:val="24"/>
              </w:rPr>
              <w:t>здания и сооружения</w:t>
            </w:r>
          </w:p>
          <w:p w:rsidR="00F93D27" w:rsidRPr="00BD1E70" w:rsidRDefault="00F93D27" w:rsidP="001F0D3F">
            <w:pPr>
              <w:pStyle w:val="3"/>
              <w:widowControl/>
              <w:numPr>
                <w:ilvl w:val="0"/>
                <w:numId w:val="90"/>
              </w:numPr>
              <w:autoSpaceDE/>
              <w:autoSpaceDN/>
              <w:spacing w:line="276" w:lineRule="auto"/>
              <w:ind w:left="284" w:hanging="284"/>
              <w:outlineLvl w:val="2"/>
              <w:rPr>
                <w:color w:val="000000"/>
                <w:sz w:val="24"/>
                <w:szCs w:val="24"/>
              </w:rPr>
            </w:pPr>
            <w:r w:rsidRPr="00BD1E70">
              <w:rPr>
                <w:color w:val="000000"/>
                <w:sz w:val="24"/>
                <w:szCs w:val="24"/>
              </w:rPr>
              <w:t>долгосрочная дебиторская задолженность</w:t>
            </w:r>
          </w:p>
          <w:p w:rsidR="00F93D27" w:rsidRPr="00BD1E70" w:rsidRDefault="00F93D27" w:rsidP="001F0D3F">
            <w:pPr>
              <w:pStyle w:val="3"/>
              <w:widowControl/>
              <w:numPr>
                <w:ilvl w:val="0"/>
                <w:numId w:val="90"/>
              </w:numPr>
              <w:autoSpaceDE/>
              <w:autoSpaceDN/>
              <w:spacing w:line="276" w:lineRule="auto"/>
              <w:ind w:left="284" w:hanging="284"/>
              <w:outlineLvl w:val="2"/>
              <w:rPr>
                <w:color w:val="000000"/>
                <w:sz w:val="24"/>
                <w:szCs w:val="24"/>
              </w:rPr>
            </w:pPr>
            <w:r w:rsidRPr="00BD1E70">
              <w:rPr>
                <w:color w:val="000000"/>
                <w:sz w:val="24"/>
                <w:szCs w:val="24"/>
              </w:rPr>
              <w:t>товары на складе</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1</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ind w:left="0"/>
              <w:jc w:val="both"/>
              <w:outlineLvl w:val="2"/>
              <w:rPr>
                <w:color w:val="000000"/>
                <w:sz w:val="24"/>
                <w:szCs w:val="24"/>
              </w:rPr>
            </w:pPr>
            <w:r w:rsidRPr="00BD1E70">
              <w:rPr>
                <w:color w:val="000000"/>
                <w:sz w:val="24"/>
                <w:szCs w:val="24"/>
              </w:rPr>
              <w:t>4. Бухгалтерские проводки пассивно-активного типа, отражающие одновременное изменение в пассиве и активе в сторону уменьшения, валюту баланса. (Выберите один вариант ответа)</w:t>
            </w:r>
          </w:p>
          <w:p w:rsidR="00F93D27" w:rsidRPr="00BD1E70" w:rsidRDefault="00F93D27" w:rsidP="001F0D3F">
            <w:pPr>
              <w:pStyle w:val="3"/>
              <w:widowControl/>
              <w:numPr>
                <w:ilvl w:val="0"/>
                <w:numId w:val="91"/>
              </w:numPr>
              <w:autoSpaceDE/>
              <w:autoSpaceDN/>
              <w:ind w:left="284" w:hanging="284"/>
              <w:outlineLvl w:val="2"/>
              <w:rPr>
                <w:color w:val="000000"/>
                <w:sz w:val="24"/>
                <w:szCs w:val="24"/>
              </w:rPr>
            </w:pPr>
            <w:r w:rsidRPr="00BD1E70">
              <w:rPr>
                <w:color w:val="000000"/>
                <w:sz w:val="24"/>
                <w:szCs w:val="24"/>
              </w:rPr>
              <w:t>увеличивают</w:t>
            </w:r>
          </w:p>
          <w:p w:rsidR="00F93D27" w:rsidRPr="00BD1E70" w:rsidRDefault="00F93D27" w:rsidP="001F0D3F">
            <w:pPr>
              <w:pStyle w:val="3"/>
              <w:widowControl/>
              <w:numPr>
                <w:ilvl w:val="0"/>
                <w:numId w:val="91"/>
              </w:numPr>
              <w:autoSpaceDE/>
              <w:autoSpaceDN/>
              <w:ind w:left="284" w:hanging="284"/>
              <w:outlineLvl w:val="2"/>
              <w:rPr>
                <w:color w:val="000000"/>
                <w:sz w:val="24"/>
                <w:szCs w:val="24"/>
              </w:rPr>
            </w:pPr>
            <w:r w:rsidRPr="00BD1E70">
              <w:rPr>
                <w:color w:val="000000"/>
                <w:sz w:val="24"/>
                <w:szCs w:val="24"/>
              </w:rPr>
              <w:t>уменьшают</w:t>
            </w:r>
          </w:p>
          <w:p w:rsidR="00F93D27" w:rsidRPr="00BD1E70" w:rsidRDefault="00F93D27" w:rsidP="001F0D3F">
            <w:pPr>
              <w:pStyle w:val="3"/>
              <w:widowControl/>
              <w:numPr>
                <w:ilvl w:val="0"/>
                <w:numId w:val="91"/>
              </w:numPr>
              <w:autoSpaceDE/>
              <w:autoSpaceDN/>
              <w:ind w:left="284" w:hanging="284"/>
              <w:outlineLvl w:val="2"/>
              <w:rPr>
                <w:color w:val="000000"/>
                <w:sz w:val="24"/>
                <w:szCs w:val="24"/>
              </w:rPr>
            </w:pPr>
            <w:r w:rsidRPr="00BD1E70">
              <w:rPr>
                <w:color w:val="000000"/>
                <w:sz w:val="24"/>
                <w:szCs w:val="24"/>
              </w:rPr>
              <w:t>не изменяют</w:t>
            </w:r>
          </w:p>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szCs w:val="24"/>
              </w:rPr>
              <w:lastRenderedPageBreak/>
              <w:t>4. обнуляют</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lastRenderedPageBreak/>
              <w:t>2</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tabs>
                <w:tab w:val="left" w:pos="208"/>
              </w:tabs>
              <w:ind w:left="0"/>
              <w:jc w:val="both"/>
              <w:outlineLvl w:val="2"/>
              <w:rPr>
                <w:color w:val="000000"/>
                <w:sz w:val="24"/>
                <w:szCs w:val="24"/>
              </w:rPr>
            </w:pPr>
            <w:r w:rsidRPr="00BD1E70">
              <w:rPr>
                <w:color w:val="000000"/>
                <w:sz w:val="24"/>
                <w:szCs w:val="24"/>
              </w:rPr>
              <w:t>5. Что из перечисленного относится к оборотным средствам? (Выберите два варианта ответа)</w:t>
            </w:r>
          </w:p>
          <w:p w:rsidR="00F93D27" w:rsidRPr="00BD1E70" w:rsidRDefault="00F93D27" w:rsidP="001F0D3F">
            <w:pPr>
              <w:pStyle w:val="3"/>
              <w:widowControl/>
              <w:numPr>
                <w:ilvl w:val="0"/>
                <w:numId w:val="92"/>
              </w:numPr>
              <w:tabs>
                <w:tab w:val="left" w:pos="208"/>
                <w:tab w:val="left" w:pos="426"/>
              </w:tabs>
              <w:autoSpaceDE/>
              <w:autoSpaceDN/>
              <w:spacing w:line="276" w:lineRule="auto"/>
              <w:ind w:left="0" w:firstLine="0"/>
              <w:outlineLvl w:val="2"/>
              <w:rPr>
                <w:sz w:val="24"/>
                <w:szCs w:val="24"/>
              </w:rPr>
            </w:pPr>
            <w:r w:rsidRPr="00BD1E70">
              <w:rPr>
                <w:sz w:val="24"/>
                <w:szCs w:val="24"/>
              </w:rPr>
              <w:t>готовая продукция на складе</w:t>
            </w:r>
          </w:p>
          <w:p w:rsidR="00F93D27" w:rsidRPr="00BD1E70" w:rsidRDefault="00F93D27" w:rsidP="001F0D3F">
            <w:pPr>
              <w:pStyle w:val="3"/>
              <w:widowControl/>
              <w:numPr>
                <w:ilvl w:val="0"/>
                <w:numId w:val="92"/>
              </w:numPr>
              <w:tabs>
                <w:tab w:val="left" w:pos="208"/>
                <w:tab w:val="left" w:pos="426"/>
              </w:tabs>
              <w:autoSpaceDE/>
              <w:autoSpaceDN/>
              <w:spacing w:line="276" w:lineRule="auto"/>
              <w:ind w:left="0" w:firstLine="0"/>
              <w:outlineLvl w:val="2"/>
              <w:rPr>
                <w:sz w:val="24"/>
                <w:szCs w:val="24"/>
              </w:rPr>
            </w:pPr>
            <w:r w:rsidRPr="00BD1E70">
              <w:rPr>
                <w:sz w:val="24"/>
                <w:szCs w:val="24"/>
              </w:rPr>
              <w:t>патент на изобретение</w:t>
            </w:r>
          </w:p>
          <w:p w:rsidR="00F93D27" w:rsidRPr="00BD1E70" w:rsidRDefault="00F93D27" w:rsidP="001F0D3F">
            <w:pPr>
              <w:pStyle w:val="3"/>
              <w:widowControl/>
              <w:numPr>
                <w:ilvl w:val="0"/>
                <w:numId w:val="92"/>
              </w:numPr>
              <w:tabs>
                <w:tab w:val="left" w:pos="208"/>
                <w:tab w:val="left" w:pos="426"/>
              </w:tabs>
              <w:autoSpaceDE/>
              <w:autoSpaceDN/>
              <w:spacing w:line="276" w:lineRule="auto"/>
              <w:ind w:left="0" w:firstLine="0"/>
              <w:outlineLvl w:val="2"/>
              <w:rPr>
                <w:sz w:val="24"/>
                <w:szCs w:val="24"/>
              </w:rPr>
            </w:pPr>
            <w:r w:rsidRPr="00BD1E70">
              <w:rPr>
                <w:sz w:val="24"/>
                <w:szCs w:val="24"/>
              </w:rPr>
              <w:t>материалы</w:t>
            </w:r>
          </w:p>
          <w:p w:rsidR="00F93D27" w:rsidRPr="00BD1E70" w:rsidRDefault="00F93D27" w:rsidP="001F0D3F">
            <w:pPr>
              <w:pStyle w:val="3"/>
              <w:widowControl/>
              <w:numPr>
                <w:ilvl w:val="0"/>
                <w:numId w:val="92"/>
              </w:numPr>
              <w:tabs>
                <w:tab w:val="left" w:pos="208"/>
                <w:tab w:val="left" w:pos="426"/>
              </w:tabs>
              <w:autoSpaceDE/>
              <w:autoSpaceDN/>
              <w:spacing w:line="276" w:lineRule="auto"/>
              <w:ind w:left="0" w:firstLine="0"/>
              <w:outlineLvl w:val="2"/>
              <w:rPr>
                <w:sz w:val="24"/>
                <w:szCs w:val="24"/>
              </w:rPr>
            </w:pPr>
            <w:r w:rsidRPr="00BD1E70">
              <w:rPr>
                <w:sz w:val="24"/>
                <w:szCs w:val="24"/>
              </w:rPr>
              <w:t>вычислительная техника</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13</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tabs>
                <w:tab w:val="left" w:pos="208"/>
                <w:tab w:val="left" w:pos="426"/>
              </w:tabs>
              <w:ind w:left="0"/>
              <w:jc w:val="both"/>
              <w:outlineLvl w:val="2"/>
              <w:rPr>
                <w:sz w:val="24"/>
                <w:szCs w:val="24"/>
              </w:rPr>
            </w:pPr>
            <w:r w:rsidRPr="00BD1E70">
              <w:rPr>
                <w:sz w:val="24"/>
                <w:szCs w:val="24"/>
              </w:rPr>
              <w:t>6. Что из перечисленного относится к внеоборотным активам? (Выберите несколько вариантов ответа)</w:t>
            </w:r>
          </w:p>
          <w:p w:rsidR="00F93D27" w:rsidRPr="00BD1E70" w:rsidRDefault="00F93D27" w:rsidP="001F0D3F">
            <w:pPr>
              <w:pStyle w:val="3"/>
              <w:widowControl/>
              <w:numPr>
                <w:ilvl w:val="0"/>
                <w:numId w:val="93"/>
              </w:numPr>
              <w:tabs>
                <w:tab w:val="left" w:pos="208"/>
                <w:tab w:val="left" w:pos="426"/>
              </w:tabs>
              <w:autoSpaceDE/>
              <w:autoSpaceDN/>
              <w:spacing w:line="276" w:lineRule="auto"/>
              <w:ind w:left="0" w:firstLine="0"/>
              <w:outlineLvl w:val="2"/>
              <w:rPr>
                <w:sz w:val="24"/>
                <w:szCs w:val="24"/>
              </w:rPr>
            </w:pPr>
            <w:r w:rsidRPr="00BD1E70">
              <w:rPr>
                <w:sz w:val="24"/>
                <w:szCs w:val="24"/>
              </w:rPr>
              <w:t>вложения в ценные бумаги (долгосрочные)</w:t>
            </w:r>
          </w:p>
          <w:p w:rsidR="00F93D27" w:rsidRPr="00BD1E70" w:rsidRDefault="00F93D27" w:rsidP="001F0D3F">
            <w:pPr>
              <w:pStyle w:val="3"/>
              <w:widowControl/>
              <w:numPr>
                <w:ilvl w:val="0"/>
                <w:numId w:val="93"/>
              </w:numPr>
              <w:tabs>
                <w:tab w:val="left" w:pos="208"/>
                <w:tab w:val="left" w:pos="426"/>
              </w:tabs>
              <w:autoSpaceDE/>
              <w:autoSpaceDN/>
              <w:spacing w:line="276" w:lineRule="auto"/>
              <w:ind w:left="0" w:firstLine="0"/>
              <w:outlineLvl w:val="2"/>
              <w:rPr>
                <w:sz w:val="24"/>
                <w:szCs w:val="24"/>
              </w:rPr>
            </w:pPr>
            <w:r w:rsidRPr="00BD1E70">
              <w:rPr>
                <w:sz w:val="24"/>
                <w:szCs w:val="24"/>
              </w:rPr>
              <w:t>основные средства</w:t>
            </w:r>
          </w:p>
          <w:p w:rsidR="00F93D27" w:rsidRPr="00BD1E70" w:rsidRDefault="00F93D27" w:rsidP="001F0D3F">
            <w:pPr>
              <w:pStyle w:val="3"/>
              <w:widowControl/>
              <w:numPr>
                <w:ilvl w:val="0"/>
                <w:numId w:val="93"/>
              </w:numPr>
              <w:tabs>
                <w:tab w:val="left" w:pos="208"/>
                <w:tab w:val="left" w:pos="426"/>
              </w:tabs>
              <w:autoSpaceDE/>
              <w:autoSpaceDN/>
              <w:spacing w:line="276" w:lineRule="auto"/>
              <w:ind w:left="0" w:firstLine="0"/>
              <w:outlineLvl w:val="2"/>
              <w:rPr>
                <w:sz w:val="24"/>
                <w:szCs w:val="24"/>
              </w:rPr>
            </w:pPr>
            <w:r w:rsidRPr="00BD1E70">
              <w:rPr>
                <w:sz w:val="24"/>
                <w:szCs w:val="24"/>
              </w:rPr>
              <w:t>нематериальные активы</w:t>
            </w:r>
          </w:p>
          <w:p w:rsidR="00F93D27" w:rsidRPr="00BD1E70" w:rsidRDefault="00F93D27" w:rsidP="001F0D3F">
            <w:pPr>
              <w:pStyle w:val="3"/>
              <w:widowControl/>
              <w:numPr>
                <w:ilvl w:val="0"/>
                <w:numId w:val="93"/>
              </w:numPr>
              <w:tabs>
                <w:tab w:val="left" w:pos="208"/>
                <w:tab w:val="left" w:pos="426"/>
              </w:tabs>
              <w:autoSpaceDE/>
              <w:autoSpaceDN/>
              <w:spacing w:line="276" w:lineRule="auto"/>
              <w:ind w:left="0" w:firstLine="0"/>
              <w:outlineLvl w:val="2"/>
              <w:rPr>
                <w:sz w:val="24"/>
                <w:szCs w:val="24"/>
              </w:rPr>
            </w:pPr>
            <w:r w:rsidRPr="00BD1E70">
              <w:rPr>
                <w:sz w:val="24"/>
                <w:szCs w:val="24"/>
              </w:rPr>
              <w:t>запасы</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123</w:t>
            </w:r>
          </w:p>
        </w:tc>
      </w:tr>
      <w:tr w:rsidR="00F93D27" w:rsidRPr="00BD1E70" w:rsidTr="00EA2E79">
        <w:trPr>
          <w:trHeight w:val="2708"/>
        </w:trPr>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jc w:val="both"/>
              <w:outlineLvl w:val="2"/>
              <w:rPr>
                <w:sz w:val="24"/>
                <w:szCs w:val="24"/>
              </w:rPr>
            </w:pPr>
            <w:r w:rsidRPr="00BD1E70">
              <w:rPr>
                <w:sz w:val="24"/>
                <w:szCs w:val="24"/>
              </w:rPr>
              <w:t xml:space="preserve">7. Соотнесите название бухгалтерского счета и его код. </w:t>
            </w:r>
            <w:r w:rsidRPr="00BD1E70">
              <w:rPr>
                <w:sz w:val="24"/>
                <w:szCs w:val="24"/>
                <w:shd w:val="clear" w:color="auto" w:fill="FFFFFF"/>
              </w:rPr>
              <w:t>К каждой позиции в первом столбце подберите соответствующую позицию из второго столбца.</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2"/>
              <w:gridCol w:w="3118"/>
            </w:tblGrid>
            <w:tr w:rsidR="00F93D27" w:rsidRPr="00BD1E70" w:rsidTr="00F93D27">
              <w:trPr>
                <w:trHeight w:val="139"/>
              </w:trPr>
              <w:tc>
                <w:tcPr>
                  <w:tcW w:w="3542"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Название бухгалтерского счета</w:t>
                  </w:r>
                </w:p>
              </w:tc>
              <w:tc>
                <w:tcPr>
                  <w:tcW w:w="3118"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Код счета</w:t>
                  </w:r>
                </w:p>
              </w:tc>
            </w:tr>
            <w:tr w:rsidR="00F93D27" w:rsidRPr="00BD1E70" w:rsidTr="00F93D27">
              <w:trPr>
                <w:trHeight w:val="1425"/>
              </w:trPr>
              <w:tc>
                <w:tcPr>
                  <w:tcW w:w="3542"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А. Продажи</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Б. Расходы на продажу</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В. Резервный капитал</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Г. Материалы</w:t>
                  </w:r>
                </w:p>
              </w:tc>
              <w:tc>
                <w:tcPr>
                  <w:tcW w:w="3118"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1. 82</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2. 90</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3. 44</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4. 10</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5. 51</w:t>
                  </w:r>
                </w:p>
              </w:tc>
            </w:tr>
          </w:tbl>
          <w:p w:rsidR="00F93D27" w:rsidRPr="00BD1E70" w:rsidRDefault="00F93D27" w:rsidP="00F93D27">
            <w:pPr>
              <w:pStyle w:val="3"/>
              <w:ind w:left="0"/>
              <w:jc w:val="both"/>
              <w:outlineLvl w:val="2"/>
              <w:rPr>
                <w:color w:val="000000"/>
                <w:sz w:val="24"/>
                <w:szCs w:val="24"/>
              </w:rPr>
            </w:pP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А2 Б3 В1 Г4</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jc w:val="both"/>
              <w:outlineLvl w:val="2"/>
              <w:rPr>
                <w:sz w:val="24"/>
                <w:szCs w:val="24"/>
              </w:rPr>
            </w:pPr>
            <w:r w:rsidRPr="00BD1E70">
              <w:rPr>
                <w:color w:val="000000"/>
                <w:sz w:val="24"/>
                <w:szCs w:val="24"/>
              </w:rPr>
              <w:t>8. </w:t>
            </w:r>
            <w:r w:rsidRPr="00BD1E70">
              <w:rPr>
                <w:sz w:val="24"/>
                <w:szCs w:val="24"/>
              </w:rPr>
              <w:t xml:space="preserve">Соотнесите виды и группы имущества. </w:t>
            </w:r>
            <w:r w:rsidRPr="00BD1E70">
              <w:rPr>
                <w:sz w:val="24"/>
                <w:szCs w:val="24"/>
                <w:shd w:val="clear" w:color="auto" w:fill="FFFFFF"/>
              </w:rPr>
              <w:t>К каждой позиции в первом столбце подберите соответствующую позицию из второго столбца.</w:t>
            </w:r>
          </w:p>
          <w:tbl>
            <w:tblPr>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82"/>
              <w:gridCol w:w="2987"/>
            </w:tblGrid>
            <w:tr w:rsidR="00F93D27" w:rsidRPr="00BD1E70" w:rsidTr="00F93D27">
              <w:trPr>
                <w:trHeight w:val="71"/>
              </w:trPr>
              <w:tc>
                <w:tcPr>
                  <w:tcW w:w="3682"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Виды имущества</w:t>
                  </w:r>
                </w:p>
              </w:tc>
              <w:tc>
                <w:tcPr>
                  <w:tcW w:w="2987"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Группы имущества</w:t>
                  </w:r>
                </w:p>
              </w:tc>
            </w:tr>
            <w:tr w:rsidR="00F93D27" w:rsidRPr="00BD1E70" w:rsidTr="00F93D27">
              <w:trPr>
                <w:trHeight w:val="1241"/>
              </w:trPr>
              <w:tc>
                <w:tcPr>
                  <w:tcW w:w="3682"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А. Готовая продукция на складе</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Б. Вложения в ценные бумаги</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В. Вычислительная техника</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Г. Патент на изобретение</w:t>
                  </w:r>
                </w:p>
              </w:tc>
              <w:tc>
                <w:tcPr>
                  <w:tcW w:w="2987" w:type="dxa"/>
                  <w:tcMar>
                    <w:top w:w="100" w:type="dxa"/>
                    <w:left w:w="100" w:type="dxa"/>
                    <w:bottom w:w="100" w:type="dxa"/>
                    <w:right w:w="100" w:type="dxa"/>
                  </w:tcMar>
                </w:tcPr>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1. Основные средства</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2. Оборотные средства</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3. Инвестиции</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4. Нематериальные активы</w:t>
                  </w:r>
                </w:p>
                <w:p w:rsidR="00F93D27" w:rsidRPr="00BD1E70" w:rsidRDefault="00F93D27" w:rsidP="00BD1E70">
                  <w:pPr>
                    <w:pStyle w:val="3"/>
                    <w:framePr w:hSpace="180" w:wrap="around" w:vAnchor="text" w:hAnchor="text" w:y="1"/>
                    <w:suppressOverlap/>
                    <w:rPr>
                      <w:color w:val="000000"/>
                      <w:sz w:val="24"/>
                      <w:szCs w:val="24"/>
                    </w:rPr>
                  </w:pPr>
                  <w:r w:rsidRPr="00BD1E70">
                    <w:rPr>
                      <w:color w:val="000000"/>
                      <w:sz w:val="24"/>
                      <w:szCs w:val="24"/>
                    </w:rPr>
                    <w:t>5. Кредиторская задолженность</w:t>
                  </w:r>
                </w:p>
              </w:tc>
            </w:tr>
          </w:tbl>
          <w:p w:rsidR="00F93D27" w:rsidRPr="00BD1E70" w:rsidRDefault="00F93D27" w:rsidP="00F93D27">
            <w:pPr>
              <w:pStyle w:val="3"/>
              <w:ind w:left="0"/>
              <w:jc w:val="both"/>
              <w:outlineLvl w:val="2"/>
              <w:rPr>
                <w:color w:val="000000"/>
                <w:sz w:val="24"/>
                <w:szCs w:val="24"/>
              </w:rPr>
            </w:pP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А2 Б3 В1 Г4</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jc w:val="both"/>
              <w:outlineLvl w:val="2"/>
              <w:rPr>
                <w:color w:val="000000"/>
                <w:sz w:val="24"/>
                <w:szCs w:val="24"/>
              </w:rPr>
            </w:pPr>
            <w:r w:rsidRPr="00BD1E70">
              <w:rPr>
                <w:sz w:val="24"/>
                <w:szCs w:val="24"/>
              </w:rPr>
              <w:t xml:space="preserve">9. Установите последовательность </w:t>
            </w:r>
            <w:r w:rsidRPr="00BD1E70">
              <w:rPr>
                <w:color w:val="000000"/>
                <w:sz w:val="24"/>
                <w:szCs w:val="24"/>
              </w:rPr>
              <w:t>имущества предприятия по мере увеличения ликвидности (от наименее ликвидного к наиболее ликвидному).</w:t>
            </w:r>
          </w:p>
          <w:p w:rsidR="00F93D27" w:rsidRPr="00BD1E70" w:rsidRDefault="00F93D27" w:rsidP="001F0D3F">
            <w:pPr>
              <w:pStyle w:val="3"/>
              <w:widowControl/>
              <w:numPr>
                <w:ilvl w:val="0"/>
                <w:numId w:val="94"/>
              </w:numPr>
              <w:tabs>
                <w:tab w:val="left" w:pos="208"/>
              </w:tabs>
              <w:autoSpaceDE/>
              <w:autoSpaceDN/>
              <w:spacing w:line="276" w:lineRule="auto"/>
              <w:ind w:left="66" w:hanging="66"/>
              <w:outlineLvl w:val="2"/>
              <w:rPr>
                <w:color w:val="000000"/>
                <w:sz w:val="24"/>
                <w:szCs w:val="24"/>
              </w:rPr>
            </w:pPr>
            <w:r w:rsidRPr="00BD1E70">
              <w:rPr>
                <w:color w:val="000000"/>
                <w:sz w:val="24"/>
                <w:szCs w:val="24"/>
              </w:rPr>
              <w:t>наличные деньги и деньги на счетах</w:t>
            </w:r>
          </w:p>
          <w:p w:rsidR="00F93D27" w:rsidRPr="00BD1E70" w:rsidRDefault="00F93D27" w:rsidP="001F0D3F">
            <w:pPr>
              <w:pStyle w:val="3"/>
              <w:widowControl/>
              <w:numPr>
                <w:ilvl w:val="0"/>
                <w:numId w:val="94"/>
              </w:numPr>
              <w:tabs>
                <w:tab w:val="left" w:pos="208"/>
              </w:tabs>
              <w:autoSpaceDE/>
              <w:autoSpaceDN/>
              <w:spacing w:line="276" w:lineRule="auto"/>
              <w:ind w:left="66" w:hanging="66"/>
              <w:outlineLvl w:val="2"/>
              <w:rPr>
                <w:color w:val="000000"/>
                <w:sz w:val="24"/>
                <w:szCs w:val="24"/>
              </w:rPr>
            </w:pPr>
            <w:r w:rsidRPr="00BD1E70">
              <w:rPr>
                <w:color w:val="000000"/>
                <w:sz w:val="24"/>
                <w:szCs w:val="24"/>
              </w:rPr>
              <w:t>основные средства, нематериальные активы</w:t>
            </w:r>
          </w:p>
          <w:p w:rsidR="00F93D27" w:rsidRPr="00BD1E70" w:rsidRDefault="00F93D27" w:rsidP="001F0D3F">
            <w:pPr>
              <w:pStyle w:val="3"/>
              <w:widowControl/>
              <w:numPr>
                <w:ilvl w:val="0"/>
                <w:numId w:val="94"/>
              </w:numPr>
              <w:tabs>
                <w:tab w:val="left" w:pos="208"/>
              </w:tabs>
              <w:autoSpaceDE/>
              <w:autoSpaceDN/>
              <w:spacing w:line="276" w:lineRule="auto"/>
              <w:ind w:left="66" w:hanging="66"/>
              <w:outlineLvl w:val="2"/>
              <w:rPr>
                <w:color w:val="000000"/>
                <w:sz w:val="24"/>
                <w:szCs w:val="24"/>
              </w:rPr>
            </w:pPr>
            <w:r w:rsidRPr="00BD1E70">
              <w:rPr>
                <w:color w:val="000000"/>
                <w:sz w:val="24"/>
                <w:szCs w:val="24"/>
              </w:rPr>
              <w:t>краткосрочная дебиторская задолженность</w:t>
            </w:r>
          </w:p>
          <w:p w:rsidR="00F93D27" w:rsidRPr="00BD1E70" w:rsidRDefault="00F93D27" w:rsidP="00F93D27">
            <w:pPr>
              <w:pStyle w:val="3"/>
              <w:ind w:left="0"/>
              <w:jc w:val="both"/>
              <w:outlineLvl w:val="2"/>
              <w:rPr>
                <w:color w:val="000000"/>
                <w:sz w:val="24"/>
                <w:szCs w:val="24"/>
              </w:rPr>
            </w:pPr>
            <w:r w:rsidRPr="00BD1E70">
              <w:rPr>
                <w:color w:val="000000"/>
                <w:sz w:val="24"/>
                <w:szCs w:val="24"/>
              </w:rPr>
              <w:t>4. запасы, долгосрочная дебиторская задолженность</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2431</w:t>
            </w:r>
          </w:p>
        </w:tc>
      </w:tr>
      <w:tr w:rsidR="00F93D27" w:rsidRPr="00BD1E70" w:rsidTr="009F540B">
        <w:tc>
          <w:tcPr>
            <w:tcW w:w="1809" w:type="dxa"/>
            <w:vMerge/>
          </w:tcPr>
          <w:p w:rsidR="00F93D27" w:rsidRPr="00BD1E70" w:rsidRDefault="00F93D27" w:rsidP="009569F9">
            <w:pPr>
              <w:pStyle w:val="1"/>
              <w:numPr>
                <w:ilvl w:val="0"/>
                <w:numId w:val="0"/>
              </w:numPr>
              <w:outlineLvl w:val="0"/>
              <w:rPr>
                <w:b w:val="0"/>
                <w:color w:val="000000" w:themeColor="text1"/>
                <w:szCs w:val="24"/>
              </w:rPr>
            </w:pPr>
          </w:p>
        </w:tc>
        <w:tc>
          <w:tcPr>
            <w:tcW w:w="6833" w:type="dxa"/>
          </w:tcPr>
          <w:p w:rsidR="00F93D27" w:rsidRPr="00BD1E70" w:rsidRDefault="00F93D27" w:rsidP="00F93D27">
            <w:pPr>
              <w:pStyle w:val="3"/>
              <w:tabs>
                <w:tab w:val="left" w:pos="85"/>
              </w:tabs>
              <w:jc w:val="both"/>
              <w:outlineLvl w:val="2"/>
              <w:rPr>
                <w:sz w:val="24"/>
                <w:szCs w:val="24"/>
              </w:rPr>
            </w:pPr>
            <w:r w:rsidRPr="00BD1E70">
              <w:rPr>
                <w:sz w:val="24"/>
                <w:szCs w:val="24"/>
              </w:rPr>
              <w:t>10. Установите последовательность этапов бюджетного процесса:</w:t>
            </w:r>
          </w:p>
          <w:p w:rsidR="00F93D27" w:rsidRPr="00BD1E70" w:rsidRDefault="00F93D27" w:rsidP="001F0D3F">
            <w:pPr>
              <w:pStyle w:val="3"/>
              <w:widowControl/>
              <w:numPr>
                <w:ilvl w:val="0"/>
                <w:numId w:val="95"/>
              </w:numPr>
              <w:tabs>
                <w:tab w:val="left" w:pos="85"/>
              </w:tabs>
              <w:autoSpaceDE/>
              <w:autoSpaceDN/>
              <w:spacing w:line="276" w:lineRule="auto"/>
              <w:ind w:left="349" w:hanging="283"/>
              <w:outlineLvl w:val="2"/>
              <w:rPr>
                <w:sz w:val="24"/>
                <w:szCs w:val="24"/>
              </w:rPr>
            </w:pPr>
            <w:r w:rsidRPr="00BD1E70">
              <w:rPr>
                <w:sz w:val="24"/>
                <w:szCs w:val="24"/>
              </w:rPr>
              <w:t>утверждение отчета об исполнении бюджета</w:t>
            </w:r>
          </w:p>
          <w:p w:rsidR="00F93D27" w:rsidRPr="00BD1E70" w:rsidRDefault="00F93D27" w:rsidP="001F0D3F">
            <w:pPr>
              <w:pStyle w:val="3"/>
              <w:widowControl/>
              <w:numPr>
                <w:ilvl w:val="0"/>
                <w:numId w:val="95"/>
              </w:numPr>
              <w:tabs>
                <w:tab w:val="left" w:pos="85"/>
              </w:tabs>
              <w:autoSpaceDE/>
              <w:autoSpaceDN/>
              <w:spacing w:line="276" w:lineRule="auto"/>
              <w:ind w:left="349" w:hanging="283"/>
              <w:outlineLvl w:val="2"/>
              <w:rPr>
                <w:sz w:val="24"/>
                <w:szCs w:val="24"/>
              </w:rPr>
            </w:pPr>
            <w:r w:rsidRPr="00BD1E70">
              <w:rPr>
                <w:sz w:val="24"/>
                <w:szCs w:val="24"/>
              </w:rPr>
              <w:t>составление и рассмотрение проекта бюджета</w:t>
            </w:r>
          </w:p>
          <w:p w:rsidR="00F93D27" w:rsidRPr="00BD1E70" w:rsidRDefault="00F93D27" w:rsidP="001F0D3F">
            <w:pPr>
              <w:pStyle w:val="3"/>
              <w:widowControl/>
              <w:numPr>
                <w:ilvl w:val="0"/>
                <w:numId w:val="95"/>
              </w:numPr>
              <w:tabs>
                <w:tab w:val="left" w:pos="85"/>
              </w:tabs>
              <w:autoSpaceDE/>
              <w:autoSpaceDN/>
              <w:spacing w:line="276" w:lineRule="auto"/>
              <w:ind w:left="349" w:hanging="283"/>
              <w:outlineLvl w:val="2"/>
              <w:rPr>
                <w:sz w:val="24"/>
                <w:szCs w:val="24"/>
              </w:rPr>
            </w:pPr>
            <w:r w:rsidRPr="00BD1E70">
              <w:rPr>
                <w:sz w:val="24"/>
                <w:szCs w:val="24"/>
              </w:rPr>
              <w:t>утверждение бюджета</w:t>
            </w:r>
          </w:p>
          <w:p w:rsidR="00F93D27" w:rsidRPr="00BD1E70" w:rsidRDefault="00F93D27" w:rsidP="001F0D3F">
            <w:pPr>
              <w:pStyle w:val="3"/>
              <w:widowControl/>
              <w:numPr>
                <w:ilvl w:val="0"/>
                <w:numId w:val="95"/>
              </w:numPr>
              <w:tabs>
                <w:tab w:val="left" w:pos="85"/>
              </w:tabs>
              <w:autoSpaceDE/>
              <w:autoSpaceDN/>
              <w:spacing w:line="276" w:lineRule="auto"/>
              <w:ind w:left="349" w:hanging="283"/>
              <w:outlineLvl w:val="2"/>
              <w:rPr>
                <w:sz w:val="24"/>
                <w:szCs w:val="24"/>
              </w:rPr>
            </w:pPr>
            <w:r w:rsidRPr="00BD1E70">
              <w:rPr>
                <w:sz w:val="24"/>
                <w:szCs w:val="24"/>
              </w:rPr>
              <w:t>исполнение бюджета</w:t>
            </w:r>
          </w:p>
          <w:p w:rsidR="00F93D27" w:rsidRPr="00BD1E70" w:rsidRDefault="00F93D27" w:rsidP="001F0D3F">
            <w:pPr>
              <w:pStyle w:val="3"/>
              <w:widowControl/>
              <w:numPr>
                <w:ilvl w:val="0"/>
                <w:numId w:val="95"/>
              </w:numPr>
              <w:tabs>
                <w:tab w:val="left" w:pos="85"/>
              </w:tabs>
              <w:autoSpaceDE/>
              <w:autoSpaceDN/>
              <w:spacing w:line="276" w:lineRule="auto"/>
              <w:ind w:left="349" w:hanging="283"/>
              <w:outlineLvl w:val="2"/>
              <w:rPr>
                <w:sz w:val="24"/>
                <w:szCs w:val="24"/>
              </w:rPr>
            </w:pPr>
            <w:r w:rsidRPr="00BD1E70">
              <w:rPr>
                <w:sz w:val="24"/>
                <w:szCs w:val="24"/>
              </w:rPr>
              <w:t>составление отчета об исполнении бюджета</w:t>
            </w:r>
          </w:p>
        </w:tc>
        <w:tc>
          <w:tcPr>
            <w:tcW w:w="1559" w:type="dxa"/>
          </w:tcPr>
          <w:p w:rsidR="00F93D27" w:rsidRPr="00BD1E70" w:rsidRDefault="00F93D27" w:rsidP="00F93D27">
            <w:pPr>
              <w:pStyle w:val="1"/>
              <w:numPr>
                <w:ilvl w:val="0"/>
                <w:numId w:val="0"/>
              </w:numPr>
              <w:ind w:left="164" w:hanging="164"/>
              <w:outlineLvl w:val="0"/>
              <w:rPr>
                <w:b w:val="0"/>
                <w:color w:val="000000" w:themeColor="text1"/>
                <w:szCs w:val="24"/>
              </w:rPr>
            </w:pPr>
            <w:r w:rsidRPr="00BD1E70">
              <w:rPr>
                <w:b w:val="0"/>
                <w:color w:val="000000" w:themeColor="text1"/>
                <w:szCs w:val="24"/>
              </w:rPr>
              <w:t>23451</w:t>
            </w:r>
          </w:p>
        </w:tc>
      </w:tr>
    </w:tbl>
    <w:p w:rsidR="00640636" w:rsidRPr="00BD1E70" w:rsidRDefault="00640636" w:rsidP="00640636">
      <w:pPr>
        <w:suppressAutoHyphens w:val="0"/>
        <w:spacing w:after="0" w:line="240" w:lineRule="auto"/>
        <w:jc w:val="center"/>
        <w:rPr>
          <w:rFonts w:ascii="Times New Roman" w:eastAsia="Calibri" w:hAnsi="Times New Roman" w:cs="Times New Roman"/>
          <w:b/>
          <w:color w:val="000000" w:themeColor="text1"/>
          <w:sz w:val="24"/>
          <w:szCs w:val="24"/>
        </w:rPr>
      </w:pPr>
      <w:r w:rsidRPr="00BD1E70">
        <w:rPr>
          <w:rFonts w:ascii="Times New Roman" w:eastAsia="Calibri" w:hAnsi="Times New Roman" w:cs="Times New Roman"/>
          <w:b/>
          <w:color w:val="000000" w:themeColor="text1"/>
          <w:sz w:val="24"/>
          <w:szCs w:val="24"/>
        </w:rPr>
        <w:lastRenderedPageBreak/>
        <w:t>ПК 4.2 Осуществлять предварительный, текущий и последующий контроль хозяйственной деятельности объектов финансового контроля</w:t>
      </w: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809"/>
        <w:gridCol w:w="6833"/>
        <w:gridCol w:w="1559"/>
      </w:tblGrid>
      <w:tr w:rsidR="00640636" w:rsidRPr="00BD1E70" w:rsidTr="009F540B">
        <w:tc>
          <w:tcPr>
            <w:tcW w:w="1809" w:type="dxa"/>
          </w:tcPr>
          <w:p w:rsidR="00640636" w:rsidRPr="00BD1E70" w:rsidRDefault="00640636" w:rsidP="00F40AEF">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640636" w:rsidRPr="00BD1E70" w:rsidRDefault="00640636" w:rsidP="00F40AEF">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833" w:type="dxa"/>
          </w:tcPr>
          <w:p w:rsidR="00640636" w:rsidRPr="00BD1E70" w:rsidRDefault="00640636"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640636" w:rsidRPr="00BD1E70" w:rsidRDefault="00640636"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951FB4" w:rsidRPr="00BD1E70" w:rsidTr="009F540B">
        <w:tc>
          <w:tcPr>
            <w:tcW w:w="1809" w:type="dxa"/>
            <w:vMerge w:val="restart"/>
          </w:tcPr>
          <w:p w:rsidR="00951FB4" w:rsidRPr="00BD1E70" w:rsidRDefault="00951FB4" w:rsidP="00F40AEF">
            <w:pPr>
              <w:pStyle w:val="1"/>
              <w:numPr>
                <w:ilvl w:val="0"/>
                <w:numId w:val="0"/>
              </w:numPr>
              <w:outlineLvl w:val="0"/>
              <w:rPr>
                <w:b w:val="0"/>
                <w:color w:val="000000" w:themeColor="text1"/>
                <w:szCs w:val="24"/>
              </w:rPr>
            </w:pPr>
            <w:r w:rsidRPr="00BD1E70">
              <w:rPr>
                <w:b w:val="0"/>
                <w:color w:val="000000" w:themeColor="text1"/>
                <w:szCs w:val="24"/>
              </w:rPr>
              <w:t>Бухгалтерский учет</w:t>
            </w:r>
          </w:p>
        </w:tc>
        <w:tc>
          <w:tcPr>
            <w:tcW w:w="6833" w:type="dxa"/>
          </w:tcPr>
          <w:p w:rsidR="00F50187" w:rsidRPr="00BD1E70" w:rsidRDefault="00F50187" w:rsidP="00EA2E79">
            <w:pPr>
              <w:pStyle w:val="3"/>
              <w:ind w:left="0"/>
              <w:jc w:val="both"/>
              <w:outlineLvl w:val="2"/>
              <w:rPr>
                <w:color w:val="000000"/>
                <w:sz w:val="24"/>
                <w:szCs w:val="24"/>
              </w:rPr>
            </w:pPr>
            <w:r w:rsidRPr="00BD1E70">
              <w:rPr>
                <w:color w:val="000000"/>
                <w:sz w:val="24"/>
                <w:szCs w:val="24"/>
              </w:rPr>
              <w:t>1. Кто из перечисленных лиц может не вести бухгалтерский учет согласно ФЗ №402? (выберите два варианта ответа)</w:t>
            </w:r>
          </w:p>
          <w:p w:rsidR="00F50187" w:rsidRPr="00BD1E70" w:rsidRDefault="00F50187" w:rsidP="001F0D3F">
            <w:pPr>
              <w:pStyle w:val="3"/>
              <w:widowControl/>
              <w:numPr>
                <w:ilvl w:val="0"/>
                <w:numId w:val="96"/>
              </w:numPr>
              <w:tabs>
                <w:tab w:val="left" w:pos="284"/>
              </w:tabs>
              <w:autoSpaceDE/>
              <w:autoSpaceDN/>
              <w:spacing w:line="276" w:lineRule="auto"/>
              <w:ind w:left="0" w:firstLine="0"/>
              <w:outlineLvl w:val="2"/>
              <w:rPr>
                <w:color w:val="000000"/>
                <w:sz w:val="24"/>
                <w:szCs w:val="24"/>
              </w:rPr>
            </w:pPr>
            <w:r w:rsidRPr="00BD1E70">
              <w:rPr>
                <w:color w:val="000000"/>
                <w:sz w:val="24"/>
                <w:szCs w:val="24"/>
              </w:rPr>
              <w:t>ИП, если он ведет налоговый учет доходов и расходов</w:t>
            </w:r>
          </w:p>
          <w:p w:rsidR="00F50187" w:rsidRPr="00BD1E70" w:rsidRDefault="00F50187" w:rsidP="001F0D3F">
            <w:pPr>
              <w:pStyle w:val="3"/>
              <w:widowControl/>
              <w:numPr>
                <w:ilvl w:val="0"/>
                <w:numId w:val="96"/>
              </w:numPr>
              <w:tabs>
                <w:tab w:val="left" w:pos="284"/>
              </w:tabs>
              <w:autoSpaceDE/>
              <w:autoSpaceDN/>
              <w:spacing w:line="276" w:lineRule="auto"/>
              <w:ind w:left="0" w:firstLine="0"/>
              <w:outlineLvl w:val="2"/>
              <w:rPr>
                <w:color w:val="000000"/>
                <w:sz w:val="24"/>
                <w:szCs w:val="24"/>
              </w:rPr>
            </w:pPr>
            <w:r w:rsidRPr="00BD1E70">
              <w:rPr>
                <w:color w:val="000000"/>
                <w:sz w:val="24"/>
                <w:szCs w:val="24"/>
              </w:rPr>
              <w:t>Филиал иностранной организации, если он ведет налоговый учет</w:t>
            </w:r>
          </w:p>
          <w:p w:rsidR="00F50187" w:rsidRPr="00BD1E70" w:rsidRDefault="00F50187" w:rsidP="001F0D3F">
            <w:pPr>
              <w:pStyle w:val="3"/>
              <w:widowControl/>
              <w:numPr>
                <w:ilvl w:val="0"/>
                <w:numId w:val="96"/>
              </w:numPr>
              <w:tabs>
                <w:tab w:val="left" w:pos="284"/>
              </w:tabs>
              <w:autoSpaceDE/>
              <w:autoSpaceDN/>
              <w:spacing w:line="276" w:lineRule="auto"/>
              <w:ind w:left="0" w:firstLine="0"/>
              <w:outlineLvl w:val="2"/>
              <w:rPr>
                <w:color w:val="000000"/>
                <w:sz w:val="24"/>
                <w:szCs w:val="24"/>
              </w:rPr>
            </w:pPr>
            <w:r w:rsidRPr="00BD1E70">
              <w:rPr>
                <w:color w:val="000000"/>
                <w:sz w:val="24"/>
                <w:szCs w:val="24"/>
              </w:rPr>
              <w:t>Все организации на УСН</w:t>
            </w:r>
          </w:p>
          <w:p w:rsidR="00951FB4" w:rsidRPr="00BD1E70" w:rsidRDefault="00F50187" w:rsidP="001F0D3F">
            <w:pPr>
              <w:pStyle w:val="3"/>
              <w:widowControl/>
              <w:numPr>
                <w:ilvl w:val="0"/>
                <w:numId w:val="96"/>
              </w:numPr>
              <w:tabs>
                <w:tab w:val="left" w:pos="284"/>
              </w:tabs>
              <w:autoSpaceDE/>
              <w:autoSpaceDN/>
              <w:spacing w:line="276" w:lineRule="auto"/>
              <w:ind w:left="0" w:firstLine="0"/>
              <w:outlineLvl w:val="2"/>
              <w:rPr>
                <w:color w:val="000000"/>
                <w:sz w:val="24"/>
                <w:szCs w:val="24"/>
              </w:rPr>
            </w:pPr>
            <w:r w:rsidRPr="00BD1E70">
              <w:rPr>
                <w:color w:val="000000"/>
                <w:sz w:val="24"/>
                <w:szCs w:val="24"/>
              </w:rPr>
              <w:t>Организации на ЕНВД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BD1E70" w:rsidRDefault="00F50187" w:rsidP="00F40AEF">
            <w:pPr>
              <w:pStyle w:val="ListParagraph1"/>
              <w:ind w:left="0"/>
            </w:pPr>
            <w:r w:rsidRPr="00BD1E70">
              <w:t>12</w:t>
            </w:r>
          </w:p>
        </w:tc>
      </w:tr>
      <w:tr w:rsidR="00951FB4" w:rsidRPr="00BD1E70" w:rsidTr="009F540B">
        <w:tc>
          <w:tcPr>
            <w:tcW w:w="1809" w:type="dxa"/>
            <w:vMerge/>
          </w:tcPr>
          <w:p w:rsidR="00951FB4" w:rsidRPr="00BD1E70" w:rsidRDefault="00951FB4" w:rsidP="00F40AEF">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tabs>
                <w:tab w:val="left" w:pos="284"/>
              </w:tabs>
              <w:ind w:left="0"/>
              <w:jc w:val="both"/>
              <w:outlineLvl w:val="2"/>
              <w:rPr>
                <w:color w:val="000000"/>
                <w:sz w:val="24"/>
                <w:szCs w:val="24"/>
              </w:rPr>
            </w:pPr>
            <w:r w:rsidRPr="00BD1E70">
              <w:rPr>
                <w:color w:val="000000"/>
                <w:sz w:val="24"/>
                <w:szCs w:val="24"/>
              </w:rPr>
              <w:t>2. Какие обязательства предприятия являются наиболее срочными для оплаты? (выберите один вариант ответа)</w:t>
            </w:r>
          </w:p>
          <w:p w:rsidR="00F50187" w:rsidRPr="00BD1E70" w:rsidRDefault="00F50187" w:rsidP="001F0D3F">
            <w:pPr>
              <w:pStyle w:val="3"/>
              <w:widowControl/>
              <w:numPr>
                <w:ilvl w:val="0"/>
                <w:numId w:val="97"/>
              </w:numPr>
              <w:tabs>
                <w:tab w:val="left" w:pos="284"/>
              </w:tabs>
              <w:autoSpaceDE/>
              <w:autoSpaceDN/>
              <w:spacing w:line="276" w:lineRule="auto"/>
              <w:ind w:left="0" w:firstLine="0"/>
              <w:outlineLvl w:val="2"/>
              <w:rPr>
                <w:color w:val="000000"/>
                <w:sz w:val="24"/>
                <w:szCs w:val="24"/>
              </w:rPr>
            </w:pPr>
            <w:r w:rsidRPr="00BD1E70">
              <w:rPr>
                <w:color w:val="000000"/>
                <w:sz w:val="24"/>
                <w:szCs w:val="24"/>
              </w:rPr>
              <w:t>долгосрочные кредиты</w:t>
            </w:r>
          </w:p>
          <w:p w:rsidR="00F50187" w:rsidRPr="00BD1E70" w:rsidRDefault="00F50187" w:rsidP="001F0D3F">
            <w:pPr>
              <w:pStyle w:val="3"/>
              <w:widowControl/>
              <w:numPr>
                <w:ilvl w:val="0"/>
                <w:numId w:val="97"/>
              </w:numPr>
              <w:tabs>
                <w:tab w:val="left" w:pos="284"/>
              </w:tabs>
              <w:autoSpaceDE/>
              <w:autoSpaceDN/>
              <w:spacing w:line="276" w:lineRule="auto"/>
              <w:ind w:left="0" w:firstLine="0"/>
              <w:outlineLvl w:val="2"/>
              <w:rPr>
                <w:color w:val="000000"/>
                <w:sz w:val="24"/>
                <w:szCs w:val="24"/>
              </w:rPr>
            </w:pPr>
            <w:r w:rsidRPr="00BD1E70">
              <w:rPr>
                <w:color w:val="000000"/>
                <w:sz w:val="24"/>
                <w:szCs w:val="24"/>
              </w:rPr>
              <w:t>собственный капитал</w:t>
            </w:r>
          </w:p>
          <w:p w:rsidR="00F50187" w:rsidRPr="00BD1E70" w:rsidRDefault="00F50187" w:rsidP="001F0D3F">
            <w:pPr>
              <w:pStyle w:val="3"/>
              <w:widowControl/>
              <w:numPr>
                <w:ilvl w:val="0"/>
                <w:numId w:val="97"/>
              </w:numPr>
              <w:tabs>
                <w:tab w:val="left" w:pos="284"/>
              </w:tabs>
              <w:autoSpaceDE/>
              <w:autoSpaceDN/>
              <w:spacing w:line="276" w:lineRule="auto"/>
              <w:ind w:left="0" w:firstLine="0"/>
              <w:outlineLvl w:val="2"/>
              <w:rPr>
                <w:color w:val="000000"/>
                <w:sz w:val="24"/>
                <w:szCs w:val="24"/>
              </w:rPr>
            </w:pPr>
            <w:r w:rsidRPr="00BD1E70">
              <w:rPr>
                <w:color w:val="000000"/>
                <w:sz w:val="24"/>
                <w:szCs w:val="24"/>
              </w:rPr>
              <w:t>краткосрочные займы</w:t>
            </w:r>
          </w:p>
          <w:p w:rsidR="00951FB4" w:rsidRPr="00BD1E70" w:rsidRDefault="00F50187" w:rsidP="001F0D3F">
            <w:pPr>
              <w:pStyle w:val="3"/>
              <w:widowControl/>
              <w:numPr>
                <w:ilvl w:val="0"/>
                <w:numId w:val="97"/>
              </w:numPr>
              <w:tabs>
                <w:tab w:val="left" w:pos="284"/>
              </w:tabs>
              <w:autoSpaceDE/>
              <w:autoSpaceDN/>
              <w:spacing w:line="276" w:lineRule="auto"/>
              <w:ind w:left="0" w:firstLine="0"/>
              <w:outlineLvl w:val="2"/>
              <w:rPr>
                <w:color w:val="000000"/>
                <w:sz w:val="24"/>
                <w:szCs w:val="24"/>
              </w:rPr>
            </w:pPr>
            <w:r w:rsidRPr="00BD1E70">
              <w:rPr>
                <w:color w:val="000000"/>
                <w:sz w:val="24"/>
                <w:szCs w:val="24"/>
              </w:rPr>
              <w:t>кредиторская задолженность</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BD1E70" w:rsidRDefault="00F50187" w:rsidP="00D907B0">
            <w:pPr>
              <w:pStyle w:val="ListParagraph1"/>
              <w:ind w:left="0"/>
            </w:pPr>
            <w:r w:rsidRPr="00BD1E70">
              <w:t>4</w:t>
            </w:r>
          </w:p>
        </w:tc>
      </w:tr>
      <w:tr w:rsidR="00951FB4" w:rsidRPr="00BD1E70" w:rsidTr="007C667C">
        <w:trPr>
          <w:trHeight w:val="121"/>
        </w:trPr>
        <w:tc>
          <w:tcPr>
            <w:tcW w:w="1809" w:type="dxa"/>
            <w:vMerge/>
          </w:tcPr>
          <w:p w:rsidR="00951FB4" w:rsidRPr="00BD1E70" w:rsidRDefault="00951FB4" w:rsidP="00F40AEF">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tabs>
                <w:tab w:val="left" w:pos="284"/>
              </w:tabs>
              <w:ind w:left="29" w:hanging="29"/>
              <w:jc w:val="both"/>
              <w:outlineLvl w:val="2"/>
              <w:rPr>
                <w:color w:val="000000"/>
                <w:sz w:val="24"/>
                <w:szCs w:val="24"/>
              </w:rPr>
            </w:pPr>
            <w:r w:rsidRPr="00BD1E70">
              <w:rPr>
                <w:color w:val="000000"/>
                <w:sz w:val="24"/>
                <w:szCs w:val="24"/>
              </w:rPr>
              <w:t>3. Какие основные вопросы финансового контроля осуществляет Счетная палата РФ? (выберите несколько вариантов ответа)</w:t>
            </w:r>
          </w:p>
          <w:p w:rsidR="00F50187" w:rsidRPr="00BD1E70" w:rsidRDefault="00F50187" w:rsidP="001F0D3F">
            <w:pPr>
              <w:pStyle w:val="3"/>
              <w:widowControl/>
              <w:numPr>
                <w:ilvl w:val="0"/>
                <w:numId w:val="98"/>
              </w:numPr>
              <w:tabs>
                <w:tab w:val="left" w:pos="284"/>
              </w:tabs>
              <w:autoSpaceDE/>
              <w:autoSpaceDN/>
              <w:spacing w:line="276" w:lineRule="auto"/>
              <w:ind w:left="0" w:firstLine="0"/>
              <w:outlineLvl w:val="2"/>
              <w:rPr>
                <w:color w:val="000000"/>
                <w:sz w:val="24"/>
                <w:szCs w:val="24"/>
              </w:rPr>
            </w:pPr>
            <w:r w:rsidRPr="00BD1E70">
              <w:rPr>
                <w:color w:val="000000"/>
                <w:sz w:val="24"/>
                <w:szCs w:val="24"/>
              </w:rPr>
              <w:t>контроль за внебюджетными средствами министерств</w:t>
            </w:r>
          </w:p>
          <w:p w:rsidR="00F50187" w:rsidRPr="00BD1E70" w:rsidRDefault="00F50187" w:rsidP="001F0D3F">
            <w:pPr>
              <w:pStyle w:val="3"/>
              <w:widowControl/>
              <w:numPr>
                <w:ilvl w:val="0"/>
                <w:numId w:val="98"/>
              </w:numPr>
              <w:tabs>
                <w:tab w:val="left" w:pos="284"/>
              </w:tabs>
              <w:autoSpaceDE/>
              <w:autoSpaceDN/>
              <w:spacing w:line="276" w:lineRule="auto"/>
              <w:ind w:left="0" w:firstLine="0"/>
              <w:outlineLvl w:val="2"/>
              <w:rPr>
                <w:color w:val="000000"/>
                <w:sz w:val="24"/>
                <w:szCs w:val="24"/>
              </w:rPr>
            </w:pPr>
            <w:r w:rsidRPr="00BD1E70">
              <w:rPr>
                <w:color w:val="000000"/>
                <w:sz w:val="24"/>
                <w:szCs w:val="24"/>
              </w:rPr>
              <w:t>контроль за своевременным поступлением налогов</w:t>
            </w:r>
          </w:p>
          <w:p w:rsidR="00F50187" w:rsidRPr="00BD1E70" w:rsidRDefault="00F50187" w:rsidP="001F0D3F">
            <w:pPr>
              <w:pStyle w:val="3"/>
              <w:widowControl/>
              <w:numPr>
                <w:ilvl w:val="0"/>
                <w:numId w:val="98"/>
              </w:numPr>
              <w:tabs>
                <w:tab w:val="left" w:pos="284"/>
              </w:tabs>
              <w:autoSpaceDE/>
              <w:autoSpaceDN/>
              <w:spacing w:line="276" w:lineRule="auto"/>
              <w:ind w:left="0" w:firstLine="0"/>
              <w:outlineLvl w:val="2"/>
              <w:rPr>
                <w:color w:val="000000"/>
                <w:sz w:val="24"/>
                <w:szCs w:val="24"/>
              </w:rPr>
            </w:pPr>
            <w:r w:rsidRPr="00BD1E70">
              <w:rPr>
                <w:color w:val="000000"/>
                <w:sz w:val="24"/>
                <w:szCs w:val="24"/>
              </w:rPr>
              <w:t>контроль за исполнением федерального бюджета</w:t>
            </w:r>
          </w:p>
          <w:p w:rsidR="00951FB4" w:rsidRPr="00BD1E70" w:rsidRDefault="00F50187" w:rsidP="001F0D3F">
            <w:pPr>
              <w:pStyle w:val="3"/>
              <w:widowControl/>
              <w:numPr>
                <w:ilvl w:val="0"/>
                <w:numId w:val="98"/>
              </w:numPr>
              <w:tabs>
                <w:tab w:val="left" w:pos="284"/>
              </w:tabs>
              <w:autoSpaceDE/>
              <w:autoSpaceDN/>
              <w:spacing w:line="276" w:lineRule="auto"/>
              <w:ind w:left="0" w:firstLine="0"/>
              <w:outlineLvl w:val="2"/>
              <w:rPr>
                <w:color w:val="000000"/>
                <w:sz w:val="24"/>
                <w:szCs w:val="24"/>
              </w:rPr>
            </w:pPr>
            <w:r w:rsidRPr="00BD1E70">
              <w:rPr>
                <w:color w:val="000000"/>
                <w:sz w:val="24"/>
                <w:szCs w:val="24"/>
              </w:rPr>
              <w:t>экспертиза проектов бюджетного законодательства</w:t>
            </w:r>
          </w:p>
        </w:tc>
        <w:tc>
          <w:tcPr>
            <w:tcW w:w="1559" w:type="dxa"/>
            <w:tcBorders>
              <w:top w:val="outset" w:sz="6" w:space="0" w:color="auto"/>
              <w:left w:val="outset" w:sz="6" w:space="0" w:color="auto"/>
              <w:right w:val="outset" w:sz="6" w:space="0" w:color="auto"/>
            </w:tcBorders>
            <w:shd w:val="clear" w:color="auto" w:fill="auto"/>
          </w:tcPr>
          <w:p w:rsidR="00951FB4" w:rsidRPr="00BD1E70" w:rsidRDefault="00F50187" w:rsidP="001A757B">
            <w:pPr>
              <w:pStyle w:val="ListParagraph1"/>
              <w:ind w:left="0"/>
            </w:pPr>
            <w:r w:rsidRPr="00BD1E70">
              <w:t>134</w:t>
            </w:r>
          </w:p>
        </w:tc>
      </w:tr>
      <w:tr w:rsidR="00951FB4" w:rsidRPr="00BD1E70" w:rsidTr="009F540B">
        <w:tc>
          <w:tcPr>
            <w:tcW w:w="1809" w:type="dxa"/>
            <w:vMerge/>
          </w:tcPr>
          <w:p w:rsidR="00951FB4" w:rsidRPr="00BD1E70" w:rsidRDefault="00951FB4" w:rsidP="00F40AEF">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tabs>
                <w:tab w:val="left" w:pos="284"/>
              </w:tabs>
              <w:ind w:left="0"/>
              <w:jc w:val="both"/>
              <w:outlineLvl w:val="2"/>
              <w:rPr>
                <w:color w:val="000000"/>
                <w:sz w:val="24"/>
                <w:szCs w:val="24"/>
              </w:rPr>
            </w:pPr>
            <w:r w:rsidRPr="00BD1E70">
              <w:rPr>
                <w:color w:val="000000"/>
                <w:sz w:val="24"/>
                <w:szCs w:val="24"/>
              </w:rPr>
              <w:t>4. Что из перечисленного является обязательством организации? (выберите два варианта ответа)</w:t>
            </w:r>
          </w:p>
          <w:p w:rsidR="00F50187" w:rsidRPr="00BD1E70" w:rsidRDefault="00F50187" w:rsidP="001F0D3F">
            <w:pPr>
              <w:pStyle w:val="3"/>
              <w:widowControl/>
              <w:numPr>
                <w:ilvl w:val="0"/>
                <w:numId w:val="99"/>
              </w:numPr>
              <w:tabs>
                <w:tab w:val="left" w:pos="284"/>
              </w:tabs>
              <w:autoSpaceDE/>
              <w:autoSpaceDN/>
              <w:spacing w:line="276" w:lineRule="auto"/>
              <w:ind w:left="0" w:firstLine="0"/>
              <w:outlineLvl w:val="2"/>
              <w:rPr>
                <w:color w:val="000000"/>
                <w:sz w:val="24"/>
                <w:szCs w:val="24"/>
              </w:rPr>
            </w:pPr>
            <w:r w:rsidRPr="00BD1E70">
              <w:rPr>
                <w:color w:val="000000"/>
                <w:sz w:val="24"/>
                <w:szCs w:val="24"/>
              </w:rPr>
              <w:t>задолженность по налогам и сборам</w:t>
            </w:r>
          </w:p>
          <w:p w:rsidR="00F50187" w:rsidRPr="00BD1E70" w:rsidRDefault="00F50187" w:rsidP="001F0D3F">
            <w:pPr>
              <w:pStyle w:val="3"/>
              <w:widowControl/>
              <w:numPr>
                <w:ilvl w:val="0"/>
                <w:numId w:val="99"/>
              </w:numPr>
              <w:tabs>
                <w:tab w:val="left" w:pos="284"/>
              </w:tabs>
              <w:autoSpaceDE/>
              <w:autoSpaceDN/>
              <w:spacing w:line="276" w:lineRule="auto"/>
              <w:ind w:left="0" w:firstLine="0"/>
              <w:outlineLvl w:val="2"/>
              <w:rPr>
                <w:color w:val="000000"/>
                <w:sz w:val="24"/>
                <w:szCs w:val="24"/>
              </w:rPr>
            </w:pPr>
            <w:r w:rsidRPr="00BD1E70">
              <w:rPr>
                <w:color w:val="000000"/>
                <w:sz w:val="24"/>
                <w:szCs w:val="24"/>
              </w:rPr>
              <w:t>сумма вкладов учредителей в уставный капитал</w:t>
            </w:r>
          </w:p>
          <w:p w:rsidR="00F50187" w:rsidRPr="00BD1E70" w:rsidRDefault="00F50187" w:rsidP="001F0D3F">
            <w:pPr>
              <w:pStyle w:val="3"/>
              <w:widowControl/>
              <w:numPr>
                <w:ilvl w:val="0"/>
                <w:numId w:val="99"/>
              </w:numPr>
              <w:tabs>
                <w:tab w:val="left" w:pos="284"/>
              </w:tabs>
              <w:autoSpaceDE/>
              <w:autoSpaceDN/>
              <w:spacing w:line="276" w:lineRule="auto"/>
              <w:ind w:left="0" w:firstLine="0"/>
              <w:outlineLvl w:val="2"/>
              <w:rPr>
                <w:color w:val="000000"/>
                <w:sz w:val="24"/>
                <w:szCs w:val="24"/>
              </w:rPr>
            </w:pPr>
            <w:r w:rsidRPr="00BD1E70">
              <w:rPr>
                <w:color w:val="000000"/>
                <w:sz w:val="24"/>
                <w:szCs w:val="24"/>
              </w:rPr>
              <w:t>задолженность перед персоналом по оплате труда</w:t>
            </w:r>
          </w:p>
          <w:p w:rsidR="00951FB4" w:rsidRPr="00BD1E70" w:rsidRDefault="00F50187" w:rsidP="001F0D3F">
            <w:pPr>
              <w:pStyle w:val="3"/>
              <w:widowControl/>
              <w:numPr>
                <w:ilvl w:val="0"/>
                <w:numId w:val="99"/>
              </w:numPr>
              <w:tabs>
                <w:tab w:val="left" w:pos="284"/>
              </w:tabs>
              <w:autoSpaceDE/>
              <w:autoSpaceDN/>
              <w:spacing w:line="276" w:lineRule="auto"/>
              <w:ind w:left="0" w:firstLine="0"/>
              <w:outlineLvl w:val="2"/>
              <w:rPr>
                <w:color w:val="000000"/>
                <w:sz w:val="24"/>
                <w:szCs w:val="24"/>
              </w:rPr>
            </w:pPr>
            <w:r w:rsidRPr="00BD1E70">
              <w:rPr>
                <w:color w:val="000000"/>
                <w:sz w:val="24"/>
                <w:szCs w:val="24"/>
              </w:rPr>
              <w:t>амортизационные отчисления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BD1E70" w:rsidRDefault="00F50187" w:rsidP="00F40AEF">
            <w:pPr>
              <w:pStyle w:val="ListParagraph1"/>
              <w:ind w:left="0"/>
            </w:pPr>
            <w:r w:rsidRPr="00BD1E70">
              <w:t>13</w:t>
            </w:r>
          </w:p>
        </w:tc>
      </w:tr>
      <w:tr w:rsidR="00951FB4" w:rsidRPr="00BD1E70" w:rsidTr="009F540B">
        <w:tc>
          <w:tcPr>
            <w:tcW w:w="1809" w:type="dxa"/>
            <w:vMerge/>
          </w:tcPr>
          <w:p w:rsidR="00951FB4" w:rsidRPr="00BD1E70" w:rsidRDefault="00951FB4" w:rsidP="00F40AEF">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ind w:left="0"/>
              <w:jc w:val="both"/>
              <w:outlineLvl w:val="2"/>
              <w:rPr>
                <w:color w:val="000000"/>
                <w:sz w:val="24"/>
                <w:szCs w:val="24"/>
              </w:rPr>
            </w:pPr>
            <w:r w:rsidRPr="00BD1E70">
              <w:rPr>
                <w:color w:val="000000"/>
                <w:sz w:val="24"/>
                <w:szCs w:val="24"/>
              </w:rPr>
              <w:t>5. Что из перечисленного является источником финансирования деятельности? (выберите несколько вариантов ответа)</w:t>
            </w:r>
          </w:p>
          <w:p w:rsidR="00F50187" w:rsidRPr="00BD1E70" w:rsidRDefault="00F50187" w:rsidP="001F0D3F">
            <w:pPr>
              <w:pStyle w:val="3"/>
              <w:widowControl/>
              <w:numPr>
                <w:ilvl w:val="0"/>
                <w:numId w:val="100"/>
              </w:numPr>
              <w:autoSpaceDE/>
              <w:autoSpaceDN/>
              <w:spacing w:line="276" w:lineRule="auto"/>
              <w:ind w:left="284" w:hanging="284"/>
              <w:outlineLvl w:val="2"/>
              <w:rPr>
                <w:color w:val="000000"/>
                <w:sz w:val="24"/>
                <w:szCs w:val="24"/>
              </w:rPr>
            </w:pPr>
            <w:r w:rsidRPr="00BD1E70">
              <w:rPr>
                <w:color w:val="000000"/>
                <w:sz w:val="24"/>
                <w:szCs w:val="24"/>
              </w:rPr>
              <w:t>бюджетные поступления</w:t>
            </w:r>
          </w:p>
          <w:p w:rsidR="00F50187" w:rsidRPr="00BD1E70" w:rsidRDefault="00F50187" w:rsidP="001F0D3F">
            <w:pPr>
              <w:pStyle w:val="3"/>
              <w:widowControl/>
              <w:numPr>
                <w:ilvl w:val="0"/>
                <w:numId w:val="100"/>
              </w:numPr>
              <w:autoSpaceDE/>
              <w:autoSpaceDN/>
              <w:spacing w:line="276" w:lineRule="auto"/>
              <w:ind w:left="284" w:hanging="284"/>
              <w:outlineLvl w:val="2"/>
              <w:rPr>
                <w:color w:val="000000"/>
                <w:sz w:val="24"/>
                <w:szCs w:val="24"/>
              </w:rPr>
            </w:pPr>
            <w:r w:rsidRPr="00BD1E70">
              <w:rPr>
                <w:color w:val="000000"/>
                <w:sz w:val="24"/>
                <w:szCs w:val="24"/>
              </w:rPr>
              <w:t>уставный капитал</w:t>
            </w:r>
          </w:p>
          <w:p w:rsidR="00F50187" w:rsidRPr="00BD1E70" w:rsidRDefault="00F50187" w:rsidP="001F0D3F">
            <w:pPr>
              <w:pStyle w:val="3"/>
              <w:widowControl/>
              <w:numPr>
                <w:ilvl w:val="0"/>
                <w:numId w:val="100"/>
              </w:numPr>
              <w:autoSpaceDE/>
              <w:autoSpaceDN/>
              <w:spacing w:line="276" w:lineRule="auto"/>
              <w:ind w:left="284" w:hanging="284"/>
              <w:outlineLvl w:val="2"/>
              <w:rPr>
                <w:color w:val="000000"/>
                <w:sz w:val="24"/>
                <w:szCs w:val="24"/>
              </w:rPr>
            </w:pPr>
            <w:r w:rsidRPr="00BD1E70">
              <w:rPr>
                <w:color w:val="000000"/>
                <w:sz w:val="24"/>
                <w:szCs w:val="24"/>
              </w:rPr>
              <w:t>задолженность перед персоналом</w:t>
            </w:r>
          </w:p>
          <w:p w:rsidR="00951FB4" w:rsidRPr="00BD1E70" w:rsidRDefault="00F50187" w:rsidP="001F0D3F">
            <w:pPr>
              <w:pStyle w:val="3"/>
              <w:widowControl/>
              <w:numPr>
                <w:ilvl w:val="0"/>
                <w:numId w:val="100"/>
              </w:numPr>
              <w:autoSpaceDE/>
              <w:autoSpaceDN/>
              <w:spacing w:line="276" w:lineRule="auto"/>
              <w:ind w:left="284" w:hanging="284"/>
              <w:outlineLvl w:val="2"/>
              <w:rPr>
                <w:color w:val="000000"/>
                <w:sz w:val="24"/>
                <w:szCs w:val="24"/>
              </w:rPr>
            </w:pPr>
            <w:r w:rsidRPr="00BD1E70">
              <w:rPr>
                <w:color w:val="000000"/>
                <w:sz w:val="24"/>
                <w:szCs w:val="24"/>
              </w:rPr>
              <w:t>амортизационные отчисления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BD1E70" w:rsidRDefault="00F50187" w:rsidP="00F40AEF">
            <w:pPr>
              <w:pStyle w:val="ListParagraph1"/>
              <w:ind w:left="0"/>
            </w:pPr>
            <w:r w:rsidRPr="00BD1E70">
              <w:t>124</w:t>
            </w:r>
          </w:p>
        </w:tc>
      </w:tr>
      <w:tr w:rsidR="00951FB4" w:rsidRPr="00BD1E70" w:rsidTr="009F540B">
        <w:tc>
          <w:tcPr>
            <w:tcW w:w="1809" w:type="dxa"/>
            <w:vMerge/>
          </w:tcPr>
          <w:p w:rsidR="00951FB4" w:rsidRPr="00BD1E70" w:rsidRDefault="00951FB4" w:rsidP="00F40AEF">
            <w:pPr>
              <w:pStyle w:val="1"/>
              <w:numPr>
                <w:ilvl w:val="0"/>
                <w:numId w:val="0"/>
              </w:numPr>
              <w:outlineLvl w:val="0"/>
              <w:rPr>
                <w:b w:val="0"/>
                <w:color w:val="000000" w:themeColor="text1"/>
                <w:szCs w:val="24"/>
              </w:rPr>
            </w:pPr>
          </w:p>
        </w:tc>
        <w:tc>
          <w:tcPr>
            <w:tcW w:w="6833" w:type="dxa"/>
          </w:tcPr>
          <w:p w:rsidR="00F50187" w:rsidRPr="00BD1E70" w:rsidRDefault="00F50187" w:rsidP="00F50187">
            <w:pPr>
              <w:pStyle w:val="3"/>
              <w:tabs>
                <w:tab w:val="left" w:pos="208"/>
              </w:tabs>
              <w:ind w:left="0"/>
              <w:jc w:val="both"/>
              <w:outlineLvl w:val="2"/>
              <w:rPr>
                <w:color w:val="000000"/>
                <w:sz w:val="24"/>
                <w:szCs w:val="24"/>
              </w:rPr>
            </w:pPr>
            <w:r w:rsidRPr="00BD1E70">
              <w:rPr>
                <w:color w:val="000000"/>
                <w:sz w:val="24"/>
                <w:szCs w:val="24"/>
              </w:rPr>
              <w:t>6. Руководитель принял решение уничтожить первичную документацию за последний год. Оцените правомерность этого действия. (выберите один вариант ответа)</w:t>
            </w:r>
          </w:p>
          <w:p w:rsidR="00F50187" w:rsidRPr="00BD1E70" w:rsidRDefault="00F50187" w:rsidP="001F0D3F">
            <w:pPr>
              <w:pStyle w:val="3"/>
              <w:widowControl/>
              <w:numPr>
                <w:ilvl w:val="0"/>
                <w:numId w:val="101"/>
              </w:numPr>
              <w:tabs>
                <w:tab w:val="left" w:pos="208"/>
              </w:tabs>
              <w:autoSpaceDE/>
              <w:autoSpaceDN/>
              <w:spacing w:line="276" w:lineRule="auto"/>
              <w:ind w:left="0" w:firstLine="0"/>
              <w:jc w:val="both"/>
              <w:outlineLvl w:val="2"/>
              <w:rPr>
                <w:color w:val="000000"/>
                <w:sz w:val="24"/>
                <w:szCs w:val="24"/>
              </w:rPr>
            </w:pPr>
            <w:r w:rsidRPr="00BD1E70">
              <w:rPr>
                <w:color w:val="000000"/>
                <w:sz w:val="24"/>
                <w:szCs w:val="24"/>
              </w:rPr>
              <w:t>действия правомерны, руководитель имеет на это право</w:t>
            </w:r>
          </w:p>
          <w:p w:rsidR="00F50187" w:rsidRPr="00BD1E70" w:rsidRDefault="00F50187" w:rsidP="001F0D3F">
            <w:pPr>
              <w:pStyle w:val="3"/>
              <w:widowControl/>
              <w:numPr>
                <w:ilvl w:val="0"/>
                <w:numId w:val="101"/>
              </w:numPr>
              <w:tabs>
                <w:tab w:val="left" w:pos="208"/>
              </w:tabs>
              <w:autoSpaceDE/>
              <w:autoSpaceDN/>
              <w:spacing w:line="276" w:lineRule="auto"/>
              <w:ind w:left="0" w:firstLine="0"/>
              <w:jc w:val="both"/>
              <w:outlineLvl w:val="2"/>
              <w:rPr>
                <w:color w:val="000000"/>
                <w:sz w:val="24"/>
                <w:szCs w:val="24"/>
              </w:rPr>
            </w:pPr>
            <w:r w:rsidRPr="00BD1E70">
              <w:rPr>
                <w:color w:val="000000"/>
                <w:sz w:val="24"/>
                <w:szCs w:val="24"/>
              </w:rPr>
              <w:t>действия неправомерны, так как нарушен принцип непрерывности деятельности и сроки хранения документов</w:t>
            </w:r>
          </w:p>
          <w:p w:rsidR="00F50187" w:rsidRPr="00BD1E70" w:rsidRDefault="00F50187" w:rsidP="001F0D3F">
            <w:pPr>
              <w:pStyle w:val="3"/>
              <w:widowControl/>
              <w:numPr>
                <w:ilvl w:val="0"/>
                <w:numId w:val="101"/>
              </w:numPr>
              <w:tabs>
                <w:tab w:val="left" w:pos="208"/>
              </w:tabs>
              <w:autoSpaceDE/>
              <w:autoSpaceDN/>
              <w:spacing w:line="276" w:lineRule="auto"/>
              <w:ind w:left="0" w:firstLine="0"/>
              <w:jc w:val="both"/>
              <w:outlineLvl w:val="2"/>
              <w:rPr>
                <w:color w:val="000000"/>
                <w:sz w:val="24"/>
                <w:szCs w:val="24"/>
              </w:rPr>
            </w:pPr>
            <w:r w:rsidRPr="00BD1E70">
              <w:rPr>
                <w:color w:val="000000"/>
                <w:sz w:val="24"/>
                <w:szCs w:val="24"/>
              </w:rPr>
              <w:t>действия правомерны, если организация реорганизуется</w:t>
            </w:r>
          </w:p>
          <w:p w:rsidR="00951FB4" w:rsidRPr="00BD1E70" w:rsidRDefault="00F50187" w:rsidP="001F0D3F">
            <w:pPr>
              <w:pStyle w:val="3"/>
              <w:widowControl/>
              <w:numPr>
                <w:ilvl w:val="0"/>
                <w:numId w:val="101"/>
              </w:numPr>
              <w:tabs>
                <w:tab w:val="left" w:pos="208"/>
              </w:tabs>
              <w:autoSpaceDE/>
              <w:autoSpaceDN/>
              <w:spacing w:line="276" w:lineRule="auto"/>
              <w:ind w:left="0" w:firstLine="0"/>
              <w:jc w:val="both"/>
              <w:outlineLvl w:val="2"/>
              <w:rPr>
                <w:color w:val="000000"/>
                <w:sz w:val="24"/>
                <w:szCs w:val="24"/>
              </w:rPr>
            </w:pPr>
            <w:r w:rsidRPr="00BD1E70">
              <w:rPr>
                <w:color w:val="000000"/>
                <w:sz w:val="24"/>
                <w:szCs w:val="24"/>
              </w:rPr>
              <w:t>действия неправомерны, только если идет налоговая проверка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51FB4" w:rsidRPr="00BD1E70" w:rsidRDefault="00F50187" w:rsidP="00F40AEF">
            <w:pPr>
              <w:pStyle w:val="ListParagraph1"/>
              <w:ind w:left="0"/>
            </w:pPr>
            <w:r w:rsidRPr="00BD1E70">
              <w:t>2</w:t>
            </w:r>
          </w:p>
        </w:tc>
      </w:tr>
      <w:tr w:rsidR="00951FB4" w:rsidRPr="00BD1E70" w:rsidTr="00D04515">
        <w:tc>
          <w:tcPr>
            <w:tcW w:w="1809" w:type="dxa"/>
            <w:vMerge/>
          </w:tcPr>
          <w:p w:rsidR="00951FB4" w:rsidRPr="00BD1E70" w:rsidRDefault="00951FB4" w:rsidP="00951FB4">
            <w:pPr>
              <w:pStyle w:val="1"/>
              <w:numPr>
                <w:ilvl w:val="0"/>
                <w:numId w:val="0"/>
              </w:numPr>
              <w:outlineLvl w:val="0"/>
              <w:rPr>
                <w:b w:val="0"/>
                <w:color w:val="000000" w:themeColor="text1"/>
                <w:szCs w:val="24"/>
              </w:rPr>
            </w:pPr>
          </w:p>
        </w:tc>
        <w:tc>
          <w:tcPr>
            <w:tcW w:w="6833" w:type="dxa"/>
          </w:tcPr>
          <w:p w:rsidR="00F50187" w:rsidRPr="00BD1E70" w:rsidRDefault="00F50187" w:rsidP="00F50187">
            <w:pPr>
              <w:pStyle w:val="3"/>
              <w:jc w:val="both"/>
              <w:outlineLvl w:val="2"/>
              <w:rPr>
                <w:sz w:val="24"/>
                <w:szCs w:val="24"/>
                <w:shd w:val="clear" w:color="auto" w:fill="FFFFFF"/>
              </w:rPr>
            </w:pPr>
            <w:r w:rsidRPr="00BD1E70">
              <w:rPr>
                <w:sz w:val="24"/>
                <w:szCs w:val="24"/>
              </w:rPr>
              <w:t xml:space="preserve">7. Соотнесите название бухгалтерского счета и его код. </w:t>
            </w:r>
            <w:r w:rsidRPr="00BD1E70">
              <w:rPr>
                <w:sz w:val="24"/>
                <w:szCs w:val="24"/>
                <w:shd w:val="clear" w:color="auto" w:fill="FFFFFF"/>
              </w:rPr>
              <w:t>К каждой позиции в первом столбце подберите соответствующую позицию из второго столбца. </w:t>
            </w:r>
          </w:p>
          <w:tbl>
            <w:tblPr>
              <w:tblW w:w="7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47"/>
              <w:gridCol w:w="2741"/>
            </w:tblGrid>
            <w:tr w:rsidR="00F50187" w:rsidRPr="00BD1E70" w:rsidTr="00940CD9">
              <w:trPr>
                <w:trHeight w:val="337"/>
              </w:trPr>
              <w:tc>
                <w:tcPr>
                  <w:tcW w:w="4447"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lastRenderedPageBreak/>
                    <w:t>Название бухгалтерского счета</w:t>
                  </w:r>
                </w:p>
              </w:tc>
              <w:tc>
                <w:tcPr>
                  <w:tcW w:w="2741"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Код счета</w:t>
                  </w:r>
                </w:p>
              </w:tc>
            </w:tr>
            <w:tr w:rsidR="00F50187" w:rsidRPr="00BD1E70" w:rsidTr="00940CD9">
              <w:trPr>
                <w:trHeight w:val="1299"/>
              </w:trPr>
              <w:tc>
                <w:tcPr>
                  <w:tcW w:w="4447"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А. Основное производство</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Б. Готовая продукция</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В. Расчетный счет</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Г. Уставный капитал</w:t>
                  </w:r>
                </w:p>
              </w:tc>
              <w:tc>
                <w:tcPr>
                  <w:tcW w:w="2741"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1. 62</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2. 20</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3. 80</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4. 43</w:t>
                  </w:r>
                </w:p>
                <w:p w:rsidR="00F50187" w:rsidRPr="00BD1E70" w:rsidRDefault="00F50187" w:rsidP="00BD1E70">
                  <w:pPr>
                    <w:pStyle w:val="3"/>
                    <w:framePr w:hSpace="180" w:wrap="around" w:vAnchor="text" w:hAnchor="text" w:y="1"/>
                    <w:suppressOverlap/>
                    <w:rPr>
                      <w:color w:val="000000"/>
                      <w:sz w:val="24"/>
                      <w:szCs w:val="24"/>
                    </w:rPr>
                  </w:pPr>
                  <w:r w:rsidRPr="00BD1E70">
                    <w:rPr>
                      <w:color w:val="000000"/>
                      <w:sz w:val="24"/>
                      <w:szCs w:val="24"/>
                    </w:rPr>
                    <w:t>5. 51</w:t>
                  </w:r>
                </w:p>
              </w:tc>
            </w:tr>
          </w:tbl>
          <w:p w:rsidR="00951FB4" w:rsidRPr="00BD1E70" w:rsidRDefault="00951FB4" w:rsidP="00951FB4">
            <w:pPr>
              <w:suppressAutoHyphens w:val="0"/>
              <w:rPr>
                <w:rFonts w:ascii="Times New Roman" w:eastAsia="Calibri" w:hAnsi="Times New Roman" w:cs="Times New Roman"/>
                <w:color w:val="000000" w:themeColor="text1"/>
                <w:sz w:val="24"/>
                <w:szCs w:val="24"/>
              </w:rPr>
            </w:pPr>
          </w:p>
        </w:tc>
        <w:tc>
          <w:tcPr>
            <w:tcW w:w="1559" w:type="dxa"/>
          </w:tcPr>
          <w:p w:rsidR="00951FB4" w:rsidRPr="00BD1E70" w:rsidRDefault="00F50187" w:rsidP="00951FB4">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lastRenderedPageBreak/>
              <w:t>А2 Б4 В5 Г3</w:t>
            </w:r>
          </w:p>
        </w:tc>
      </w:tr>
      <w:tr w:rsidR="00951FB4" w:rsidRPr="00BD1E70" w:rsidTr="00D04515">
        <w:tc>
          <w:tcPr>
            <w:tcW w:w="1809" w:type="dxa"/>
            <w:vMerge/>
          </w:tcPr>
          <w:p w:rsidR="00951FB4" w:rsidRPr="00BD1E70" w:rsidRDefault="00951FB4" w:rsidP="00951FB4">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tabs>
                <w:tab w:val="left" w:pos="284"/>
              </w:tabs>
              <w:ind w:left="0"/>
              <w:jc w:val="both"/>
              <w:outlineLvl w:val="2"/>
              <w:rPr>
                <w:sz w:val="24"/>
                <w:szCs w:val="24"/>
              </w:rPr>
            </w:pPr>
            <w:r w:rsidRPr="00BD1E70">
              <w:rPr>
                <w:sz w:val="24"/>
                <w:szCs w:val="24"/>
              </w:rPr>
              <w:t>8. Установите последовательность обязательств предприятия по мере увеличения срочности их оплаты (от наименее срочных к наиболее срочным).</w:t>
            </w:r>
          </w:p>
          <w:p w:rsidR="00F50187" w:rsidRPr="00BD1E70" w:rsidRDefault="00F50187" w:rsidP="001F0D3F">
            <w:pPr>
              <w:pStyle w:val="3"/>
              <w:widowControl/>
              <w:numPr>
                <w:ilvl w:val="0"/>
                <w:numId w:val="102"/>
              </w:numPr>
              <w:tabs>
                <w:tab w:val="left" w:pos="284"/>
              </w:tabs>
              <w:autoSpaceDE/>
              <w:autoSpaceDN/>
              <w:spacing w:line="276" w:lineRule="auto"/>
              <w:ind w:left="0" w:firstLine="0"/>
              <w:outlineLvl w:val="2"/>
              <w:rPr>
                <w:sz w:val="24"/>
                <w:szCs w:val="24"/>
              </w:rPr>
            </w:pPr>
            <w:r w:rsidRPr="00BD1E70">
              <w:rPr>
                <w:sz w:val="24"/>
                <w:szCs w:val="24"/>
              </w:rPr>
              <w:t>долгосрочные обязательства</w:t>
            </w:r>
          </w:p>
          <w:p w:rsidR="00F50187" w:rsidRPr="00BD1E70" w:rsidRDefault="00F50187" w:rsidP="001F0D3F">
            <w:pPr>
              <w:pStyle w:val="3"/>
              <w:widowControl/>
              <w:numPr>
                <w:ilvl w:val="0"/>
                <w:numId w:val="102"/>
              </w:numPr>
              <w:tabs>
                <w:tab w:val="left" w:pos="284"/>
              </w:tabs>
              <w:autoSpaceDE/>
              <w:autoSpaceDN/>
              <w:spacing w:line="276" w:lineRule="auto"/>
              <w:ind w:left="0" w:firstLine="0"/>
              <w:outlineLvl w:val="2"/>
              <w:rPr>
                <w:sz w:val="24"/>
                <w:szCs w:val="24"/>
              </w:rPr>
            </w:pPr>
            <w:r w:rsidRPr="00BD1E70">
              <w:rPr>
                <w:sz w:val="24"/>
                <w:szCs w:val="24"/>
              </w:rPr>
              <w:t>краткосрочные обязательства</w:t>
            </w:r>
          </w:p>
          <w:p w:rsidR="00F50187" w:rsidRPr="00BD1E70" w:rsidRDefault="00F50187" w:rsidP="001F0D3F">
            <w:pPr>
              <w:pStyle w:val="3"/>
              <w:widowControl/>
              <w:numPr>
                <w:ilvl w:val="0"/>
                <w:numId w:val="102"/>
              </w:numPr>
              <w:tabs>
                <w:tab w:val="left" w:pos="284"/>
              </w:tabs>
              <w:autoSpaceDE/>
              <w:autoSpaceDN/>
              <w:spacing w:line="276" w:lineRule="auto"/>
              <w:ind w:left="0" w:firstLine="0"/>
              <w:outlineLvl w:val="2"/>
              <w:rPr>
                <w:sz w:val="24"/>
                <w:szCs w:val="24"/>
              </w:rPr>
            </w:pPr>
            <w:r w:rsidRPr="00BD1E70">
              <w:rPr>
                <w:sz w:val="24"/>
                <w:szCs w:val="24"/>
              </w:rPr>
              <w:t>собственный капитал (условно «бессрочные»)</w:t>
            </w:r>
          </w:p>
          <w:p w:rsidR="00951FB4" w:rsidRPr="00BD1E70" w:rsidRDefault="00F50187" w:rsidP="001F0D3F">
            <w:pPr>
              <w:pStyle w:val="3"/>
              <w:widowControl/>
              <w:numPr>
                <w:ilvl w:val="0"/>
                <w:numId w:val="102"/>
              </w:numPr>
              <w:tabs>
                <w:tab w:val="left" w:pos="284"/>
              </w:tabs>
              <w:autoSpaceDE/>
              <w:autoSpaceDN/>
              <w:spacing w:line="276" w:lineRule="auto"/>
              <w:ind w:left="0" w:firstLine="0"/>
              <w:outlineLvl w:val="2"/>
              <w:rPr>
                <w:sz w:val="24"/>
                <w:szCs w:val="24"/>
              </w:rPr>
            </w:pPr>
            <w:r w:rsidRPr="00BD1E70">
              <w:rPr>
                <w:sz w:val="24"/>
                <w:szCs w:val="24"/>
              </w:rPr>
              <w:t>наиболее срочные обязательства (кредиторская задолженность)</w:t>
            </w:r>
          </w:p>
        </w:tc>
        <w:tc>
          <w:tcPr>
            <w:tcW w:w="1559" w:type="dxa"/>
          </w:tcPr>
          <w:p w:rsidR="00951FB4" w:rsidRPr="00BD1E70" w:rsidRDefault="00F50187" w:rsidP="00951FB4">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3124</w:t>
            </w:r>
          </w:p>
        </w:tc>
      </w:tr>
      <w:tr w:rsidR="00951FB4" w:rsidRPr="00BD1E70" w:rsidTr="00D04515">
        <w:tc>
          <w:tcPr>
            <w:tcW w:w="1809" w:type="dxa"/>
            <w:vMerge/>
          </w:tcPr>
          <w:p w:rsidR="00951FB4" w:rsidRPr="00BD1E70" w:rsidRDefault="00951FB4" w:rsidP="00951FB4">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tabs>
                <w:tab w:val="left" w:pos="284"/>
              </w:tabs>
              <w:ind w:hanging="85"/>
              <w:outlineLvl w:val="2"/>
              <w:rPr>
                <w:color w:val="000000"/>
                <w:sz w:val="24"/>
                <w:szCs w:val="24"/>
              </w:rPr>
            </w:pPr>
            <w:r w:rsidRPr="00BD1E70">
              <w:rPr>
                <w:color w:val="000000"/>
                <w:sz w:val="24"/>
                <w:szCs w:val="24"/>
              </w:rPr>
              <w:t>9. Установите последовательность процедуры инвентаризации.</w:t>
            </w:r>
          </w:p>
          <w:p w:rsidR="00F50187" w:rsidRPr="00BD1E70" w:rsidRDefault="00F50187" w:rsidP="001F0D3F">
            <w:pPr>
              <w:pStyle w:val="3"/>
              <w:widowControl/>
              <w:numPr>
                <w:ilvl w:val="0"/>
                <w:numId w:val="103"/>
              </w:numPr>
              <w:tabs>
                <w:tab w:val="left" w:pos="284"/>
              </w:tabs>
              <w:autoSpaceDE/>
              <w:autoSpaceDN/>
              <w:spacing w:line="276" w:lineRule="auto"/>
              <w:ind w:left="0" w:firstLine="0"/>
              <w:outlineLvl w:val="2"/>
              <w:rPr>
                <w:color w:val="000000"/>
                <w:sz w:val="24"/>
                <w:szCs w:val="24"/>
              </w:rPr>
            </w:pPr>
            <w:r w:rsidRPr="00BD1E70">
              <w:rPr>
                <w:color w:val="000000"/>
                <w:sz w:val="24"/>
                <w:szCs w:val="24"/>
              </w:rPr>
              <w:t>подведение итогов инвентаризации и отражение их в учете</w:t>
            </w:r>
          </w:p>
          <w:p w:rsidR="00F50187" w:rsidRPr="00BD1E70" w:rsidRDefault="00F50187" w:rsidP="001F0D3F">
            <w:pPr>
              <w:pStyle w:val="3"/>
              <w:widowControl/>
              <w:numPr>
                <w:ilvl w:val="0"/>
                <w:numId w:val="103"/>
              </w:numPr>
              <w:tabs>
                <w:tab w:val="left" w:pos="284"/>
              </w:tabs>
              <w:autoSpaceDE/>
              <w:autoSpaceDN/>
              <w:spacing w:line="276" w:lineRule="auto"/>
              <w:ind w:left="0" w:firstLine="0"/>
              <w:outlineLvl w:val="2"/>
              <w:rPr>
                <w:color w:val="000000"/>
                <w:sz w:val="24"/>
                <w:szCs w:val="24"/>
              </w:rPr>
            </w:pPr>
            <w:r w:rsidRPr="00BD1E70">
              <w:rPr>
                <w:color w:val="000000"/>
                <w:sz w:val="24"/>
                <w:szCs w:val="24"/>
              </w:rPr>
              <w:t>подготовка приказа и сбор инвентаризационной комиссии</w:t>
            </w:r>
          </w:p>
          <w:p w:rsidR="00F50187" w:rsidRPr="00BD1E70" w:rsidRDefault="00F50187" w:rsidP="001F0D3F">
            <w:pPr>
              <w:pStyle w:val="3"/>
              <w:widowControl/>
              <w:numPr>
                <w:ilvl w:val="0"/>
                <w:numId w:val="103"/>
              </w:numPr>
              <w:tabs>
                <w:tab w:val="left" w:pos="284"/>
              </w:tabs>
              <w:autoSpaceDE/>
              <w:autoSpaceDN/>
              <w:spacing w:line="276" w:lineRule="auto"/>
              <w:ind w:left="0" w:firstLine="0"/>
              <w:outlineLvl w:val="2"/>
              <w:rPr>
                <w:color w:val="000000"/>
                <w:sz w:val="24"/>
                <w:szCs w:val="24"/>
              </w:rPr>
            </w:pPr>
            <w:r w:rsidRPr="00BD1E70">
              <w:rPr>
                <w:color w:val="000000"/>
                <w:sz w:val="24"/>
                <w:szCs w:val="24"/>
              </w:rPr>
              <w:t>сверка фактического наличия с данными бухгалтерского учета</w:t>
            </w:r>
          </w:p>
          <w:p w:rsidR="00951FB4" w:rsidRPr="00BD1E70" w:rsidRDefault="00F50187" w:rsidP="001F0D3F">
            <w:pPr>
              <w:pStyle w:val="3"/>
              <w:widowControl/>
              <w:numPr>
                <w:ilvl w:val="0"/>
                <w:numId w:val="103"/>
              </w:numPr>
              <w:tabs>
                <w:tab w:val="left" w:pos="284"/>
              </w:tabs>
              <w:autoSpaceDE/>
              <w:autoSpaceDN/>
              <w:spacing w:line="276" w:lineRule="auto"/>
              <w:ind w:left="0" w:firstLine="0"/>
              <w:outlineLvl w:val="2"/>
              <w:rPr>
                <w:color w:val="000000"/>
                <w:sz w:val="24"/>
                <w:szCs w:val="24"/>
              </w:rPr>
            </w:pPr>
            <w:r w:rsidRPr="00BD1E70">
              <w:rPr>
                <w:color w:val="000000"/>
                <w:sz w:val="24"/>
                <w:szCs w:val="24"/>
              </w:rPr>
              <w:t>проведение пересчета, взвешивания, обмера имущества и фиксация результатов в описях</w:t>
            </w:r>
          </w:p>
        </w:tc>
        <w:tc>
          <w:tcPr>
            <w:tcW w:w="1559" w:type="dxa"/>
          </w:tcPr>
          <w:p w:rsidR="00951FB4" w:rsidRPr="00BD1E70" w:rsidRDefault="00F50187" w:rsidP="00951FB4">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2431</w:t>
            </w:r>
          </w:p>
        </w:tc>
      </w:tr>
      <w:tr w:rsidR="00951FB4" w:rsidRPr="00BD1E70" w:rsidTr="00D04515">
        <w:tc>
          <w:tcPr>
            <w:tcW w:w="1809" w:type="dxa"/>
            <w:vMerge/>
          </w:tcPr>
          <w:p w:rsidR="00951FB4" w:rsidRPr="00BD1E70" w:rsidRDefault="00951FB4" w:rsidP="00951FB4">
            <w:pPr>
              <w:pStyle w:val="1"/>
              <w:numPr>
                <w:ilvl w:val="0"/>
                <w:numId w:val="0"/>
              </w:numPr>
              <w:outlineLvl w:val="0"/>
              <w:rPr>
                <w:b w:val="0"/>
                <w:color w:val="000000" w:themeColor="text1"/>
                <w:szCs w:val="24"/>
              </w:rPr>
            </w:pPr>
          </w:p>
        </w:tc>
        <w:tc>
          <w:tcPr>
            <w:tcW w:w="6833" w:type="dxa"/>
          </w:tcPr>
          <w:p w:rsidR="00F50187" w:rsidRPr="00BD1E70" w:rsidRDefault="00F50187" w:rsidP="00EA2E79">
            <w:pPr>
              <w:pStyle w:val="3"/>
              <w:ind w:left="0"/>
              <w:jc w:val="both"/>
              <w:outlineLvl w:val="2"/>
              <w:rPr>
                <w:sz w:val="24"/>
                <w:szCs w:val="24"/>
                <w:shd w:val="clear" w:color="auto" w:fill="FFFFFF"/>
              </w:rPr>
            </w:pPr>
            <w:r w:rsidRPr="00BD1E70">
              <w:rPr>
                <w:sz w:val="24"/>
                <w:szCs w:val="24"/>
              </w:rPr>
              <w:t xml:space="preserve">10. Установите соответствие между способами и видами контроля. </w:t>
            </w:r>
            <w:r w:rsidRPr="00BD1E70">
              <w:rPr>
                <w:sz w:val="24"/>
                <w:szCs w:val="24"/>
                <w:shd w:val="clear" w:color="auto" w:fill="FFFFFF"/>
              </w:rPr>
              <w:t>К каждой позиции в первом столбце подберите соответствующую позицию из второго столбца. </w:t>
            </w:r>
          </w:p>
          <w:tbl>
            <w:tblPr>
              <w:tblW w:w="6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16"/>
              <w:gridCol w:w="2401"/>
            </w:tblGrid>
            <w:tr w:rsidR="00F50187" w:rsidRPr="00BD1E70" w:rsidTr="00F50187">
              <w:trPr>
                <w:trHeight w:val="227"/>
              </w:trPr>
              <w:tc>
                <w:tcPr>
                  <w:tcW w:w="4116"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jc w:val="both"/>
                    <w:rPr>
                      <w:sz w:val="24"/>
                      <w:szCs w:val="24"/>
                    </w:rPr>
                  </w:pPr>
                  <w:r w:rsidRPr="00BD1E70">
                    <w:rPr>
                      <w:sz w:val="24"/>
                      <w:szCs w:val="24"/>
                    </w:rPr>
                    <w:t>Способы контроля</w:t>
                  </w:r>
                </w:p>
              </w:tc>
              <w:tc>
                <w:tcPr>
                  <w:tcW w:w="2401"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jc w:val="both"/>
                    <w:rPr>
                      <w:sz w:val="24"/>
                      <w:szCs w:val="24"/>
                    </w:rPr>
                  </w:pPr>
                  <w:r w:rsidRPr="00BD1E70">
                    <w:rPr>
                      <w:sz w:val="24"/>
                      <w:szCs w:val="24"/>
                    </w:rPr>
                    <w:t>Виды контроля</w:t>
                  </w:r>
                </w:p>
              </w:tc>
            </w:tr>
            <w:tr w:rsidR="00F50187" w:rsidRPr="00BD1E70" w:rsidTr="00F50187">
              <w:trPr>
                <w:trHeight w:val="2208"/>
              </w:trPr>
              <w:tc>
                <w:tcPr>
                  <w:tcW w:w="4116"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jc w:val="both"/>
                    <w:rPr>
                      <w:sz w:val="24"/>
                      <w:szCs w:val="24"/>
                    </w:rPr>
                  </w:pPr>
                  <w:r w:rsidRPr="00BD1E70">
                    <w:rPr>
                      <w:sz w:val="24"/>
                      <w:szCs w:val="24"/>
                    </w:rPr>
                    <w:t>А. Проверка наличия реквизитов в авансовых отчетах</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Б. Контрольный обмер материально-производственных запасов</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В. Контроль на стадии совершения операции</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Г. Контроль для предотвращения возможных нарушений до момента совершения финансовых операций</w:t>
                  </w:r>
                </w:p>
              </w:tc>
              <w:tc>
                <w:tcPr>
                  <w:tcW w:w="2401" w:type="dxa"/>
                  <w:tcMar>
                    <w:top w:w="100" w:type="dxa"/>
                    <w:left w:w="100" w:type="dxa"/>
                    <w:bottom w:w="100" w:type="dxa"/>
                    <w:right w:w="100" w:type="dxa"/>
                  </w:tcMar>
                </w:tcPr>
                <w:p w:rsidR="00F50187" w:rsidRPr="00BD1E70" w:rsidRDefault="00F50187" w:rsidP="00BD1E70">
                  <w:pPr>
                    <w:pStyle w:val="3"/>
                    <w:framePr w:hSpace="180" w:wrap="around" w:vAnchor="text" w:hAnchor="text" w:y="1"/>
                    <w:suppressOverlap/>
                    <w:jc w:val="both"/>
                    <w:rPr>
                      <w:sz w:val="24"/>
                      <w:szCs w:val="24"/>
                    </w:rPr>
                  </w:pPr>
                  <w:r w:rsidRPr="00BD1E70">
                    <w:rPr>
                      <w:sz w:val="24"/>
                      <w:szCs w:val="24"/>
                    </w:rPr>
                    <w:t>1. Документальный контроль</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2. Фактический контроль</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3. Текущий</w:t>
                  </w:r>
                </w:p>
                <w:p w:rsidR="00F50187" w:rsidRPr="00BD1E70" w:rsidRDefault="00F50187" w:rsidP="00BD1E70">
                  <w:pPr>
                    <w:pStyle w:val="3"/>
                    <w:framePr w:hSpace="180" w:wrap="around" w:vAnchor="text" w:hAnchor="text" w:y="1"/>
                    <w:suppressOverlap/>
                    <w:jc w:val="both"/>
                    <w:rPr>
                      <w:sz w:val="24"/>
                      <w:szCs w:val="24"/>
                    </w:rPr>
                  </w:pPr>
                  <w:r w:rsidRPr="00BD1E70">
                    <w:rPr>
                      <w:sz w:val="24"/>
                      <w:szCs w:val="24"/>
                    </w:rPr>
                    <w:t>4. Предварительный</w:t>
                  </w:r>
                </w:p>
              </w:tc>
            </w:tr>
          </w:tbl>
          <w:p w:rsidR="00951FB4" w:rsidRPr="00BD1E70" w:rsidRDefault="00951FB4" w:rsidP="00951FB4">
            <w:pPr>
              <w:suppressAutoHyphens w:val="0"/>
              <w:rPr>
                <w:rFonts w:ascii="Times New Roman" w:eastAsia="Calibri" w:hAnsi="Times New Roman" w:cs="Times New Roman"/>
                <w:color w:val="000000" w:themeColor="text1"/>
                <w:sz w:val="24"/>
                <w:szCs w:val="24"/>
              </w:rPr>
            </w:pPr>
          </w:p>
        </w:tc>
        <w:tc>
          <w:tcPr>
            <w:tcW w:w="1559" w:type="dxa"/>
          </w:tcPr>
          <w:p w:rsidR="00951FB4" w:rsidRPr="00BD1E70" w:rsidRDefault="00F50187" w:rsidP="00951FB4">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А1 Б2 В3 Г4</w:t>
            </w:r>
          </w:p>
        </w:tc>
      </w:tr>
    </w:tbl>
    <w:p w:rsidR="00640636" w:rsidRPr="00BD1E70" w:rsidRDefault="00640636" w:rsidP="00FE31D5">
      <w:pPr>
        <w:spacing w:after="0" w:line="240" w:lineRule="auto"/>
        <w:jc w:val="center"/>
        <w:rPr>
          <w:rFonts w:ascii="Times New Roman" w:hAnsi="Times New Roman" w:cs="Times New Roman"/>
          <w:b/>
          <w:sz w:val="24"/>
          <w:szCs w:val="24"/>
        </w:rPr>
      </w:pPr>
    </w:p>
    <w:p w:rsidR="00EF5607" w:rsidRPr="00BD1E70" w:rsidRDefault="0062764C" w:rsidP="0062764C">
      <w:pPr>
        <w:suppressAutoHyphens w:val="0"/>
        <w:spacing w:after="0" w:line="240" w:lineRule="auto"/>
        <w:jc w:val="center"/>
        <w:rPr>
          <w:rFonts w:ascii="Times New Roman" w:eastAsia="Calibri" w:hAnsi="Times New Roman" w:cs="Times New Roman"/>
          <w:b/>
          <w:color w:val="000000" w:themeColor="text1"/>
          <w:sz w:val="24"/>
          <w:szCs w:val="24"/>
        </w:rPr>
      </w:pPr>
      <w:r w:rsidRPr="00BD1E70">
        <w:rPr>
          <w:rFonts w:ascii="Times New Roman" w:eastAsia="Calibri" w:hAnsi="Times New Roman" w:cs="Times New Roman"/>
          <w:b/>
          <w:color w:val="000000" w:themeColor="text1"/>
          <w:sz w:val="24"/>
          <w:szCs w:val="24"/>
        </w:rPr>
        <w:t>ПК 4.3 Участвовать в ревизии финансово-хозяйственной деятельности объекта финансового контроля</w:t>
      </w:r>
    </w:p>
    <w:tbl>
      <w:tblPr>
        <w:tblStyle w:val="a6"/>
        <w:tblpPr w:leftFromText="180" w:rightFromText="180" w:vertAnchor="text" w:tblpY="1"/>
        <w:tblOverlap w:val="never"/>
        <w:tblW w:w="10343" w:type="dxa"/>
        <w:tblLayout w:type="fixed"/>
        <w:tblLook w:val="04A0" w:firstRow="1" w:lastRow="0" w:firstColumn="1" w:lastColumn="0" w:noHBand="0" w:noVBand="1"/>
      </w:tblPr>
      <w:tblGrid>
        <w:gridCol w:w="1809"/>
        <w:gridCol w:w="6975"/>
        <w:gridCol w:w="1559"/>
      </w:tblGrid>
      <w:tr w:rsidR="0062764C" w:rsidRPr="00BD1E70" w:rsidTr="00384F69">
        <w:tc>
          <w:tcPr>
            <w:tcW w:w="1809" w:type="dxa"/>
          </w:tcPr>
          <w:p w:rsidR="0062764C" w:rsidRPr="00BD1E70" w:rsidRDefault="0062764C" w:rsidP="00F40AEF">
            <w:pPr>
              <w:pStyle w:val="1"/>
              <w:numPr>
                <w:ilvl w:val="0"/>
                <w:numId w:val="0"/>
              </w:numPr>
              <w:ind w:hanging="107"/>
              <w:jc w:val="center"/>
              <w:outlineLvl w:val="0"/>
              <w:rPr>
                <w:color w:val="000000" w:themeColor="text1"/>
                <w:szCs w:val="24"/>
              </w:rPr>
            </w:pPr>
            <w:r w:rsidRPr="00BD1E70">
              <w:rPr>
                <w:color w:val="000000" w:themeColor="text1"/>
                <w:szCs w:val="24"/>
              </w:rPr>
              <w:t>Дисциплина/</w:t>
            </w:r>
          </w:p>
          <w:p w:rsidR="0062764C" w:rsidRPr="00BD1E70" w:rsidRDefault="0062764C" w:rsidP="00F40AEF">
            <w:pPr>
              <w:pStyle w:val="1"/>
              <w:numPr>
                <w:ilvl w:val="0"/>
                <w:numId w:val="0"/>
              </w:numPr>
              <w:ind w:hanging="107"/>
              <w:jc w:val="center"/>
              <w:outlineLvl w:val="0"/>
              <w:rPr>
                <w:color w:val="000000" w:themeColor="text1"/>
                <w:szCs w:val="24"/>
              </w:rPr>
            </w:pPr>
            <w:r w:rsidRPr="00BD1E70">
              <w:rPr>
                <w:color w:val="000000" w:themeColor="text1"/>
                <w:szCs w:val="24"/>
              </w:rPr>
              <w:t xml:space="preserve">Междисциплинарный курс </w:t>
            </w:r>
          </w:p>
        </w:tc>
        <w:tc>
          <w:tcPr>
            <w:tcW w:w="6975" w:type="dxa"/>
          </w:tcPr>
          <w:p w:rsidR="0062764C" w:rsidRPr="00BD1E70" w:rsidRDefault="0062764C"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1559" w:type="dxa"/>
          </w:tcPr>
          <w:p w:rsidR="0062764C" w:rsidRPr="00BD1E70" w:rsidRDefault="0062764C"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w:t>
            </w:r>
          </w:p>
        </w:tc>
      </w:tr>
      <w:tr w:rsidR="00C5522F" w:rsidRPr="00BD1E70" w:rsidTr="00384F69">
        <w:tc>
          <w:tcPr>
            <w:tcW w:w="1809" w:type="dxa"/>
            <w:vMerge w:val="restart"/>
          </w:tcPr>
          <w:p w:rsidR="00C5522F" w:rsidRPr="00BD1E70" w:rsidRDefault="00C5522F" w:rsidP="00F40AEF">
            <w:pPr>
              <w:pStyle w:val="1"/>
              <w:numPr>
                <w:ilvl w:val="0"/>
                <w:numId w:val="0"/>
              </w:numPr>
              <w:outlineLvl w:val="0"/>
              <w:rPr>
                <w:b w:val="0"/>
                <w:color w:val="000000" w:themeColor="text1"/>
                <w:szCs w:val="24"/>
              </w:rPr>
            </w:pPr>
            <w:r w:rsidRPr="00BD1E70">
              <w:rPr>
                <w:b w:val="0"/>
                <w:color w:val="000000" w:themeColor="text1"/>
                <w:szCs w:val="24"/>
              </w:rPr>
              <w:t>Бухгалтерский учет</w:t>
            </w:r>
          </w:p>
        </w:tc>
        <w:tc>
          <w:tcPr>
            <w:tcW w:w="6975" w:type="dxa"/>
          </w:tcPr>
          <w:p w:rsidR="008E74BB" w:rsidRPr="00BD1E70" w:rsidRDefault="00384F69" w:rsidP="00384F69">
            <w:pPr>
              <w:pStyle w:val="3"/>
              <w:tabs>
                <w:tab w:val="left" w:pos="284"/>
              </w:tabs>
              <w:ind w:left="0"/>
              <w:jc w:val="both"/>
              <w:outlineLvl w:val="2"/>
              <w:rPr>
                <w:color w:val="000000"/>
                <w:sz w:val="24"/>
                <w:szCs w:val="24"/>
              </w:rPr>
            </w:pPr>
            <w:r w:rsidRPr="00BD1E70">
              <w:rPr>
                <w:color w:val="000000"/>
                <w:sz w:val="24"/>
                <w:szCs w:val="24"/>
              </w:rPr>
              <w:t>1. </w:t>
            </w:r>
            <w:r w:rsidR="008E74BB" w:rsidRPr="00BD1E70">
              <w:rPr>
                <w:color w:val="000000"/>
                <w:sz w:val="24"/>
                <w:szCs w:val="24"/>
              </w:rPr>
              <w:t>Бухгалтерская отчетность должна давать достоверное представление о: (выберите несколько вариантов ответа)</w:t>
            </w:r>
          </w:p>
          <w:p w:rsidR="008E74BB" w:rsidRPr="00BD1E70" w:rsidRDefault="008E74BB" w:rsidP="001F0D3F">
            <w:pPr>
              <w:pStyle w:val="3"/>
              <w:widowControl/>
              <w:numPr>
                <w:ilvl w:val="0"/>
                <w:numId w:val="104"/>
              </w:numPr>
              <w:tabs>
                <w:tab w:val="left" w:pos="284"/>
              </w:tabs>
              <w:autoSpaceDE/>
              <w:autoSpaceDN/>
              <w:spacing w:line="276" w:lineRule="auto"/>
              <w:ind w:left="0" w:firstLine="0"/>
              <w:outlineLvl w:val="2"/>
              <w:rPr>
                <w:color w:val="000000"/>
                <w:sz w:val="24"/>
                <w:szCs w:val="24"/>
              </w:rPr>
            </w:pPr>
            <w:r w:rsidRPr="00BD1E70">
              <w:rPr>
                <w:color w:val="000000"/>
                <w:sz w:val="24"/>
                <w:szCs w:val="24"/>
              </w:rPr>
              <w:t>финансовом положении экономического субъекта</w:t>
            </w:r>
          </w:p>
          <w:p w:rsidR="008E74BB" w:rsidRPr="00BD1E70" w:rsidRDefault="008E74BB" w:rsidP="001F0D3F">
            <w:pPr>
              <w:pStyle w:val="3"/>
              <w:widowControl/>
              <w:numPr>
                <w:ilvl w:val="0"/>
                <w:numId w:val="104"/>
              </w:numPr>
              <w:tabs>
                <w:tab w:val="left" w:pos="284"/>
              </w:tabs>
              <w:autoSpaceDE/>
              <w:autoSpaceDN/>
              <w:spacing w:line="276" w:lineRule="auto"/>
              <w:ind w:left="0" w:firstLine="0"/>
              <w:outlineLvl w:val="2"/>
              <w:rPr>
                <w:color w:val="000000"/>
                <w:sz w:val="24"/>
                <w:szCs w:val="24"/>
              </w:rPr>
            </w:pPr>
            <w:r w:rsidRPr="00BD1E70">
              <w:rPr>
                <w:color w:val="000000"/>
                <w:sz w:val="24"/>
                <w:szCs w:val="24"/>
              </w:rPr>
              <w:t>финансовом результате его деятельности</w:t>
            </w:r>
          </w:p>
          <w:p w:rsidR="008E74BB" w:rsidRPr="00BD1E70" w:rsidRDefault="008E74BB" w:rsidP="001F0D3F">
            <w:pPr>
              <w:pStyle w:val="3"/>
              <w:widowControl/>
              <w:numPr>
                <w:ilvl w:val="0"/>
                <w:numId w:val="104"/>
              </w:numPr>
              <w:tabs>
                <w:tab w:val="left" w:pos="284"/>
              </w:tabs>
              <w:autoSpaceDE/>
              <w:autoSpaceDN/>
              <w:spacing w:line="276" w:lineRule="auto"/>
              <w:ind w:left="0" w:firstLine="0"/>
              <w:outlineLvl w:val="2"/>
              <w:rPr>
                <w:color w:val="000000"/>
                <w:sz w:val="24"/>
                <w:szCs w:val="24"/>
              </w:rPr>
            </w:pPr>
            <w:r w:rsidRPr="00BD1E70">
              <w:rPr>
                <w:color w:val="000000"/>
                <w:sz w:val="24"/>
                <w:szCs w:val="24"/>
              </w:rPr>
              <w:t>остатках и изменении капитала</w:t>
            </w:r>
          </w:p>
          <w:p w:rsidR="00C5522F" w:rsidRPr="00BD1E70" w:rsidRDefault="008E74BB" w:rsidP="001F0D3F">
            <w:pPr>
              <w:pStyle w:val="3"/>
              <w:widowControl/>
              <w:numPr>
                <w:ilvl w:val="0"/>
                <w:numId w:val="104"/>
              </w:numPr>
              <w:tabs>
                <w:tab w:val="left" w:pos="284"/>
              </w:tabs>
              <w:autoSpaceDE/>
              <w:autoSpaceDN/>
              <w:spacing w:line="276" w:lineRule="auto"/>
              <w:ind w:left="0" w:firstLine="0"/>
              <w:outlineLvl w:val="2"/>
              <w:rPr>
                <w:color w:val="000000"/>
                <w:sz w:val="24"/>
                <w:szCs w:val="24"/>
              </w:rPr>
            </w:pPr>
            <w:r w:rsidRPr="00BD1E70">
              <w:rPr>
                <w:color w:val="000000"/>
                <w:sz w:val="24"/>
                <w:szCs w:val="24"/>
              </w:rPr>
              <w:t>движении денежных средств за отчетный период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BD1E70" w:rsidRDefault="008E74BB" w:rsidP="00F40AEF">
            <w:pPr>
              <w:pStyle w:val="ListParagraph1"/>
              <w:ind w:left="0"/>
            </w:pPr>
            <w:r w:rsidRPr="00BD1E70">
              <w:t>124</w:t>
            </w:r>
          </w:p>
        </w:tc>
      </w:tr>
      <w:tr w:rsidR="00C5522F" w:rsidRPr="00BD1E70" w:rsidTr="00384F69">
        <w:tc>
          <w:tcPr>
            <w:tcW w:w="1809" w:type="dxa"/>
            <w:vMerge/>
          </w:tcPr>
          <w:p w:rsidR="00C5522F" w:rsidRPr="00BD1E70" w:rsidRDefault="00C5522F" w:rsidP="00F40AEF">
            <w:pPr>
              <w:pStyle w:val="1"/>
              <w:numPr>
                <w:ilvl w:val="0"/>
                <w:numId w:val="0"/>
              </w:numPr>
              <w:outlineLvl w:val="0"/>
              <w:rPr>
                <w:b w:val="0"/>
                <w:color w:val="000000" w:themeColor="text1"/>
                <w:szCs w:val="24"/>
              </w:rPr>
            </w:pPr>
          </w:p>
        </w:tc>
        <w:tc>
          <w:tcPr>
            <w:tcW w:w="6975" w:type="dxa"/>
          </w:tcPr>
          <w:p w:rsidR="008E74BB" w:rsidRPr="00BD1E70" w:rsidRDefault="00384F69" w:rsidP="00EA2E79">
            <w:pPr>
              <w:pStyle w:val="3"/>
              <w:tabs>
                <w:tab w:val="left" w:pos="284"/>
              </w:tabs>
              <w:ind w:left="0"/>
              <w:jc w:val="both"/>
              <w:outlineLvl w:val="2"/>
              <w:rPr>
                <w:color w:val="000000"/>
                <w:sz w:val="24"/>
                <w:szCs w:val="24"/>
              </w:rPr>
            </w:pPr>
            <w:r w:rsidRPr="00BD1E70">
              <w:rPr>
                <w:color w:val="000000"/>
                <w:sz w:val="24"/>
                <w:szCs w:val="24"/>
              </w:rPr>
              <w:t>2. </w:t>
            </w:r>
            <w:r w:rsidR="008E74BB" w:rsidRPr="00BD1E70">
              <w:rPr>
                <w:color w:val="000000"/>
                <w:sz w:val="24"/>
                <w:szCs w:val="24"/>
              </w:rPr>
              <w:t xml:space="preserve">Федеральный закон «О бухгалтерском учете» относится к </w:t>
            </w:r>
            <w:r w:rsidR="008E74BB" w:rsidRPr="00BD1E70">
              <w:rPr>
                <w:color w:val="000000"/>
                <w:sz w:val="24"/>
                <w:szCs w:val="24"/>
              </w:rPr>
              <w:lastRenderedPageBreak/>
              <w:t>какому уровню регулирования? (выберите один вариант ответа)</w:t>
            </w:r>
          </w:p>
          <w:p w:rsidR="008E74BB" w:rsidRPr="00BD1E70" w:rsidRDefault="008E74BB" w:rsidP="001F0D3F">
            <w:pPr>
              <w:pStyle w:val="3"/>
              <w:widowControl/>
              <w:numPr>
                <w:ilvl w:val="0"/>
                <w:numId w:val="105"/>
              </w:numPr>
              <w:tabs>
                <w:tab w:val="left" w:pos="284"/>
              </w:tabs>
              <w:autoSpaceDE/>
              <w:autoSpaceDN/>
              <w:ind w:left="0" w:firstLine="0"/>
              <w:outlineLvl w:val="2"/>
              <w:rPr>
                <w:color w:val="000000"/>
                <w:sz w:val="24"/>
                <w:szCs w:val="24"/>
              </w:rPr>
            </w:pPr>
            <w:r w:rsidRPr="00BD1E70">
              <w:rPr>
                <w:color w:val="000000"/>
                <w:sz w:val="24"/>
                <w:szCs w:val="24"/>
              </w:rPr>
              <w:t>1-й уровень (законодательный)</w:t>
            </w:r>
          </w:p>
          <w:p w:rsidR="008E74BB" w:rsidRPr="00BD1E70" w:rsidRDefault="008E74BB" w:rsidP="001F0D3F">
            <w:pPr>
              <w:pStyle w:val="3"/>
              <w:widowControl/>
              <w:numPr>
                <w:ilvl w:val="0"/>
                <w:numId w:val="105"/>
              </w:numPr>
              <w:tabs>
                <w:tab w:val="left" w:pos="284"/>
              </w:tabs>
              <w:autoSpaceDE/>
              <w:autoSpaceDN/>
              <w:ind w:left="0" w:firstLine="0"/>
              <w:outlineLvl w:val="2"/>
              <w:rPr>
                <w:color w:val="000000"/>
                <w:sz w:val="24"/>
                <w:szCs w:val="24"/>
              </w:rPr>
            </w:pPr>
            <w:r w:rsidRPr="00BD1E70">
              <w:rPr>
                <w:color w:val="000000"/>
                <w:sz w:val="24"/>
                <w:szCs w:val="24"/>
              </w:rPr>
              <w:t>2-й уровень (федеральные стандарты)</w:t>
            </w:r>
          </w:p>
          <w:p w:rsidR="008E74BB" w:rsidRPr="00BD1E70" w:rsidRDefault="008E74BB" w:rsidP="001F0D3F">
            <w:pPr>
              <w:pStyle w:val="3"/>
              <w:widowControl/>
              <w:numPr>
                <w:ilvl w:val="0"/>
                <w:numId w:val="105"/>
              </w:numPr>
              <w:tabs>
                <w:tab w:val="left" w:pos="284"/>
              </w:tabs>
              <w:autoSpaceDE/>
              <w:autoSpaceDN/>
              <w:ind w:left="0" w:firstLine="0"/>
              <w:outlineLvl w:val="2"/>
              <w:rPr>
                <w:color w:val="000000"/>
                <w:sz w:val="24"/>
                <w:szCs w:val="24"/>
              </w:rPr>
            </w:pPr>
            <w:r w:rsidRPr="00BD1E70">
              <w:rPr>
                <w:color w:val="000000"/>
                <w:sz w:val="24"/>
                <w:szCs w:val="24"/>
              </w:rPr>
              <w:t>3-й уровень (отраслевые стандарты)</w:t>
            </w:r>
          </w:p>
          <w:p w:rsidR="00C5522F" w:rsidRPr="00BD1E70" w:rsidRDefault="008E74BB" w:rsidP="001F0D3F">
            <w:pPr>
              <w:pStyle w:val="3"/>
              <w:widowControl/>
              <w:numPr>
                <w:ilvl w:val="0"/>
                <w:numId w:val="105"/>
              </w:numPr>
              <w:tabs>
                <w:tab w:val="left" w:pos="284"/>
              </w:tabs>
              <w:autoSpaceDE/>
              <w:autoSpaceDN/>
              <w:ind w:left="0" w:firstLine="0"/>
              <w:outlineLvl w:val="2"/>
              <w:rPr>
                <w:color w:val="000000"/>
                <w:sz w:val="24"/>
                <w:szCs w:val="24"/>
              </w:rPr>
            </w:pPr>
            <w:r w:rsidRPr="00BD1E70">
              <w:rPr>
                <w:color w:val="000000"/>
                <w:sz w:val="24"/>
                <w:szCs w:val="24"/>
              </w:rPr>
              <w:t>4-й уровень (стандарты экономического субъекта)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BD1E70" w:rsidRDefault="008E74BB" w:rsidP="00F40AEF">
            <w:pPr>
              <w:pStyle w:val="ListParagraph1"/>
              <w:ind w:left="0"/>
            </w:pPr>
            <w:r w:rsidRPr="00BD1E70">
              <w:lastRenderedPageBreak/>
              <w:t>1</w:t>
            </w:r>
          </w:p>
        </w:tc>
      </w:tr>
      <w:tr w:rsidR="00C5522F" w:rsidRPr="00BD1E70" w:rsidTr="00384F69">
        <w:tc>
          <w:tcPr>
            <w:tcW w:w="1809" w:type="dxa"/>
            <w:vMerge/>
          </w:tcPr>
          <w:p w:rsidR="00C5522F" w:rsidRPr="00BD1E70" w:rsidRDefault="00C5522F" w:rsidP="00F40AEF">
            <w:pPr>
              <w:pStyle w:val="1"/>
              <w:numPr>
                <w:ilvl w:val="0"/>
                <w:numId w:val="0"/>
              </w:numPr>
              <w:outlineLvl w:val="0"/>
              <w:rPr>
                <w:b w:val="0"/>
                <w:color w:val="000000" w:themeColor="text1"/>
                <w:szCs w:val="24"/>
              </w:rPr>
            </w:pPr>
          </w:p>
        </w:tc>
        <w:tc>
          <w:tcPr>
            <w:tcW w:w="6975" w:type="dxa"/>
          </w:tcPr>
          <w:p w:rsidR="008E74BB" w:rsidRPr="00BD1E70" w:rsidRDefault="00384F69" w:rsidP="00384F69">
            <w:pPr>
              <w:pStyle w:val="3"/>
              <w:tabs>
                <w:tab w:val="left" w:pos="284"/>
              </w:tabs>
              <w:ind w:left="0"/>
              <w:jc w:val="both"/>
              <w:outlineLvl w:val="2"/>
              <w:rPr>
                <w:color w:val="000000"/>
                <w:sz w:val="24"/>
                <w:szCs w:val="24"/>
              </w:rPr>
            </w:pPr>
            <w:r w:rsidRPr="00BD1E70">
              <w:rPr>
                <w:color w:val="000000"/>
                <w:sz w:val="24"/>
                <w:szCs w:val="24"/>
              </w:rPr>
              <w:t>3. </w:t>
            </w:r>
            <w:r w:rsidR="008E74BB" w:rsidRPr="00BD1E70">
              <w:rPr>
                <w:color w:val="000000"/>
                <w:sz w:val="24"/>
                <w:szCs w:val="24"/>
              </w:rPr>
              <w:t>Группировка финансов в сфере государственных и муниципальных финансов осуществляется по: (выберите два варианта ответа)</w:t>
            </w:r>
          </w:p>
          <w:p w:rsidR="008E74BB" w:rsidRPr="00BD1E70" w:rsidRDefault="008E74BB" w:rsidP="001F0D3F">
            <w:pPr>
              <w:pStyle w:val="3"/>
              <w:widowControl/>
              <w:numPr>
                <w:ilvl w:val="0"/>
                <w:numId w:val="106"/>
              </w:numPr>
              <w:tabs>
                <w:tab w:val="left" w:pos="284"/>
              </w:tabs>
              <w:autoSpaceDE/>
              <w:autoSpaceDN/>
              <w:ind w:left="0" w:firstLine="0"/>
              <w:outlineLvl w:val="2"/>
              <w:rPr>
                <w:color w:val="000000"/>
                <w:sz w:val="24"/>
                <w:szCs w:val="24"/>
              </w:rPr>
            </w:pPr>
            <w:r w:rsidRPr="00BD1E70">
              <w:rPr>
                <w:color w:val="000000"/>
                <w:sz w:val="24"/>
                <w:szCs w:val="24"/>
              </w:rPr>
              <w:t>функциональному назначению</w:t>
            </w:r>
          </w:p>
          <w:p w:rsidR="008E74BB" w:rsidRPr="00BD1E70" w:rsidRDefault="008E74BB" w:rsidP="001F0D3F">
            <w:pPr>
              <w:pStyle w:val="3"/>
              <w:widowControl/>
              <w:numPr>
                <w:ilvl w:val="0"/>
                <w:numId w:val="106"/>
              </w:numPr>
              <w:tabs>
                <w:tab w:val="left" w:pos="284"/>
              </w:tabs>
              <w:autoSpaceDE/>
              <w:autoSpaceDN/>
              <w:ind w:left="0" w:firstLine="0"/>
              <w:outlineLvl w:val="2"/>
              <w:rPr>
                <w:color w:val="000000"/>
                <w:sz w:val="24"/>
                <w:szCs w:val="24"/>
              </w:rPr>
            </w:pPr>
            <w:r w:rsidRPr="00BD1E70">
              <w:rPr>
                <w:color w:val="000000"/>
                <w:sz w:val="24"/>
                <w:szCs w:val="24"/>
              </w:rPr>
              <w:t>формам собственности</w:t>
            </w:r>
          </w:p>
          <w:p w:rsidR="008E74BB" w:rsidRPr="00BD1E70" w:rsidRDefault="008E74BB" w:rsidP="001F0D3F">
            <w:pPr>
              <w:pStyle w:val="3"/>
              <w:widowControl/>
              <w:numPr>
                <w:ilvl w:val="0"/>
                <w:numId w:val="106"/>
              </w:numPr>
              <w:tabs>
                <w:tab w:val="left" w:pos="284"/>
              </w:tabs>
              <w:autoSpaceDE/>
              <w:autoSpaceDN/>
              <w:ind w:left="0" w:firstLine="0"/>
              <w:outlineLvl w:val="2"/>
              <w:rPr>
                <w:color w:val="000000"/>
                <w:sz w:val="24"/>
                <w:szCs w:val="24"/>
              </w:rPr>
            </w:pPr>
            <w:r w:rsidRPr="00BD1E70">
              <w:rPr>
                <w:color w:val="000000"/>
                <w:sz w:val="24"/>
                <w:szCs w:val="24"/>
              </w:rPr>
              <w:t>уровням управления</w:t>
            </w:r>
          </w:p>
          <w:p w:rsidR="00C5522F" w:rsidRPr="00BD1E70" w:rsidRDefault="008E74BB" w:rsidP="001F0D3F">
            <w:pPr>
              <w:pStyle w:val="3"/>
              <w:widowControl/>
              <w:numPr>
                <w:ilvl w:val="0"/>
                <w:numId w:val="106"/>
              </w:numPr>
              <w:tabs>
                <w:tab w:val="left" w:pos="284"/>
              </w:tabs>
              <w:autoSpaceDE/>
              <w:autoSpaceDN/>
              <w:ind w:left="0" w:firstLine="0"/>
              <w:outlineLvl w:val="2"/>
              <w:rPr>
                <w:color w:val="000000"/>
                <w:sz w:val="24"/>
                <w:szCs w:val="24"/>
              </w:rPr>
            </w:pPr>
            <w:r w:rsidRPr="00BD1E70">
              <w:rPr>
                <w:color w:val="000000"/>
                <w:sz w:val="24"/>
                <w:szCs w:val="24"/>
              </w:rPr>
              <w:t>времени функционирования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BD1E70" w:rsidRDefault="008E74BB" w:rsidP="00037907">
            <w:pPr>
              <w:pStyle w:val="ListParagraph1"/>
              <w:ind w:left="0"/>
            </w:pPr>
            <w:r w:rsidRPr="00BD1E70">
              <w:t>1</w:t>
            </w:r>
            <w:r w:rsidR="00521503" w:rsidRPr="00BD1E70">
              <w:t>4</w:t>
            </w:r>
          </w:p>
        </w:tc>
      </w:tr>
      <w:tr w:rsidR="00C5522F" w:rsidRPr="00BD1E70" w:rsidTr="00384F69">
        <w:trPr>
          <w:trHeight w:val="265"/>
        </w:trPr>
        <w:tc>
          <w:tcPr>
            <w:tcW w:w="1809" w:type="dxa"/>
            <w:vMerge/>
          </w:tcPr>
          <w:p w:rsidR="00C5522F" w:rsidRPr="00BD1E70" w:rsidRDefault="00C5522F" w:rsidP="00F40AEF">
            <w:pPr>
              <w:pStyle w:val="1"/>
              <w:numPr>
                <w:ilvl w:val="0"/>
                <w:numId w:val="0"/>
              </w:numPr>
              <w:outlineLvl w:val="0"/>
              <w:rPr>
                <w:b w:val="0"/>
                <w:color w:val="000000" w:themeColor="text1"/>
                <w:szCs w:val="24"/>
              </w:rPr>
            </w:pPr>
          </w:p>
        </w:tc>
        <w:tc>
          <w:tcPr>
            <w:tcW w:w="6975" w:type="dxa"/>
          </w:tcPr>
          <w:p w:rsidR="008E74BB" w:rsidRPr="00BD1E70" w:rsidRDefault="00384F69" w:rsidP="00384F69">
            <w:pPr>
              <w:pStyle w:val="3"/>
              <w:tabs>
                <w:tab w:val="left" w:pos="426"/>
              </w:tabs>
              <w:ind w:left="0"/>
              <w:jc w:val="both"/>
              <w:outlineLvl w:val="2"/>
              <w:rPr>
                <w:color w:val="000000"/>
                <w:sz w:val="24"/>
                <w:szCs w:val="24"/>
              </w:rPr>
            </w:pPr>
            <w:r w:rsidRPr="00BD1E70">
              <w:rPr>
                <w:color w:val="000000"/>
                <w:sz w:val="24"/>
                <w:szCs w:val="24"/>
              </w:rPr>
              <w:t>4. </w:t>
            </w:r>
            <w:r w:rsidR="008E74BB" w:rsidRPr="00BD1E70">
              <w:rPr>
                <w:color w:val="000000"/>
                <w:sz w:val="24"/>
                <w:szCs w:val="24"/>
              </w:rPr>
              <w:t>Чем обеспечивается принцип независимости органов финансового контроля? (выберите один вариант ответа)</w:t>
            </w:r>
          </w:p>
          <w:p w:rsidR="008E74BB" w:rsidRPr="00BD1E70" w:rsidRDefault="00940CD9" w:rsidP="001F0D3F">
            <w:pPr>
              <w:pStyle w:val="3"/>
              <w:widowControl/>
              <w:numPr>
                <w:ilvl w:val="0"/>
                <w:numId w:val="107"/>
              </w:numPr>
              <w:tabs>
                <w:tab w:val="left" w:pos="208"/>
                <w:tab w:val="left" w:pos="426"/>
              </w:tabs>
              <w:autoSpaceDE/>
              <w:autoSpaceDN/>
              <w:ind w:left="0" w:firstLine="0"/>
              <w:outlineLvl w:val="2"/>
              <w:rPr>
                <w:color w:val="000000"/>
                <w:sz w:val="24"/>
                <w:szCs w:val="24"/>
              </w:rPr>
            </w:pPr>
            <w:r w:rsidRPr="00BD1E70">
              <w:rPr>
                <w:color w:val="000000"/>
                <w:sz w:val="24"/>
                <w:szCs w:val="24"/>
              </w:rPr>
              <w:t>в</w:t>
            </w:r>
            <w:r w:rsidR="008E74BB" w:rsidRPr="00BD1E70">
              <w:rPr>
                <w:color w:val="000000"/>
                <w:sz w:val="24"/>
                <w:szCs w:val="24"/>
              </w:rPr>
              <w:t>ысокой заработной платой сотрудников</w:t>
            </w:r>
          </w:p>
          <w:p w:rsidR="008E74BB" w:rsidRPr="00BD1E70" w:rsidRDefault="00940CD9" w:rsidP="001F0D3F">
            <w:pPr>
              <w:pStyle w:val="3"/>
              <w:widowControl/>
              <w:numPr>
                <w:ilvl w:val="0"/>
                <w:numId w:val="107"/>
              </w:numPr>
              <w:tabs>
                <w:tab w:val="left" w:pos="208"/>
                <w:tab w:val="left" w:pos="426"/>
              </w:tabs>
              <w:autoSpaceDE/>
              <w:autoSpaceDN/>
              <w:ind w:left="0" w:firstLine="0"/>
              <w:outlineLvl w:val="2"/>
              <w:rPr>
                <w:color w:val="000000"/>
                <w:sz w:val="24"/>
                <w:szCs w:val="24"/>
              </w:rPr>
            </w:pPr>
            <w:r w:rsidRPr="00BD1E70">
              <w:rPr>
                <w:color w:val="000000"/>
                <w:sz w:val="24"/>
                <w:szCs w:val="24"/>
              </w:rPr>
              <w:t>п</w:t>
            </w:r>
            <w:r w:rsidR="008E74BB" w:rsidRPr="00BD1E70">
              <w:rPr>
                <w:color w:val="000000"/>
                <w:sz w:val="24"/>
                <w:szCs w:val="24"/>
              </w:rPr>
              <w:t>роцедурами избрания и освобождения от должности должностных лиц</w:t>
            </w:r>
          </w:p>
          <w:p w:rsidR="008E74BB" w:rsidRPr="00BD1E70" w:rsidRDefault="00940CD9" w:rsidP="001F0D3F">
            <w:pPr>
              <w:pStyle w:val="3"/>
              <w:widowControl/>
              <w:numPr>
                <w:ilvl w:val="0"/>
                <w:numId w:val="107"/>
              </w:numPr>
              <w:tabs>
                <w:tab w:val="left" w:pos="208"/>
                <w:tab w:val="left" w:pos="426"/>
              </w:tabs>
              <w:autoSpaceDE/>
              <w:autoSpaceDN/>
              <w:ind w:left="0" w:firstLine="0"/>
              <w:outlineLvl w:val="2"/>
              <w:rPr>
                <w:color w:val="000000"/>
                <w:sz w:val="24"/>
                <w:szCs w:val="24"/>
              </w:rPr>
            </w:pPr>
            <w:r w:rsidRPr="00BD1E70">
              <w:rPr>
                <w:color w:val="000000"/>
                <w:sz w:val="24"/>
                <w:szCs w:val="24"/>
              </w:rPr>
              <w:t>п</w:t>
            </w:r>
            <w:r w:rsidR="008E74BB" w:rsidRPr="00BD1E70">
              <w:rPr>
                <w:color w:val="000000"/>
                <w:sz w:val="24"/>
                <w:szCs w:val="24"/>
              </w:rPr>
              <w:t>одчинением непосредственно Президенту РФ</w:t>
            </w:r>
          </w:p>
          <w:p w:rsidR="00C5522F" w:rsidRPr="00BD1E70" w:rsidRDefault="00384F69" w:rsidP="00940CD9">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000000"/>
                <w:sz w:val="24"/>
                <w:szCs w:val="24"/>
              </w:rPr>
              <w:t>4. </w:t>
            </w:r>
            <w:r w:rsidR="00940CD9" w:rsidRPr="00BD1E70">
              <w:rPr>
                <w:rFonts w:ascii="Times New Roman" w:hAnsi="Times New Roman" w:cs="Times New Roman"/>
                <w:color w:val="000000"/>
                <w:sz w:val="24"/>
                <w:szCs w:val="24"/>
              </w:rPr>
              <w:t>н</w:t>
            </w:r>
            <w:r w:rsidR="008E74BB" w:rsidRPr="00BD1E70">
              <w:rPr>
                <w:rFonts w:ascii="Times New Roman" w:hAnsi="Times New Roman" w:cs="Times New Roman"/>
                <w:color w:val="000000"/>
                <w:sz w:val="24"/>
                <w:szCs w:val="24"/>
              </w:rPr>
              <w:t>аличием специальной униформы</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5522F" w:rsidRPr="00BD1E70" w:rsidRDefault="005061F3" w:rsidP="00F40AEF">
            <w:pPr>
              <w:pStyle w:val="ListParagraph1"/>
              <w:ind w:left="0"/>
            </w:pPr>
            <w:r w:rsidRPr="00BD1E70">
              <w:t>2</w:t>
            </w:r>
          </w:p>
        </w:tc>
      </w:tr>
      <w:tr w:rsidR="00434358" w:rsidRPr="00BD1E70" w:rsidTr="00384F69">
        <w:trPr>
          <w:trHeight w:val="217"/>
        </w:trPr>
        <w:tc>
          <w:tcPr>
            <w:tcW w:w="1809" w:type="dxa"/>
            <w:vMerge/>
          </w:tcPr>
          <w:p w:rsidR="00434358" w:rsidRPr="00BD1E70" w:rsidRDefault="00434358" w:rsidP="00434358">
            <w:pPr>
              <w:pStyle w:val="1"/>
              <w:numPr>
                <w:ilvl w:val="0"/>
                <w:numId w:val="0"/>
              </w:numPr>
              <w:outlineLvl w:val="0"/>
              <w:rPr>
                <w:b w:val="0"/>
                <w:color w:val="000000" w:themeColor="text1"/>
                <w:szCs w:val="24"/>
              </w:rPr>
            </w:pPr>
          </w:p>
        </w:tc>
        <w:tc>
          <w:tcPr>
            <w:tcW w:w="6975" w:type="dxa"/>
          </w:tcPr>
          <w:p w:rsidR="005061F3" w:rsidRPr="00BD1E70" w:rsidRDefault="00384F69" w:rsidP="00384F69">
            <w:pPr>
              <w:pStyle w:val="3"/>
              <w:tabs>
                <w:tab w:val="left" w:pos="426"/>
              </w:tabs>
              <w:ind w:left="0"/>
              <w:jc w:val="both"/>
              <w:outlineLvl w:val="2"/>
              <w:rPr>
                <w:color w:val="000000"/>
                <w:sz w:val="24"/>
                <w:szCs w:val="24"/>
              </w:rPr>
            </w:pPr>
            <w:r w:rsidRPr="00BD1E70">
              <w:rPr>
                <w:color w:val="000000"/>
                <w:sz w:val="24"/>
                <w:szCs w:val="24"/>
              </w:rPr>
              <w:t>5. </w:t>
            </w:r>
            <w:r w:rsidR="005061F3" w:rsidRPr="00BD1E70">
              <w:rPr>
                <w:color w:val="000000"/>
                <w:sz w:val="24"/>
                <w:szCs w:val="24"/>
              </w:rPr>
              <w:t>Контроль, который осуществляется исполнительными органами власти субъекта РФ, относится к... (выберите один вариант ответа)</w:t>
            </w:r>
          </w:p>
          <w:p w:rsidR="005061F3" w:rsidRPr="00BD1E70" w:rsidRDefault="005061F3" w:rsidP="001F0D3F">
            <w:pPr>
              <w:pStyle w:val="3"/>
              <w:widowControl/>
              <w:numPr>
                <w:ilvl w:val="0"/>
                <w:numId w:val="108"/>
              </w:numPr>
              <w:tabs>
                <w:tab w:val="left" w:pos="208"/>
                <w:tab w:val="left" w:pos="426"/>
              </w:tabs>
              <w:autoSpaceDE/>
              <w:autoSpaceDN/>
              <w:ind w:left="0" w:firstLine="0"/>
              <w:outlineLvl w:val="2"/>
              <w:rPr>
                <w:color w:val="000000"/>
                <w:sz w:val="24"/>
                <w:szCs w:val="24"/>
              </w:rPr>
            </w:pPr>
            <w:r w:rsidRPr="00BD1E70">
              <w:rPr>
                <w:color w:val="000000"/>
                <w:sz w:val="24"/>
                <w:szCs w:val="24"/>
              </w:rPr>
              <w:t>общегосударственному</w:t>
            </w:r>
          </w:p>
          <w:p w:rsidR="005061F3" w:rsidRPr="00BD1E70" w:rsidRDefault="005061F3" w:rsidP="001F0D3F">
            <w:pPr>
              <w:pStyle w:val="3"/>
              <w:widowControl/>
              <w:numPr>
                <w:ilvl w:val="0"/>
                <w:numId w:val="108"/>
              </w:numPr>
              <w:tabs>
                <w:tab w:val="left" w:pos="208"/>
                <w:tab w:val="left" w:pos="426"/>
              </w:tabs>
              <w:autoSpaceDE/>
              <w:autoSpaceDN/>
              <w:ind w:left="0" w:firstLine="0"/>
              <w:outlineLvl w:val="2"/>
              <w:rPr>
                <w:color w:val="000000"/>
                <w:sz w:val="24"/>
                <w:szCs w:val="24"/>
              </w:rPr>
            </w:pPr>
            <w:r w:rsidRPr="00BD1E70">
              <w:rPr>
                <w:color w:val="000000"/>
                <w:sz w:val="24"/>
                <w:szCs w:val="24"/>
              </w:rPr>
              <w:t>ведомственному</w:t>
            </w:r>
          </w:p>
          <w:p w:rsidR="005061F3" w:rsidRPr="00BD1E70" w:rsidRDefault="005061F3" w:rsidP="001F0D3F">
            <w:pPr>
              <w:pStyle w:val="3"/>
              <w:widowControl/>
              <w:numPr>
                <w:ilvl w:val="0"/>
                <w:numId w:val="108"/>
              </w:numPr>
              <w:tabs>
                <w:tab w:val="left" w:pos="208"/>
                <w:tab w:val="left" w:pos="426"/>
              </w:tabs>
              <w:autoSpaceDE/>
              <w:autoSpaceDN/>
              <w:ind w:left="0" w:firstLine="0"/>
              <w:outlineLvl w:val="2"/>
              <w:rPr>
                <w:color w:val="000000"/>
                <w:sz w:val="24"/>
                <w:szCs w:val="24"/>
              </w:rPr>
            </w:pPr>
            <w:r w:rsidRPr="00BD1E70">
              <w:rPr>
                <w:color w:val="000000"/>
                <w:sz w:val="24"/>
                <w:szCs w:val="24"/>
              </w:rPr>
              <w:t>внутрихозяйственному</w:t>
            </w:r>
          </w:p>
          <w:p w:rsidR="00434358" w:rsidRPr="00BD1E70" w:rsidRDefault="00384F69" w:rsidP="00384F69">
            <w:pPr>
              <w:suppressAutoHyphens w:val="0"/>
              <w:jc w:val="both"/>
              <w:rPr>
                <w:rFonts w:ascii="Times New Roman" w:hAnsi="Times New Roman" w:cs="Times New Roman"/>
                <w:color w:val="auto"/>
                <w:sz w:val="24"/>
                <w:szCs w:val="24"/>
              </w:rPr>
            </w:pPr>
            <w:r w:rsidRPr="00BD1E70">
              <w:rPr>
                <w:rFonts w:ascii="Times New Roman" w:hAnsi="Times New Roman" w:cs="Times New Roman"/>
                <w:color w:val="000000"/>
                <w:sz w:val="24"/>
                <w:szCs w:val="24"/>
              </w:rPr>
              <w:t>4. </w:t>
            </w:r>
            <w:r w:rsidR="005061F3" w:rsidRPr="00BD1E70">
              <w:rPr>
                <w:rFonts w:ascii="Times New Roman" w:hAnsi="Times New Roman" w:cs="Times New Roman"/>
                <w:color w:val="000000"/>
                <w:sz w:val="24"/>
                <w:szCs w:val="24"/>
              </w:rPr>
              <w:t>общественному</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BD1E70" w:rsidRDefault="005061F3" w:rsidP="00434358">
            <w:pPr>
              <w:rPr>
                <w:rFonts w:ascii="Times New Roman" w:hAnsi="Times New Roman" w:cs="Times New Roman"/>
                <w:sz w:val="24"/>
                <w:szCs w:val="24"/>
              </w:rPr>
            </w:pPr>
            <w:r w:rsidRPr="00BD1E70">
              <w:rPr>
                <w:rFonts w:ascii="Times New Roman" w:hAnsi="Times New Roman" w:cs="Times New Roman"/>
                <w:sz w:val="24"/>
                <w:szCs w:val="24"/>
              </w:rPr>
              <w:t>1</w:t>
            </w:r>
          </w:p>
        </w:tc>
      </w:tr>
      <w:tr w:rsidR="00434358" w:rsidRPr="00BD1E70" w:rsidTr="00384F69">
        <w:trPr>
          <w:trHeight w:val="217"/>
        </w:trPr>
        <w:tc>
          <w:tcPr>
            <w:tcW w:w="1809" w:type="dxa"/>
            <w:vMerge/>
          </w:tcPr>
          <w:p w:rsidR="00434358" w:rsidRPr="00BD1E70" w:rsidRDefault="00434358" w:rsidP="00434358">
            <w:pPr>
              <w:pStyle w:val="1"/>
              <w:numPr>
                <w:ilvl w:val="0"/>
                <w:numId w:val="0"/>
              </w:numPr>
              <w:outlineLvl w:val="0"/>
              <w:rPr>
                <w:b w:val="0"/>
                <w:color w:val="000000" w:themeColor="text1"/>
                <w:szCs w:val="24"/>
              </w:rPr>
            </w:pPr>
          </w:p>
        </w:tc>
        <w:tc>
          <w:tcPr>
            <w:tcW w:w="6975" w:type="dxa"/>
          </w:tcPr>
          <w:p w:rsidR="005061F3" w:rsidRPr="00BD1E70" w:rsidRDefault="00940CD9" w:rsidP="00940CD9">
            <w:pPr>
              <w:pStyle w:val="3"/>
              <w:ind w:left="0"/>
              <w:jc w:val="both"/>
              <w:outlineLvl w:val="2"/>
              <w:rPr>
                <w:b/>
                <w:color w:val="000000"/>
                <w:sz w:val="24"/>
                <w:szCs w:val="24"/>
              </w:rPr>
            </w:pPr>
            <w:r w:rsidRPr="00BD1E70">
              <w:rPr>
                <w:sz w:val="24"/>
                <w:szCs w:val="24"/>
              </w:rPr>
              <w:t>6. </w:t>
            </w:r>
            <w:r w:rsidR="005061F3" w:rsidRPr="00BD1E70">
              <w:rPr>
                <w:sz w:val="24"/>
                <w:szCs w:val="24"/>
              </w:rPr>
              <w:t xml:space="preserve">Соотнесите элементы системы финансового контроля и их описание. </w:t>
            </w:r>
            <w:r w:rsidR="005061F3" w:rsidRPr="00BD1E70">
              <w:rPr>
                <w:sz w:val="24"/>
                <w:szCs w:val="24"/>
                <w:shd w:val="clear" w:color="auto" w:fill="FFFFFF"/>
              </w:rPr>
              <w:t>К каждой позиции в первом столбце подберите соответствующую позицию из второго столбца. </w:t>
            </w:r>
          </w:p>
          <w:tbl>
            <w:tblPr>
              <w:tblW w:w="6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03"/>
              <w:gridCol w:w="3962"/>
            </w:tblGrid>
            <w:tr w:rsidR="005061F3" w:rsidRPr="00BD1E70" w:rsidTr="00940CD9">
              <w:trPr>
                <w:trHeight w:val="433"/>
              </w:trPr>
              <w:tc>
                <w:tcPr>
                  <w:tcW w:w="2703" w:type="dxa"/>
                  <w:tcMar>
                    <w:top w:w="100" w:type="dxa"/>
                    <w:left w:w="100" w:type="dxa"/>
                    <w:bottom w:w="100" w:type="dxa"/>
                    <w:right w:w="100" w:type="dxa"/>
                  </w:tcMar>
                </w:tcPr>
                <w:p w:rsidR="005061F3" w:rsidRPr="00BD1E70" w:rsidRDefault="005061F3" w:rsidP="00BD1E70">
                  <w:pPr>
                    <w:pStyle w:val="3"/>
                    <w:framePr w:hSpace="180" w:wrap="around" w:vAnchor="text" w:hAnchor="text" w:y="1"/>
                    <w:suppressOverlap/>
                    <w:rPr>
                      <w:color w:val="000000"/>
                      <w:sz w:val="24"/>
                      <w:szCs w:val="24"/>
                    </w:rPr>
                  </w:pPr>
                  <w:r w:rsidRPr="00BD1E70">
                    <w:rPr>
                      <w:color w:val="000000"/>
                      <w:sz w:val="24"/>
                      <w:szCs w:val="24"/>
                    </w:rPr>
                    <w:t>Элементы системы финансового контроля</w:t>
                  </w:r>
                </w:p>
              </w:tc>
              <w:tc>
                <w:tcPr>
                  <w:tcW w:w="3962" w:type="dxa"/>
                  <w:tcMar>
                    <w:top w:w="100" w:type="dxa"/>
                    <w:left w:w="100" w:type="dxa"/>
                    <w:bottom w:w="100" w:type="dxa"/>
                    <w:right w:w="100" w:type="dxa"/>
                  </w:tcMar>
                </w:tcPr>
                <w:p w:rsidR="005061F3" w:rsidRPr="00BD1E70" w:rsidRDefault="005061F3" w:rsidP="00BD1E70">
                  <w:pPr>
                    <w:pStyle w:val="3"/>
                    <w:framePr w:hSpace="180" w:wrap="around" w:vAnchor="text" w:hAnchor="text" w:y="1"/>
                    <w:suppressOverlap/>
                    <w:rPr>
                      <w:color w:val="000000"/>
                      <w:sz w:val="24"/>
                      <w:szCs w:val="24"/>
                    </w:rPr>
                  </w:pPr>
                  <w:r w:rsidRPr="00BD1E70">
                    <w:rPr>
                      <w:color w:val="000000"/>
                      <w:sz w:val="24"/>
                      <w:szCs w:val="24"/>
                    </w:rPr>
                    <w:t>Описание</w:t>
                  </w:r>
                </w:p>
              </w:tc>
            </w:tr>
            <w:tr w:rsidR="005061F3" w:rsidRPr="00BD1E70" w:rsidTr="00940CD9">
              <w:trPr>
                <w:trHeight w:val="1790"/>
              </w:trPr>
              <w:tc>
                <w:tcPr>
                  <w:tcW w:w="2703" w:type="dxa"/>
                  <w:tcMar>
                    <w:top w:w="100" w:type="dxa"/>
                    <w:left w:w="100" w:type="dxa"/>
                    <w:bottom w:w="100" w:type="dxa"/>
                    <w:right w:w="100" w:type="dxa"/>
                  </w:tcMar>
                </w:tcPr>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А. Субъект контроля</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Б. Объект контроля</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В. Предмет публичного контроля</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Г. Предмет непубличного контроля</w:t>
                  </w:r>
                </w:p>
              </w:tc>
              <w:tc>
                <w:tcPr>
                  <w:tcW w:w="3962" w:type="dxa"/>
                  <w:tcMar>
                    <w:top w:w="100" w:type="dxa"/>
                    <w:left w:w="100" w:type="dxa"/>
                    <w:bottom w:w="100" w:type="dxa"/>
                    <w:right w:w="100" w:type="dxa"/>
                  </w:tcMar>
                </w:tcPr>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1. Публичные и частные денежные фонды</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2. Процесс управления формированием и исполнением финансов</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3. Государство в лице специальных контрольных органов</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4. Организация денежного оборота страны</w:t>
                  </w:r>
                </w:p>
                <w:p w:rsidR="005061F3" w:rsidRPr="00BD1E70" w:rsidRDefault="005061F3" w:rsidP="00BD1E70">
                  <w:pPr>
                    <w:pStyle w:val="3"/>
                    <w:framePr w:hSpace="180" w:wrap="around" w:vAnchor="text" w:hAnchor="text" w:y="1"/>
                    <w:suppressOverlap/>
                    <w:jc w:val="both"/>
                    <w:rPr>
                      <w:color w:val="000000"/>
                      <w:sz w:val="24"/>
                      <w:szCs w:val="24"/>
                    </w:rPr>
                  </w:pPr>
                  <w:r w:rsidRPr="00BD1E70">
                    <w:rPr>
                      <w:color w:val="000000"/>
                      <w:sz w:val="24"/>
                      <w:szCs w:val="24"/>
                    </w:rPr>
                    <w:t>5. Аудиторское заключение</w:t>
                  </w:r>
                </w:p>
              </w:tc>
            </w:tr>
          </w:tbl>
          <w:p w:rsidR="00434358" w:rsidRPr="00BD1E70" w:rsidRDefault="00434358" w:rsidP="00434358">
            <w:pPr>
              <w:suppressAutoHyphens w:val="0"/>
              <w:rPr>
                <w:rFonts w:ascii="Times New Roman" w:hAnsi="Times New Roman" w:cs="Times New Roman"/>
                <w:color w:val="auto"/>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BD1E70" w:rsidRDefault="005061F3" w:rsidP="00434358">
            <w:pPr>
              <w:rPr>
                <w:rFonts w:ascii="Times New Roman" w:hAnsi="Times New Roman" w:cs="Times New Roman"/>
                <w:sz w:val="24"/>
                <w:szCs w:val="24"/>
              </w:rPr>
            </w:pPr>
            <w:r w:rsidRPr="00BD1E70">
              <w:rPr>
                <w:rFonts w:ascii="Times New Roman" w:hAnsi="Times New Roman" w:cs="Times New Roman"/>
                <w:sz w:val="24"/>
                <w:szCs w:val="24"/>
              </w:rPr>
              <w:t>А3 Б1 В4 Г2</w:t>
            </w:r>
          </w:p>
        </w:tc>
      </w:tr>
      <w:tr w:rsidR="00434358" w:rsidRPr="00BD1E70" w:rsidTr="00384F69">
        <w:trPr>
          <w:trHeight w:val="217"/>
        </w:trPr>
        <w:tc>
          <w:tcPr>
            <w:tcW w:w="1809" w:type="dxa"/>
            <w:vMerge/>
          </w:tcPr>
          <w:p w:rsidR="00434358" w:rsidRPr="00BD1E70" w:rsidRDefault="00434358" w:rsidP="00434358">
            <w:pPr>
              <w:pStyle w:val="1"/>
              <w:numPr>
                <w:ilvl w:val="0"/>
                <w:numId w:val="0"/>
              </w:numPr>
              <w:outlineLvl w:val="0"/>
              <w:rPr>
                <w:b w:val="0"/>
                <w:color w:val="000000" w:themeColor="text1"/>
                <w:szCs w:val="24"/>
              </w:rPr>
            </w:pPr>
          </w:p>
        </w:tc>
        <w:tc>
          <w:tcPr>
            <w:tcW w:w="6975" w:type="dxa"/>
          </w:tcPr>
          <w:p w:rsidR="00384F69" w:rsidRPr="00BD1E70" w:rsidRDefault="00940CD9" w:rsidP="00940CD9">
            <w:pPr>
              <w:pStyle w:val="3"/>
              <w:ind w:left="0"/>
              <w:jc w:val="both"/>
              <w:outlineLvl w:val="2"/>
              <w:rPr>
                <w:b/>
                <w:color w:val="000000"/>
                <w:sz w:val="24"/>
                <w:szCs w:val="24"/>
              </w:rPr>
            </w:pPr>
            <w:r w:rsidRPr="00BD1E70">
              <w:rPr>
                <w:sz w:val="24"/>
                <w:szCs w:val="24"/>
              </w:rPr>
              <w:t>7. </w:t>
            </w:r>
            <w:r w:rsidR="00384F69" w:rsidRPr="00BD1E70">
              <w:rPr>
                <w:sz w:val="24"/>
                <w:szCs w:val="24"/>
              </w:rPr>
              <w:t xml:space="preserve">Соотнесите аудиторскую процедуру и предпосылку (тем что проверяется). </w:t>
            </w:r>
            <w:r w:rsidR="00384F69" w:rsidRPr="00BD1E70">
              <w:rPr>
                <w:sz w:val="24"/>
                <w:szCs w:val="24"/>
                <w:shd w:val="clear" w:color="auto" w:fill="FFFFFF"/>
              </w:rPr>
              <w:t>К каждой позиции в первом столбце подберите соответствующую позицию из второго столбца. </w:t>
            </w:r>
          </w:p>
          <w:tbl>
            <w:tblPr>
              <w:tblW w:w="6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08"/>
              <w:gridCol w:w="3259"/>
            </w:tblGrid>
            <w:tr w:rsidR="00384F69" w:rsidRPr="00BD1E70" w:rsidTr="00384F69">
              <w:trPr>
                <w:trHeight w:val="216"/>
              </w:trPr>
              <w:tc>
                <w:tcPr>
                  <w:tcW w:w="3408" w:type="dxa"/>
                  <w:tcMar>
                    <w:top w:w="100" w:type="dxa"/>
                    <w:left w:w="100" w:type="dxa"/>
                    <w:bottom w:w="100" w:type="dxa"/>
                    <w:right w:w="100" w:type="dxa"/>
                  </w:tcMar>
                </w:tcPr>
                <w:p w:rsidR="00384F69" w:rsidRPr="00BD1E70" w:rsidRDefault="00384F69" w:rsidP="00BD1E70">
                  <w:pPr>
                    <w:pStyle w:val="3"/>
                    <w:framePr w:hSpace="180" w:wrap="around" w:vAnchor="text" w:hAnchor="text" w:y="1"/>
                    <w:suppressOverlap/>
                    <w:rPr>
                      <w:color w:val="000000"/>
                      <w:sz w:val="24"/>
                      <w:szCs w:val="24"/>
                    </w:rPr>
                  </w:pPr>
                  <w:r w:rsidRPr="00BD1E70">
                    <w:rPr>
                      <w:color w:val="000000"/>
                      <w:sz w:val="24"/>
                      <w:szCs w:val="24"/>
                    </w:rPr>
                    <w:t>Аудиторская процедура</w:t>
                  </w:r>
                </w:p>
              </w:tc>
              <w:tc>
                <w:tcPr>
                  <w:tcW w:w="3259" w:type="dxa"/>
                  <w:tcMar>
                    <w:top w:w="100" w:type="dxa"/>
                    <w:left w:w="100" w:type="dxa"/>
                    <w:bottom w:w="100" w:type="dxa"/>
                    <w:right w:w="100" w:type="dxa"/>
                  </w:tcMar>
                </w:tcPr>
                <w:p w:rsidR="00384F69" w:rsidRPr="00BD1E70" w:rsidRDefault="00384F69" w:rsidP="00BD1E70">
                  <w:pPr>
                    <w:pStyle w:val="3"/>
                    <w:framePr w:hSpace="180" w:wrap="around" w:vAnchor="text" w:hAnchor="text" w:y="1"/>
                    <w:suppressOverlap/>
                    <w:rPr>
                      <w:color w:val="000000"/>
                      <w:sz w:val="24"/>
                      <w:szCs w:val="24"/>
                    </w:rPr>
                  </w:pPr>
                  <w:r w:rsidRPr="00BD1E70">
                    <w:rPr>
                      <w:color w:val="000000"/>
                      <w:sz w:val="24"/>
                      <w:szCs w:val="24"/>
                    </w:rPr>
                    <w:t>Предпосылка (что проверяется)</w:t>
                  </w:r>
                </w:p>
              </w:tc>
            </w:tr>
            <w:tr w:rsidR="00384F69" w:rsidRPr="00BD1E70" w:rsidTr="00384F69">
              <w:trPr>
                <w:trHeight w:val="2959"/>
              </w:trPr>
              <w:tc>
                <w:tcPr>
                  <w:tcW w:w="3408" w:type="dxa"/>
                  <w:tcMar>
                    <w:top w:w="100" w:type="dxa"/>
                    <w:left w:w="100" w:type="dxa"/>
                    <w:bottom w:w="100" w:type="dxa"/>
                    <w:right w:w="100" w:type="dxa"/>
                  </w:tcMar>
                </w:tcPr>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lastRenderedPageBreak/>
                    <w:t>А. Проверка договора с кассиром о полной материальной ответственности</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Б. Инвентаризация кассовой наличности на отчетную дату</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В. Проверка правильности заполнения «отчета о движении денежных средств»</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Г. Проверка подписи руководителя на расходных ордерах</w:t>
                  </w:r>
                </w:p>
              </w:tc>
              <w:tc>
                <w:tcPr>
                  <w:tcW w:w="3259" w:type="dxa"/>
                  <w:tcMar>
                    <w:top w:w="100" w:type="dxa"/>
                    <w:left w:w="100" w:type="dxa"/>
                    <w:bottom w:w="100" w:type="dxa"/>
                    <w:right w:w="100" w:type="dxa"/>
                  </w:tcMar>
                </w:tcPr>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1. Существование (актив реально существует)</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2. Права и обязанности (организация имеет право на актив)</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3. Полнота (все операции учтены)</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4. Представление и раскрытие (информация в отчетности корректно представлена)</w:t>
                  </w:r>
                </w:p>
                <w:p w:rsidR="00384F69" w:rsidRPr="00BD1E70" w:rsidRDefault="00384F69" w:rsidP="00BD1E70">
                  <w:pPr>
                    <w:pStyle w:val="3"/>
                    <w:framePr w:hSpace="180" w:wrap="around" w:vAnchor="text" w:hAnchor="text" w:y="1"/>
                    <w:suppressOverlap/>
                    <w:jc w:val="both"/>
                    <w:rPr>
                      <w:color w:val="000000"/>
                      <w:sz w:val="24"/>
                      <w:szCs w:val="24"/>
                    </w:rPr>
                  </w:pPr>
                  <w:r w:rsidRPr="00BD1E70">
                    <w:rPr>
                      <w:color w:val="000000"/>
                      <w:sz w:val="24"/>
                      <w:szCs w:val="24"/>
                    </w:rPr>
                    <w:t>5. Точность (операция отражена в правильной сумме)</w:t>
                  </w:r>
                </w:p>
              </w:tc>
            </w:tr>
          </w:tbl>
          <w:p w:rsidR="00434358" w:rsidRPr="00BD1E70" w:rsidRDefault="00434358" w:rsidP="00434358">
            <w:pPr>
              <w:suppressAutoHyphens w:val="0"/>
              <w:jc w:val="both"/>
              <w:rPr>
                <w:rFonts w:ascii="Times New Roman" w:eastAsia="Calibri" w:hAnsi="Times New Roman" w:cs="Times New Roman"/>
                <w:color w:val="000000" w:themeColor="text1"/>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434358" w:rsidRPr="00BD1E70" w:rsidRDefault="00384F69" w:rsidP="00434358">
            <w:pPr>
              <w:rPr>
                <w:rFonts w:ascii="Times New Roman" w:hAnsi="Times New Roman" w:cs="Times New Roman"/>
                <w:sz w:val="24"/>
                <w:szCs w:val="24"/>
              </w:rPr>
            </w:pPr>
            <w:r w:rsidRPr="00BD1E70">
              <w:rPr>
                <w:rFonts w:ascii="Times New Roman" w:hAnsi="Times New Roman" w:cs="Times New Roman"/>
                <w:sz w:val="24"/>
                <w:szCs w:val="24"/>
              </w:rPr>
              <w:lastRenderedPageBreak/>
              <w:t>А2 Б1 В4 Г3</w:t>
            </w:r>
          </w:p>
        </w:tc>
      </w:tr>
      <w:tr w:rsidR="00434358" w:rsidRPr="00BD1E70" w:rsidTr="00384F69">
        <w:trPr>
          <w:trHeight w:val="217"/>
        </w:trPr>
        <w:tc>
          <w:tcPr>
            <w:tcW w:w="1809" w:type="dxa"/>
            <w:vMerge/>
          </w:tcPr>
          <w:p w:rsidR="00434358" w:rsidRPr="00BD1E70" w:rsidRDefault="00434358" w:rsidP="00434358">
            <w:pPr>
              <w:pStyle w:val="1"/>
              <w:numPr>
                <w:ilvl w:val="0"/>
                <w:numId w:val="0"/>
              </w:numPr>
              <w:outlineLvl w:val="0"/>
              <w:rPr>
                <w:b w:val="0"/>
                <w:color w:val="000000" w:themeColor="text1"/>
                <w:szCs w:val="24"/>
              </w:rPr>
            </w:pPr>
          </w:p>
        </w:tc>
        <w:tc>
          <w:tcPr>
            <w:tcW w:w="6975" w:type="dxa"/>
          </w:tcPr>
          <w:p w:rsidR="00384F69" w:rsidRPr="00BD1E70" w:rsidRDefault="00940CD9" w:rsidP="00940CD9">
            <w:pPr>
              <w:pStyle w:val="3"/>
              <w:ind w:left="0"/>
              <w:jc w:val="both"/>
              <w:outlineLvl w:val="2"/>
              <w:rPr>
                <w:color w:val="000000"/>
                <w:sz w:val="24"/>
                <w:szCs w:val="24"/>
              </w:rPr>
            </w:pPr>
            <w:r w:rsidRPr="00BD1E70">
              <w:rPr>
                <w:sz w:val="24"/>
                <w:szCs w:val="24"/>
              </w:rPr>
              <w:t>8. </w:t>
            </w:r>
            <w:r w:rsidR="00384F69" w:rsidRPr="00BD1E70">
              <w:rPr>
                <w:sz w:val="24"/>
                <w:szCs w:val="24"/>
              </w:rPr>
              <w:t>Установите последовательность этапов</w:t>
            </w:r>
            <w:r w:rsidR="00384F69" w:rsidRPr="00BD1E70">
              <w:rPr>
                <w:color w:val="000000"/>
                <w:sz w:val="24"/>
                <w:szCs w:val="24"/>
              </w:rPr>
              <w:t xml:space="preserve"> ревизионного процесса</w:t>
            </w:r>
            <w:r w:rsidRPr="00BD1E70">
              <w:rPr>
                <w:color w:val="000000"/>
                <w:sz w:val="24"/>
                <w:szCs w:val="24"/>
              </w:rPr>
              <w:t>.</w:t>
            </w:r>
          </w:p>
          <w:p w:rsidR="00384F69" w:rsidRPr="00BD1E70" w:rsidRDefault="00384F69" w:rsidP="001F0D3F">
            <w:pPr>
              <w:pStyle w:val="3"/>
              <w:widowControl/>
              <w:numPr>
                <w:ilvl w:val="0"/>
                <w:numId w:val="109"/>
              </w:numPr>
              <w:tabs>
                <w:tab w:val="left" w:pos="426"/>
              </w:tabs>
              <w:autoSpaceDE/>
              <w:autoSpaceDN/>
              <w:ind w:left="0" w:firstLine="0"/>
              <w:jc w:val="both"/>
              <w:outlineLvl w:val="2"/>
              <w:rPr>
                <w:color w:val="000000"/>
                <w:sz w:val="24"/>
                <w:szCs w:val="24"/>
              </w:rPr>
            </w:pPr>
            <w:r w:rsidRPr="00BD1E70">
              <w:rPr>
                <w:color w:val="000000"/>
                <w:sz w:val="24"/>
                <w:szCs w:val="24"/>
              </w:rPr>
              <w:t>разработка программы и инструктаж членов ревизионной группы</w:t>
            </w:r>
          </w:p>
          <w:p w:rsidR="00384F69" w:rsidRPr="00BD1E70" w:rsidRDefault="00384F69" w:rsidP="001F0D3F">
            <w:pPr>
              <w:pStyle w:val="3"/>
              <w:widowControl/>
              <w:numPr>
                <w:ilvl w:val="0"/>
                <w:numId w:val="109"/>
              </w:numPr>
              <w:tabs>
                <w:tab w:val="left" w:pos="426"/>
              </w:tabs>
              <w:autoSpaceDE/>
              <w:autoSpaceDN/>
              <w:ind w:left="0" w:firstLine="0"/>
              <w:jc w:val="both"/>
              <w:outlineLvl w:val="2"/>
              <w:rPr>
                <w:color w:val="000000"/>
                <w:sz w:val="24"/>
                <w:szCs w:val="24"/>
              </w:rPr>
            </w:pPr>
            <w:r w:rsidRPr="00BD1E70">
              <w:rPr>
                <w:color w:val="000000"/>
                <w:sz w:val="24"/>
                <w:szCs w:val="24"/>
              </w:rPr>
              <w:t>подготовка членов ревизионной группы (изучение документов)</w:t>
            </w:r>
          </w:p>
          <w:p w:rsidR="00384F69" w:rsidRPr="00BD1E70" w:rsidRDefault="00384F69" w:rsidP="001F0D3F">
            <w:pPr>
              <w:pStyle w:val="3"/>
              <w:widowControl/>
              <w:numPr>
                <w:ilvl w:val="0"/>
                <w:numId w:val="109"/>
              </w:numPr>
              <w:tabs>
                <w:tab w:val="left" w:pos="426"/>
              </w:tabs>
              <w:autoSpaceDE/>
              <w:autoSpaceDN/>
              <w:ind w:left="0" w:firstLine="0"/>
              <w:jc w:val="both"/>
              <w:outlineLvl w:val="2"/>
              <w:rPr>
                <w:color w:val="000000"/>
                <w:sz w:val="24"/>
                <w:szCs w:val="24"/>
              </w:rPr>
            </w:pPr>
            <w:r w:rsidRPr="00BD1E70">
              <w:rPr>
                <w:color w:val="000000"/>
                <w:sz w:val="24"/>
                <w:szCs w:val="24"/>
              </w:rPr>
              <w:t>непосредственное проведение ревизии и оформление ее результатов</w:t>
            </w:r>
          </w:p>
          <w:p w:rsidR="00384F69" w:rsidRPr="00BD1E70" w:rsidRDefault="00384F69" w:rsidP="001F0D3F">
            <w:pPr>
              <w:pStyle w:val="3"/>
              <w:widowControl/>
              <w:numPr>
                <w:ilvl w:val="0"/>
                <w:numId w:val="109"/>
              </w:numPr>
              <w:tabs>
                <w:tab w:val="left" w:pos="426"/>
              </w:tabs>
              <w:autoSpaceDE/>
              <w:autoSpaceDN/>
              <w:ind w:left="0" w:firstLine="0"/>
              <w:jc w:val="both"/>
              <w:outlineLvl w:val="2"/>
              <w:rPr>
                <w:color w:val="000000"/>
                <w:sz w:val="24"/>
                <w:szCs w:val="24"/>
              </w:rPr>
            </w:pPr>
            <w:r w:rsidRPr="00BD1E70">
              <w:rPr>
                <w:color w:val="000000"/>
                <w:sz w:val="24"/>
                <w:szCs w:val="24"/>
              </w:rPr>
              <w:t>реализация материалов ревизии (устранение нарушений)</w:t>
            </w:r>
          </w:p>
          <w:p w:rsidR="00434358" w:rsidRPr="00BD1E70" w:rsidRDefault="00384F69" w:rsidP="00940CD9">
            <w:pPr>
              <w:suppressAutoHyphens w:val="0"/>
              <w:jc w:val="both"/>
              <w:rPr>
                <w:rFonts w:ascii="Times New Roman" w:hAnsi="Times New Roman" w:cs="Times New Roman"/>
                <w:color w:val="auto"/>
                <w:sz w:val="24"/>
                <w:szCs w:val="24"/>
              </w:rPr>
            </w:pPr>
            <w:r w:rsidRPr="00BD1E70">
              <w:rPr>
                <w:rFonts w:ascii="Times New Roman" w:hAnsi="Times New Roman" w:cs="Times New Roman"/>
                <w:color w:val="000000"/>
                <w:sz w:val="24"/>
                <w:szCs w:val="24"/>
              </w:rPr>
              <w:t>обсуждение и утверждение материалов ревизии</w:t>
            </w:r>
          </w:p>
        </w:tc>
        <w:tc>
          <w:tcPr>
            <w:tcW w:w="1559" w:type="dxa"/>
          </w:tcPr>
          <w:p w:rsidR="00434358" w:rsidRPr="00BD1E70" w:rsidRDefault="00384F69" w:rsidP="00434358">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21354</w:t>
            </w:r>
          </w:p>
        </w:tc>
      </w:tr>
      <w:tr w:rsidR="00384F69" w:rsidRPr="00BD1E70" w:rsidTr="00940CD9">
        <w:trPr>
          <w:trHeight w:val="1499"/>
        </w:trPr>
        <w:tc>
          <w:tcPr>
            <w:tcW w:w="1809" w:type="dxa"/>
            <w:vMerge/>
          </w:tcPr>
          <w:p w:rsidR="00384F69" w:rsidRPr="00BD1E70" w:rsidRDefault="00384F69" w:rsidP="00434358">
            <w:pPr>
              <w:pStyle w:val="1"/>
              <w:numPr>
                <w:ilvl w:val="0"/>
                <w:numId w:val="0"/>
              </w:numPr>
              <w:outlineLvl w:val="0"/>
              <w:rPr>
                <w:b w:val="0"/>
                <w:color w:val="000000" w:themeColor="text1"/>
                <w:szCs w:val="24"/>
              </w:rPr>
            </w:pPr>
          </w:p>
        </w:tc>
        <w:tc>
          <w:tcPr>
            <w:tcW w:w="6975" w:type="dxa"/>
          </w:tcPr>
          <w:p w:rsidR="00384F69" w:rsidRPr="00BD1E70" w:rsidRDefault="00940CD9" w:rsidP="00940CD9">
            <w:pPr>
              <w:pStyle w:val="3"/>
              <w:tabs>
                <w:tab w:val="left" w:pos="426"/>
              </w:tabs>
              <w:ind w:left="0"/>
              <w:outlineLvl w:val="2"/>
              <w:rPr>
                <w:color w:val="000000"/>
                <w:sz w:val="24"/>
                <w:szCs w:val="24"/>
              </w:rPr>
            </w:pPr>
            <w:r w:rsidRPr="00BD1E70">
              <w:rPr>
                <w:color w:val="000000"/>
                <w:sz w:val="24"/>
                <w:szCs w:val="24"/>
              </w:rPr>
              <w:t>9. Установите п</w:t>
            </w:r>
            <w:r w:rsidR="00384F69" w:rsidRPr="00BD1E70">
              <w:rPr>
                <w:color w:val="000000"/>
                <w:sz w:val="24"/>
                <w:szCs w:val="24"/>
              </w:rPr>
              <w:t>оследовате</w:t>
            </w:r>
            <w:r w:rsidRPr="00BD1E70">
              <w:rPr>
                <w:color w:val="000000"/>
                <w:sz w:val="24"/>
                <w:szCs w:val="24"/>
              </w:rPr>
              <w:t>льность разделов в акте ревизии.</w:t>
            </w:r>
          </w:p>
          <w:p w:rsidR="00384F69" w:rsidRPr="00BD1E70" w:rsidRDefault="00384F69" w:rsidP="001F0D3F">
            <w:pPr>
              <w:pStyle w:val="3"/>
              <w:widowControl/>
              <w:numPr>
                <w:ilvl w:val="0"/>
                <w:numId w:val="110"/>
              </w:numPr>
              <w:tabs>
                <w:tab w:val="left" w:pos="426"/>
              </w:tabs>
              <w:autoSpaceDE/>
              <w:autoSpaceDN/>
              <w:ind w:left="0" w:firstLine="0"/>
              <w:outlineLvl w:val="2"/>
              <w:rPr>
                <w:color w:val="000000"/>
                <w:sz w:val="24"/>
                <w:szCs w:val="24"/>
              </w:rPr>
            </w:pPr>
            <w:r w:rsidRPr="00BD1E70">
              <w:rPr>
                <w:color w:val="000000"/>
                <w:sz w:val="24"/>
                <w:szCs w:val="24"/>
              </w:rPr>
              <w:t>финансовые нарушения и замечания</w:t>
            </w:r>
          </w:p>
          <w:p w:rsidR="00384F69" w:rsidRPr="00BD1E70" w:rsidRDefault="00384F69" w:rsidP="001F0D3F">
            <w:pPr>
              <w:pStyle w:val="3"/>
              <w:widowControl/>
              <w:numPr>
                <w:ilvl w:val="0"/>
                <w:numId w:val="110"/>
              </w:numPr>
              <w:tabs>
                <w:tab w:val="left" w:pos="426"/>
              </w:tabs>
              <w:autoSpaceDE/>
              <w:autoSpaceDN/>
              <w:ind w:left="0" w:firstLine="0"/>
              <w:outlineLvl w:val="2"/>
              <w:rPr>
                <w:color w:val="000000"/>
                <w:sz w:val="24"/>
                <w:szCs w:val="24"/>
              </w:rPr>
            </w:pPr>
            <w:r w:rsidRPr="00BD1E70">
              <w:rPr>
                <w:color w:val="000000"/>
                <w:sz w:val="24"/>
                <w:szCs w:val="24"/>
              </w:rPr>
              <w:t>общий раздел (основание, состав комиссии, сроки)</w:t>
            </w:r>
          </w:p>
          <w:p w:rsidR="00384F69" w:rsidRPr="00BD1E70" w:rsidRDefault="00384F69" w:rsidP="001F0D3F">
            <w:pPr>
              <w:pStyle w:val="3"/>
              <w:widowControl/>
              <w:numPr>
                <w:ilvl w:val="0"/>
                <w:numId w:val="110"/>
              </w:numPr>
              <w:tabs>
                <w:tab w:val="left" w:pos="426"/>
              </w:tabs>
              <w:autoSpaceDE/>
              <w:autoSpaceDN/>
              <w:ind w:left="0" w:firstLine="0"/>
              <w:outlineLvl w:val="2"/>
              <w:rPr>
                <w:color w:val="000000"/>
                <w:sz w:val="24"/>
                <w:szCs w:val="24"/>
              </w:rPr>
            </w:pPr>
            <w:r w:rsidRPr="00BD1E70">
              <w:rPr>
                <w:color w:val="000000"/>
                <w:sz w:val="24"/>
                <w:szCs w:val="24"/>
              </w:rPr>
              <w:t>подписи сторон ревизионного процесса</w:t>
            </w:r>
          </w:p>
          <w:p w:rsidR="00384F69" w:rsidRPr="00BD1E70" w:rsidRDefault="00384F69" w:rsidP="00940CD9">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000000"/>
                <w:sz w:val="24"/>
                <w:szCs w:val="24"/>
              </w:rPr>
              <w:t>приложения к акту ревизии</w:t>
            </w:r>
          </w:p>
        </w:tc>
        <w:tc>
          <w:tcPr>
            <w:tcW w:w="1559" w:type="dxa"/>
          </w:tcPr>
          <w:p w:rsidR="00384F69" w:rsidRPr="00BD1E70" w:rsidRDefault="00384F69" w:rsidP="00434358">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2143</w:t>
            </w:r>
          </w:p>
        </w:tc>
      </w:tr>
    </w:tbl>
    <w:p w:rsidR="00EF5607" w:rsidRPr="00BD1E70" w:rsidRDefault="00EF5607" w:rsidP="00FE31D5">
      <w:pPr>
        <w:spacing w:after="0" w:line="240" w:lineRule="auto"/>
        <w:jc w:val="center"/>
        <w:rPr>
          <w:rFonts w:ascii="Times New Roman" w:hAnsi="Times New Roman" w:cs="Times New Roman"/>
          <w:b/>
          <w:sz w:val="24"/>
          <w:szCs w:val="24"/>
        </w:rPr>
      </w:pPr>
    </w:p>
    <w:p w:rsidR="00EF5607" w:rsidRPr="00BD1E70" w:rsidRDefault="00EF5607" w:rsidP="00FE31D5">
      <w:pPr>
        <w:spacing w:after="0" w:line="240" w:lineRule="auto"/>
        <w:jc w:val="center"/>
        <w:rPr>
          <w:rFonts w:ascii="Times New Roman" w:hAnsi="Times New Roman" w:cs="Times New Roman"/>
          <w:b/>
          <w:sz w:val="24"/>
          <w:szCs w:val="24"/>
        </w:rPr>
      </w:pPr>
    </w:p>
    <w:p w:rsidR="00BF00F2" w:rsidRPr="00BD1E70" w:rsidRDefault="00BF00F2"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1C02F8" w:rsidRPr="00BD1E70" w:rsidRDefault="001C02F8"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374145" w:rsidRPr="00BD1E70" w:rsidRDefault="00374145" w:rsidP="00FE31D5">
      <w:pPr>
        <w:spacing w:after="0" w:line="240" w:lineRule="auto"/>
        <w:jc w:val="center"/>
        <w:rPr>
          <w:rFonts w:ascii="Times New Roman" w:hAnsi="Times New Roman" w:cs="Times New Roman"/>
          <w:b/>
          <w:sz w:val="24"/>
          <w:szCs w:val="24"/>
        </w:rPr>
      </w:pPr>
    </w:p>
    <w:p w:rsidR="00D711E5" w:rsidRPr="00BD1E70" w:rsidRDefault="00D711E5" w:rsidP="00D711E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lastRenderedPageBreak/>
        <w:t>ФОНД ОЦЕНОЧНЫХ СРЕДСТВ И КЛЮЧИ К ОЦЕНИВАНИЮ</w:t>
      </w:r>
    </w:p>
    <w:p w:rsidR="00D711E5" w:rsidRPr="00BD1E70" w:rsidRDefault="00D711E5" w:rsidP="00D711E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 xml:space="preserve">ЗАДАНИЙ ПО ЭЛЕМЕНТАМ ОБРАЗОВАТЕЛЬНОЙ ПРОГРАММЫ, ОСВОЕНИЕ КОТОРЫХ ПОЛНОСТЬЮ ЗАВЕРШЕНО </w:t>
      </w:r>
    </w:p>
    <w:p w:rsidR="00D711E5" w:rsidRPr="00BD1E70" w:rsidRDefault="00D711E5" w:rsidP="00341917">
      <w:pPr>
        <w:spacing w:after="0" w:line="240" w:lineRule="auto"/>
        <w:jc w:val="center"/>
        <w:rPr>
          <w:rFonts w:ascii="Times New Roman" w:hAnsi="Times New Roman" w:cs="Times New Roman"/>
          <w:b/>
          <w:sz w:val="24"/>
          <w:szCs w:val="24"/>
        </w:rPr>
      </w:pPr>
    </w:p>
    <w:p w:rsidR="00341917" w:rsidRPr="00BD1E70" w:rsidRDefault="00341917" w:rsidP="00341917">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ФОНД ОЦЕНОЧНЫХ СРЕДСТВ И КЛЮЧИ К ОЦЕНИВАНИЮ</w:t>
      </w:r>
    </w:p>
    <w:p w:rsidR="00432574" w:rsidRPr="00BD1E70" w:rsidRDefault="004B6B83" w:rsidP="00FE31D5">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ЗАДАНИ</w:t>
      </w:r>
      <w:r w:rsidR="00795B12" w:rsidRPr="00BD1E70">
        <w:rPr>
          <w:rFonts w:ascii="Times New Roman" w:hAnsi="Times New Roman" w:cs="Times New Roman"/>
          <w:b/>
          <w:sz w:val="24"/>
          <w:szCs w:val="24"/>
        </w:rPr>
        <w:t>Й</w:t>
      </w:r>
      <w:r w:rsidRPr="00BD1E70">
        <w:rPr>
          <w:rFonts w:ascii="Times New Roman" w:hAnsi="Times New Roman" w:cs="Times New Roman"/>
          <w:b/>
          <w:sz w:val="24"/>
          <w:szCs w:val="24"/>
        </w:rPr>
        <w:t xml:space="preserve"> </w:t>
      </w:r>
      <w:r w:rsidR="00644AA0" w:rsidRPr="00BD1E70">
        <w:rPr>
          <w:rFonts w:ascii="Times New Roman" w:hAnsi="Times New Roman" w:cs="Times New Roman"/>
          <w:b/>
          <w:sz w:val="24"/>
          <w:szCs w:val="24"/>
        </w:rPr>
        <w:t>ОТКРЫТОГО ТИПА</w:t>
      </w:r>
    </w:p>
    <w:p w:rsidR="00EF6465" w:rsidRPr="00BD1E70" w:rsidRDefault="00EF6465" w:rsidP="00AB2D2B">
      <w:pPr>
        <w:spacing w:after="0" w:line="240" w:lineRule="auto"/>
        <w:jc w:val="center"/>
        <w:rPr>
          <w:rFonts w:ascii="Times New Roman" w:hAnsi="Times New Roman" w:cs="Times New Roman"/>
          <w:b/>
          <w:sz w:val="24"/>
          <w:szCs w:val="24"/>
        </w:rPr>
      </w:pPr>
    </w:p>
    <w:p w:rsidR="00E51694" w:rsidRPr="00BD1E70" w:rsidRDefault="00E51694" w:rsidP="001F4511">
      <w:pPr>
        <w:pStyle w:val="aa"/>
        <w:shd w:val="clear" w:color="auto" w:fill="FFFFFF"/>
        <w:spacing w:before="0" w:beforeAutospacing="0" w:after="0"/>
        <w:jc w:val="center"/>
        <w:rPr>
          <w:b/>
        </w:rPr>
      </w:pPr>
      <w:r w:rsidRPr="00BD1E70">
        <w:rPr>
          <w:b/>
        </w:rPr>
        <w:t xml:space="preserve">ОК 01 Выбирать способы решения задач профессиональной деятельности </w:t>
      </w:r>
      <w:r w:rsidRPr="00BD1E70">
        <w:rPr>
          <w:b/>
          <w:shd w:val="clear" w:color="auto" w:fill="FFFFFF"/>
        </w:rPr>
        <w:t xml:space="preserve">    </w:t>
      </w:r>
      <w:r w:rsidRPr="00BD1E70">
        <w:rPr>
          <w:b/>
        </w:rPr>
        <w:t>применительно к различным контекстам</w:t>
      </w:r>
    </w:p>
    <w:tbl>
      <w:tblPr>
        <w:tblStyle w:val="a6"/>
        <w:tblW w:w="9610" w:type="dxa"/>
        <w:tblInd w:w="704" w:type="dxa"/>
        <w:tblLook w:val="04A0" w:firstRow="1" w:lastRow="0" w:firstColumn="1" w:lastColumn="0" w:noHBand="0" w:noVBand="1"/>
      </w:tblPr>
      <w:tblGrid>
        <w:gridCol w:w="2734"/>
        <w:gridCol w:w="3333"/>
        <w:gridCol w:w="3543"/>
      </w:tblGrid>
      <w:tr w:rsidR="00E51694" w:rsidRPr="00BD1E70" w:rsidTr="00E8581D">
        <w:tc>
          <w:tcPr>
            <w:tcW w:w="2734" w:type="dxa"/>
          </w:tcPr>
          <w:p w:rsidR="00E51694" w:rsidRPr="00BD1E70" w:rsidRDefault="00E51694" w:rsidP="00340B2F">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E51694" w:rsidRPr="00BD1E70" w:rsidRDefault="00E51694" w:rsidP="00340B2F">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333" w:type="dxa"/>
          </w:tcPr>
          <w:p w:rsidR="00E51694" w:rsidRPr="00BD1E70" w:rsidRDefault="00E51694" w:rsidP="00340B2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543" w:type="dxa"/>
          </w:tcPr>
          <w:p w:rsidR="00E51694" w:rsidRPr="00BD1E70" w:rsidRDefault="00E51694" w:rsidP="00340B2F">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E51694" w:rsidRPr="00BD1E70" w:rsidTr="00E8581D">
        <w:tc>
          <w:tcPr>
            <w:tcW w:w="2734" w:type="dxa"/>
          </w:tcPr>
          <w:p w:rsidR="00E51694" w:rsidRPr="00BD1E70" w:rsidRDefault="00E51694" w:rsidP="00340B2F">
            <w:pPr>
              <w:pStyle w:val="1"/>
              <w:numPr>
                <w:ilvl w:val="0"/>
                <w:numId w:val="0"/>
              </w:numPr>
              <w:jc w:val="both"/>
              <w:outlineLvl w:val="0"/>
              <w:rPr>
                <w:b w:val="0"/>
                <w:color w:val="000000" w:themeColor="text1"/>
                <w:szCs w:val="24"/>
              </w:rPr>
            </w:pPr>
            <w:r w:rsidRPr="00BD1E70">
              <w:rPr>
                <w:b w:val="0"/>
                <w:color w:val="000000" w:themeColor="text1"/>
                <w:szCs w:val="24"/>
              </w:rPr>
              <w:t>Математика</w:t>
            </w:r>
          </w:p>
        </w:tc>
        <w:tc>
          <w:tcPr>
            <w:tcW w:w="3333" w:type="dxa"/>
          </w:tcPr>
          <w:p w:rsidR="00E51694" w:rsidRPr="00BD1E70" w:rsidRDefault="000C2F61" w:rsidP="00E51694">
            <w:pPr>
              <w:suppressAutoHyphens w:val="0"/>
              <w:jc w:val="both"/>
              <w:rPr>
                <w:rFonts w:ascii="Times New Roman" w:eastAsia="Times New Roman" w:hAnsi="Times New Roman" w:cs="Times New Roman"/>
                <w:bCs/>
                <w:color w:val="auto"/>
                <w:kern w:val="2"/>
                <w:sz w:val="24"/>
                <w:szCs w:val="24"/>
              </w:rPr>
            </w:pPr>
            <w:r w:rsidRPr="00BD1E70">
              <w:rPr>
                <w:rFonts w:ascii="Times New Roman" w:eastAsia="Times New Roman" w:hAnsi="Times New Roman" w:cs="Times New Roman"/>
                <w:bCs/>
                <w:color w:val="auto"/>
                <w:kern w:val="2"/>
                <w:sz w:val="24"/>
                <w:szCs w:val="24"/>
              </w:rPr>
              <w:t>1. </w:t>
            </w:r>
            <w:r w:rsidR="00E51694" w:rsidRPr="00BD1E70">
              <w:rPr>
                <w:rFonts w:ascii="Times New Roman" w:eastAsia="Times New Roman" w:hAnsi="Times New Roman" w:cs="Times New Roman"/>
                <w:bCs/>
                <w:color w:val="auto"/>
                <w:kern w:val="2"/>
                <w:sz w:val="24"/>
                <w:szCs w:val="24"/>
              </w:rPr>
              <w:t xml:space="preserve">Опишите точки разрыва функции, их классификацию. </w:t>
            </w:r>
          </w:p>
        </w:tc>
        <w:tc>
          <w:tcPr>
            <w:tcW w:w="3543" w:type="dxa"/>
          </w:tcPr>
          <w:p w:rsidR="002D07E3" w:rsidRPr="00BD1E70" w:rsidRDefault="002D07E3" w:rsidP="002D07E3">
            <w:pPr>
              <w:suppressAutoHyphens w:val="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Эталон ответа</w:t>
            </w:r>
            <w:r w:rsidR="004609A5" w:rsidRPr="00BD1E70">
              <w:rPr>
                <w:rFonts w:ascii="Times New Roman" w:eastAsia="Times New Roman" w:hAnsi="Times New Roman"/>
                <w:bCs/>
                <w:color w:val="auto"/>
                <w:kern w:val="2"/>
                <w:sz w:val="24"/>
                <w:szCs w:val="24"/>
              </w:rPr>
              <w:t>:</w:t>
            </w:r>
          </w:p>
          <w:p w:rsidR="002D07E3" w:rsidRPr="00BD1E70" w:rsidRDefault="002D07E3" w:rsidP="002D07E3">
            <w:pPr>
              <w:suppressAutoHyphens w:val="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 xml:space="preserve">1. Точки разрыва функции - это точки, в которых нарушается условие непрерывности функции. Точки разрыва бывают первого и второго рода. Первого рода, если существуют конечные односторонние пределы функции в этих точках. Второго рода, если хотя бы один из пределов не существует или бесконечный.  </w:t>
            </w:r>
          </w:p>
          <w:p w:rsidR="00B523F5" w:rsidRPr="00BD1E70" w:rsidRDefault="00B523F5" w:rsidP="002D07E3">
            <w:pPr>
              <w:suppressAutoHyphens w:val="0"/>
              <w:jc w:val="both"/>
              <w:rPr>
                <w:rFonts w:ascii="Times New Roman" w:eastAsia="Times New Roman" w:hAnsi="Times New Roman"/>
                <w:bCs/>
                <w:i/>
                <w:color w:val="auto"/>
                <w:kern w:val="2"/>
                <w:sz w:val="24"/>
                <w:szCs w:val="24"/>
              </w:rPr>
            </w:pPr>
            <w:r w:rsidRPr="00BD1E70">
              <w:rPr>
                <w:rFonts w:ascii="Times New Roman" w:eastAsia="Times New Roman" w:hAnsi="Times New Roman"/>
                <w:bCs/>
                <w:i/>
                <w:color w:val="auto"/>
                <w:kern w:val="2"/>
                <w:sz w:val="24"/>
                <w:szCs w:val="24"/>
              </w:rPr>
              <w:t>или</w:t>
            </w:r>
          </w:p>
          <w:p w:rsidR="002D07E3" w:rsidRPr="00BD1E70" w:rsidRDefault="002D07E3" w:rsidP="002D07E3">
            <w:pPr>
              <w:suppressAutoHyphens w:val="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 xml:space="preserve">2.Точки разрыва функции - это точки, в которых функция не определена. Точки разрыва бывают первого и второго рода. Первого рода, если существуют конечные односторонние пределы функции в этих точках. Второго рода, если хотя бы один из пределов не существует или бесконечный.  </w:t>
            </w:r>
          </w:p>
          <w:p w:rsidR="00E51694" w:rsidRPr="00BD1E70" w:rsidRDefault="002D07E3" w:rsidP="002D07E3">
            <w:pPr>
              <w:jc w:val="both"/>
              <w:rPr>
                <w:rFonts w:ascii="Times New Roman" w:hAnsi="Times New Roman" w:cs="Times New Roman"/>
                <w:color w:val="000000" w:themeColor="text1"/>
                <w:sz w:val="24"/>
                <w:szCs w:val="24"/>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E8265C" w:rsidRPr="00BD1E70" w:rsidTr="00E8581D">
        <w:tc>
          <w:tcPr>
            <w:tcW w:w="2734" w:type="dxa"/>
            <w:vMerge w:val="restart"/>
          </w:tcPr>
          <w:p w:rsidR="00E8265C" w:rsidRPr="00BD1E70" w:rsidRDefault="00E8265C" w:rsidP="00340B2F">
            <w:pPr>
              <w:pStyle w:val="1"/>
              <w:numPr>
                <w:ilvl w:val="0"/>
                <w:numId w:val="0"/>
              </w:numPr>
              <w:jc w:val="both"/>
              <w:outlineLvl w:val="0"/>
              <w:rPr>
                <w:b w:val="0"/>
                <w:color w:val="000000" w:themeColor="text1"/>
                <w:szCs w:val="24"/>
              </w:rPr>
            </w:pPr>
            <w:r w:rsidRPr="00BD1E70">
              <w:rPr>
                <w:b w:val="0"/>
                <w:color w:val="000000" w:themeColor="text1"/>
                <w:szCs w:val="24"/>
              </w:rPr>
              <w:t>Экономика организации</w:t>
            </w:r>
          </w:p>
        </w:tc>
        <w:tc>
          <w:tcPr>
            <w:tcW w:w="3333" w:type="dxa"/>
          </w:tcPr>
          <w:p w:rsidR="00E8265C" w:rsidRPr="00BD1E70" w:rsidRDefault="00E8265C" w:rsidP="00E8265C">
            <w:pPr>
              <w:jc w:val="both"/>
              <w:rPr>
                <w:rFonts w:ascii="Times New Roman" w:hAnsi="Times New Roman" w:cs="Times New Roman"/>
                <w:sz w:val="24"/>
                <w:szCs w:val="24"/>
              </w:rPr>
            </w:pPr>
            <w:r w:rsidRPr="00BD1E70">
              <w:rPr>
                <w:rFonts w:ascii="Times New Roman" w:eastAsia="Calibri" w:hAnsi="Times New Roman" w:cs="Times New Roman"/>
                <w:iCs/>
                <w:sz w:val="24"/>
                <w:szCs w:val="24"/>
              </w:rPr>
              <w:t>1. </w:t>
            </w:r>
            <w:r w:rsidRPr="00BD1E70">
              <w:rPr>
                <w:rFonts w:ascii="Times New Roman" w:hAnsi="Times New Roman" w:cs="Times New Roman"/>
                <w:sz w:val="24"/>
                <w:szCs w:val="24"/>
              </w:rPr>
              <w:t>Как называется самостоятельный хозяйствующий субъект, созданный для производства продукции и получения прибыли?</w:t>
            </w:r>
          </w:p>
        </w:tc>
        <w:tc>
          <w:tcPr>
            <w:tcW w:w="3543" w:type="dxa"/>
          </w:tcPr>
          <w:p w:rsidR="00E8265C" w:rsidRPr="00BD1E70" w:rsidRDefault="00E8265C" w:rsidP="00E8265C">
            <w:pPr>
              <w:suppressAutoHyphens w:val="0"/>
              <w:jc w:val="both"/>
              <w:rPr>
                <w:rFonts w:ascii="Times New Roman" w:eastAsia="Times New Roman" w:hAnsi="Times New Roman"/>
                <w:bCs/>
                <w:color w:val="auto"/>
                <w:kern w:val="2"/>
                <w:sz w:val="24"/>
                <w:szCs w:val="24"/>
              </w:rPr>
            </w:pPr>
            <w:r w:rsidRPr="00BD1E70">
              <w:rPr>
                <w:rFonts w:ascii="Times New Roman" w:eastAsia="Times New Roman" w:hAnsi="Times New Roman" w:cs="Times New Roman"/>
                <w:bCs/>
                <w:sz w:val="24"/>
                <w:szCs w:val="24"/>
                <w:lang w:eastAsia="ru-RU"/>
              </w:rPr>
              <w:t>Эталон ответа: предприятие</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E8265C" w:rsidP="00E8265C">
            <w:pPr>
              <w:jc w:val="both"/>
              <w:rPr>
                <w:rFonts w:ascii="Times New Roman" w:hAnsi="Times New Roman" w:cs="Times New Roman"/>
                <w:sz w:val="24"/>
                <w:szCs w:val="24"/>
              </w:rPr>
            </w:pPr>
            <w:r w:rsidRPr="00BD1E70">
              <w:rPr>
                <w:rFonts w:ascii="Times New Roman" w:hAnsi="Times New Roman" w:cs="Times New Roman"/>
                <w:sz w:val="24"/>
                <w:szCs w:val="24"/>
              </w:rPr>
              <w:t xml:space="preserve">2. В чем заключается основная цель деятельности коммерческой организации? </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получение прибыли</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51694">
            <w:pPr>
              <w:suppressAutoHyphens w:val="0"/>
              <w:jc w:val="both"/>
              <w:rPr>
                <w:rFonts w:ascii="Times New Roman" w:eastAsia="Calibri" w:hAnsi="Times New Roman" w:cs="Times New Roman"/>
                <w:iCs/>
                <w:sz w:val="24"/>
                <w:szCs w:val="24"/>
              </w:rPr>
            </w:pPr>
            <w:r w:rsidRPr="00BD1E70">
              <w:rPr>
                <w:rFonts w:ascii="Times New Roman" w:hAnsi="Times New Roman" w:cs="Times New Roman"/>
                <w:sz w:val="24"/>
                <w:szCs w:val="24"/>
              </w:rPr>
              <w:t>3. </w:t>
            </w:r>
            <w:r w:rsidR="00E8265C" w:rsidRPr="00BD1E70">
              <w:rPr>
                <w:rFonts w:ascii="Times New Roman" w:hAnsi="Times New Roman" w:cs="Times New Roman"/>
                <w:sz w:val="24"/>
                <w:szCs w:val="24"/>
              </w:rPr>
              <w:t>Из чего складывается уставный капитал Общества с ограниченной ответственностью (ООО)?</w:t>
            </w:r>
          </w:p>
        </w:tc>
        <w:tc>
          <w:tcPr>
            <w:tcW w:w="3543" w:type="dxa"/>
          </w:tcPr>
          <w:p w:rsidR="00E8265C" w:rsidRPr="00BD1E70" w:rsidRDefault="00E8265C" w:rsidP="00E8265C">
            <w:pPr>
              <w:jc w:val="both"/>
              <w:rPr>
                <w:rFonts w:ascii="Times New Roman" w:hAnsi="Times New Roman" w:cs="Times New Roman"/>
                <w:sz w:val="24"/>
                <w:szCs w:val="24"/>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из стоимости вкладов его участников</w:t>
            </w:r>
          </w:p>
          <w:p w:rsidR="00E8265C" w:rsidRPr="00BD1E70" w:rsidRDefault="00E8265C" w:rsidP="00252B68">
            <w:pPr>
              <w:suppressAutoHyphens w:val="0"/>
              <w:jc w:val="both"/>
              <w:rPr>
                <w:rFonts w:ascii="Times New Roman" w:eastAsia="Times New Roman" w:hAnsi="Times New Roman" w:cs="Times New Roman"/>
                <w:bCs/>
                <w:sz w:val="24"/>
                <w:szCs w:val="24"/>
                <w:lang w:eastAsia="ru-RU"/>
              </w:rPr>
            </w:pP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51694">
            <w:pPr>
              <w:suppressAutoHyphens w:val="0"/>
              <w:jc w:val="both"/>
              <w:rPr>
                <w:rFonts w:ascii="Times New Roman" w:eastAsia="Calibri" w:hAnsi="Times New Roman" w:cs="Times New Roman"/>
                <w:iCs/>
                <w:sz w:val="24"/>
                <w:szCs w:val="24"/>
              </w:rPr>
            </w:pPr>
            <w:r w:rsidRPr="00BD1E70">
              <w:rPr>
                <w:rFonts w:ascii="Times New Roman" w:hAnsi="Times New Roman" w:cs="Times New Roman"/>
                <w:sz w:val="24"/>
                <w:szCs w:val="24"/>
              </w:rPr>
              <w:t>4</w:t>
            </w:r>
            <w:r w:rsidR="00E8265C" w:rsidRPr="00BD1E70">
              <w:rPr>
                <w:rFonts w:ascii="Times New Roman" w:hAnsi="Times New Roman" w:cs="Times New Roman"/>
                <w:sz w:val="24"/>
                <w:szCs w:val="24"/>
              </w:rPr>
              <w:t xml:space="preserve">. Какая коммерческая организация не наделена </w:t>
            </w:r>
            <w:r w:rsidR="00E8265C" w:rsidRPr="00BD1E70">
              <w:rPr>
                <w:rFonts w:ascii="Times New Roman" w:hAnsi="Times New Roman" w:cs="Times New Roman"/>
                <w:sz w:val="24"/>
                <w:szCs w:val="24"/>
              </w:rPr>
              <w:lastRenderedPageBreak/>
              <w:t>правом собственности на закрепленное за ней имущество?</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lastRenderedPageBreak/>
              <w:t>Эталон ответа:</w:t>
            </w:r>
            <w:r w:rsidRPr="00BD1E70">
              <w:rPr>
                <w:rFonts w:ascii="Times New Roman" w:hAnsi="Times New Roman" w:cs="Times New Roman"/>
                <w:sz w:val="24"/>
                <w:szCs w:val="24"/>
              </w:rPr>
              <w:t xml:space="preserve"> унитарное предприятие</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51694">
            <w:pPr>
              <w:suppressAutoHyphens w:val="0"/>
              <w:jc w:val="both"/>
              <w:rPr>
                <w:rFonts w:ascii="Times New Roman" w:eastAsia="Calibri" w:hAnsi="Times New Roman" w:cs="Times New Roman"/>
                <w:iCs/>
                <w:sz w:val="24"/>
                <w:szCs w:val="24"/>
              </w:rPr>
            </w:pPr>
            <w:r w:rsidRPr="00BD1E70">
              <w:rPr>
                <w:rFonts w:ascii="Times New Roman" w:hAnsi="Times New Roman" w:cs="Times New Roman"/>
                <w:sz w:val="24"/>
                <w:szCs w:val="24"/>
              </w:rPr>
              <w:t>5</w:t>
            </w:r>
            <w:r w:rsidR="00E8265C" w:rsidRPr="00BD1E70">
              <w:rPr>
                <w:rFonts w:ascii="Times New Roman" w:hAnsi="Times New Roman" w:cs="Times New Roman"/>
                <w:sz w:val="24"/>
                <w:szCs w:val="24"/>
              </w:rPr>
              <w:t>. Какова минимальная величина уставного капитала в ООО согласно законодательству РФ?</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не менее 10 000 руб.</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51694">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6</w:t>
            </w:r>
            <w:r w:rsidR="00E8265C" w:rsidRPr="00BD1E70">
              <w:rPr>
                <w:rFonts w:ascii="Times New Roman" w:hAnsi="Times New Roman" w:cs="Times New Roman"/>
                <w:sz w:val="24"/>
                <w:szCs w:val="24"/>
              </w:rPr>
              <w:t>. Назовите два основных принципа деятельности предприятия в условиях рынка.</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финансовая устойчивость, прибыльность</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8265C">
            <w:pPr>
              <w:jc w:val="both"/>
              <w:rPr>
                <w:rFonts w:ascii="Times New Roman" w:hAnsi="Times New Roman" w:cs="Times New Roman"/>
                <w:sz w:val="24"/>
                <w:szCs w:val="24"/>
              </w:rPr>
            </w:pPr>
            <w:r w:rsidRPr="00BD1E70">
              <w:rPr>
                <w:rFonts w:ascii="Times New Roman" w:hAnsi="Times New Roman" w:cs="Times New Roman"/>
                <w:sz w:val="24"/>
                <w:szCs w:val="24"/>
              </w:rPr>
              <w:t>7</w:t>
            </w:r>
            <w:r w:rsidR="00E8265C" w:rsidRPr="00BD1E70">
              <w:rPr>
                <w:rFonts w:ascii="Times New Roman" w:hAnsi="Times New Roman" w:cs="Times New Roman"/>
                <w:sz w:val="24"/>
                <w:szCs w:val="24"/>
              </w:rPr>
              <w:t>. Назовите два признака, которым обладает предприятие как юридическое лицо.</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наличие обособленного имущества, самостоятельный баланс</w:t>
            </w:r>
          </w:p>
        </w:tc>
      </w:tr>
      <w:tr w:rsidR="00E8265C" w:rsidRPr="00BD1E70" w:rsidTr="00E8581D">
        <w:tc>
          <w:tcPr>
            <w:tcW w:w="2734" w:type="dxa"/>
            <w:vMerge/>
          </w:tcPr>
          <w:p w:rsidR="00E8265C" w:rsidRPr="00BD1E70" w:rsidRDefault="00E8265C" w:rsidP="00340B2F">
            <w:pPr>
              <w:pStyle w:val="1"/>
              <w:numPr>
                <w:ilvl w:val="0"/>
                <w:numId w:val="0"/>
              </w:numPr>
              <w:jc w:val="both"/>
              <w:outlineLvl w:val="0"/>
              <w:rPr>
                <w:b w:val="0"/>
                <w:color w:val="000000" w:themeColor="text1"/>
                <w:szCs w:val="24"/>
              </w:rPr>
            </w:pPr>
          </w:p>
        </w:tc>
        <w:tc>
          <w:tcPr>
            <w:tcW w:w="3333" w:type="dxa"/>
          </w:tcPr>
          <w:p w:rsidR="00E8265C" w:rsidRPr="00BD1E70" w:rsidRDefault="00D8123E" w:rsidP="00E51694">
            <w:pPr>
              <w:suppressAutoHyphens w:val="0"/>
              <w:jc w:val="both"/>
              <w:rPr>
                <w:rFonts w:ascii="Times New Roman" w:eastAsia="Calibri" w:hAnsi="Times New Roman" w:cs="Times New Roman"/>
                <w:iCs/>
                <w:sz w:val="24"/>
                <w:szCs w:val="24"/>
              </w:rPr>
            </w:pPr>
            <w:r w:rsidRPr="00BD1E70">
              <w:rPr>
                <w:rFonts w:ascii="Times New Roman" w:hAnsi="Times New Roman" w:cs="Times New Roman"/>
                <w:sz w:val="24"/>
                <w:szCs w:val="24"/>
              </w:rPr>
              <w:t>8</w:t>
            </w:r>
            <w:r w:rsidR="00E8265C" w:rsidRPr="00BD1E70">
              <w:rPr>
                <w:rFonts w:ascii="Times New Roman" w:hAnsi="Times New Roman" w:cs="Times New Roman"/>
                <w:sz w:val="24"/>
                <w:szCs w:val="24"/>
              </w:rPr>
              <w:t>. Как называется форма специализации, при которой предприятие сосредотачивается на выпуске готовых изделий?</w:t>
            </w:r>
          </w:p>
        </w:tc>
        <w:tc>
          <w:tcPr>
            <w:tcW w:w="3543" w:type="dxa"/>
          </w:tcPr>
          <w:p w:rsidR="00E8265C" w:rsidRPr="00BD1E70" w:rsidRDefault="00E8265C" w:rsidP="00252B68">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Эталон ответа:</w:t>
            </w:r>
            <w:r w:rsidRPr="00BD1E70">
              <w:rPr>
                <w:rFonts w:ascii="Times New Roman" w:hAnsi="Times New Roman" w:cs="Times New Roman"/>
                <w:sz w:val="24"/>
                <w:szCs w:val="24"/>
              </w:rPr>
              <w:t xml:space="preserve"> предметная специализация</w:t>
            </w:r>
          </w:p>
        </w:tc>
      </w:tr>
      <w:tr w:rsidR="000B535B" w:rsidRPr="00BD1E70" w:rsidTr="00E8581D">
        <w:tc>
          <w:tcPr>
            <w:tcW w:w="2734" w:type="dxa"/>
            <w:vMerge w:val="restart"/>
          </w:tcPr>
          <w:p w:rsidR="000B535B" w:rsidRPr="00BD1E70" w:rsidRDefault="000B535B" w:rsidP="00ED0B94">
            <w:pPr>
              <w:pStyle w:val="1"/>
              <w:numPr>
                <w:ilvl w:val="0"/>
                <w:numId w:val="0"/>
              </w:numPr>
              <w:jc w:val="both"/>
              <w:outlineLvl w:val="0"/>
              <w:rPr>
                <w:b w:val="0"/>
                <w:color w:val="000000" w:themeColor="text1"/>
                <w:szCs w:val="24"/>
              </w:rPr>
            </w:pPr>
            <w:r w:rsidRPr="00BD1E70">
              <w:rPr>
                <w:b w:val="0"/>
                <w:color w:val="000000" w:themeColor="text1"/>
                <w:szCs w:val="24"/>
              </w:rPr>
              <w:t>Статистика</w:t>
            </w:r>
          </w:p>
        </w:tc>
        <w:tc>
          <w:tcPr>
            <w:tcW w:w="3333" w:type="dxa"/>
          </w:tcPr>
          <w:p w:rsidR="000B535B" w:rsidRPr="00BD1E70" w:rsidRDefault="000B535B" w:rsidP="00ED0B9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Запишите понятие, определение которому дано в тексте.</w:t>
            </w:r>
          </w:p>
          <w:p w:rsidR="000B535B" w:rsidRPr="00BD1E70" w:rsidRDefault="000B535B" w:rsidP="00ED0B94">
            <w:pPr>
              <w:suppressAutoHyphens w:val="0"/>
              <w:jc w:val="both"/>
              <w:rPr>
                <w:rFonts w:ascii="Times New Roman" w:eastAsia="Times New Roman" w:hAnsi="Times New Roman" w:cs="Times New Roman"/>
                <w:i/>
                <w:color w:val="auto"/>
                <w:sz w:val="24"/>
                <w:szCs w:val="24"/>
                <w:lang w:eastAsia="ru-RU"/>
              </w:rPr>
            </w:pPr>
            <w:r w:rsidRPr="00BD1E70">
              <w:rPr>
                <w:rFonts w:ascii="Times New Roman" w:eastAsia="Times New Roman" w:hAnsi="Times New Roman" w:cs="Times New Roman"/>
                <w:i/>
                <w:color w:val="auto"/>
                <w:sz w:val="24"/>
                <w:szCs w:val="24"/>
                <w:lang w:eastAsia="ru-RU"/>
              </w:rPr>
              <w:t>Многообразие, изменяемость величины признака у отдельных единиц совокупности наблюдения.</w:t>
            </w:r>
          </w:p>
          <w:p w:rsidR="000B535B" w:rsidRPr="00BD1E70" w:rsidRDefault="000B535B" w:rsidP="00ED0B94">
            <w:pPr>
              <w:suppressAutoHyphens w:val="0"/>
              <w:jc w:val="both"/>
              <w:rPr>
                <w:rFonts w:ascii="Times New Roman" w:eastAsia="Times New Roman" w:hAnsi="Times New Roman" w:cs="Times New Roman"/>
                <w:b/>
                <w:color w:val="auto"/>
                <w:sz w:val="24"/>
                <w:szCs w:val="24"/>
                <w:lang w:eastAsia="ru-RU"/>
              </w:rPr>
            </w:pPr>
            <w:r w:rsidRPr="00BD1E70">
              <w:rPr>
                <w:rFonts w:ascii="Times New Roman" w:eastAsia="Times New Roman" w:hAnsi="Times New Roman" w:cs="Times New Roman"/>
                <w:color w:val="auto"/>
                <w:sz w:val="24"/>
                <w:szCs w:val="24"/>
                <w:lang w:eastAsia="ru-RU"/>
              </w:rPr>
              <w:t>Ответ запишите строчными буквами в именительном падеже единственного числа.</w:t>
            </w:r>
          </w:p>
        </w:tc>
        <w:tc>
          <w:tcPr>
            <w:tcW w:w="3543" w:type="dxa"/>
          </w:tcPr>
          <w:p w:rsidR="000B535B" w:rsidRPr="00BD1E70" w:rsidRDefault="00252B68" w:rsidP="00252B68">
            <w:pPr>
              <w:pStyle w:val="a7"/>
              <w:tabs>
                <w:tab w:val="left" w:pos="5825"/>
              </w:tabs>
              <w:ind w:left="0"/>
              <w:jc w:val="both"/>
              <w:rPr>
                <w:rFonts w:ascii="Times New Roman" w:hAnsi="Times New Roman"/>
                <w:sz w:val="24"/>
                <w:szCs w:val="24"/>
              </w:rPr>
            </w:pPr>
            <w:r w:rsidRPr="00BD1E70">
              <w:rPr>
                <w:rFonts w:ascii="Times New Roman" w:eastAsia="Times New Roman" w:hAnsi="Times New Roman" w:cs="Times New Roman"/>
                <w:bCs/>
                <w:sz w:val="24"/>
                <w:szCs w:val="24"/>
                <w:lang w:eastAsia="ru-RU"/>
              </w:rPr>
              <w:t xml:space="preserve">Эталон ответа: </w:t>
            </w:r>
            <w:r w:rsidR="000B535B" w:rsidRPr="00BD1E70">
              <w:rPr>
                <w:rFonts w:ascii="Times New Roman" w:hAnsi="Times New Roman"/>
                <w:sz w:val="24"/>
                <w:szCs w:val="24"/>
              </w:rPr>
              <w:t>вариация признака</w:t>
            </w:r>
          </w:p>
        </w:tc>
      </w:tr>
      <w:tr w:rsidR="000B535B" w:rsidRPr="00BD1E70" w:rsidTr="007F2EAC">
        <w:trPr>
          <w:trHeight w:val="837"/>
        </w:trPr>
        <w:tc>
          <w:tcPr>
            <w:tcW w:w="2734" w:type="dxa"/>
            <w:vMerge/>
          </w:tcPr>
          <w:p w:rsidR="000B535B" w:rsidRPr="00BD1E70" w:rsidRDefault="000B535B" w:rsidP="00ED0B94">
            <w:pPr>
              <w:pStyle w:val="1"/>
              <w:numPr>
                <w:ilvl w:val="0"/>
                <w:numId w:val="0"/>
              </w:numPr>
              <w:jc w:val="both"/>
              <w:outlineLvl w:val="0"/>
              <w:rPr>
                <w:b w:val="0"/>
                <w:color w:val="000000" w:themeColor="text1"/>
                <w:szCs w:val="24"/>
              </w:rPr>
            </w:pPr>
          </w:p>
        </w:tc>
        <w:tc>
          <w:tcPr>
            <w:tcW w:w="3333" w:type="dxa"/>
          </w:tcPr>
          <w:p w:rsidR="007F2EAC" w:rsidRPr="00BD1E70" w:rsidRDefault="000B535B" w:rsidP="007F2EA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w:t>
            </w:r>
            <w:r w:rsidR="007F2EAC" w:rsidRPr="00BD1E70">
              <w:rPr>
                <w:rFonts w:ascii="Times New Roman" w:hAnsi="Times New Roman" w:cs="Times New Roman"/>
                <w:sz w:val="24"/>
                <w:szCs w:val="24"/>
                <w:lang w:eastAsia="ru-RU"/>
              </w:rPr>
              <w:t xml:space="preserve">Закончите высказывание. </w:t>
            </w:r>
            <w:r w:rsidR="007F2EAC" w:rsidRPr="00BD1E70">
              <w:rPr>
                <w:rFonts w:ascii="Times New Roman" w:hAnsi="Times New Roman" w:cs="Times New Roman"/>
                <w:i/>
                <w:sz w:val="24"/>
                <w:szCs w:val="24"/>
                <w:lang w:eastAsia="ru-RU"/>
              </w:rPr>
              <w:t>Разность максимального и минимального значений признака  называется</w:t>
            </w:r>
            <w:r w:rsidR="007F2EAC" w:rsidRPr="00BD1E70">
              <w:rPr>
                <w:rFonts w:ascii="Times New Roman" w:hAnsi="Times New Roman" w:cs="Times New Roman"/>
                <w:sz w:val="24"/>
                <w:szCs w:val="24"/>
                <w:lang w:eastAsia="ru-RU"/>
              </w:rPr>
              <w:t xml:space="preserve"> … </w:t>
            </w:r>
          </w:p>
          <w:p w:rsidR="000B535B" w:rsidRPr="00BD1E70" w:rsidRDefault="007F2EAC" w:rsidP="007F2EAC">
            <w:pPr>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Ответ запишите в именительном падеже.</w:t>
            </w:r>
          </w:p>
        </w:tc>
        <w:tc>
          <w:tcPr>
            <w:tcW w:w="3543" w:type="dxa"/>
          </w:tcPr>
          <w:p w:rsidR="000B535B" w:rsidRPr="00BD1E70" w:rsidRDefault="00252B68" w:rsidP="007F2EAC">
            <w:pPr>
              <w:pStyle w:val="a7"/>
              <w:tabs>
                <w:tab w:val="left" w:pos="5825"/>
              </w:tabs>
              <w:ind w:left="0"/>
              <w:jc w:val="both"/>
              <w:rPr>
                <w:rFonts w:ascii="Times New Roman" w:hAnsi="Times New Roman"/>
                <w:sz w:val="24"/>
                <w:szCs w:val="24"/>
              </w:rPr>
            </w:pPr>
            <w:r w:rsidRPr="00BD1E70">
              <w:rPr>
                <w:rFonts w:ascii="Times New Roman" w:eastAsia="Times New Roman" w:hAnsi="Times New Roman" w:cs="Times New Roman"/>
                <w:bCs/>
                <w:sz w:val="24"/>
                <w:szCs w:val="24"/>
                <w:lang w:eastAsia="ru-RU"/>
              </w:rPr>
              <w:t xml:space="preserve">Эталон ответа: </w:t>
            </w:r>
            <w:r w:rsidR="007F2EAC" w:rsidRPr="00BD1E70">
              <w:rPr>
                <w:rFonts w:ascii="Times New Roman" w:hAnsi="Times New Roman"/>
                <w:sz w:val="24"/>
                <w:szCs w:val="24"/>
              </w:rPr>
              <w:t>размах вариации</w:t>
            </w:r>
          </w:p>
        </w:tc>
      </w:tr>
      <w:tr w:rsidR="000B535B" w:rsidRPr="00BD1E70" w:rsidTr="00E8581D">
        <w:tc>
          <w:tcPr>
            <w:tcW w:w="2734" w:type="dxa"/>
            <w:vMerge/>
          </w:tcPr>
          <w:p w:rsidR="000B535B" w:rsidRPr="00BD1E70" w:rsidRDefault="000B535B" w:rsidP="00ED0B94">
            <w:pPr>
              <w:pStyle w:val="1"/>
              <w:numPr>
                <w:ilvl w:val="0"/>
                <w:numId w:val="0"/>
              </w:numPr>
              <w:jc w:val="both"/>
              <w:outlineLvl w:val="0"/>
              <w:rPr>
                <w:b w:val="0"/>
                <w:color w:val="000000" w:themeColor="text1"/>
                <w:szCs w:val="24"/>
              </w:rPr>
            </w:pPr>
          </w:p>
        </w:tc>
        <w:tc>
          <w:tcPr>
            <w:tcW w:w="3333" w:type="dxa"/>
          </w:tcPr>
          <w:p w:rsidR="000B535B" w:rsidRPr="00BD1E70" w:rsidRDefault="000B535B"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3. Прочитайте предложение. Вставьте пропущенное слово </w:t>
            </w:r>
          </w:p>
          <w:p w:rsidR="000B535B" w:rsidRPr="00BD1E70" w:rsidRDefault="000B535B"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Признак – это измеряемые свойства или особенности единиц совокупности. Все признаки делятся на ___________ и количественные.</w:t>
            </w:r>
          </w:p>
        </w:tc>
        <w:tc>
          <w:tcPr>
            <w:tcW w:w="3543" w:type="dxa"/>
          </w:tcPr>
          <w:p w:rsidR="000B535B" w:rsidRPr="00BD1E70" w:rsidRDefault="00252B68" w:rsidP="00ED0B94">
            <w:pPr>
              <w:pStyle w:val="a7"/>
              <w:tabs>
                <w:tab w:val="left" w:pos="5825"/>
              </w:tabs>
              <w:ind w:left="0"/>
              <w:rPr>
                <w:rFonts w:ascii="Times New Roman" w:hAnsi="Times New Roman"/>
                <w:sz w:val="24"/>
                <w:szCs w:val="24"/>
              </w:rPr>
            </w:pPr>
            <w:r w:rsidRPr="00BD1E70">
              <w:rPr>
                <w:rFonts w:ascii="Times New Roman" w:eastAsia="Times New Roman" w:hAnsi="Times New Roman" w:cs="Times New Roman"/>
                <w:bCs/>
                <w:sz w:val="24"/>
                <w:szCs w:val="24"/>
                <w:lang w:eastAsia="ru-RU"/>
              </w:rPr>
              <w:t xml:space="preserve">Эталон ответа: </w:t>
            </w:r>
            <w:r w:rsidR="000B535B" w:rsidRPr="00BD1E70">
              <w:rPr>
                <w:rFonts w:ascii="Times New Roman" w:hAnsi="Times New Roman"/>
                <w:sz w:val="24"/>
                <w:szCs w:val="24"/>
              </w:rPr>
              <w:t>качественные</w:t>
            </w:r>
          </w:p>
        </w:tc>
      </w:tr>
      <w:tr w:rsidR="000B535B" w:rsidRPr="00BD1E70" w:rsidTr="00E8581D">
        <w:tc>
          <w:tcPr>
            <w:tcW w:w="2734" w:type="dxa"/>
            <w:vMerge/>
          </w:tcPr>
          <w:p w:rsidR="000B535B" w:rsidRPr="00BD1E70" w:rsidRDefault="000B535B" w:rsidP="00340B2F">
            <w:pPr>
              <w:pStyle w:val="1"/>
              <w:numPr>
                <w:ilvl w:val="0"/>
                <w:numId w:val="0"/>
              </w:numPr>
              <w:jc w:val="both"/>
              <w:outlineLvl w:val="0"/>
              <w:rPr>
                <w:b w:val="0"/>
                <w:color w:val="000000" w:themeColor="text1"/>
                <w:szCs w:val="24"/>
              </w:rPr>
            </w:pPr>
          </w:p>
        </w:tc>
        <w:tc>
          <w:tcPr>
            <w:tcW w:w="3333" w:type="dxa"/>
          </w:tcPr>
          <w:p w:rsidR="007F2EAC" w:rsidRPr="00BD1E70" w:rsidRDefault="000B535B" w:rsidP="007F2EAC">
            <w:pPr>
              <w:jc w:val="both"/>
              <w:rPr>
                <w:rFonts w:ascii="Times New Roman" w:hAnsi="Times New Roman" w:cs="Times New Roman"/>
                <w:sz w:val="24"/>
                <w:szCs w:val="24"/>
                <w:lang w:eastAsia="ru-RU"/>
              </w:rPr>
            </w:pPr>
            <w:r w:rsidRPr="00BD1E70">
              <w:rPr>
                <w:rFonts w:ascii="Times New Roman" w:eastAsia="Times New Roman" w:hAnsi="Times New Roman" w:cs="Times New Roman"/>
                <w:color w:val="auto"/>
                <w:sz w:val="24"/>
                <w:szCs w:val="24"/>
                <w:lang w:eastAsia="ru-RU"/>
              </w:rPr>
              <w:t>4. </w:t>
            </w:r>
            <w:r w:rsidR="007F2EAC" w:rsidRPr="00BD1E70">
              <w:rPr>
                <w:rFonts w:ascii="Times New Roman" w:hAnsi="Times New Roman" w:cs="Times New Roman"/>
                <w:sz w:val="24"/>
                <w:szCs w:val="24"/>
                <w:lang w:eastAsia="ru-RU"/>
              </w:rPr>
              <w:t xml:space="preserve">Закончите предложение. </w:t>
            </w:r>
          </w:p>
          <w:p w:rsidR="007F2EAC" w:rsidRPr="00BD1E70" w:rsidRDefault="007F2EAC" w:rsidP="007F2EAC">
            <w:pPr>
              <w:jc w:val="both"/>
              <w:rPr>
                <w:rFonts w:ascii="Times New Roman" w:hAnsi="Times New Roman" w:cs="Times New Roman"/>
                <w:sz w:val="24"/>
                <w:szCs w:val="24"/>
                <w:lang w:eastAsia="ru-RU"/>
              </w:rPr>
            </w:pPr>
            <w:r w:rsidRPr="00BD1E70">
              <w:rPr>
                <w:rFonts w:ascii="Times New Roman" w:hAnsi="Times New Roman" w:cs="Times New Roman"/>
                <w:i/>
                <w:sz w:val="24"/>
                <w:szCs w:val="24"/>
                <w:lang w:eastAsia="ru-RU"/>
              </w:rPr>
              <w:t>Предметом изучения статистики являются статистические</w:t>
            </w:r>
            <w:r w:rsidRPr="00BD1E70">
              <w:rPr>
                <w:rFonts w:ascii="Times New Roman" w:hAnsi="Times New Roman" w:cs="Times New Roman"/>
                <w:sz w:val="24"/>
                <w:szCs w:val="24"/>
                <w:lang w:eastAsia="ru-RU"/>
              </w:rPr>
              <w:t xml:space="preserve"> …</w:t>
            </w:r>
          </w:p>
          <w:p w:rsidR="000B535B" w:rsidRPr="00BD1E70" w:rsidRDefault="007F2EAC" w:rsidP="00E516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 запишите строчными буквами.</w:t>
            </w:r>
          </w:p>
        </w:tc>
        <w:tc>
          <w:tcPr>
            <w:tcW w:w="3543" w:type="dxa"/>
          </w:tcPr>
          <w:p w:rsidR="000B535B" w:rsidRPr="00BD1E70" w:rsidRDefault="00252B68" w:rsidP="007F2EAC">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t xml:space="preserve">Эталон ответа: </w:t>
            </w:r>
            <w:r w:rsidR="007F2EAC" w:rsidRPr="00BD1E70">
              <w:rPr>
                <w:rFonts w:ascii="Times New Roman" w:hAnsi="Times New Roman"/>
                <w:sz w:val="24"/>
                <w:szCs w:val="24"/>
              </w:rPr>
              <w:t>совокупности</w:t>
            </w:r>
          </w:p>
        </w:tc>
      </w:tr>
      <w:tr w:rsidR="000B535B" w:rsidRPr="00BD1E70" w:rsidTr="00E8581D">
        <w:tc>
          <w:tcPr>
            <w:tcW w:w="2734" w:type="dxa"/>
            <w:vMerge/>
          </w:tcPr>
          <w:p w:rsidR="000B535B" w:rsidRPr="00BD1E70" w:rsidRDefault="000B535B" w:rsidP="00340B2F">
            <w:pPr>
              <w:pStyle w:val="1"/>
              <w:numPr>
                <w:ilvl w:val="0"/>
                <w:numId w:val="0"/>
              </w:numPr>
              <w:jc w:val="both"/>
              <w:outlineLvl w:val="0"/>
              <w:rPr>
                <w:b w:val="0"/>
                <w:color w:val="000000" w:themeColor="text1"/>
                <w:szCs w:val="24"/>
              </w:rPr>
            </w:pPr>
          </w:p>
        </w:tc>
        <w:tc>
          <w:tcPr>
            <w:tcW w:w="3333" w:type="dxa"/>
          </w:tcPr>
          <w:p w:rsidR="000B535B" w:rsidRPr="00BD1E70" w:rsidRDefault="000B535B"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5. Вставьте пропущенное слово </w:t>
            </w:r>
          </w:p>
          <w:p w:rsidR="000B535B" w:rsidRPr="00BD1E70" w:rsidRDefault="000B535B"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При выборе метода отбора </w:t>
            </w:r>
            <w:r w:rsidRPr="00BD1E70">
              <w:rPr>
                <w:rFonts w:ascii="Times New Roman" w:eastAsia="Times New Roman" w:hAnsi="Times New Roman" w:cs="Times New Roman"/>
                <w:color w:val="auto"/>
                <w:sz w:val="24"/>
                <w:szCs w:val="24"/>
                <w:lang w:eastAsia="ru-RU"/>
              </w:rPr>
              <w:lastRenderedPageBreak/>
              <w:t>единиц в выборочную совокупность важно соблюдать два основных принципа:</w:t>
            </w:r>
          </w:p>
          <w:p w:rsidR="000B535B" w:rsidRPr="00BD1E70" w:rsidRDefault="000B535B"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 – «принцип равновозможности» попадания единиц в выборочную совокупность</w:t>
            </w:r>
          </w:p>
          <w:p w:rsidR="000B535B" w:rsidRPr="00BD1E70" w:rsidRDefault="000B535B" w:rsidP="00E516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«принцип __________» попадания единиц в выборочную совокупность</w:t>
            </w:r>
          </w:p>
        </w:tc>
        <w:tc>
          <w:tcPr>
            <w:tcW w:w="3543" w:type="dxa"/>
          </w:tcPr>
          <w:p w:rsidR="000B535B" w:rsidRPr="00BD1E70" w:rsidRDefault="00252B68" w:rsidP="002D07E3">
            <w:pPr>
              <w:suppressAutoHyphens w:val="0"/>
              <w:jc w:val="both"/>
              <w:rPr>
                <w:rFonts w:ascii="Times New Roman" w:eastAsia="Times New Roman" w:hAnsi="Times New Roman" w:cs="Times New Roman"/>
                <w:bCs/>
                <w:sz w:val="24"/>
                <w:szCs w:val="24"/>
                <w:lang w:eastAsia="ru-RU"/>
              </w:rPr>
            </w:pPr>
            <w:r w:rsidRPr="00BD1E70">
              <w:rPr>
                <w:rFonts w:ascii="Times New Roman" w:eastAsia="Times New Roman" w:hAnsi="Times New Roman" w:cs="Times New Roman"/>
                <w:bCs/>
                <w:sz w:val="24"/>
                <w:szCs w:val="24"/>
                <w:lang w:eastAsia="ru-RU"/>
              </w:rPr>
              <w:lastRenderedPageBreak/>
              <w:t xml:space="preserve">Эталон ответа: </w:t>
            </w:r>
            <w:r w:rsidR="000B535B" w:rsidRPr="00BD1E70">
              <w:rPr>
                <w:rFonts w:ascii="Times New Roman" w:eastAsia="Times New Roman" w:hAnsi="Times New Roman" w:cs="Times New Roman"/>
                <w:bCs/>
                <w:sz w:val="24"/>
                <w:szCs w:val="24"/>
                <w:lang w:eastAsia="ru-RU"/>
              </w:rPr>
              <w:t>случайности</w:t>
            </w:r>
          </w:p>
        </w:tc>
      </w:tr>
      <w:tr w:rsidR="000B535B" w:rsidRPr="00BD1E70" w:rsidTr="00E8581D">
        <w:tc>
          <w:tcPr>
            <w:tcW w:w="2734" w:type="dxa"/>
            <w:vMerge/>
          </w:tcPr>
          <w:p w:rsidR="000B535B" w:rsidRPr="00BD1E70" w:rsidRDefault="000B535B" w:rsidP="000B535B">
            <w:pPr>
              <w:pStyle w:val="1"/>
              <w:numPr>
                <w:ilvl w:val="0"/>
                <w:numId w:val="0"/>
              </w:numPr>
              <w:jc w:val="both"/>
              <w:outlineLvl w:val="0"/>
              <w:rPr>
                <w:b w:val="0"/>
                <w:color w:val="000000" w:themeColor="text1"/>
                <w:szCs w:val="24"/>
              </w:rPr>
            </w:pPr>
          </w:p>
        </w:tc>
        <w:tc>
          <w:tcPr>
            <w:tcW w:w="3333" w:type="dxa"/>
          </w:tcPr>
          <w:p w:rsidR="000B535B" w:rsidRPr="00BD1E70" w:rsidRDefault="009D44AD" w:rsidP="000B535B">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w:t>
            </w:r>
            <w:r w:rsidR="000B535B" w:rsidRPr="00BD1E70">
              <w:rPr>
                <w:rFonts w:ascii="Times New Roman" w:eastAsia="Times New Roman" w:hAnsi="Times New Roman" w:cs="Times New Roman"/>
                <w:color w:val="auto"/>
                <w:sz w:val="24"/>
                <w:szCs w:val="24"/>
                <w:lang w:eastAsia="ru-RU"/>
              </w:rPr>
              <w:t xml:space="preserve">. В порядке бесповторной типической выборки в фермерских хозяйствах области обследовано 625 га посева озимой пшеницы сорта А и 625 га – сорта Б. В результате обследования установлено, что процент зимней гибели пшеницы сорта А 10% и сорта Б – 20%. Обследованная площадь составляет 19% всей площади засеянной этими сортами пшеницы. Определите ошибку выборки с вероятностью 0,954. </w:t>
            </w:r>
          </w:p>
        </w:tc>
        <w:tc>
          <w:tcPr>
            <w:tcW w:w="3543" w:type="dxa"/>
          </w:tcPr>
          <w:p w:rsidR="000B535B" w:rsidRPr="00BD1E70" w:rsidRDefault="00252B68" w:rsidP="000B535B">
            <w:pPr>
              <w:pStyle w:val="1"/>
              <w:numPr>
                <w:ilvl w:val="0"/>
                <w:numId w:val="0"/>
              </w:numPr>
              <w:ind w:left="164" w:hanging="164"/>
              <w:outlineLvl w:val="0"/>
              <w:rPr>
                <w:b w:val="0"/>
                <w:color w:val="000000" w:themeColor="text1"/>
                <w:szCs w:val="24"/>
              </w:rPr>
            </w:pPr>
            <w:r w:rsidRPr="00BD1E70">
              <w:rPr>
                <w:b w:val="0"/>
                <w:bCs w:val="0"/>
                <w:szCs w:val="24"/>
              </w:rPr>
              <w:t>Эталон ответа:</w:t>
            </w:r>
            <w:r w:rsidRPr="00BD1E70">
              <w:rPr>
                <w:bCs w:val="0"/>
                <w:szCs w:val="24"/>
              </w:rPr>
              <w:t xml:space="preserve"> </w:t>
            </w:r>
            <w:r w:rsidR="000B535B" w:rsidRPr="00BD1E70">
              <w:rPr>
                <w:b w:val="0"/>
                <w:color w:val="000000" w:themeColor="text1"/>
                <w:szCs w:val="24"/>
              </w:rPr>
              <w:t>1,8</w:t>
            </w:r>
          </w:p>
        </w:tc>
      </w:tr>
      <w:tr w:rsidR="00EF0CC7" w:rsidRPr="00BD1E70" w:rsidTr="00E8581D">
        <w:tc>
          <w:tcPr>
            <w:tcW w:w="2734" w:type="dxa"/>
            <w:vMerge w:val="restart"/>
          </w:tcPr>
          <w:p w:rsidR="00EF0CC7" w:rsidRPr="00BD1E70" w:rsidRDefault="00EF0CC7" w:rsidP="00EF0CC7">
            <w:pPr>
              <w:suppressAutoHyphens w:val="0"/>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Основы финансового планирования в государственных (муниципальных) учреждениях</w:t>
            </w:r>
          </w:p>
          <w:p w:rsidR="00EF0CC7" w:rsidRPr="00BD1E70" w:rsidRDefault="00EF0CC7" w:rsidP="00340B2F">
            <w:pPr>
              <w:pStyle w:val="1"/>
              <w:numPr>
                <w:ilvl w:val="0"/>
                <w:numId w:val="0"/>
              </w:numPr>
              <w:jc w:val="both"/>
              <w:outlineLvl w:val="0"/>
              <w:rPr>
                <w:b w:val="0"/>
                <w:color w:val="000000" w:themeColor="text1"/>
                <w:szCs w:val="24"/>
              </w:rPr>
            </w:pPr>
          </w:p>
        </w:tc>
        <w:tc>
          <w:tcPr>
            <w:tcW w:w="3333" w:type="dxa"/>
          </w:tcPr>
          <w:p w:rsidR="00EF0CC7" w:rsidRPr="00BD1E70" w:rsidRDefault="00C82FB8" w:rsidP="006A1425">
            <w:pPr>
              <w:jc w:val="both"/>
              <w:rPr>
                <w:rFonts w:ascii="Times New Roman" w:hAnsi="Times New Roman" w:cs="Times New Roman"/>
                <w:color w:val="auto"/>
                <w:sz w:val="24"/>
                <w:szCs w:val="24"/>
              </w:rPr>
            </w:pPr>
            <w:r w:rsidRPr="00BD1E70">
              <w:rPr>
                <w:rFonts w:ascii="Times New Roman" w:hAnsi="Times New Roman" w:cs="Times New Roman"/>
                <w:bCs/>
                <w:color w:val="auto"/>
                <w:sz w:val="24"/>
                <w:szCs w:val="24"/>
              </w:rPr>
              <w:t>1. </w:t>
            </w:r>
            <w:r w:rsidR="006A1425" w:rsidRPr="00BD1E70">
              <w:rPr>
                <w:rFonts w:ascii="Times New Roman" w:hAnsi="Times New Roman" w:cs="Times New Roman"/>
                <w:bCs/>
                <w:color w:val="auto"/>
                <w:sz w:val="24"/>
                <w:szCs w:val="24"/>
              </w:rPr>
              <w:t xml:space="preserve">Как называются общественные отношения, возникающие в процессе бюджетной деятельности? </w:t>
            </w:r>
          </w:p>
        </w:tc>
        <w:tc>
          <w:tcPr>
            <w:tcW w:w="3543" w:type="dxa"/>
          </w:tcPr>
          <w:p w:rsidR="00EF0CC7" w:rsidRPr="00BD1E70" w:rsidRDefault="006A1425" w:rsidP="006A1425">
            <w:pPr>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xml:space="preserve">Эталон ответа: </w:t>
            </w:r>
            <w:r w:rsidRPr="00BD1E70">
              <w:rPr>
                <w:rFonts w:ascii="Times New Roman" w:hAnsi="Times New Roman" w:cs="Times New Roman"/>
                <w:bCs/>
                <w:color w:val="auto"/>
                <w:sz w:val="24"/>
                <w:szCs w:val="24"/>
              </w:rPr>
              <w:t>бюджетные правоотношения</w:t>
            </w:r>
          </w:p>
        </w:tc>
      </w:tr>
      <w:tr w:rsidR="00EF0CC7" w:rsidRPr="00BD1E70" w:rsidTr="00E8581D">
        <w:tc>
          <w:tcPr>
            <w:tcW w:w="2734" w:type="dxa"/>
            <w:vMerge/>
          </w:tcPr>
          <w:p w:rsidR="00EF0CC7" w:rsidRPr="00BD1E70" w:rsidRDefault="00EF0CC7" w:rsidP="00EF0CC7">
            <w:pPr>
              <w:pStyle w:val="1"/>
              <w:numPr>
                <w:ilvl w:val="0"/>
                <w:numId w:val="0"/>
              </w:numPr>
              <w:jc w:val="both"/>
              <w:outlineLvl w:val="0"/>
              <w:rPr>
                <w:b w:val="0"/>
                <w:color w:val="000000" w:themeColor="text1"/>
                <w:szCs w:val="24"/>
              </w:rPr>
            </w:pPr>
          </w:p>
        </w:tc>
        <w:tc>
          <w:tcPr>
            <w:tcW w:w="3333" w:type="dxa"/>
          </w:tcPr>
          <w:p w:rsidR="00EF0CC7" w:rsidRPr="00BD1E70" w:rsidRDefault="00C82FB8" w:rsidP="00EF0CC7">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bCs/>
                <w:color w:val="auto"/>
                <w:sz w:val="24"/>
                <w:szCs w:val="24"/>
              </w:rPr>
              <w:t>2. </w:t>
            </w:r>
            <w:r w:rsidR="006A1425" w:rsidRPr="00BD1E70">
              <w:rPr>
                <w:rFonts w:ascii="Times New Roman" w:hAnsi="Times New Roman" w:cs="Times New Roman"/>
                <w:bCs/>
                <w:color w:val="auto"/>
                <w:sz w:val="24"/>
                <w:szCs w:val="24"/>
              </w:rPr>
              <w:t>Кто, помимо руководителя, относится к субъектам ФИНАНСОВОГО планирования в учреждении?</w:t>
            </w:r>
          </w:p>
        </w:tc>
        <w:tc>
          <w:tcPr>
            <w:tcW w:w="3543" w:type="dxa"/>
          </w:tcPr>
          <w:p w:rsidR="00EF0CC7" w:rsidRPr="00BD1E70" w:rsidRDefault="006A1425" w:rsidP="00EF0CC7">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Pr="00BD1E70">
              <w:rPr>
                <w:rFonts w:ascii="Times New Roman" w:hAnsi="Times New Roman" w:cs="Times New Roman"/>
                <w:bCs/>
                <w:color w:val="auto"/>
                <w:sz w:val="24"/>
                <w:szCs w:val="24"/>
              </w:rPr>
              <w:t>финансовый директор, главный бухгалтер</w:t>
            </w:r>
          </w:p>
        </w:tc>
      </w:tr>
      <w:tr w:rsidR="006A1425" w:rsidRPr="00BD1E70" w:rsidTr="00E8581D">
        <w:tc>
          <w:tcPr>
            <w:tcW w:w="2734" w:type="dxa"/>
            <w:vMerge/>
          </w:tcPr>
          <w:p w:rsidR="006A1425" w:rsidRPr="00BD1E70" w:rsidRDefault="006A1425" w:rsidP="00EF0CC7">
            <w:pPr>
              <w:pStyle w:val="1"/>
              <w:numPr>
                <w:ilvl w:val="0"/>
                <w:numId w:val="0"/>
              </w:numPr>
              <w:jc w:val="both"/>
              <w:outlineLvl w:val="0"/>
              <w:rPr>
                <w:b w:val="0"/>
                <w:color w:val="000000" w:themeColor="text1"/>
                <w:szCs w:val="24"/>
              </w:rPr>
            </w:pPr>
          </w:p>
        </w:tc>
        <w:tc>
          <w:tcPr>
            <w:tcW w:w="3333" w:type="dxa"/>
          </w:tcPr>
          <w:p w:rsidR="006A1425" w:rsidRPr="00BD1E70" w:rsidRDefault="00C82FB8" w:rsidP="00EF0CC7">
            <w:pPr>
              <w:tabs>
                <w:tab w:val="left" w:pos="284"/>
                <w:tab w:val="left" w:pos="426"/>
                <w:tab w:val="left" w:pos="993"/>
              </w:tabs>
              <w:suppressAutoHyphens w:val="0"/>
              <w:contextualSpacing/>
              <w:jc w:val="both"/>
              <w:rPr>
                <w:rFonts w:ascii="Times New Roman" w:hAnsi="Times New Roman" w:cs="Times New Roman"/>
                <w:bCs/>
                <w:color w:val="auto"/>
                <w:sz w:val="24"/>
                <w:szCs w:val="24"/>
              </w:rPr>
            </w:pPr>
            <w:r w:rsidRPr="00BD1E70">
              <w:rPr>
                <w:rFonts w:ascii="Times New Roman" w:eastAsia="Arial" w:hAnsi="Times New Roman" w:cs="Times New Roman"/>
                <w:bCs/>
                <w:color w:val="auto"/>
                <w:sz w:val="24"/>
                <w:szCs w:val="24"/>
                <w:lang w:eastAsia="ru-RU"/>
              </w:rPr>
              <w:t>3. </w:t>
            </w:r>
            <w:r w:rsidR="006A1425" w:rsidRPr="00BD1E70">
              <w:rPr>
                <w:rFonts w:ascii="Times New Roman" w:eastAsia="Arial" w:hAnsi="Times New Roman" w:cs="Times New Roman"/>
                <w:bCs/>
                <w:color w:val="auto"/>
                <w:sz w:val="24"/>
                <w:szCs w:val="24"/>
                <w:lang w:eastAsia="ru-RU"/>
              </w:rPr>
              <w:t>Какой основной финансовый плановый документ составляется для казенного учреждения?</w:t>
            </w:r>
          </w:p>
        </w:tc>
        <w:tc>
          <w:tcPr>
            <w:tcW w:w="3543" w:type="dxa"/>
          </w:tcPr>
          <w:p w:rsidR="006A1425" w:rsidRPr="00BD1E70" w:rsidRDefault="006A1425" w:rsidP="00EF0CC7">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Pr="00BD1E70">
              <w:rPr>
                <w:rFonts w:ascii="Times New Roman" w:hAnsi="Times New Roman" w:cs="Times New Roman"/>
                <w:bCs/>
                <w:color w:val="auto"/>
                <w:sz w:val="24"/>
                <w:szCs w:val="24"/>
              </w:rPr>
              <w:t>бюджетная смета</w:t>
            </w:r>
          </w:p>
        </w:tc>
      </w:tr>
      <w:tr w:rsidR="006A1425" w:rsidRPr="00BD1E70" w:rsidTr="00E8581D">
        <w:tc>
          <w:tcPr>
            <w:tcW w:w="2734" w:type="dxa"/>
            <w:vMerge/>
          </w:tcPr>
          <w:p w:rsidR="006A1425" w:rsidRPr="00BD1E70" w:rsidRDefault="006A1425" w:rsidP="00EF0CC7">
            <w:pPr>
              <w:pStyle w:val="1"/>
              <w:numPr>
                <w:ilvl w:val="0"/>
                <w:numId w:val="0"/>
              </w:numPr>
              <w:jc w:val="both"/>
              <w:outlineLvl w:val="0"/>
              <w:rPr>
                <w:b w:val="0"/>
                <w:color w:val="000000" w:themeColor="text1"/>
                <w:szCs w:val="24"/>
              </w:rPr>
            </w:pPr>
          </w:p>
        </w:tc>
        <w:tc>
          <w:tcPr>
            <w:tcW w:w="3333" w:type="dxa"/>
          </w:tcPr>
          <w:p w:rsidR="006A1425" w:rsidRPr="00BD1E70" w:rsidRDefault="00C82FB8" w:rsidP="00EF0CC7">
            <w:pPr>
              <w:tabs>
                <w:tab w:val="left" w:pos="284"/>
                <w:tab w:val="left" w:pos="426"/>
                <w:tab w:val="left" w:pos="993"/>
              </w:tabs>
              <w:suppressAutoHyphens w:val="0"/>
              <w:contextualSpacing/>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4. </w:t>
            </w:r>
            <w:r w:rsidR="006A1425" w:rsidRPr="00BD1E70">
              <w:rPr>
                <w:rFonts w:ascii="Times New Roman" w:hAnsi="Times New Roman" w:cs="Times New Roman"/>
                <w:bCs/>
                <w:color w:val="auto"/>
                <w:sz w:val="24"/>
                <w:szCs w:val="24"/>
              </w:rPr>
              <w:t>Какой основной финансовый плановый документ составляется для бюджетного учреждения?</w:t>
            </w:r>
          </w:p>
        </w:tc>
        <w:tc>
          <w:tcPr>
            <w:tcW w:w="3543" w:type="dxa"/>
          </w:tcPr>
          <w:p w:rsidR="006A1425" w:rsidRPr="00BD1E70" w:rsidRDefault="006A1425" w:rsidP="00EF0CC7">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w:t>
            </w:r>
            <w:r w:rsidRPr="00BD1E70">
              <w:rPr>
                <w:rFonts w:ascii="Times New Roman" w:hAnsi="Times New Roman" w:cs="Times New Roman"/>
                <w:bCs/>
                <w:color w:val="auto"/>
                <w:sz w:val="24"/>
                <w:szCs w:val="24"/>
              </w:rPr>
              <w:t xml:space="preserve"> план финансово-хозяйственной деятельности</w:t>
            </w:r>
          </w:p>
        </w:tc>
      </w:tr>
      <w:tr w:rsidR="00EF0CC7" w:rsidRPr="00BD1E70" w:rsidTr="00E8581D">
        <w:tc>
          <w:tcPr>
            <w:tcW w:w="2734" w:type="dxa"/>
            <w:vMerge/>
          </w:tcPr>
          <w:p w:rsidR="00EF0CC7" w:rsidRPr="00BD1E70" w:rsidRDefault="00EF0CC7" w:rsidP="00EF0CC7">
            <w:pPr>
              <w:pStyle w:val="1"/>
              <w:numPr>
                <w:ilvl w:val="0"/>
                <w:numId w:val="0"/>
              </w:numPr>
              <w:jc w:val="both"/>
              <w:outlineLvl w:val="0"/>
              <w:rPr>
                <w:b w:val="0"/>
                <w:color w:val="000000" w:themeColor="text1"/>
                <w:szCs w:val="24"/>
              </w:rPr>
            </w:pPr>
          </w:p>
        </w:tc>
        <w:tc>
          <w:tcPr>
            <w:tcW w:w="3333" w:type="dxa"/>
          </w:tcPr>
          <w:p w:rsidR="00EF0CC7" w:rsidRPr="00BD1E70" w:rsidRDefault="00C82FB8" w:rsidP="00EF0CC7">
            <w:pPr>
              <w:tabs>
                <w:tab w:val="left" w:pos="284"/>
                <w:tab w:val="left" w:pos="426"/>
                <w:tab w:val="left" w:pos="993"/>
              </w:tabs>
              <w:suppressAutoHyphens w:val="0"/>
              <w:contextualSpacing/>
              <w:jc w:val="both"/>
              <w:rPr>
                <w:rFonts w:ascii="Times New Roman" w:eastAsia="Calibri" w:hAnsi="Times New Roman" w:cs="Times New Roman"/>
                <w:color w:val="auto"/>
                <w:sz w:val="24"/>
                <w:szCs w:val="24"/>
              </w:rPr>
            </w:pPr>
            <w:r w:rsidRPr="00BD1E70">
              <w:rPr>
                <w:rFonts w:ascii="Times New Roman" w:hAnsi="Times New Roman" w:cs="Times New Roman"/>
                <w:bCs/>
                <w:color w:val="auto"/>
                <w:sz w:val="24"/>
                <w:szCs w:val="24"/>
              </w:rPr>
              <w:t>5. </w:t>
            </w:r>
            <w:r w:rsidR="006A1425" w:rsidRPr="00BD1E70">
              <w:rPr>
                <w:rFonts w:ascii="Times New Roman" w:hAnsi="Times New Roman" w:cs="Times New Roman"/>
                <w:bCs/>
                <w:color w:val="auto"/>
                <w:sz w:val="24"/>
                <w:szCs w:val="24"/>
              </w:rPr>
              <w:t>Какой основной финансовый плановый документ составляется для автономного учреждения?</w:t>
            </w:r>
          </w:p>
        </w:tc>
        <w:tc>
          <w:tcPr>
            <w:tcW w:w="3543" w:type="dxa"/>
          </w:tcPr>
          <w:p w:rsidR="00EF0CC7" w:rsidRPr="00BD1E70" w:rsidRDefault="006A1425" w:rsidP="00EF0CC7">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Pr="00BD1E70">
              <w:rPr>
                <w:rFonts w:ascii="Times New Roman" w:hAnsi="Times New Roman" w:cs="Times New Roman"/>
                <w:bCs/>
                <w:color w:val="auto"/>
                <w:sz w:val="24"/>
                <w:szCs w:val="24"/>
              </w:rPr>
              <w:t>план финансово-хозяйственной деятельности</w:t>
            </w:r>
          </w:p>
        </w:tc>
      </w:tr>
      <w:tr w:rsidR="000F5FC2" w:rsidRPr="00BD1E70" w:rsidTr="00E8581D">
        <w:tc>
          <w:tcPr>
            <w:tcW w:w="2734" w:type="dxa"/>
            <w:vMerge w:val="restart"/>
          </w:tcPr>
          <w:p w:rsidR="000F5FC2" w:rsidRPr="00BD1E70" w:rsidRDefault="000F5FC2" w:rsidP="000F5FC2">
            <w:pPr>
              <w:pStyle w:val="1"/>
              <w:numPr>
                <w:ilvl w:val="0"/>
                <w:numId w:val="0"/>
              </w:numPr>
              <w:jc w:val="both"/>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3333" w:type="dxa"/>
          </w:tcPr>
          <w:p w:rsidR="000F5FC2" w:rsidRPr="00BD1E70" w:rsidRDefault="00986C73" w:rsidP="00C81FF1">
            <w:pPr>
              <w:pStyle w:val="a7"/>
              <w:numPr>
                <w:ilvl w:val="0"/>
                <w:numId w:val="46"/>
              </w:numPr>
              <w:tabs>
                <w:tab w:val="left" w:pos="318"/>
              </w:tabs>
              <w:spacing w:after="0" w:line="240" w:lineRule="auto"/>
              <w:ind w:left="34" w:firstLine="0"/>
              <w:jc w:val="both"/>
              <w:rPr>
                <w:rFonts w:ascii="Times New Roman" w:eastAsia="Calibri" w:hAnsi="Times New Roman" w:cs="Times New Roman"/>
                <w:sz w:val="24"/>
                <w:szCs w:val="24"/>
              </w:rPr>
            </w:pPr>
            <w:r w:rsidRPr="00BD1E70">
              <w:rPr>
                <w:rFonts w:ascii="Times New Roman" w:hAnsi="Times New Roman" w:cs="Times New Roman"/>
                <w:sz w:val="24"/>
                <w:szCs w:val="24"/>
              </w:rPr>
              <w:t>Как называется процесс приобретения товаров, работ или услуг для государственных нужд?</w:t>
            </w:r>
          </w:p>
        </w:tc>
        <w:tc>
          <w:tcPr>
            <w:tcW w:w="3543" w:type="dxa"/>
          </w:tcPr>
          <w:p w:rsidR="00430261" w:rsidRPr="00BD1E70" w:rsidRDefault="00986C73" w:rsidP="00430261">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 государственная (муниципальная) закупка</w:t>
            </w:r>
          </w:p>
        </w:tc>
      </w:tr>
      <w:tr w:rsidR="000F5FC2" w:rsidRPr="00BD1E70" w:rsidTr="00E8581D">
        <w:tc>
          <w:tcPr>
            <w:tcW w:w="2734" w:type="dxa"/>
            <w:vMerge/>
          </w:tcPr>
          <w:p w:rsidR="000F5FC2" w:rsidRPr="00BD1E70" w:rsidRDefault="000F5FC2" w:rsidP="000F5FC2">
            <w:pPr>
              <w:pStyle w:val="1"/>
              <w:numPr>
                <w:ilvl w:val="0"/>
                <w:numId w:val="0"/>
              </w:numPr>
              <w:jc w:val="both"/>
              <w:outlineLvl w:val="0"/>
              <w:rPr>
                <w:b w:val="0"/>
                <w:color w:val="000000" w:themeColor="text1"/>
                <w:szCs w:val="24"/>
              </w:rPr>
            </w:pPr>
          </w:p>
        </w:tc>
        <w:tc>
          <w:tcPr>
            <w:tcW w:w="3333" w:type="dxa"/>
          </w:tcPr>
          <w:p w:rsidR="000F5FC2" w:rsidRPr="00BD1E70" w:rsidRDefault="00986C73" w:rsidP="00986C73">
            <w:pPr>
              <w:jc w:val="both"/>
              <w:rPr>
                <w:rFonts w:ascii="Times New Roman" w:hAnsi="Times New Roman" w:cs="Times New Roman"/>
                <w:sz w:val="24"/>
                <w:szCs w:val="24"/>
              </w:rPr>
            </w:pPr>
            <w:r w:rsidRPr="00BD1E70">
              <w:rPr>
                <w:rFonts w:ascii="Times New Roman" w:hAnsi="Times New Roman" w:cs="Times New Roman"/>
                <w:sz w:val="24"/>
                <w:szCs w:val="24"/>
              </w:rPr>
              <w:t>2. Кто является заказчиком в государственных закупках?</w:t>
            </w:r>
          </w:p>
        </w:tc>
        <w:tc>
          <w:tcPr>
            <w:tcW w:w="3543" w:type="dxa"/>
          </w:tcPr>
          <w:p w:rsidR="00430261" w:rsidRPr="00BD1E70" w:rsidRDefault="00986C73" w:rsidP="00430261">
            <w:pPr>
              <w:pStyle w:val="a7"/>
              <w:tabs>
                <w:tab w:val="left" w:pos="0"/>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государственный орган или </w:t>
            </w:r>
            <w:r w:rsidRPr="00BD1E70">
              <w:rPr>
                <w:rFonts w:ascii="Times New Roman" w:hAnsi="Times New Roman" w:cs="Times New Roman"/>
                <w:sz w:val="24"/>
                <w:szCs w:val="24"/>
              </w:rPr>
              <w:lastRenderedPageBreak/>
              <w:t>учреждение</w:t>
            </w:r>
          </w:p>
        </w:tc>
      </w:tr>
      <w:tr w:rsidR="00575C2D" w:rsidRPr="00BD1E70" w:rsidTr="00E8581D">
        <w:tc>
          <w:tcPr>
            <w:tcW w:w="2734" w:type="dxa"/>
            <w:vMerge w:val="restart"/>
          </w:tcPr>
          <w:p w:rsidR="00575C2D" w:rsidRPr="00BD1E70" w:rsidRDefault="00575C2D" w:rsidP="00955AC2">
            <w:pPr>
              <w:pStyle w:val="1"/>
              <w:numPr>
                <w:ilvl w:val="0"/>
                <w:numId w:val="0"/>
              </w:numPr>
              <w:jc w:val="both"/>
              <w:outlineLvl w:val="0"/>
              <w:rPr>
                <w:b w:val="0"/>
                <w:color w:val="000000" w:themeColor="text1"/>
                <w:szCs w:val="24"/>
              </w:rPr>
            </w:pPr>
            <w:r w:rsidRPr="00BD1E70">
              <w:rPr>
                <w:b w:val="0"/>
                <w:color w:val="000000" w:themeColor="text1"/>
                <w:szCs w:val="24"/>
              </w:rPr>
              <w:lastRenderedPageBreak/>
              <w:t>Организация деятельности в сфере закупок</w:t>
            </w:r>
          </w:p>
        </w:tc>
        <w:tc>
          <w:tcPr>
            <w:tcW w:w="3333" w:type="dxa"/>
          </w:tcPr>
          <w:p w:rsidR="00575C2D" w:rsidRPr="00BD1E70" w:rsidRDefault="009A2454" w:rsidP="009A2454">
            <w:pPr>
              <w:pStyle w:val="a7"/>
              <w:numPr>
                <w:ilvl w:val="0"/>
                <w:numId w:val="48"/>
              </w:numPr>
              <w:tabs>
                <w:tab w:val="clear" w:pos="720"/>
                <w:tab w:val="num" w:pos="255"/>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Какой основной федеральный закон регламентирует закупочную деятельность для государственных нужд в России?</w:t>
            </w:r>
          </w:p>
        </w:tc>
        <w:tc>
          <w:tcPr>
            <w:tcW w:w="3543" w:type="dxa"/>
          </w:tcPr>
          <w:p w:rsidR="00575C2D" w:rsidRPr="00BD1E70" w:rsidRDefault="009A2454" w:rsidP="00430261">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Федеральный закон № 44-ФЗ</w:t>
            </w:r>
          </w:p>
        </w:tc>
      </w:tr>
      <w:tr w:rsidR="00575C2D" w:rsidRPr="00BD1E70" w:rsidTr="00E8581D">
        <w:tc>
          <w:tcPr>
            <w:tcW w:w="2734" w:type="dxa"/>
            <w:vMerge/>
          </w:tcPr>
          <w:p w:rsidR="00575C2D" w:rsidRPr="00BD1E70" w:rsidRDefault="00575C2D" w:rsidP="00955AC2">
            <w:pPr>
              <w:pStyle w:val="1"/>
              <w:numPr>
                <w:ilvl w:val="0"/>
                <w:numId w:val="0"/>
              </w:numPr>
              <w:jc w:val="both"/>
              <w:outlineLvl w:val="0"/>
              <w:rPr>
                <w:b w:val="0"/>
                <w:color w:val="000000" w:themeColor="text1"/>
                <w:szCs w:val="24"/>
              </w:rPr>
            </w:pPr>
          </w:p>
        </w:tc>
        <w:tc>
          <w:tcPr>
            <w:tcW w:w="3333" w:type="dxa"/>
          </w:tcPr>
          <w:p w:rsidR="00575C2D" w:rsidRPr="00BD1E70" w:rsidRDefault="009A2454" w:rsidP="001F0D3F">
            <w:pPr>
              <w:pStyle w:val="a7"/>
              <w:numPr>
                <w:ilvl w:val="0"/>
                <w:numId w:val="48"/>
              </w:numPr>
              <w:tabs>
                <w:tab w:val="left" w:pos="284"/>
                <w:tab w:val="left" w:pos="426"/>
                <w:tab w:val="left" w:pos="993"/>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 называется сайт в интернете, предназначенный для проведения закупок в электронной форме?</w:t>
            </w:r>
          </w:p>
        </w:tc>
        <w:tc>
          <w:tcPr>
            <w:tcW w:w="3543" w:type="dxa"/>
          </w:tcPr>
          <w:p w:rsidR="004609A5" w:rsidRPr="00BD1E70" w:rsidRDefault="009A2454" w:rsidP="00430261">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электронная торговая площадка</w:t>
            </w:r>
          </w:p>
        </w:tc>
      </w:tr>
      <w:tr w:rsidR="009A2454" w:rsidRPr="00BD1E70" w:rsidTr="009A2454">
        <w:trPr>
          <w:trHeight w:val="1036"/>
        </w:trPr>
        <w:tc>
          <w:tcPr>
            <w:tcW w:w="2734" w:type="dxa"/>
            <w:vMerge/>
          </w:tcPr>
          <w:p w:rsidR="009A2454" w:rsidRPr="00BD1E70" w:rsidRDefault="009A2454" w:rsidP="00955AC2">
            <w:pPr>
              <w:pStyle w:val="1"/>
              <w:numPr>
                <w:ilvl w:val="0"/>
                <w:numId w:val="0"/>
              </w:numPr>
              <w:jc w:val="both"/>
              <w:outlineLvl w:val="0"/>
              <w:rPr>
                <w:b w:val="0"/>
                <w:color w:val="000000" w:themeColor="text1"/>
                <w:szCs w:val="24"/>
              </w:rPr>
            </w:pPr>
          </w:p>
        </w:tc>
        <w:tc>
          <w:tcPr>
            <w:tcW w:w="3333" w:type="dxa"/>
          </w:tcPr>
          <w:p w:rsidR="009A2454" w:rsidRPr="00BD1E70" w:rsidRDefault="00F25038" w:rsidP="00F25038">
            <w:pPr>
              <w:pStyle w:val="a7"/>
              <w:numPr>
                <w:ilvl w:val="0"/>
                <w:numId w:val="48"/>
              </w:numPr>
              <w:tabs>
                <w:tab w:val="left" w:pos="284"/>
                <w:tab w:val="left" w:pos="426"/>
                <w:tab w:val="left" w:pos="993"/>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Запишите</w:t>
            </w:r>
            <w:r w:rsidR="009A2454" w:rsidRPr="00BD1E70">
              <w:rPr>
                <w:rFonts w:ascii="Times New Roman" w:hAnsi="Times New Roman" w:cs="Times New Roman"/>
                <w:sz w:val="24"/>
                <w:szCs w:val="24"/>
              </w:rPr>
              <w:t xml:space="preserve"> </w:t>
            </w:r>
            <w:r w:rsidRPr="00BD1E70">
              <w:rPr>
                <w:rFonts w:ascii="Times New Roman" w:hAnsi="Times New Roman" w:cs="Times New Roman"/>
                <w:sz w:val="24"/>
                <w:szCs w:val="24"/>
              </w:rPr>
              <w:t>название</w:t>
            </w:r>
            <w:r w:rsidR="009A2454" w:rsidRPr="00BD1E70">
              <w:rPr>
                <w:rFonts w:ascii="Times New Roman" w:hAnsi="Times New Roman" w:cs="Times New Roman"/>
                <w:sz w:val="24"/>
                <w:szCs w:val="24"/>
              </w:rPr>
              <w:t xml:space="preserve"> комплект</w:t>
            </w:r>
            <w:r w:rsidRPr="00BD1E70">
              <w:rPr>
                <w:rFonts w:ascii="Times New Roman" w:hAnsi="Times New Roman" w:cs="Times New Roman"/>
                <w:sz w:val="24"/>
                <w:szCs w:val="24"/>
              </w:rPr>
              <w:t>а</w:t>
            </w:r>
            <w:r w:rsidR="009A2454" w:rsidRPr="00BD1E70">
              <w:rPr>
                <w:rFonts w:ascii="Times New Roman" w:hAnsi="Times New Roman" w:cs="Times New Roman"/>
                <w:sz w:val="24"/>
                <w:szCs w:val="24"/>
              </w:rPr>
              <w:t xml:space="preserve"> документов, содержащ</w:t>
            </w:r>
            <w:r w:rsidRPr="00BD1E70">
              <w:rPr>
                <w:rFonts w:ascii="Times New Roman" w:hAnsi="Times New Roman" w:cs="Times New Roman"/>
                <w:sz w:val="24"/>
                <w:szCs w:val="24"/>
              </w:rPr>
              <w:t>его</w:t>
            </w:r>
            <w:r w:rsidR="009A2454" w:rsidRPr="00BD1E70">
              <w:rPr>
                <w:rFonts w:ascii="Times New Roman" w:hAnsi="Times New Roman" w:cs="Times New Roman"/>
                <w:sz w:val="24"/>
                <w:szCs w:val="24"/>
              </w:rPr>
              <w:t xml:space="preserve"> все</w:t>
            </w:r>
            <w:r w:rsidRPr="00BD1E70">
              <w:rPr>
                <w:rFonts w:ascii="Times New Roman" w:hAnsi="Times New Roman" w:cs="Times New Roman"/>
                <w:sz w:val="24"/>
                <w:szCs w:val="24"/>
              </w:rPr>
              <w:t xml:space="preserve"> условия и требования к закупке.</w:t>
            </w:r>
          </w:p>
        </w:tc>
        <w:tc>
          <w:tcPr>
            <w:tcW w:w="3543" w:type="dxa"/>
          </w:tcPr>
          <w:p w:rsidR="009A2454" w:rsidRPr="00BD1E70" w:rsidRDefault="009A2454" w:rsidP="00EF0CC7">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документация о закупке</w:t>
            </w:r>
          </w:p>
        </w:tc>
      </w:tr>
      <w:tr w:rsidR="00E25118" w:rsidRPr="00BD1E70" w:rsidTr="00E8581D">
        <w:tc>
          <w:tcPr>
            <w:tcW w:w="2734" w:type="dxa"/>
            <w:vMerge w:val="restart"/>
          </w:tcPr>
          <w:p w:rsidR="00E25118" w:rsidRPr="00BD1E70" w:rsidRDefault="00E25118" w:rsidP="00955AC2">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333" w:type="dxa"/>
          </w:tcPr>
          <w:p w:rsidR="00E25118" w:rsidRPr="00BD1E70" w:rsidRDefault="00F25038" w:rsidP="001F0D3F">
            <w:pPr>
              <w:pStyle w:val="a7"/>
              <w:numPr>
                <w:ilvl w:val="0"/>
                <w:numId w:val="52"/>
              </w:numPr>
              <w:tabs>
                <w:tab w:val="clear" w:pos="720"/>
                <w:tab w:val="left" w:pos="248"/>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bCs/>
                <w:sz w:val="24"/>
                <w:szCs w:val="24"/>
              </w:rPr>
              <w:t>Запишите название обязательного</w:t>
            </w:r>
            <w:r w:rsidR="00E25118" w:rsidRPr="00BD1E70">
              <w:rPr>
                <w:rFonts w:ascii="Times New Roman" w:hAnsi="Times New Roman" w:cs="Times New Roman"/>
                <w:bCs/>
                <w:sz w:val="24"/>
                <w:szCs w:val="24"/>
              </w:rPr>
              <w:t xml:space="preserve"> платеж</w:t>
            </w:r>
            <w:r w:rsidRPr="00BD1E70">
              <w:rPr>
                <w:rFonts w:ascii="Times New Roman" w:hAnsi="Times New Roman" w:cs="Times New Roman"/>
                <w:bCs/>
                <w:sz w:val="24"/>
                <w:szCs w:val="24"/>
              </w:rPr>
              <w:t>а</w:t>
            </w:r>
            <w:r w:rsidR="00E25118" w:rsidRPr="00BD1E70">
              <w:rPr>
                <w:rFonts w:ascii="Times New Roman" w:hAnsi="Times New Roman" w:cs="Times New Roman"/>
                <w:bCs/>
                <w:sz w:val="24"/>
                <w:szCs w:val="24"/>
              </w:rPr>
              <w:t>, который организация и</w:t>
            </w:r>
            <w:r w:rsidRPr="00BD1E70">
              <w:rPr>
                <w:rFonts w:ascii="Times New Roman" w:hAnsi="Times New Roman" w:cs="Times New Roman"/>
                <w:bCs/>
                <w:sz w:val="24"/>
                <w:szCs w:val="24"/>
              </w:rPr>
              <w:t>ли гражданин платит государству.</w:t>
            </w:r>
          </w:p>
        </w:tc>
        <w:tc>
          <w:tcPr>
            <w:tcW w:w="3543" w:type="dxa"/>
          </w:tcPr>
          <w:p w:rsidR="00E25118" w:rsidRPr="00BD1E70" w:rsidRDefault="00430261" w:rsidP="00E25118">
            <w:pPr>
              <w:suppressAutoHyphens w:val="0"/>
              <w:jc w:val="both"/>
              <w:rPr>
                <w:rFonts w:ascii="Times New Roman" w:hAnsi="Times New Roman" w:cs="Times New Roman"/>
                <w:bCs/>
                <w:sz w:val="24"/>
                <w:szCs w:val="24"/>
              </w:rPr>
            </w:pPr>
            <w:r w:rsidRPr="00BD1E70">
              <w:rPr>
                <w:rFonts w:ascii="Times New Roman" w:hAnsi="Times New Roman" w:cs="Times New Roman"/>
                <w:sz w:val="24"/>
                <w:szCs w:val="24"/>
              </w:rPr>
              <w:t>Эталон ответа: н</w:t>
            </w:r>
            <w:r w:rsidR="00E25118" w:rsidRPr="00BD1E70">
              <w:rPr>
                <w:rFonts w:ascii="Times New Roman" w:hAnsi="Times New Roman" w:cs="Times New Roman"/>
                <w:bCs/>
                <w:sz w:val="24"/>
                <w:szCs w:val="24"/>
              </w:rPr>
              <w:t>алог</w:t>
            </w:r>
          </w:p>
          <w:p w:rsidR="00E25118" w:rsidRPr="00BD1E70" w:rsidRDefault="00E25118" w:rsidP="00EF0CC7">
            <w:pPr>
              <w:tabs>
                <w:tab w:val="left" w:pos="284"/>
                <w:tab w:val="left" w:pos="426"/>
              </w:tabs>
              <w:contextualSpacing/>
              <w:jc w:val="both"/>
              <w:rPr>
                <w:rFonts w:ascii="Times New Roman" w:hAnsi="Times New Roman" w:cs="Times New Roman"/>
                <w:sz w:val="24"/>
                <w:szCs w:val="24"/>
              </w:rPr>
            </w:pPr>
          </w:p>
        </w:tc>
      </w:tr>
      <w:tr w:rsidR="00E25118" w:rsidRPr="00BD1E70" w:rsidTr="00E8581D">
        <w:tc>
          <w:tcPr>
            <w:tcW w:w="2734" w:type="dxa"/>
            <w:vMerge/>
          </w:tcPr>
          <w:p w:rsidR="00E25118" w:rsidRPr="00BD1E70" w:rsidRDefault="00E25118" w:rsidP="00955AC2">
            <w:pPr>
              <w:pStyle w:val="1"/>
              <w:numPr>
                <w:ilvl w:val="0"/>
                <w:numId w:val="0"/>
              </w:numPr>
              <w:jc w:val="both"/>
              <w:outlineLvl w:val="0"/>
              <w:rPr>
                <w:b w:val="0"/>
                <w:color w:val="000000" w:themeColor="text1"/>
                <w:szCs w:val="24"/>
              </w:rPr>
            </w:pPr>
          </w:p>
        </w:tc>
        <w:tc>
          <w:tcPr>
            <w:tcW w:w="3333" w:type="dxa"/>
          </w:tcPr>
          <w:p w:rsidR="00E25118" w:rsidRPr="00BD1E70" w:rsidRDefault="00E25118" w:rsidP="001F0D3F">
            <w:pPr>
              <w:pStyle w:val="a7"/>
              <w:numPr>
                <w:ilvl w:val="0"/>
                <w:numId w:val="52"/>
              </w:numPr>
              <w:tabs>
                <w:tab w:val="clear" w:pos="720"/>
                <w:tab w:val="left" w:pos="248"/>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bCs/>
                <w:sz w:val="24"/>
                <w:szCs w:val="24"/>
              </w:rPr>
              <w:t>Какой основной документ регулирует налогообложение в России?</w:t>
            </w:r>
          </w:p>
        </w:tc>
        <w:tc>
          <w:tcPr>
            <w:tcW w:w="3543" w:type="dxa"/>
          </w:tcPr>
          <w:p w:rsidR="00E25118" w:rsidRPr="00BD1E70" w:rsidRDefault="00430261" w:rsidP="00E25118">
            <w:pPr>
              <w:suppressAutoHyphens w:val="0"/>
              <w:jc w:val="both"/>
              <w:rPr>
                <w:rFonts w:ascii="Times New Roman" w:hAnsi="Times New Roman" w:cs="Times New Roman"/>
                <w:bCs/>
                <w:sz w:val="24"/>
                <w:szCs w:val="24"/>
              </w:rPr>
            </w:pPr>
            <w:r w:rsidRPr="00BD1E70">
              <w:rPr>
                <w:rFonts w:ascii="Times New Roman" w:hAnsi="Times New Roman" w:cs="Times New Roman"/>
                <w:sz w:val="24"/>
                <w:szCs w:val="24"/>
              </w:rPr>
              <w:t>Эталон ответа: н</w:t>
            </w:r>
            <w:r w:rsidR="00E25118" w:rsidRPr="00BD1E70">
              <w:rPr>
                <w:rFonts w:ascii="Times New Roman" w:hAnsi="Times New Roman" w:cs="Times New Roman"/>
                <w:bCs/>
                <w:sz w:val="24"/>
                <w:szCs w:val="24"/>
              </w:rPr>
              <w:t>алоговый кодекс</w:t>
            </w:r>
          </w:p>
          <w:p w:rsidR="00E25118" w:rsidRPr="00BD1E70" w:rsidRDefault="00E25118" w:rsidP="00EF0CC7">
            <w:pPr>
              <w:tabs>
                <w:tab w:val="left" w:pos="284"/>
                <w:tab w:val="left" w:pos="426"/>
              </w:tabs>
              <w:contextualSpacing/>
              <w:jc w:val="both"/>
              <w:rPr>
                <w:rFonts w:ascii="Times New Roman" w:hAnsi="Times New Roman" w:cs="Times New Roman"/>
                <w:sz w:val="24"/>
                <w:szCs w:val="24"/>
              </w:rPr>
            </w:pPr>
          </w:p>
        </w:tc>
      </w:tr>
      <w:tr w:rsidR="00E25118" w:rsidRPr="00BD1E70" w:rsidTr="00E8581D">
        <w:tc>
          <w:tcPr>
            <w:tcW w:w="2734" w:type="dxa"/>
            <w:vMerge/>
          </w:tcPr>
          <w:p w:rsidR="00E25118" w:rsidRPr="00BD1E70" w:rsidRDefault="00E25118" w:rsidP="00955AC2">
            <w:pPr>
              <w:pStyle w:val="1"/>
              <w:numPr>
                <w:ilvl w:val="0"/>
                <w:numId w:val="0"/>
              </w:numPr>
              <w:jc w:val="both"/>
              <w:outlineLvl w:val="0"/>
              <w:rPr>
                <w:b w:val="0"/>
                <w:color w:val="000000" w:themeColor="text1"/>
                <w:szCs w:val="24"/>
              </w:rPr>
            </w:pPr>
          </w:p>
        </w:tc>
        <w:tc>
          <w:tcPr>
            <w:tcW w:w="3333" w:type="dxa"/>
          </w:tcPr>
          <w:p w:rsidR="00E25118" w:rsidRPr="00BD1E70" w:rsidRDefault="00030476" w:rsidP="001F0D3F">
            <w:pPr>
              <w:pStyle w:val="a7"/>
              <w:numPr>
                <w:ilvl w:val="0"/>
                <w:numId w:val="52"/>
              </w:numPr>
              <w:tabs>
                <w:tab w:val="clear" w:pos="720"/>
                <w:tab w:val="num" w:pos="0"/>
                <w:tab w:val="left" w:pos="248"/>
              </w:tabs>
              <w:spacing w:after="0" w:line="240" w:lineRule="auto"/>
              <w:ind w:left="0" w:hanging="32"/>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налог, который физические лица платят с заработной платы?</w:t>
            </w:r>
          </w:p>
        </w:tc>
        <w:tc>
          <w:tcPr>
            <w:tcW w:w="3543" w:type="dxa"/>
          </w:tcPr>
          <w:p w:rsidR="00E25118" w:rsidRPr="00BD1E70" w:rsidRDefault="00030476" w:rsidP="00EF0CC7">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налог на доходы физических лиц</w:t>
            </w:r>
          </w:p>
        </w:tc>
      </w:tr>
      <w:tr w:rsidR="00E25118" w:rsidRPr="00BD1E70" w:rsidTr="00E8581D">
        <w:tc>
          <w:tcPr>
            <w:tcW w:w="2734" w:type="dxa"/>
            <w:vMerge/>
          </w:tcPr>
          <w:p w:rsidR="00E25118" w:rsidRPr="00BD1E70" w:rsidRDefault="00E25118" w:rsidP="00955AC2">
            <w:pPr>
              <w:pStyle w:val="1"/>
              <w:numPr>
                <w:ilvl w:val="0"/>
                <w:numId w:val="0"/>
              </w:numPr>
              <w:jc w:val="both"/>
              <w:outlineLvl w:val="0"/>
              <w:rPr>
                <w:b w:val="0"/>
                <w:color w:val="000000" w:themeColor="text1"/>
                <w:szCs w:val="24"/>
              </w:rPr>
            </w:pPr>
          </w:p>
        </w:tc>
        <w:tc>
          <w:tcPr>
            <w:tcW w:w="3333" w:type="dxa"/>
          </w:tcPr>
          <w:p w:rsidR="00E25118" w:rsidRPr="00BD1E70" w:rsidRDefault="00030476" w:rsidP="001F0D3F">
            <w:pPr>
              <w:pStyle w:val="a7"/>
              <w:numPr>
                <w:ilvl w:val="0"/>
                <w:numId w:val="52"/>
              </w:numPr>
              <w:tabs>
                <w:tab w:val="clear" w:pos="720"/>
                <w:tab w:val="left" w:pos="248"/>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налог, который организация платит при продаже товаров и услуг?</w:t>
            </w:r>
          </w:p>
        </w:tc>
        <w:tc>
          <w:tcPr>
            <w:tcW w:w="3543" w:type="dxa"/>
          </w:tcPr>
          <w:p w:rsidR="00E25118" w:rsidRPr="00BD1E70" w:rsidRDefault="00030476" w:rsidP="00EF0CC7">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налог на добавленную стоимость</w:t>
            </w:r>
          </w:p>
        </w:tc>
      </w:tr>
      <w:tr w:rsidR="00714A05" w:rsidRPr="00BD1E70" w:rsidTr="00E8581D">
        <w:tc>
          <w:tcPr>
            <w:tcW w:w="2734" w:type="dxa"/>
            <w:vMerge w:val="restart"/>
          </w:tcPr>
          <w:p w:rsidR="00714A05" w:rsidRPr="00BD1E70" w:rsidRDefault="00714A05" w:rsidP="00714A05">
            <w:pPr>
              <w:pStyle w:val="1"/>
              <w:numPr>
                <w:ilvl w:val="0"/>
                <w:numId w:val="0"/>
              </w:numPr>
              <w:jc w:val="both"/>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3333" w:type="dxa"/>
          </w:tcPr>
          <w:p w:rsidR="00714A05" w:rsidRPr="00BD1E70" w:rsidRDefault="00714A05" w:rsidP="001F0D3F">
            <w:pPr>
              <w:numPr>
                <w:ilvl w:val="0"/>
                <w:numId w:val="58"/>
              </w:numPr>
              <w:tabs>
                <w:tab w:val="clear" w:pos="720"/>
                <w:tab w:val="num" w:pos="0"/>
                <w:tab w:val="left" w:pos="248"/>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основной способ оценки правильности уплаты налогов в организациях?</w:t>
            </w:r>
          </w:p>
        </w:tc>
        <w:tc>
          <w:tcPr>
            <w:tcW w:w="3543" w:type="dxa"/>
          </w:tcPr>
          <w:p w:rsidR="00714A05" w:rsidRPr="00BD1E70" w:rsidRDefault="00714A05" w:rsidP="00714A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проверка</w:t>
            </w:r>
          </w:p>
        </w:tc>
      </w:tr>
      <w:tr w:rsidR="00714A05" w:rsidRPr="00BD1E70" w:rsidTr="00E8581D">
        <w:tc>
          <w:tcPr>
            <w:tcW w:w="2734" w:type="dxa"/>
            <w:vMerge/>
          </w:tcPr>
          <w:p w:rsidR="00714A05" w:rsidRPr="00BD1E70" w:rsidRDefault="00714A05" w:rsidP="00714A05">
            <w:pPr>
              <w:pStyle w:val="1"/>
              <w:numPr>
                <w:ilvl w:val="0"/>
                <w:numId w:val="0"/>
              </w:numPr>
              <w:jc w:val="both"/>
              <w:outlineLvl w:val="0"/>
              <w:rPr>
                <w:b w:val="0"/>
                <w:color w:val="000000" w:themeColor="text1"/>
                <w:szCs w:val="24"/>
              </w:rPr>
            </w:pPr>
          </w:p>
        </w:tc>
        <w:tc>
          <w:tcPr>
            <w:tcW w:w="3333" w:type="dxa"/>
          </w:tcPr>
          <w:p w:rsidR="00714A05" w:rsidRPr="00BD1E70" w:rsidRDefault="00714A05" w:rsidP="001F0D3F">
            <w:pPr>
              <w:numPr>
                <w:ilvl w:val="0"/>
                <w:numId w:val="58"/>
              </w:numPr>
              <w:tabs>
                <w:tab w:val="clear" w:pos="720"/>
                <w:tab w:val="num" w:pos="0"/>
                <w:tab w:val="left" w:pos="248"/>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Какой вид проверки проводится без выезда к налогоплательщику, только по документам?</w:t>
            </w:r>
          </w:p>
        </w:tc>
        <w:tc>
          <w:tcPr>
            <w:tcW w:w="3543" w:type="dxa"/>
          </w:tcPr>
          <w:p w:rsidR="00714A05" w:rsidRPr="00BD1E70" w:rsidRDefault="00714A05" w:rsidP="00714A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камеральная проверка</w:t>
            </w:r>
          </w:p>
        </w:tc>
      </w:tr>
      <w:tr w:rsidR="00714A05" w:rsidRPr="00BD1E70" w:rsidTr="00E8581D">
        <w:tc>
          <w:tcPr>
            <w:tcW w:w="2734" w:type="dxa"/>
            <w:vMerge/>
          </w:tcPr>
          <w:p w:rsidR="00714A05" w:rsidRPr="00BD1E70" w:rsidRDefault="00714A05" w:rsidP="00714A05">
            <w:pPr>
              <w:pStyle w:val="1"/>
              <w:numPr>
                <w:ilvl w:val="0"/>
                <w:numId w:val="0"/>
              </w:numPr>
              <w:jc w:val="both"/>
              <w:outlineLvl w:val="0"/>
              <w:rPr>
                <w:b w:val="0"/>
                <w:color w:val="000000" w:themeColor="text1"/>
                <w:szCs w:val="24"/>
              </w:rPr>
            </w:pPr>
          </w:p>
        </w:tc>
        <w:tc>
          <w:tcPr>
            <w:tcW w:w="3333" w:type="dxa"/>
          </w:tcPr>
          <w:p w:rsidR="00714A05" w:rsidRPr="00BD1E70" w:rsidRDefault="00714A05" w:rsidP="001F0D3F">
            <w:pPr>
              <w:numPr>
                <w:ilvl w:val="0"/>
                <w:numId w:val="58"/>
              </w:numPr>
              <w:tabs>
                <w:tab w:val="clear" w:pos="720"/>
                <w:tab w:val="num" w:pos="0"/>
                <w:tab w:val="left" w:pos="248"/>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Какой вид проверки проводится на территории организации?</w:t>
            </w:r>
          </w:p>
        </w:tc>
        <w:tc>
          <w:tcPr>
            <w:tcW w:w="3543" w:type="dxa"/>
          </w:tcPr>
          <w:p w:rsidR="00714A05" w:rsidRPr="00BD1E70" w:rsidRDefault="00714A05" w:rsidP="00714A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выездная проверка</w:t>
            </w:r>
          </w:p>
        </w:tc>
      </w:tr>
      <w:tr w:rsidR="00714A05" w:rsidRPr="00BD1E70" w:rsidTr="00E8581D">
        <w:tc>
          <w:tcPr>
            <w:tcW w:w="2734" w:type="dxa"/>
            <w:vMerge/>
          </w:tcPr>
          <w:p w:rsidR="00714A05" w:rsidRPr="00BD1E70" w:rsidRDefault="00714A05" w:rsidP="00714A05">
            <w:pPr>
              <w:pStyle w:val="1"/>
              <w:numPr>
                <w:ilvl w:val="0"/>
                <w:numId w:val="0"/>
              </w:numPr>
              <w:jc w:val="both"/>
              <w:outlineLvl w:val="0"/>
              <w:rPr>
                <w:b w:val="0"/>
                <w:color w:val="000000" w:themeColor="text1"/>
                <w:szCs w:val="24"/>
              </w:rPr>
            </w:pPr>
          </w:p>
        </w:tc>
        <w:tc>
          <w:tcPr>
            <w:tcW w:w="3333" w:type="dxa"/>
          </w:tcPr>
          <w:p w:rsidR="00714A05" w:rsidRPr="00BD1E70" w:rsidRDefault="00714A05" w:rsidP="00714A05">
            <w:pPr>
              <w:tabs>
                <w:tab w:val="left" w:pos="248"/>
              </w:tabs>
              <w:suppressAutoHyphens w:val="0"/>
              <w:jc w:val="both"/>
              <w:rPr>
                <w:rFonts w:ascii="Times New Roman" w:hAnsi="Times New Roman" w:cs="Times New Roman"/>
                <w:sz w:val="24"/>
                <w:szCs w:val="24"/>
              </w:rPr>
            </w:pPr>
            <w:r w:rsidRPr="00BD1E70">
              <w:rPr>
                <w:rFonts w:ascii="Times New Roman" w:hAnsi="Times New Roman" w:cs="Times New Roman"/>
                <w:sz w:val="24"/>
                <w:szCs w:val="24"/>
              </w:rPr>
              <w:t>4. Какой орган осуществляет налоговый контроль в России?</w:t>
            </w:r>
          </w:p>
        </w:tc>
        <w:tc>
          <w:tcPr>
            <w:tcW w:w="3543" w:type="dxa"/>
          </w:tcPr>
          <w:p w:rsidR="00714A05" w:rsidRPr="00BD1E70" w:rsidRDefault="00714A05" w:rsidP="00714A05">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Федеральная налоговая служба</w:t>
            </w:r>
          </w:p>
        </w:tc>
      </w:tr>
      <w:tr w:rsidR="00714A05" w:rsidRPr="00BD1E70" w:rsidTr="00E8581D">
        <w:tc>
          <w:tcPr>
            <w:tcW w:w="2734" w:type="dxa"/>
            <w:vMerge/>
          </w:tcPr>
          <w:p w:rsidR="00714A05" w:rsidRPr="00BD1E70" w:rsidRDefault="00714A05" w:rsidP="00714A05">
            <w:pPr>
              <w:pStyle w:val="1"/>
              <w:numPr>
                <w:ilvl w:val="0"/>
                <w:numId w:val="0"/>
              </w:numPr>
              <w:jc w:val="both"/>
              <w:outlineLvl w:val="0"/>
              <w:rPr>
                <w:b w:val="0"/>
                <w:color w:val="000000" w:themeColor="text1"/>
                <w:szCs w:val="24"/>
              </w:rPr>
            </w:pPr>
          </w:p>
        </w:tc>
        <w:tc>
          <w:tcPr>
            <w:tcW w:w="3333" w:type="dxa"/>
          </w:tcPr>
          <w:p w:rsidR="00714A05" w:rsidRPr="00BD1E70" w:rsidRDefault="00714A05" w:rsidP="00714A05">
            <w:pPr>
              <w:pStyle w:val="a7"/>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5. Как называется обобщенный показатель, характеризующий долю налогов в ВВП страны?</w:t>
            </w:r>
          </w:p>
        </w:tc>
        <w:tc>
          <w:tcPr>
            <w:tcW w:w="3543" w:type="dxa"/>
          </w:tcPr>
          <w:p w:rsidR="00714A05" w:rsidRPr="00BD1E70" w:rsidRDefault="00714A05" w:rsidP="00714A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налоговое бремя</w:t>
            </w:r>
          </w:p>
        </w:tc>
      </w:tr>
      <w:tr w:rsidR="00714A05" w:rsidRPr="00BD1E70" w:rsidTr="00714A05">
        <w:tc>
          <w:tcPr>
            <w:tcW w:w="2734" w:type="dxa"/>
            <w:vMerge/>
            <w:tcBorders>
              <w:bottom w:val="single" w:sz="4" w:space="0" w:color="auto"/>
            </w:tcBorders>
          </w:tcPr>
          <w:p w:rsidR="00714A05" w:rsidRPr="00BD1E70" w:rsidRDefault="00714A05" w:rsidP="00714A05">
            <w:pPr>
              <w:pStyle w:val="1"/>
              <w:numPr>
                <w:ilvl w:val="0"/>
                <w:numId w:val="0"/>
              </w:numPr>
              <w:jc w:val="both"/>
              <w:outlineLvl w:val="0"/>
              <w:rPr>
                <w:b w:val="0"/>
                <w:color w:val="000000" w:themeColor="text1"/>
                <w:szCs w:val="24"/>
              </w:rPr>
            </w:pPr>
          </w:p>
        </w:tc>
        <w:tc>
          <w:tcPr>
            <w:tcW w:w="3333" w:type="dxa"/>
            <w:tcBorders>
              <w:bottom w:val="single" w:sz="4" w:space="0" w:color="auto"/>
            </w:tcBorders>
          </w:tcPr>
          <w:p w:rsidR="00714A05" w:rsidRPr="00BD1E70" w:rsidRDefault="00714A05" w:rsidP="00714A05">
            <w:pPr>
              <w:pStyle w:val="a7"/>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6. Как называются преимущества в области налогообложения, предоставленные отдельным категориям налогоплательщиков?</w:t>
            </w:r>
          </w:p>
        </w:tc>
        <w:tc>
          <w:tcPr>
            <w:tcW w:w="3543" w:type="dxa"/>
            <w:tcBorders>
              <w:bottom w:val="single" w:sz="4" w:space="0" w:color="auto"/>
            </w:tcBorders>
          </w:tcPr>
          <w:p w:rsidR="00714A05" w:rsidRPr="00BD1E70" w:rsidRDefault="00714A05" w:rsidP="00714A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налоговые льготы</w:t>
            </w:r>
          </w:p>
        </w:tc>
      </w:tr>
    </w:tbl>
    <w:p w:rsidR="002D07E3" w:rsidRPr="00BD1E70" w:rsidRDefault="002D07E3" w:rsidP="002D07E3">
      <w:pPr>
        <w:suppressAutoHyphens w:val="0"/>
        <w:spacing w:after="0" w:line="240" w:lineRule="auto"/>
        <w:jc w:val="both"/>
        <w:rPr>
          <w:rFonts w:ascii="Times New Roman" w:eastAsia="Times New Roman" w:hAnsi="Times New Roman" w:cs="Times New Roman"/>
          <w:b/>
          <w:color w:val="auto"/>
          <w:sz w:val="24"/>
          <w:szCs w:val="24"/>
          <w:lang w:eastAsia="ru-RU"/>
        </w:rPr>
      </w:pPr>
      <w:r w:rsidRPr="00BD1E70">
        <w:rPr>
          <w:rFonts w:ascii="Times New Roman" w:eastAsia="Calibri" w:hAnsi="Times New Roman" w:cs="Times New Roman"/>
          <w:b/>
          <w:color w:val="auto"/>
          <w:sz w:val="24"/>
          <w:szCs w:val="24"/>
        </w:rPr>
        <w:lastRenderedPageBreak/>
        <w:t>ОК 02</w:t>
      </w:r>
      <w:r w:rsidRPr="00BD1E70">
        <w:rPr>
          <w:rFonts w:ascii="Times New Roman" w:eastAsia="Times New Roman" w:hAnsi="Times New Roman" w:cs="Times New Roman"/>
          <w:b/>
          <w:color w:val="auto"/>
          <w:sz w:val="24"/>
          <w:szCs w:val="24"/>
          <w:lang w:eastAsia="ru-RU"/>
        </w:rPr>
        <w:t xml:space="preserve"> </w:t>
      </w:r>
      <w:r w:rsidR="007B1D9C" w:rsidRPr="00BD1E70">
        <w:rPr>
          <w:rFonts w:ascii="Times New Roman" w:eastAsia="Times New Roman" w:hAnsi="Times New Roman" w:cs="Times New Roman"/>
          <w:b/>
          <w:color w:val="auto"/>
          <w:sz w:val="24"/>
          <w:szCs w:val="24"/>
          <w:lang w:eastAsia="ru-RU"/>
        </w:rPr>
        <w:fldChar w:fldCharType="begin"/>
      </w:r>
      <w:r w:rsidRPr="00BD1E70">
        <w:rPr>
          <w:rFonts w:ascii="Times New Roman" w:eastAsia="Times New Roman" w:hAnsi="Times New Roman" w:cs="Times New Roman"/>
          <w:b/>
          <w:color w:val="auto"/>
          <w:sz w:val="24"/>
          <w:szCs w:val="24"/>
          <w:lang w:eastAsia="ru-RU"/>
        </w:rPr>
        <w:instrText xml:space="preserve"> LINK Excel.Sheet.12 "J:\\38.02.06 Финансы - на базе 11 кл.plx.xlsx" Компетенции!R123C4 \a \f 5 \h  \* MERGEFORMAT </w:instrText>
      </w:r>
      <w:r w:rsidR="007B1D9C" w:rsidRPr="00BD1E70">
        <w:rPr>
          <w:rFonts w:ascii="Times New Roman" w:eastAsia="Times New Roman" w:hAnsi="Times New Roman" w:cs="Times New Roman"/>
          <w:b/>
          <w:color w:val="auto"/>
          <w:sz w:val="24"/>
          <w:szCs w:val="24"/>
          <w:lang w:eastAsia="ru-RU"/>
        </w:rPr>
        <w:fldChar w:fldCharType="separate"/>
      </w:r>
      <w:r w:rsidRPr="00BD1E70">
        <w:rPr>
          <w:rFonts w:ascii="Times New Roman" w:eastAsia="Times New Roman" w:hAnsi="Times New Roman" w:cs="Times New Roman"/>
          <w:b/>
          <w:color w:val="auto"/>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D07E3" w:rsidRPr="00BD1E70" w:rsidRDefault="007B1D9C" w:rsidP="002D07E3">
      <w:pPr>
        <w:pStyle w:val="aa"/>
        <w:shd w:val="clear" w:color="auto" w:fill="FFFFFF"/>
        <w:spacing w:before="0" w:beforeAutospacing="0" w:after="0"/>
        <w:jc w:val="center"/>
        <w:rPr>
          <w:b/>
        </w:rPr>
      </w:pPr>
      <w:r w:rsidRPr="00BD1E70">
        <w:rPr>
          <w:b/>
        </w:rPr>
        <w:fldChar w:fldCharType="end"/>
      </w:r>
    </w:p>
    <w:tbl>
      <w:tblPr>
        <w:tblStyle w:val="a6"/>
        <w:tblW w:w="9847" w:type="dxa"/>
        <w:tblInd w:w="704" w:type="dxa"/>
        <w:tblLayout w:type="fixed"/>
        <w:tblLook w:val="04A0" w:firstRow="1" w:lastRow="0" w:firstColumn="1" w:lastColumn="0" w:noHBand="0" w:noVBand="1"/>
      </w:tblPr>
      <w:tblGrid>
        <w:gridCol w:w="2525"/>
        <w:gridCol w:w="3683"/>
        <w:gridCol w:w="3639"/>
      </w:tblGrid>
      <w:tr w:rsidR="002D07E3" w:rsidRPr="00BD1E70" w:rsidTr="00E77112">
        <w:tc>
          <w:tcPr>
            <w:tcW w:w="2525" w:type="dxa"/>
          </w:tcPr>
          <w:p w:rsidR="002D07E3" w:rsidRPr="00BD1E70" w:rsidRDefault="002D07E3" w:rsidP="00340B2F">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2D07E3" w:rsidRPr="00BD1E70" w:rsidRDefault="002D07E3" w:rsidP="00340B2F">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683" w:type="dxa"/>
          </w:tcPr>
          <w:p w:rsidR="002D07E3" w:rsidRPr="00BD1E70" w:rsidRDefault="002D07E3" w:rsidP="00340B2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639" w:type="dxa"/>
          </w:tcPr>
          <w:p w:rsidR="002D07E3" w:rsidRPr="00BD1E70" w:rsidRDefault="002D07E3" w:rsidP="00340B2F">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2D07E3" w:rsidRPr="00BD1E70" w:rsidTr="00E77112">
        <w:tc>
          <w:tcPr>
            <w:tcW w:w="2525" w:type="dxa"/>
          </w:tcPr>
          <w:p w:rsidR="002D07E3" w:rsidRPr="00BD1E70" w:rsidRDefault="002D07E3" w:rsidP="00340B2F">
            <w:pPr>
              <w:pStyle w:val="1"/>
              <w:numPr>
                <w:ilvl w:val="0"/>
                <w:numId w:val="0"/>
              </w:numPr>
              <w:jc w:val="both"/>
              <w:outlineLvl w:val="0"/>
              <w:rPr>
                <w:b w:val="0"/>
                <w:color w:val="000000" w:themeColor="text1"/>
                <w:szCs w:val="24"/>
              </w:rPr>
            </w:pPr>
            <w:r w:rsidRPr="00BD1E70">
              <w:rPr>
                <w:b w:val="0"/>
                <w:color w:val="000000" w:themeColor="text1"/>
                <w:szCs w:val="24"/>
              </w:rPr>
              <w:t>Математика</w:t>
            </w:r>
          </w:p>
        </w:tc>
        <w:tc>
          <w:tcPr>
            <w:tcW w:w="3683" w:type="dxa"/>
          </w:tcPr>
          <w:p w:rsidR="002D07E3" w:rsidRPr="00BD1E70" w:rsidRDefault="002D07E3" w:rsidP="00340B2F">
            <w:pPr>
              <w:suppressAutoHyphens w:val="0"/>
              <w:jc w:val="both"/>
              <w:rPr>
                <w:rFonts w:ascii="Times New Roman" w:eastAsia="Times New Roman" w:hAnsi="Times New Roman" w:cs="Times New Roman"/>
                <w:bCs/>
                <w:color w:val="auto"/>
                <w:kern w:val="2"/>
                <w:sz w:val="24"/>
                <w:szCs w:val="24"/>
              </w:rPr>
            </w:pPr>
            <w:r w:rsidRPr="00BD1E70">
              <w:rPr>
                <w:rFonts w:ascii="Times New Roman" w:eastAsia="Times New Roman" w:hAnsi="Times New Roman" w:cs="Times New Roman"/>
                <w:bCs/>
                <w:kern w:val="2"/>
                <w:sz w:val="24"/>
                <w:szCs w:val="24"/>
              </w:rPr>
              <w:t>Опишите функцию спроса в экономике.</w:t>
            </w:r>
          </w:p>
        </w:tc>
        <w:tc>
          <w:tcPr>
            <w:tcW w:w="3639" w:type="dxa"/>
          </w:tcPr>
          <w:p w:rsidR="002D07E3" w:rsidRPr="00BD1E70" w:rsidRDefault="002D07E3" w:rsidP="002D07E3">
            <w:pPr>
              <w:suppressAutoHyphens w:val="0"/>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Эталон ответа:</w:t>
            </w:r>
          </w:p>
          <w:p w:rsidR="002D07E3" w:rsidRPr="00BD1E70" w:rsidRDefault="002D07E3" w:rsidP="002D07E3">
            <w:pPr>
              <w:suppressAutoHyphens w:val="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 xml:space="preserve">1.  Это функция, </w:t>
            </w:r>
            <w:r w:rsidR="00340B2F" w:rsidRPr="00BD1E70">
              <w:rPr>
                <w:rFonts w:ascii="Times New Roman" w:eastAsia="Times New Roman" w:hAnsi="Times New Roman"/>
                <w:bCs/>
                <w:color w:val="auto"/>
                <w:kern w:val="2"/>
                <w:sz w:val="24"/>
                <w:szCs w:val="24"/>
              </w:rPr>
              <w:t>которая выражает зависимость объ</w:t>
            </w:r>
            <w:r w:rsidRPr="00BD1E70">
              <w:rPr>
                <w:rFonts w:ascii="Times New Roman" w:eastAsia="Times New Roman" w:hAnsi="Times New Roman"/>
                <w:bCs/>
                <w:color w:val="auto"/>
                <w:kern w:val="2"/>
                <w:sz w:val="24"/>
                <w:szCs w:val="24"/>
              </w:rPr>
              <w:t>ема спроса от цены товара. Задается таблицей, формулой или графиком.</w:t>
            </w:r>
          </w:p>
          <w:p w:rsidR="002D07E3" w:rsidRPr="00BD1E70" w:rsidRDefault="002D07E3" w:rsidP="002D07E3">
            <w:pPr>
              <w:suppressAutoHyphens w:val="0"/>
              <w:jc w:val="center"/>
              <w:rPr>
                <w:rFonts w:ascii="Times New Roman" w:eastAsia="Times New Roman" w:hAnsi="Times New Roman"/>
                <w:bCs/>
                <w:i/>
                <w:color w:val="auto"/>
                <w:kern w:val="2"/>
                <w:sz w:val="24"/>
                <w:szCs w:val="24"/>
              </w:rPr>
            </w:pPr>
            <w:r w:rsidRPr="00BD1E70">
              <w:rPr>
                <w:rFonts w:ascii="Times New Roman" w:eastAsia="Times New Roman" w:hAnsi="Times New Roman"/>
                <w:bCs/>
                <w:i/>
                <w:color w:val="auto"/>
                <w:kern w:val="2"/>
                <w:sz w:val="24"/>
                <w:szCs w:val="24"/>
              </w:rPr>
              <w:t>или</w:t>
            </w:r>
          </w:p>
          <w:p w:rsidR="002D07E3" w:rsidRPr="00BD1E70" w:rsidRDefault="002D07E3" w:rsidP="00F94DDA">
            <w:pPr>
              <w:numPr>
                <w:ilvl w:val="0"/>
                <w:numId w:val="11"/>
              </w:numPr>
              <w:tabs>
                <w:tab w:val="left" w:pos="342"/>
              </w:tabs>
              <w:suppressAutoHyphens w:val="0"/>
              <w:ind w:left="0" w:firstLine="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Функция спроса - это математическое представление взаимосвязи между количеством товара или услуги и факторами,</w:t>
            </w:r>
            <w:r w:rsidR="0014128A" w:rsidRPr="00BD1E70">
              <w:rPr>
                <w:rFonts w:ascii="Times New Roman" w:eastAsia="Times New Roman" w:hAnsi="Times New Roman"/>
                <w:bCs/>
                <w:color w:val="auto"/>
                <w:kern w:val="2"/>
                <w:sz w:val="24"/>
                <w:szCs w:val="24"/>
              </w:rPr>
              <w:t xml:space="preserve"> влияющими на это количество.</w:t>
            </w:r>
          </w:p>
          <w:p w:rsidR="002D07E3" w:rsidRPr="00BD1E70" w:rsidRDefault="002D07E3" w:rsidP="002D07E3">
            <w:pPr>
              <w:tabs>
                <w:tab w:val="left" w:pos="342"/>
              </w:tabs>
              <w:suppressAutoHyphens w:val="0"/>
              <w:jc w:val="center"/>
              <w:rPr>
                <w:rFonts w:ascii="Times New Roman" w:eastAsia="Times New Roman" w:hAnsi="Times New Roman"/>
                <w:bCs/>
                <w:i/>
                <w:color w:val="auto"/>
                <w:kern w:val="2"/>
                <w:sz w:val="24"/>
                <w:szCs w:val="24"/>
              </w:rPr>
            </w:pPr>
            <w:r w:rsidRPr="00BD1E70">
              <w:rPr>
                <w:rFonts w:ascii="Times New Roman" w:eastAsia="Times New Roman" w:hAnsi="Times New Roman"/>
                <w:bCs/>
                <w:i/>
                <w:color w:val="auto"/>
                <w:kern w:val="2"/>
                <w:sz w:val="24"/>
                <w:szCs w:val="24"/>
              </w:rPr>
              <w:t>или</w:t>
            </w:r>
          </w:p>
          <w:p w:rsidR="002D07E3" w:rsidRPr="00BD1E70" w:rsidRDefault="002D07E3" w:rsidP="00F94DDA">
            <w:pPr>
              <w:numPr>
                <w:ilvl w:val="0"/>
                <w:numId w:val="11"/>
              </w:numPr>
              <w:tabs>
                <w:tab w:val="left" w:pos="342"/>
              </w:tabs>
              <w:suppressAutoHyphens w:val="0"/>
              <w:ind w:left="0" w:firstLine="0"/>
              <w:jc w:val="both"/>
              <w:rPr>
                <w:rFonts w:ascii="Times New Roman" w:eastAsia="Times New Roman" w:hAnsi="Times New Roman"/>
                <w:bCs/>
                <w:color w:val="auto"/>
                <w:kern w:val="2"/>
                <w:sz w:val="24"/>
                <w:szCs w:val="24"/>
              </w:rPr>
            </w:pPr>
            <w:r w:rsidRPr="00BD1E70">
              <w:rPr>
                <w:rFonts w:ascii="Times New Roman" w:eastAsia="Times New Roman" w:hAnsi="Times New Roman"/>
                <w:bCs/>
                <w:color w:val="auto"/>
                <w:kern w:val="2"/>
                <w:sz w:val="24"/>
                <w:szCs w:val="24"/>
              </w:rPr>
              <w:t xml:space="preserve">Это функция, выражающая зависимость между спросом - это желание и возможность приобрести товар или услугу по определенной цене и в определенное время и ценой товара или услуги. </w:t>
            </w:r>
          </w:p>
          <w:p w:rsidR="002D07E3" w:rsidRPr="00BD1E70" w:rsidRDefault="002D07E3" w:rsidP="002D07E3">
            <w:pPr>
              <w:jc w:val="both"/>
              <w:rPr>
                <w:rFonts w:ascii="Times New Roman" w:hAnsi="Times New Roman" w:cs="Times New Roman"/>
                <w:color w:val="000000" w:themeColor="text1"/>
                <w:sz w:val="24"/>
                <w:szCs w:val="24"/>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340B2F" w:rsidRPr="00BD1E70" w:rsidTr="00E77112">
        <w:tc>
          <w:tcPr>
            <w:tcW w:w="2525" w:type="dxa"/>
            <w:vMerge w:val="restart"/>
          </w:tcPr>
          <w:p w:rsidR="00340B2F" w:rsidRPr="00BD1E70" w:rsidRDefault="00340B2F" w:rsidP="00340B2F">
            <w:pPr>
              <w:pStyle w:val="1"/>
              <w:numPr>
                <w:ilvl w:val="0"/>
                <w:numId w:val="0"/>
              </w:numPr>
              <w:jc w:val="both"/>
              <w:outlineLvl w:val="0"/>
              <w:rPr>
                <w:b w:val="0"/>
                <w:color w:val="000000" w:themeColor="text1"/>
                <w:szCs w:val="24"/>
              </w:rPr>
            </w:pPr>
            <w:r w:rsidRPr="00BD1E70">
              <w:rPr>
                <w:b w:val="0"/>
                <w:color w:val="000000" w:themeColor="text1"/>
                <w:szCs w:val="24"/>
              </w:rPr>
              <w:t>Экологические основы природопользования</w:t>
            </w:r>
          </w:p>
        </w:tc>
        <w:tc>
          <w:tcPr>
            <w:tcW w:w="3683" w:type="dxa"/>
          </w:tcPr>
          <w:p w:rsidR="00340B2F" w:rsidRPr="00BD1E70" w:rsidRDefault="00ED6580" w:rsidP="00340B2F">
            <w:pPr>
              <w:suppressAutoHyphens w:val="0"/>
              <w:jc w:val="both"/>
              <w:rPr>
                <w:rFonts w:ascii="Times New Roman" w:eastAsia="Times New Roman" w:hAnsi="Times New Roman" w:cs="Times New Roman"/>
                <w:bCs/>
                <w:kern w:val="2"/>
                <w:sz w:val="24"/>
                <w:szCs w:val="24"/>
              </w:rPr>
            </w:pPr>
            <w:r w:rsidRPr="00BD1E70">
              <w:rPr>
                <w:rFonts w:ascii="Times New Roman" w:hAnsi="Times New Roman" w:cs="Times New Roman"/>
                <w:color w:val="000000"/>
                <w:sz w:val="24"/>
                <w:szCs w:val="24"/>
              </w:rPr>
              <w:t>1. </w:t>
            </w:r>
            <w:r w:rsidR="00340B2F" w:rsidRPr="00BD1E70">
              <w:rPr>
                <w:rFonts w:ascii="Times New Roman" w:hAnsi="Times New Roman" w:cs="Times New Roman"/>
                <w:color w:val="000000"/>
                <w:sz w:val="24"/>
                <w:szCs w:val="24"/>
              </w:rPr>
              <w:t>Каково назначение озона?</w:t>
            </w:r>
          </w:p>
        </w:tc>
        <w:tc>
          <w:tcPr>
            <w:tcW w:w="3639" w:type="dxa"/>
          </w:tcPr>
          <w:p w:rsidR="00340B2F" w:rsidRPr="00BD1E70" w:rsidRDefault="00430261" w:rsidP="00430261">
            <w:pPr>
              <w:suppressAutoHyphens w:val="0"/>
              <w:jc w:val="both"/>
              <w:rPr>
                <w:rFonts w:ascii="Times New Roman" w:hAnsi="Times New Roman" w:cs="Times New Roman"/>
                <w:color w:val="000000"/>
                <w:sz w:val="24"/>
                <w:szCs w:val="24"/>
              </w:rPr>
            </w:pPr>
            <w:r w:rsidRPr="00BD1E70">
              <w:rPr>
                <w:rFonts w:ascii="Times New Roman" w:hAnsi="Times New Roman"/>
                <w:sz w:val="24"/>
                <w:szCs w:val="24"/>
              </w:rPr>
              <w:t xml:space="preserve">Эталон ответа: </w:t>
            </w:r>
            <w:r w:rsidR="00340B2F" w:rsidRPr="00BD1E70">
              <w:rPr>
                <w:rFonts w:ascii="Times New Roman" w:hAnsi="Times New Roman" w:cs="Times New Roman"/>
                <w:color w:val="000000"/>
                <w:sz w:val="24"/>
                <w:szCs w:val="24"/>
              </w:rPr>
              <w:t>поглощает инфракрасные излучения Земли и препятствует ее охлаждению</w:t>
            </w:r>
          </w:p>
          <w:p w:rsidR="00430261" w:rsidRPr="00BD1E70" w:rsidRDefault="00430261" w:rsidP="00430261">
            <w:pPr>
              <w:suppressAutoHyphens w:val="0"/>
              <w:jc w:val="both"/>
              <w:rPr>
                <w:rFonts w:ascii="Times New Roman" w:eastAsia="Times New Roman" w:hAnsi="Times New Roman" w:cs="Times New Roman"/>
                <w:bCs/>
                <w:color w:val="auto"/>
                <w:kern w:val="2"/>
                <w:sz w:val="24"/>
                <w:szCs w:val="24"/>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340B2F" w:rsidRPr="00BD1E70" w:rsidTr="00E77112">
        <w:tc>
          <w:tcPr>
            <w:tcW w:w="2525" w:type="dxa"/>
            <w:vMerge/>
          </w:tcPr>
          <w:p w:rsidR="00340B2F" w:rsidRPr="00BD1E70" w:rsidRDefault="00340B2F" w:rsidP="00340B2F">
            <w:pPr>
              <w:pStyle w:val="1"/>
              <w:numPr>
                <w:ilvl w:val="0"/>
                <w:numId w:val="0"/>
              </w:numPr>
              <w:jc w:val="both"/>
              <w:outlineLvl w:val="0"/>
              <w:rPr>
                <w:b w:val="0"/>
                <w:color w:val="000000" w:themeColor="text1"/>
                <w:szCs w:val="24"/>
              </w:rPr>
            </w:pPr>
          </w:p>
        </w:tc>
        <w:tc>
          <w:tcPr>
            <w:tcW w:w="3683" w:type="dxa"/>
          </w:tcPr>
          <w:p w:rsidR="00340B2F" w:rsidRPr="00BD1E70" w:rsidRDefault="00ED6580" w:rsidP="00ED6580">
            <w:pPr>
              <w:pStyle w:val="p1"/>
              <w:shd w:val="clear" w:color="auto" w:fill="FFFFFF"/>
              <w:spacing w:before="0" w:beforeAutospacing="0" w:after="0" w:afterAutospacing="0"/>
              <w:ind w:left="-29" w:firstLine="29"/>
              <w:jc w:val="both"/>
              <w:textAlignment w:val="baseline"/>
              <w:rPr>
                <w:color w:val="000000"/>
              </w:rPr>
            </w:pPr>
            <w:r w:rsidRPr="00BD1E70">
              <w:rPr>
                <w:color w:val="000000"/>
              </w:rPr>
              <w:t>2. </w:t>
            </w:r>
            <w:r w:rsidR="00340B2F" w:rsidRPr="00BD1E70">
              <w:rPr>
                <w:color w:val="000000"/>
              </w:rPr>
              <w:t>Источником какого химического соеди</w:t>
            </w:r>
            <w:r w:rsidRPr="00BD1E70">
              <w:rPr>
                <w:color w:val="000000"/>
              </w:rPr>
              <w:t>нения является гниение отходов.</w:t>
            </w:r>
          </w:p>
        </w:tc>
        <w:tc>
          <w:tcPr>
            <w:tcW w:w="3639" w:type="dxa"/>
          </w:tcPr>
          <w:p w:rsidR="00340B2F" w:rsidRPr="00BD1E70" w:rsidRDefault="00430261" w:rsidP="002D07E3">
            <w:pPr>
              <w:suppressAutoHyphens w:val="0"/>
              <w:rPr>
                <w:rFonts w:ascii="Times New Roman" w:hAnsi="Times New Roman" w:cs="Times New Roman"/>
                <w:color w:val="000000"/>
                <w:sz w:val="24"/>
                <w:szCs w:val="24"/>
              </w:rPr>
            </w:pPr>
            <w:r w:rsidRPr="00BD1E70">
              <w:rPr>
                <w:rFonts w:ascii="Times New Roman" w:hAnsi="Times New Roman"/>
                <w:sz w:val="24"/>
                <w:szCs w:val="24"/>
              </w:rPr>
              <w:t xml:space="preserve">Эталон ответа: </w:t>
            </w:r>
            <w:r w:rsidR="00340B2F" w:rsidRPr="00BD1E70">
              <w:rPr>
                <w:rFonts w:ascii="Times New Roman" w:hAnsi="Times New Roman" w:cs="Times New Roman"/>
                <w:color w:val="000000"/>
                <w:sz w:val="24"/>
                <w:szCs w:val="24"/>
              </w:rPr>
              <w:t>оксид азота (IV)</w:t>
            </w:r>
          </w:p>
        </w:tc>
      </w:tr>
      <w:tr w:rsidR="00E77112" w:rsidRPr="00BD1E70" w:rsidTr="00E77112">
        <w:tc>
          <w:tcPr>
            <w:tcW w:w="2525" w:type="dxa"/>
            <w:vMerge w:val="restart"/>
          </w:tcPr>
          <w:p w:rsidR="00E77112" w:rsidRPr="00BD1E70" w:rsidRDefault="00E77112" w:rsidP="00ED0B94">
            <w:pPr>
              <w:pStyle w:val="1"/>
              <w:numPr>
                <w:ilvl w:val="0"/>
                <w:numId w:val="0"/>
              </w:numPr>
              <w:jc w:val="both"/>
              <w:outlineLvl w:val="0"/>
              <w:rPr>
                <w:b w:val="0"/>
                <w:color w:val="000000" w:themeColor="text1"/>
                <w:szCs w:val="24"/>
              </w:rPr>
            </w:pPr>
            <w:r w:rsidRPr="00BD1E70">
              <w:rPr>
                <w:b w:val="0"/>
                <w:color w:val="000000" w:themeColor="text1"/>
                <w:szCs w:val="24"/>
              </w:rPr>
              <w:t>Статистика</w:t>
            </w:r>
          </w:p>
        </w:tc>
        <w:tc>
          <w:tcPr>
            <w:tcW w:w="3683" w:type="dxa"/>
          </w:tcPr>
          <w:p w:rsidR="00E77112" w:rsidRPr="00BD1E70" w:rsidRDefault="00E77112" w:rsidP="00ED0B9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О каком критерии идет речь в тексте. </w:t>
            </w:r>
          </w:p>
          <w:p w:rsidR="00E77112" w:rsidRPr="00BD1E70" w:rsidRDefault="00E77112" w:rsidP="00ED0B94">
            <w:pPr>
              <w:suppressAutoHyphens w:val="0"/>
              <w:jc w:val="both"/>
              <w:rPr>
                <w:rFonts w:ascii="Times New Roman" w:eastAsia="Times New Roman" w:hAnsi="Times New Roman" w:cs="Times New Roman"/>
                <w:i/>
                <w:color w:val="auto"/>
                <w:sz w:val="24"/>
                <w:szCs w:val="24"/>
                <w:lang w:eastAsia="ru-RU"/>
              </w:rPr>
            </w:pPr>
            <w:r w:rsidRPr="00BD1E70">
              <w:rPr>
                <w:rFonts w:ascii="Times New Roman" w:eastAsia="Times New Roman" w:hAnsi="Times New Roman" w:cs="Times New Roman"/>
                <w:i/>
                <w:color w:val="auto"/>
                <w:sz w:val="24"/>
                <w:szCs w:val="24"/>
                <w:lang w:eastAsia="ru-RU"/>
              </w:rPr>
              <w:t>Необходимым условие использования этого критерия является достаточно большое число наблюдений.</w:t>
            </w:r>
          </w:p>
        </w:tc>
        <w:tc>
          <w:tcPr>
            <w:tcW w:w="3639" w:type="dxa"/>
          </w:tcPr>
          <w:p w:rsidR="00E77112" w:rsidRPr="00BD1E70" w:rsidRDefault="00430261" w:rsidP="00430261">
            <w:pPr>
              <w:pStyle w:val="a7"/>
              <w:tabs>
                <w:tab w:val="left" w:pos="5825"/>
              </w:tabs>
              <w:ind w:left="0"/>
              <w:jc w:val="both"/>
              <w:rPr>
                <w:rFonts w:ascii="Times New Roman" w:hAnsi="Times New Roman"/>
                <w:sz w:val="24"/>
                <w:szCs w:val="24"/>
              </w:rPr>
            </w:pPr>
            <w:r w:rsidRPr="00BD1E70">
              <w:rPr>
                <w:rFonts w:ascii="Times New Roman" w:hAnsi="Times New Roman"/>
                <w:sz w:val="24"/>
                <w:szCs w:val="24"/>
              </w:rPr>
              <w:t xml:space="preserve">Эталон ответа: </w:t>
            </w:r>
            <w:r w:rsidR="00E77112" w:rsidRPr="00BD1E70">
              <w:rPr>
                <w:rFonts w:ascii="Times New Roman" w:hAnsi="Times New Roman"/>
                <w:sz w:val="24"/>
                <w:szCs w:val="24"/>
              </w:rPr>
              <w:t>критерий Колмогорова</w:t>
            </w:r>
          </w:p>
        </w:tc>
      </w:tr>
      <w:tr w:rsidR="00E77112" w:rsidRPr="00BD1E70" w:rsidTr="00E77112">
        <w:tc>
          <w:tcPr>
            <w:tcW w:w="2525" w:type="dxa"/>
            <w:vMerge/>
          </w:tcPr>
          <w:p w:rsidR="00E77112" w:rsidRPr="00BD1E70" w:rsidRDefault="00E77112" w:rsidP="00ED0B94">
            <w:pPr>
              <w:pStyle w:val="1"/>
              <w:numPr>
                <w:ilvl w:val="0"/>
                <w:numId w:val="0"/>
              </w:numPr>
              <w:jc w:val="both"/>
              <w:outlineLvl w:val="0"/>
              <w:rPr>
                <w:b w:val="0"/>
                <w:color w:val="000000" w:themeColor="text1"/>
                <w:szCs w:val="24"/>
              </w:rPr>
            </w:pPr>
          </w:p>
        </w:tc>
        <w:tc>
          <w:tcPr>
            <w:tcW w:w="3683" w:type="dxa"/>
          </w:tcPr>
          <w:p w:rsidR="00E77112" w:rsidRPr="00BD1E70" w:rsidRDefault="00E77112" w:rsidP="00ED0B94">
            <w:pPr>
              <w:pStyle w:val="p1"/>
              <w:shd w:val="clear" w:color="auto" w:fill="FFFFFF"/>
              <w:spacing w:before="0" w:beforeAutospacing="0" w:after="0" w:afterAutospacing="0"/>
              <w:ind w:left="-29" w:firstLine="29"/>
              <w:jc w:val="both"/>
              <w:textAlignment w:val="baseline"/>
            </w:pPr>
            <w:r w:rsidRPr="00BD1E70">
              <w:t>2. Закончите предложение. Вариационный ряд - это ряд распределения, построенный по признаку __________________</w:t>
            </w:r>
          </w:p>
          <w:p w:rsidR="00E77112" w:rsidRPr="00BD1E70" w:rsidRDefault="00E77112" w:rsidP="00ED0B94">
            <w:pPr>
              <w:pStyle w:val="p1"/>
              <w:shd w:val="clear" w:color="auto" w:fill="FFFFFF"/>
              <w:spacing w:before="0" w:beforeAutospacing="0" w:after="0" w:afterAutospacing="0"/>
              <w:ind w:left="-29" w:firstLine="29"/>
              <w:jc w:val="both"/>
              <w:textAlignment w:val="baseline"/>
              <w:rPr>
                <w:color w:val="000000"/>
              </w:rPr>
            </w:pPr>
          </w:p>
        </w:tc>
        <w:tc>
          <w:tcPr>
            <w:tcW w:w="3639" w:type="dxa"/>
          </w:tcPr>
          <w:p w:rsidR="00E77112" w:rsidRPr="00BD1E70" w:rsidRDefault="00430261" w:rsidP="00430261">
            <w:pPr>
              <w:pStyle w:val="a7"/>
              <w:tabs>
                <w:tab w:val="left" w:pos="5825"/>
              </w:tabs>
              <w:ind w:left="0"/>
              <w:rPr>
                <w:rFonts w:ascii="Times New Roman" w:hAnsi="Times New Roman"/>
                <w:sz w:val="24"/>
                <w:szCs w:val="24"/>
              </w:rPr>
            </w:pPr>
            <w:r w:rsidRPr="00BD1E70">
              <w:rPr>
                <w:rFonts w:ascii="Times New Roman" w:hAnsi="Times New Roman"/>
                <w:sz w:val="24"/>
                <w:szCs w:val="24"/>
              </w:rPr>
              <w:t>Эталон ответа: к</w:t>
            </w:r>
            <w:r w:rsidR="00E77112" w:rsidRPr="00BD1E70">
              <w:rPr>
                <w:rFonts w:ascii="Times New Roman" w:hAnsi="Times New Roman"/>
                <w:sz w:val="24"/>
                <w:szCs w:val="24"/>
              </w:rPr>
              <w:t>оличественному признаку</w:t>
            </w:r>
          </w:p>
        </w:tc>
      </w:tr>
      <w:tr w:rsidR="00E77112" w:rsidRPr="00BD1E70" w:rsidTr="00E77112">
        <w:tc>
          <w:tcPr>
            <w:tcW w:w="2525" w:type="dxa"/>
            <w:vMerge/>
          </w:tcPr>
          <w:p w:rsidR="00E77112" w:rsidRPr="00BD1E70" w:rsidRDefault="00E77112" w:rsidP="00340B2F">
            <w:pPr>
              <w:pStyle w:val="1"/>
              <w:numPr>
                <w:ilvl w:val="0"/>
                <w:numId w:val="0"/>
              </w:numPr>
              <w:jc w:val="both"/>
              <w:outlineLvl w:val="0"/>
              <w:rPr>
                <w:b w:val="0"/>
                <w:color w:val="000000" w:themeColor="text1"/>
                <w:szCs w:val="24"/>
              </w:rPr>
            </w:pPr>
          </w:p>
        </w:tc>
        <w:tc>
          <w:tcPr>
            <w:tcW w:w="3683" w:type="dxa"/>
          </w:tcPr>
          <w:p w:rsidR="00E77112" w:rsidRPr="00BD1E70" w:rsidRDefault="00E77112" w:rsidP="00ED0B9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Запишите понятие, определение которому дано в тексте.</w:t>
            </w:r>
          </w:p>
          <w:p w:rsidR="00E77112" w:rsidRPr="00BD1E70" w:rsidRDefault="00E77112" w:rsidP="00ED0B94">
            <w:pPr>
              <w:suppressAutoHyphens w:val="0"/>
              <w:jc w:val="both"/>
              <w:rPr>
                <w:rFonts w:ascii="Times New Roman" w:eastAsia="Times New Roman" w:hAnsi="Times New Roman" w:cs="Times New Roman"/>
                <w:i/>
                <w:color w:val="auto"/>
                <w:sz w:val="24"/>
                <w:szCs w:val="24"/>
                <w:lang w:eastAsia="ru-RU"/>
              </w:rPr>
            </w:pPr>
            <w:r w:rsidRPr="00BD1E70">
              <w:rPr>
                <w:rFonts w:ascii="Times New Roman" w:eastAsia="Times New Roman" w:hAnsi="Times New Roman" w:cs="Times New Roman"/>
                <w:i/>
                <w:color w:val="auto"/>
                <w:sz w:val="24"/>
                <w:szCs w:val="24"/>
                <w:lang w:eastAsia="ru-RU"/>
              </w:rPr>
              <w:t xml:space="preserve">Совокупность взаимосвязанных </w:t>
            </w:r>
            <w:r w:rsidRPr="00BD1E70">
              <w:rPr>
                <w:rFonts w:ascii="Times New Roman" w:eastAsia="Times New Roman" w:hAnsi="Times New Roman" w:cs="Times New Roman"/>
                <w:i/>
                <w:color w:val="auto"/>
                <w:sz w:val="24"/>
                <w:szCs w:val="24"/>
                <w:lang w:eastAsia="ru-RU"/>
              </w:rPr>
              <w:lastRenderedPageBreak/>
              <w:t>показателей, характеризующих анализируемый объект или явление, которая имеет одноуровневую или многоуровневую структуру и строится в зависимости от цели исследования и решаемых задач.</w:t>
            </w:r>
          </w:p>
          <w:p w:rsidR="00E77112" w:rsidRPr="00BD1E70" w:rsidRDefault="00E77112" w:rsidP="00ED0B9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Ответ запишите строчными буквами в именительном падеже единственного числа.</w:t>
            </w:r>
          </w:p>
        </w:tc>
        <w:tc>
          <w:tcPr>
            <w:tcW w:w="3639" w:type="dxa"/>
          </w:tcPr>
          <w:p w:rsidR="00E77112" w:rsidRPr="00BD1E70" w:rsidRDefault="00430261" w:rsidP="00430261">
            <w:pPr>
              <w:suppressAutoHyphens w:val="0"/>
              <w:jc w:val="both"/>
              <w:rPr>
                <w:rFonts w:ascii="Times New Roman" w:hAnsi="Times New Roman" w:cs="Times New Roman"/>
                <w:color w:val="000000"/>
                <w:sz w:val="24"/>
                <w:szCs w:val="24"/>
              </w:rPr>
            </w:pPr>
            <w:r w:rsidRPr="00BD1E70">
              <w:rPr>
                <w:rFonts w:ascii="Times New Roman" w:hAnsi="Times New Roman"/>
                <w:sz w:val="24"/>
                <w:szCs w:val="24"/>
              </w:rPr>
              <w:lastRenderedPageBreak/>
              <w:t xml:space="preserve">Эталон ответа: </w:t>
            </w:r>
            <w:r w:rsidR="00E77112" w:rsidRPr="00BD1E70">
              <w:rPr>
                <w:rFonts w:ascii="Times New Roman" w:hAnsi="Times New Roman"/>
                <w:sz w:val="24"/>
                <w:szCs w:val="24"/>
              </w:rPr>
              <w:t>система статистических показателей</w:t>
            </w:r>
          </w:p>
        </w:tc>
      </w:tr>
      <w:tr w:rsidR="00E77112" w:rsidRPr="00BD1E70" w:rsidTr="00E77112">
        <w:tc>
          <w:tcPr>
            <w:tcW w:w="2525" w:type="dxa"/>
            <w:vMerge/>
          </w:tcPr>
          <w:p w:rsidR="00E77112" w:rsidRPr="00BD1E70" w:rsidRDefault="00E77112" w:rsidP="00E77112">
            <w:pPr>
              <w:pStyle w:val="1"/>
              <w:numPr>
                <w:ilvl w:val="0"/>
                <w:numId w:val="0"/>
              </w:numPr>
              <w:jc w:val="both"/>
              <w:outlineLvl w:val="0"/>
              <w:rPr>
                <w:b w:val="0"/>
                <w:color w:val="000000" w:themeColor="text1"/>
                <w:szCs w:val="24"/>
              </w:rPr>
            </w:pPr>
          </w:p>
        </w:tc>
        <w:tc>
          <w:tcPr>
            <w:tcW w:w="3683" w:type="dxa"/>
          </w:tcPr>
          <w:p w:rsidR="00E77112" w:rsidRPr="00BD1E70" w:rsidRDefault="00E77112" w:rsidP="00E77112">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Рассчитайте </w:t>
            </w:r>
            <w:hyperlink r:id="rId22" w:tooltip="Дисперсия" w:history="1">
              <w:r w:rsidRPr="00BD1E70">
                <w:rPr>
                  <w:rFonts w:ascii="Times New Roman" w:eastAsia="Times New Roman" w:hAnsi="Times New Roman" w:cs="Times New Roman"/>
                  <w:color w:val="auto"/>
                  <w:sz w:val="24"/>
                  <w:szCs w:val="24"/>
                  <w:lang w:eastAsia="ru-RU"/>
                </w:rPr>
                <w:t>дисперсию</w:t>
              </w:r>
            </w:hyperlink>
            <w:r w:rsidRPr="00BD1E70">
              <w:rPr>
                <w:rFonts w:ascii="Times New Roman" w:eastAsia="Times New Roman" w:hAnsi="Times New Roman" w:cs="Times New Roman"/>
                <w:color w:val="auto"/>
                <w:sz w:val="24"/>
                <w:szCs w:val="24"/>
                <w:lang w:eastAsia="ru-RU"/>
              </w:rPr>
              <w:t> </w:t>
            </w:r>
            <w:r w:rsidR="00B17465" w:rsidRPr="00BD1E70">
              <w:rPr>
                <w:rFonts w:ascii="Times New Roman" w:eastAsia="Times New Roman" w:hAnsi="Times New Roman" w:cs="Times New Roman"/>
                <w:color w:val="auto"/>
                <w:sz w:val="24"/>
                <w:szCs w:val="24"/>
                <w:lang w:eastAsia="ru-RU"/>
              </w:rPr>
              <w:t>совокупности</w:t>
            </w:r>
          </w:p>
          <w:tbl>
            <w:tblPr>
              <w:tblW w:w="35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1714"/>
              <w:gridCol w:w="1418"/>
            </w:tblGrid>
            <w:tr w:rsidR="00E77112" w:rsidRPr="00BD1E70" w:rsidTr="00E77112">
              <w:tc>
                <w:tcPr>
                  <w:tcW w:w="416"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w:t>
                  </w:r>
                </w:p>
              </w:tc>
              <w:tc>
                <w:tcPr>
                  <w:tcW w:w="1714"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Значение признака, xi</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Частота наблюдения, fi</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35,6</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36,1</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18</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36,6</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33</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36,9</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21</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37,2</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12</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37,9</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18</w:t>
                  </w:r>
                </w:p>
              </w:tc>
            </w:tr>
            <w:tr w:rsidR="00E77112" w:rsidRPr="00BD1E70" w:rsidTr="00E77112">
              <w:tc>
                <w:tcPr>
                  <w:tcW w:w="416" w:type="dxa"/>
                  <w:vAlign w:val="center"/>
                  <w:hideMark/>
                </w:tcPr>
                <w:p w:rsidR="00E77112" w:rsidRPr="00BD1E70" w:rsidRDefault="00E77112" w:rsidP="00E7711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w:t>
                  </w:r>
                </w:p>
              </w:tc>
              <w:tc>
                <w:tcPr>
                  <w:tcW w:w="1714" w:type="dxa"/>
                  <w:vAlign w:val="center"/>
                  <w:hideMark/>
                </w:tcPr>
                <w:p w:rsidR="00E77112" w:rsidRPr="00BD1E70" w:rsidRDefault="00E77112" w:rsidP="00E77112">
                  <w:pPr>
                    <w:suppressAutoHyphens w:val="0"/>
                    <w:spacing w:after="0" w:line="240" w:lineRule="auto"/>
                    <w:ind w:firstLine="709"/>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38,3</w:t>
                  </w:r>
                </w:p>
              </w:tc>
              <w:tc>
                <w:tcPr>
                  <w:tcW w:w="1418" w:type="dxa"/>
                  <w:vAlign w:val="center"/>
                  <w:hideMark/>
                </w:tcPr>
                <w:p w:rsidR="00E77112" w:rsidRPr="00BD1E70" w:rsidRDefault="00E77112" w:rsidP="00E77112">
                  <w:pPr>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w:t>
                  </w:r>
                </w:p>
              </w:tc>
            </w:tr>
          </w:tbl>
          <w:p w:rsidR="00E77112" w:rsidRPr="00BD1E70" w:rsidRDefault="00E77112" w:rsidP="00E77112">
            <w:pPr>
              <w:pStyle w:val="p1"/>
              <w:shd w:val="clear" w:color="auto" w:fill="FFFFFF"/>
              <w:spacing w:before="0" w:beforeAutospacing="0" w:after="0" w:afterAutospacing="0"/>
              <w:ind w:left="284" w:hanging="284"/>
              <w:textAlignment w:val="baseline"/>
              <w:rPr>
                <w:color w:val="000000"/>
              </w:rPr>
            </w:pPr>
          </w:p>
        </w:tc>
        <w:tc>
          <w:tcPr>
            <w:tcW w:w="3639" w:type="dxa"/>
          </w:tcPr>
          <w:p w:rsidR="00E77112" w:rsidRPr="00BD1E70" w:rsidRDefault="000D667B" w:rsidP="00E77112">
            <w:pPr>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E77112" w:rsidRPr="00BD1E70">
              <w:rPr>
                <w:rFonts w:ascii="Times New Roman" w:hAnsi="Times New Roman" w:cs="Times New Roman"/>
                <w:sz w:val="24"/>
                <w:szCs w:val="24"/>
              </w:rPr>
              <w:t>0,56</w:t>
            </w:r>
          </w:p>
        </w:tc>
      </w:tr>
      <w:tr w:rsidR="00875334" w:rsidRPr="00BD1E70" w:rsidTr="00E77112">
        <w:tc>
          <w:tcPr>
            <w:tcW w:w="2525" w:type="dxa"/>
            <w:vMerge w:val="restart"/>
          </w:tcPr>
          <w:p w:rsidR="00875334" w:rsidRPr="00BD1E70" w:rsidRDefault="00875334" w:rsidP="00875334">
            <w:pPr>
              <w:pStyle w:val="1"/>
              <w:numPr>
                <w:ilvl w:val="0"/>
                <w:numId w:val="0"/>
              </w:numPr>
              <w:jc w:val="both"/>
              <w:outlineLvl w:val="0"/>
              <w:rPr>
                <w:b w:val="0"/>
                <w:color w:val="000000" w:themeColor="text1"/>
                <w:szCs w:val="24"/>
              </w:rPr>
            </w:pPr>
            <w:r w:rsidRPr="00BD1E70">
              <w:rPr>
                <w:b w:val="0"/>
                <w:color w:val="000000" w:themeColor="text1"/>
                <w:szCs w:val="24"/>
              </w:rPr>
              <w:t>Основы организации и функционирования бюджетной системы Российской Федерации</w:t>
            </w:r>
          </w:p>
        </w:tc>
        <w:tc>
          <w:tcPr>
            <w:tcW w:w="3683" w:type="dxa"/>
          </w:tcPr>
          <w:p w:rsidR="00875334" w:rsidRPr="00BD1E70" w:rsidRDefault="00065380" w:rsidP="00875334">
            <w:pPr>
              <w:shd w:val="clear" w:color="auto" w:fill="FFFFFF"/>
              <w:suppressAutoHyphens w:val="0"/>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sz w:val="24"/>
                <w:szCs w:val="24"/>
              </w:rPr>
              <w:t>1. Финансовый аналитик сравнивает данные о доходах региона из официального отчета Казначейства и из поста в популярном блоге. Данные расходятся. Какое ключевое свойство отсутствует у информации из блога?</w:t>
            </w:r>
          </w:p>
        </w:tc>
        <w:tc>
          <w:tcPr>
            <w:tcW w:w="3639" w:type="dxa"/>
          </w:tcPr>
          <w:p w:rsidR="00875334" w:rsidRPr="00BD1E70" w:rsidRDefault="00065380" w:rsidP="00065380">
            <w:pPr>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sz w:val="24"/>
                <w:szCs w:val="24"/>
              </w:rPr>
              <w:t xml:space="preserve"> достоверность и официальное подтверждение</w:t>
            </w:r>
          </w:p>
          <w:p w:rsidR="00065380" w:rsidRPr="00BD1E70" w:rsidRDefault="00065380" w:rsidP="00065380">
            <w:pPr>
              <w:jc w:val="both"/>
              <w:rPr>
                <w:rFonts w:ascii="Times New Roman" w:eastAsia="Calibri" w:hAnsi="Times New Roman" w:cs="Times New Roman"/>
                <w:color w:val="000000" w:themeColor="text1"/>
                <w:sz w:val="24"/>
                <w:szCs w:val="24"/>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875334" w:rsidRPr="00BD1E70" w:rsidTr="00E77112">
        <w:tc>
          <w:tcPr>
            <w:tcW w:w="2525" w:type="dxa"/>
            <w:vMerge/>
          </w:tcPr>
          <w:p w:rsidR="00875334" w:rsidRPr="00BD1E70" w:rsidRDefault="00875334" w:rsidP="00875334">
            <w:pPr>
              <w:pStyle w:val="1"/>
              <w:numPr>
                <w:ilvl w:val="0"/>
                <w:numId w:val="0"/>
              </w:numPr>
              <w:jc w:val="both"/>
              <w:outlineLvl w:val="0"/>
              <w:rPr>
                <w:b w:val="0"/>
                <w:color w:val="000000" w:themeColor="text1"/>
                <w:szCs w:val="24"/>
              </w:rPr>
            </w:pPr>
          </w:p>
        </w:tc>
        <w:tc>
          <w:tcPr>
            <w:tcW w:w="3683" w:type="dxa"/>
          </w:tcPr>
          <w:p w:rsidR="00875334" w:rsidRPr="00BD1E70" w:rsidRDefault="00065380" w:rsidP="00875334">
            <w:pPr>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2. В отчете об исполнении бюджета указано, что расходы на здравоохранение составили 95% от плана. Какой предварительный вывод можно сделать об исполнении бюджета по данному направлению?</w:t>
            </w:r>
          </w:p>
        </w:tc>
        <w:tc>
          <w:tcPr>
            <w:tcW w:w="3639" w:type="dxa"/>
          </w:tcPr>
          <w:p w:rsidR="00875334" w:rsidRPr="00BD1E70" w:rsidRDefault="00065380" w:rsidP="00065380">
            <w:pPr>
              <w:shd w:val="clear" w:color="auto" w:fill="FFFFFF"/>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sz w:val="24"/>
                <w:szCs w:val="24"/>
              </w:rPr>
              <w:t xml:space="preserve"> неполное освоение бюджетных ассигнований</w:t>
            </w:r>
          </w:p>
          <w:p w:rsidR="00065380" w:rsidRPr="00BD1E70" w:rsidRDefault="00065380" w:rsidP="00065380">
            <w:pPr>
              <w:shd w:val="clear" w:color="auto" w:fill="FFFFFF"/>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EF0CC7" w:rsidRPr="00BD1E70" w:rsidTr="00E77112">
        <w:tc>
          <w:tcPr>
            <w:tcW w:w="2525" w:type="dxa"/>
            <w:vMerge w:val="restart"/>
          </w:tcPr>
          <w:p w:rsidR="00EF0CC7" w:rsidRPr="00BD1E70" w:rsidRDefault="00EF0CC7" w:rsidP="00EF0CC7">
            <w:pPr>
              <w:suppressAutoHyphens w:val="0"/>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Основы финансового планирования в государственных (муниципальных) учреждениях</w:t>
            </w:r>
          </w:p>
        </w:tc>
        <w:tc>
          <w:tcPr>
            <w:tcW w:w="3683" w:type="dxa"/>
          </w:tcPr>
          <w:p w:rsidR="00EF0CC7" w:rsidRPr="00BD1E70" w:rsidRDefault="006A1425" w:rsidP="00EF0CC7">
            <w:pPr>
              <w:tabs>
                <w:tab w:val="left" w:pos="426"/>
              </w:tabs>
              <w:suppressAutoHyphens w:val="0"/>
              <w:jc w:val="both"/>
              <w:rPr>
                <w:rFonts w:ascii="Times New Roman" w:eastAsia="Calibri" w:hAnsi="Times New Roman" w:cs="Times New Roman"/>
                <w:color w:val="auto"/>
                <w:sz w:val="24"/>
                <w:szCs w:val="24"/>
              </w:rPr>
            </w:pPr>
            <w:r w:rsidRPr="00BD1E70">
              <w:rPr>
                <w:rFonts w:ascii="Times New Roman" w:hAnsi="Times New Roman" w:cs="Times New Roman"/>
                <w:bCs/>
                <w:color w:val="auto"/>
                <w:sz w:val="24"/>
                <w:szCs w:val="24"/>
              </w:rPr>
              <w:t>1. Как называется деятельность органов власти по составлению, рассмотрению, утверждению и исполнению бюджетов?</w:t>
            </w:r>
          </w:p>
        </w:tc>
        <w:tc>
          <w:tcPr>
            <w:tcW w:w="3639" w:type="dxa"/>
          </w:tcPr>
          <w:p w:rsidR="00EF0CC7" w:rsidRPr="00BD1E70" w:rsidRDefault="006A1425" w:rsidP="00875334">
            <w:pPr>
              <w:shd w:val="clear" w:color="auto" w:fill="FFFFFF"/>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Эталон ответа: </w:t>
            </w:r>
            <w:r w:rsidRPr="00BD1E70">
              <w:rPr>
                <w:rFonts w:ascii="Times New Roman" w:hAnsi="Times New Roman" w:cs="Times New Roman"/>
                <w:bCs/>
                <w:color w:val="auto"/>
                <w:sz w:val="24"/>
                <w:szCs w:val="24"/>
              </w:rPr>
              <w:t>бюджетный процесс</w:t>
            </w:r>
          </w:p>
        </w:tc>
      </w:tr>
      <w:tr w:rsidR="00EF0CC7" w:rsidRPr="00BD1E70" w:rsidTr="00E77112">
        <w:tc>
          <w:tcPr>
            <w:tcW w:w="2525" w:type="dxa"/>
            <w:vMerge/>
          </w:tcPr>
          <w:p w:rsidR="00EF0CC7" w:rsidRPr="00BD1E70" w:rsidRDefault="00EF0CC7" w:rsidP="00875334">
            <w:pPr>
              <w:pStyle w:val="1"/>
              <w:numPr>
                <w:ilvl w:val="0"/>
                <w:numId w:val="0"/>
              </w:numPr>
              <w:jc w:val="both"/>
              <w:outlineLvl w:val="0"/>
              <w:rPr>
                <w:b w:val="0"/>
                <w:color w:val="000000" w:themeColor="text1"/>
                <w:szCs w:val="24"/>
              </w:rPr>
            </w:pPr>
          </w:p>
        </w:tc>
        <w:tc>
          <w:tcPr>
            <w:tcW w:w="3683" w:type="dxa"/>
          </w:tcPr>
          <w:p w:rsidR="00EF0CC7" w:rsidRPr="00BD1E70" w:rsidRDefault="006A1425" w:rsidP="00EF0CC7">
            <w:pPr>
              <w:tabs>
                <w:tab w:val="left" w:pos="426"/>
              </w:tabs>
              <w:suppressAutoHyphens w:val="0"/>
              <w:jc w:val="both"/>
              <w:rPr>
                <w:rFonts w:ascii="Times New Roman" w:eastAsia="Calibri" w:hAnsi="Times New Roman" w:cs="Times New Roman"/>
                <w:color w:val="auto"/>
                <w:sz w:val="24"/>
                <w:szCs w:val="24"/>
              </w:rPr>
            </w:pPr>
            <w:r w:rsidRPr="00BD1E70">
              <w:rPr>
                <w:rFonts w:ascii="Times New Roman" w:hAnsi="Times New Roman" w:cs="Times New Roman"/>
                <w:bCs/>
                <w:color w:val="auto"/>
                <w:sz w:val="24"/>
                <w:szCs w:val="24"/>
              </w:rPr>
              <w:t>2. Как называется вид денежной помощи, выделяемой на определенный срок и конкретные цели, подлежащей возврату в случае нецелевого использования?</w:t>
            </w:r>
          </w:p>
        </w:tc>
        <w:tc>
          <w:tcPr>
            <w:tcW w:w="3639" w:type="dxa"/>
          </w:tcPr>
          <w:p w:rsidR="00EF0CC7" w:rsidRPr="00BD1E70" w:rsidRDefault="006A1425" w:rsidP="00875334">
            <w:pPr>
              <w:shd w:val="clear" w:color="auto" w:fill="FFFFFF"/>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bCs/>
                <w:color w:val="auto"/>
                <w:sz w:val="24"/>
                <w:szCs w:val="24"/>
              </w:rPr>
              <w:t xml:space="preserve"> субвенция</w:t>
            </w:r>
          </w:p>
        </w:tc>
      </w:tr>
      <w:tr w:rsidR="006A1425" w:rsidRPr="00BD1E70" w:rsidTr="00E77112">
        <w:tc>
          <w:tcPr>
            <w:tcW w:w="2525" w:type="dxa"/>
            <w:vMerge/>
          </w:tcPr>
          <w:p w:rsidR="006A1425" w:rsidRPr="00BD1E70" w:rsidRDefault="006A1425" w:rsidP="00875334">
            <w:pPr>
              <w:pStyle w:val="1"/>
              <w:numPr>
                <w:ilvl w:val="0"/>
                <w:numId w:val="0"/>
              </w:numPr>
              <w:jc w:val="both"/>
              <w:outlineLvl w:val="0"/>
              <w:rPr>
                <w:b w:val="0"/>
                <w:color w:val="000000" w:themeColor="text1"/>
                <w:szCs w:val="24"/>
              </w:rPr>
            </w:pPr>
          </w:p>
        </w:tc>
        <w:tc>
          <w:tcPr>
            <w:tcW w:w="3683" w:type="dxa"/>
          </w:tcPr>
          <w:p w:rsidR="006A1425" w:rsidRPr="00BD1E70" w:rsidRDefault="006A1425" w:rsidP="00EF0CC7">
            <w:pPr>
              <w:tabs>
                <w:tab w:val="left" w:pos="426"/>
              </w:tabs>
              <w:suppressAutoHyphens w:val="0"/>
              <w:jc w:val="both"/>
              <w:rPr>
                <w:rFonts w:ascii="Times New Roman" w:eastAsia="Calibri" w:hAnsi="Times New Roman" w:cs="Times New Roman"/>
                <w:color w:val="auto"/>
                <w:sz w:val="24"/>
                <w:szCs w:val="24"/>
              </w:rPr>
            </w:pPr>
            <w:r w:rsidRPr="00BD1E70">
              <w:rPr>
                <w:rFonts w:ascii="Times New Roman" w:hAnsi="Times New Roman" w:cs="Times New Roman"/>
                <w:bCs/>
                <w:color w:val="auto"/>
                <w:sz w:val="24"/>
                <w:szCs w:val="24"/>
              </w:rPr>
              <w:t>3. Как называется вид экономического анализа, при котором сопоставляются абсолютные и относительные отклонения плановых показателей от фактических?</w:t>
            </w:r>
          </w:p>
        </w:tc>
        <w:tc>
          <w:tcPr>
            <w:tcW w:w="3639" w:type="dxa"/>
          </w:tcPr>
          <w:p w:rsidR="006A1425" w:rsidRPr="00BD1E70" w:rsidRDefault="006A1425" w:rsidP="00875334">
            <w:pPr>
              <w:shd w:val="clear" w:color="auto" w:fill="FFFFFF"/>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bCs/>
                <w:color w:val="auto"/>
                <w:sz w:val="24"/>
                <w:szCs w:val="24"/>
              </w:rPr>
              <w:t xml:space="preserve"> план-фактный анализ</w:t>
            </w:r>
          </w:p>
        </w:tc>
      </w:tr>
      <w:tr w:rsidR="006A1425" w:rsidRPr="00BD1E70" w:rsidTr="00E77112">
        <w:tc>
          <w:tcPr>
            <w:tcW w:w="2525" w:type="dxa"/>
            <w:vMerge/>
          </w:tcPr>
          <w:p w:rsidR="006A1425" w:rsidRPr="00BD1E70" w:rsidRDefault="006A1425" w:rsidP="00875334">
            <w:pPr>
              <w:pStyle w:val="1"/>
              <w:numPr>
                <w:ilvl w:val="0"/>
                <w:numId w:val="0"/>
              </w:numPr>
              <w:jc w:val="both"/>
              <w:outlineLvl w:val="0"/>
              <w:rPr>
                <w:b w:val="0"/>
                <w:color w:val="000000" w:themeColor="text1"/>
                <w:szCs w:val="24"/>
              </w:rPr>
            </w:pPr>
          </w:p>
        </w:tc>
        <w:tc>
          <w:tcPr>
            <w:tcW w:w="3683" w:type="dxa"/>
          </w:tcPr>
          <w:p w:rsidR="006A1425" w:rsidRPr="00BD1E70" w:rsidRDefault="006A1425" w:rsidP="006A1425">
            <w:pPr>
              <w:tabs>
                <w:tab w:val="left" w:pos="426"/>
              </w:tabs>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 xml:space="preserve">4. Назовите 4 группы источников бюджетного права. </w:t>
            </w:r>
          </w:p>
          <w:p w:rsidR="006A1425" w:rsidRPr="00BD1E70" w:rsidRDefault="006A1425" w:rsidP="00EF0CC7">
            <w:pPr>
              <w:tabs>
                <w:tab w:val="left" w:pos="426"/>
              </w:tabs>
              <w:suppressAutoHyphens w:val="0"/>
              <w:jc w:val="both"/>
              <w:rPr>
                <w:rFonts w:ascii="Times New Roman" w:eastAsia="Calibri" w:hAnsi="Times New Roman" w:cs="Times New Roman"/>
                <w:color w:val="auto"/>
                <w:sz w:val="24"/>
                <w:szCs w:val="24"/>
              </w:rPr>
            </w:pPr>
          </w:p>
        </w:tc>
        <w:tc>
          <w:tcPr>
            <w:tcW w:w="3639" w:type="dxa"/>
          </w:tcPr>
          <w:p w:rsidR="006A1425" w:rsidRPr="00BD1E70" w:rsidRDefault="006A1425" w:rsidP="006A1425">
            <w:pPr>
              <w:tabs>
                <w:tab w:val="left" w:pos="426"/>
              </w:tabs>
              <w:jc w:val="both"/>
              <w:rPr>
                <w:rFonts w:ascii="Times New Roman" w:hAnsi="Times New Roman" w:cs="Times New Roman"/>
                <w:bCs/>
                <w:color w:val="auto"/>
                <w:sz w:val="24"/>
                <w:szCs w:val="24"/>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bCs/>
                <w:color w:val="auto"/>
                <w:sz w:val="24"/>
                <w:szCs w:val="24"/>
              </w:rPr>
              <w:t xml:space="preserve"> Конституция РФ, бюджетный кодекс, бюджетное законодательство, подзаконные нормативные акты</w:t>
            </w:r>
          </w:p>
          <w:p w:rsidR="006A1425" w:rsidRPr="00BD1E70" w:rsidRDefault="006A1425" w:rsidP="00875334">
            <w:pPr>
              <w:shd w:val="clear" w:color="auto" w:fill="FFFFFF"/>
              <w:jc w:val="both"/>
              <w:rPr>
                <w:rFonts w:ascii="Times New Roman" w:eastAsia="Times New Roman" w:hAnsi="Times New Roman" w:cs="Times New Roman"/>
                <w:i/>
                <w:color w:val="000000"/>
                <w:sz w:val="24"/>
                <w:szCs w:val="24"/>
                <w:lang w:eastAsia="ru-RU"/>
              </w:rPr>
            </w:pPr>
            <w:r w:rsidRPr="00BD1E70">
              <w:rPr>
                <w:rFonts w:ascii="Times New Roman" w:eastAsia="Times New Roman" w:hAnsi="Times New Roman"/>
                <w:i/>
                <w:color w:val="auto"/>
                <w:sz w:val="24"/>
                <w:szCs w:val="24"/>
                <w:lang w:eastAsia="ru-RU"/>
              </w:rPr>
              <w:t>Ответ может быть дан в иной близкой по смыслу формулировке.</w:t>
            </w:r>
          </w:p>
        </w:tc>
      </w:tr>
      <w:tr w:rsidR="006A1425" w:rsidRPr="00BD1E70" w:rsidTr="00BF00F2">
        <w:trPr>
          <w:trHeight w:val="562"/>
        </w:trPr>
        <w:tc>
          <w:tcPr>
            <w:tcW w:w="2525" w:type="dxa"/>
            <w:vMerge/>
          </w:tcPr>
          <w:p w:rsidR="006A1425" w:rsidRPr="00BD1E70" w:rsidRDefault="006A1425" w:rsidP="00EF0CC7">
            <w:pPr>
              <w:pStyle w:val="1"/>
              <w:numPr>
                <w:ilvl w:val="0"/>
                <w:numId w:val="0"/>
              </w:numPr>
              <w:jc w:val="both"/>
              <w:outlineLvl w:val="0"/>
              <w:rPr>
                <w:b w:val="0"/>
                <w:color w:val="000000" w:themeColor="text1"/>
                <w:szCs w:val="24"/>
              </w:rPr>
            </w:pPr>
          </w:p>
        </w:tc>
        <w:tc>
          <w:tcPr>
            <w:tcW w:w="3683" w:type="dxa"/>
          </w:tcPr>
          <w:p w:rsidR="006A1425" w:rsidRPr="00BD1E70" w:rsidRDefault="006A1425" w:rsidP="006A1425">
            <w:pPr>
              <w:tabs>
                <w:tab w:val="left" w:pos="426"/>
              </w:tabs>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5. Как называется состояние бюджета, при котором доходы равны расходам?</w:t>
            </w:r>
          </w:p>
        </w:tc>
        <w:tc>
          <w:tcPr>
            <w:tcW w:w="3639" w:type="dxa"/>
          </w:tcPr>
          <w:p w:rsidR="006A1425" w:rsidRPr="00BD1E70" w:rsidRDefault="006A1425" w:rsidP="00EF0CC7">
            <w:pPr>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Эталон ответа:</w:t>
            </w:r>
            <w:r w:rsidRPr="00BD1E70">
              <w:rPr>
                <w:rFonts w:ascii="Times New Roman" w:hAnsi="Times New Roman" w:cs="Times New Roman"/>
                <w:bCs/>
                <w:color w:val="auto"/>
                <w:sz w:val="24"/>
                <w:szCs w:val="24"/>
              </w:rPr>
              <w:t xml:space="preserve"> сбалансированный бюджет</w:t>
            </w:r>
          </w:p>
        </w:tc>
      </w:tr>
      <w:tr w:rsidR="000F5FC2" w:rsidRPr="00BD1E70" w:rsidTr="00C876CC">
        <w:trPr>
          <w:trHeight w:val="1262"/>
        </w:trPr>
        <w:tc>
          <w:tcPr>
            <w:tcW w:w="2525" w:type="dxa"/>
            <w:vMerge w:val="restart"/>
          </w:tcPr>
          <w:p w:rsidR="000F5FC2" w:rsidRPr="00BD1E70" w:rsidRDefault="000F5FC2" w:rsidP="00986C73">
            <w:pPr>
              <w:pStyle w:val="1"/>
              <w:numPr>
                <w:ilvl w:val="0"/>
                <w:numId w:val="0"/>
              </w:numPr>
              <w:jc w:val="both"/>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3683" w:type="dxa"/>
          </w:tcPr>
          <w:p w:rsidR="000F5FC2" w:rsidRPr="00BD1E70" w:rsidRDefault="00986C73" w:rsidP="00986C73">
            <w:pPr>
              <w:jc w:val="both"/>
              <w:rPr>
                <w:rFonts w:ascii="Times New Roman" w:hAnsi="Times New Roman" w:cs="Times New Roman"/>
                <w:sz w:val="24"/>
                <w:szCs w:val="24"/>
              </w:rPr>
            </w:pPr>
            <w:r w:rsidRPr="00BD1E70">
              <w:rPr>
                <w:rFonts w:ascii="Times New Roman" w:hAnsi="Times New Roman" w:cs="Times New Roman"/>
                <w:sz w:val="24"/>
                <w:szCs w:val="24"/>
              </w:rPr>
              <w:t>1. Как называется официальный сайт для поиска информации о государственных закупках в России?</w:t>
            </w:r>
          </w:p>
        </w:tc>
        <w:tc>
          <w:tcPr>
            <w:tcW w:w="3639" w:type="dxa"/>
          </w:tcPr>
          <w:p w:rsidR="000F5FC2" w:rsidRPr="00BD1E70" w:rsidRDefault="00986C73" w:rsidP="00986C73">
            <w:pPr>
              <w:pStyle w:val="1"/>
              <w:numPr>
                <w:ilvl w:val="0"/>
                <w:numId w:val="0"/>
              </w:numPr>
              <w:tabs>
                <w:tab w:val="left" w:pos="0"/>
              </w:tabs>
              <w:jc w:val="both"/>
              <w:outlineLvl w:val="0"/>
              <w:rPr>
                <w:b w:val="0"/>
                <w:szCs w:val="24"/>
              </w:rPr>
            </w:pPr>
            <w:r w:rsidRPr="00BD1E70">
              <w:rPr>
                <w:b w:val="0"/>
                <w:szCs w:val="24"/>
              </w:rPr>
              <w:t>Эталон ответа:</w:t>
            </w:r>
            <w:r w:rsidRPr="00BD1E70">
              <w:rPr>
                <w:szCs w:val="24"/>
              </w:rPr>
              <w:t xml:space="preserve"> </w:t>
            </w:r>
            <w:r w:rsidRPr="00BD1E70">
              <w:rPr>
                <w:b w:val="0"/>
                <w:szCs w:val="24"/>
              </w:rPr>
              <w:t>единая информационная система в сфере закупок</w:t>
            </w:r>
          </w:p>
          <w:p w:rsidR="00986C73" w:rsidRPr="00BD1E70" w:rsidRDefault="00986C73" w:rsidP="00986C73">
            <w:pPr>
              <w:pStyle w:val="1"/>
              <w:numPr>
                <w:ilvl w:val="0"/>
                <w:numId w:val="0"/>
              </w:numPr>
              <w:tabs>
                <w:tab w:val="left" w:pos="0"/>
              </w:tabs>
              <w:jc w:val="both"/>
              <w:outlineLvl w:val="0"/>
              <w:rPr>
                <w:b w:val="0"/>
                <w:color w:val="000000" w:themeColor="text1"/>
                <w:szCs w:val="24"/>
              </w:rPr>
            </w:pPr>
            <w:r w:rsidRPr="00BD1E70">
              <w:rPr>
                <w:rFonts w:eastAsia="Calibri"/>
                <w:b w:val="0"/>
                <w:i/>
                <w:iCs/>
                <w:szCs w:val="24"/>
              </w:rPr>
              <w:t>Ответ может быть дан в иной близкой по смыслу формулировке.</w:t>
            </w:r>
          </w:p>
        </w:tc>
      </w:tr>
      <w:tr w:rsidR="000F5FC2" w:rsidRPr="00BD1E70" w:rsidTr="00E77112">
        <w:tc>
          <w:tcPr>
            <w:tcW w:w="2525" w:type="dxa"/>
            <w:vMerge/>
          </w:tcPr>
          <w:p w:rsidR="000F5FC2" w:rsidRPr="00BD1E70" w:rsidRDefault="000F5FC2" w:rsidP="000F5FC2">
            <w:pPr>
              <w:pStyle w:val="1"/>
              <w:numPr>
                <w:ilvl w:val="0"/>
                <w:numId w:val="0"/>
              </w:numPr>
              <w:jc w:val="both"/>
              <w:outlineLvl w:val="0"/>
              <w:rPr>
                <w:b w:val="0"/>
                <w:color w:val="000000" w:themeColor="text1"/>
                <w:szCs w:val="24"/>
              </w:rPr>
            </w:pPr>
          </w:p>
        </w:tc>
        <w:tc>
          <w:tcPr>
            <w:tcW w:w="3683" w:type="dxa"/>
          </w:tcPr>
          <w:p w:rsidR="000F5FC2" w:rsidRPr="00BD1E70" w:rsidRDefault="00986C73" w:rsidP="00986C73">
            <w:pPr>
              <w:jc w:val="both"/>
              <w:rPr>
                <w:rFonts w:ascii="Times New Roman" w:hAnsi="Times New Roman" w:cs="Times New Roman"/>
                <w:sz w:val="24"/>
                <w:szCs w:val="24"/>
              </w:rPr>
            </w:pPr>
            <w:r w:rsidRPr="00BD1E70">
              <w:rPr>
                <w:rFonts w:ascii="Times New Roman" w:hAnsi="Times New Roman" w:cs="Times New Roman"/>
                <w:sz w:val="24"/>
                <w:szCs w:val="24"/>
              </w:rPr>
              <w:t>2. Для чего используются электронные торговые площадки?</w:t>
            </w:r>
          </w:p>
        </w:tc>
        <w:tc>
          <w:tcPr>
            <w:tcW w:w="3639" w:type="dxa"/>
          </w:tcPr>
          <w:p w:rsidR="00C876CC" w:rsidRPr="00BD1E70" w:rsidRDefault="00986C73" w:rsidP="00986C73">
            <w:pPr>
              <w:jc w:val="both"/>
              <w:rPr>
                <w:rFonts w:ascii="Times New Roman" w:hAnsi="Times New Roman" w:cs="Times New Roman"/>
                <w:sz w:val="24"/>
                <w:szCs w:val="24"/>
              </w:rPr>
            </w:pPr>
            <w:r w:rsidRPr="00BD1E70">
              <w:rPr>
                <w:rFonts w:ascii="Times New Roman" w:eastAsia="Times New Roman" w:hAnsi="Times New Roman" w:cs="Times New Roman"/>
                <w:sz w:val="24"/>
                <w:szCs w:val="24"/>
              </w:rPr>
              <w:t>Эталон ответа:</w:t>
            </w:r>
            <w:r w:rsidRPr="00BD1E70">
              <w:rPr>
                <w:rFonts w:ascii="Times New Roman" w:hAnsi="Times New Roman" w:cs="Times New Roman"/>
                <w:sz w:val="24"/>
                <w:szCs w:val="24"/>
              </w:rPr>
              <w:t xml:space="preserve"> для проведения закупочных процедур онлайн</w:t>
            </w:r>
          </w:p>
          <w:p w:rsidR="00986C73" w:rsidRPr="00BD1E70" w:rsidRDefault="00986C73" w:rsidP="00986C73">
            <w:pPr>
              <w:jc w:val="both"/>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911C67" w:rsidRPr="00BD1E70" w:rsidTr="00911C67">
        <w:trPr>
          <w:trHeight w:val="1619"/>
        </w:trPr>
        <w:tc>
          <w:tcPr>
            <w:tcW w:w="2525" w:type="dxa"/>
            <w:vMerge w:val="restart"/>
          </w:tcPr>
          <w:p w:rsidR="00911C67" w:rsidRPr="00BD1E70" w:rsidRDefault="00911C67" w:rsidP="0038740E">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683" w:type="dxa"/>
          </w:tcPr>
          <w:p w:rsidR="00911C67" w:rsidRPr="00BD1E70" w:rsidRDefault="00911C67" w:rsidP="001F0D3F">
            <w:pPr>
              <w:pStyle w:val="a7"/>
              <w:numPr>
                <w:ilvl w:val="0"/>
                <w:numId w:val="53"/>
              </w:numPr>
              <w:tabs>
                <w:tab w:val="clear" w:pos="720"/>
                <w:tab w:val="left" w:pos="284"/>
                <w:tab w:val="left" w:pos="426"/>
                <w:tab w:val="num" w:pos="599"/>
              </w:tabs>
              <w:spacing w:after="0" w:line="240" w:lineRule="auto"/>
              <w:ind w:left="32" w:firstLine="0"/>
              <w:jc w:val="both"/>
              <w:rPr>
                <w:rFonts w:ascii="Times New Roman" w:hAnsi="Times New Roman" w:cs="Times New Roman"/>
                <w:sz w:val="24"/>
                <w:szCs w:val="24"/>
              </w:rPr>
            </w:pPr>
            <w:r w:rsidRPr="00BD1E70">
              <w:rPr>
                <w:rFonts w:ascii="Times New Roman" w:hAnsi="Times New Roman" w:cs="Times New Roman"/>
                <w:sz w:val="24"/>
                <w:szCs w:val="24"/>
              </w:rPr>
              <w:t>На каком сайте можно найти форму налоговой декларации?</w:t>
            </w:r>
          </w:p>
        </w:tc>
        <w:tc>
          <w:tcPr>
            <w:tcW w:w="3639" w:type="dxa"/>
          </w:tcPr>
          <w:p w:rsidR="00911C67" w:rsidRPr="00BD1E70" w:rsidRDefault="00911C67" w:rsidP="00C8026B">
            <w:pPr>
              <w:pStyle w:val="ConsPlusNormal"/>
              <w:jc w:val="both"/>
            </w:pPr>
            <w:r w:rsidRPr="00BD1E70">
              <w:rPr>
                <w:rFonts w:eastAsia="Times New Roman"/>
              </w:rPr>
              <w:t>Эталон ответа: о</w:t>
            </w:r>
            <w:r w:rsidRPr="00BD1E70">
              <w:t>фициальный сайт Федеральной налоговой службы России</w:t>
            </w:r>
          </w:p>
          <w:p w:rsidR="00911C67" w:rsidRPr="00BD1E70" w:rsidRDefault="00911C67" w:rsidP="00C8026B">
            <w:pPr>
              <w:pStyle w:val="ConsPlusNormal"/>
              <w:jc w:val="both"/>
            </w:pPr>
            <w:r w:rsidRPr="00BD1E70">
              <w:rPr>
                <w:rFonts w:eastAsia="Calibri"/>
                <w:i/>
                <w:iCs/>
              </w:rPr>
              <w:t>Ответ может быть дан в иной близкой по смыслу формулировке.</w:t>
            </w:r>
          </w:p>
        </w:tc>
      </w:tr>
      <w:tr w:rsidR="00E25118" w:rsidRPr="00BD1E70" w:rsidTr="00E77112">
        <w:tc>
          <w:tcPr>
            <w:tcW w:w="2525" w:type="dxa"/>
            <w:vMerge/>
          </w:tcPr>
          <w:p w:rsidR="00E25118" w:rsidRPr="00BD1E70" w:rsidRDefault="00E25118" w:rsidP="0038740E">
            <w:pPr>
              <w:pStyle w:val="1"/>
              <w:numPr>
                <w:ilvl w:val="0"/>
                <w:numId w:val="0"/>
              </w:numPr>
              <w:jc w:val="both"/>
              <w:outlineLvl w:val="0"/>
              <w:rPr>
                <w:b w:val="0"/>
                <w:color w:val="000000" w:themeColor="text1"/>
                <w:szCs w:val="24"/>
              </w:rPr>
            </w:pPr>
          </w:p>
        </w:tc>
        <w:tc>
          <w:tcPr>
            <w:tcW w:w="3683" w:type="dxa"/>
          </w:tcPr>
          <w:p w:rsidR="00E25118" w:rsidRPr="00BD1E70" w:rsidRDefault="00E25118" w:rsidP="001F0D3F">
            <w:pPr>
              <w:pStyle w:val="a7"/>
              <w:numPr>
                <w:ilvl w:val="0"/>
                <w:numId w:val="53"/>
              </w:numPr>
              <w:tabs>
                <w:tab w:val="clear" w:pos="720"/>
                <w:tab w:val="left" w:pos="284"/>
                <w:tab w:val="left" w:pos="426"/>
                <w:tab w:val="num" w:pos="599"/>
              </w:tabs>
              <w:spacing w:after="0" w:line="240" w:lineRule="auto"/>
              <w:ind w:left="32" w:firstLine="0"/>
              <w:jc w:val="both"/>
              <w:rPr>
                <w:rFonts w:ascii="Times New Roman" w:hAnsi="Times New Roman" w:cs="Times New Roman"/>
                <w:sz w:val="24"/>
                <w:szCs w:val="24"/>
              </w:rPr>
            </w:pPr>
            <w:r w:rsidRPr="00BD1E70">
              <w:rPr>
                <w:rFonts w:ascii="Times New Roman" w:hAnsi="Times New Roman" w:cs="Times New Roman"/>
                <w:sz w:val="24"/>
                <w:szCs w:val="24"/>
              </w:rPr>
              <w:t>Какой цифровой сервис поможет правильно исчислить налог и проверить удержания с любого вида доходов?</w:t>
            </w:r>
          </w:p>
        </w:tc>
        <w:tc>
          <w:tcPr>
            <w:tcW w:w="3639" w:type="dxa"/>
          </w:tcPr>
          <w:p w:rsidR="00E25118" w:rsidRPr="00BD1E70" w:rsidRDefault="00C8026B" w:rsidP="00E25118">
            <w:pPr>
              <w:suppressAutoHyphens w:val="0"/>
              <w:jc w:val="both"/>
              <w:rPr>
                <w:rFonts w:ascii="Times New Roman" w:hAnsi="Times New Roman" w:cs="Times New Roman"/>
                <w:sz w:val="24"/>
                <w:szCs w:val="24"/>
              </w:rPr>
            </w:pPr>
            <w:r w:rsidRPr="00BD1E70">
              <w:rPr>
                <w:rFonts w:ascii="Times New Roman" w:eastAsia="Times New Roman" w:hAnsi="Times New Roman" w:cs="Times New Roman"/>
                <w:sz w:val="24"/>
                <w:szCs w:val="24"/>
                <w:lang w:eastAsia="ru-RU"/>
              </w:rPr>
              <w:t>Эталон ответа: н</w:t>
            </w:r>
            <w:r w:rsidR="00E25118" w:rsidRPr="00BD1E70">
              <w:rPr>
                <w:rFonts w:ascii="Times New Roman" w:hAnsi="Times New Roman" w:cs="Times New Roman"/>
                <w:sz w:val="24"/>
                <w:szCs w:val="24"/>
              </w:rPr>
              <w:t>алоговый калькулятор</w:t>
            </w:r>
          </w:p>
          <w:p w:rsidR="00E25118" w:rsidRPr="00BD1E70" w:rsidRDefault="00E25118" w:rsidP="00EF0CC7">
            <w:pPr>
              <w:pStyle w:val="ConsPlusNormal"/>
              <w:jc w:val="both"/>
            </w:pPr>
          </w:p>
        </w:tc>
      </w:tr>
      <w:tr w:rsidR="004D1129" w:rsidRPr="00BD1E70" w:rsidTr="00E77112">
        <w:tc>
          <w:tcPr>
            <w:tcW w:w="2525" w:type="dxa"/>
            <w:vMerge w:val="restart"/>
          </w:tcPr>
          <w:p w:rsidR="004D1129" w:rsidRPr="00BD1E70" w:rsidRDefault="004D1129" w:rsidP="0038740E">
            <w:pPr>
              <w:pStyle w:val="1"/>
              <w:numPr>
                <w:ilvl w:val="0"/>
                <w:numId w:val="0"/>
              </w:numPr>
              <w:jc w:val="both"/>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3683" w:type="dxa"/>
          </w:tcPr>
          <w:p w:rsidR="004D1129" w:rsidRPr="00BD1E70" w:rsidRDefault="00827DAF" w:rsidP="001F0D3F">
            <w:pPr>
              <w:numPr>
                <w:ilvl w:val="0"/>
                <w:numId w:val="59"/>
              </w:numPr>
              <w:tabs>
                <w:tab w:val="clear" w:pos="720"/>
                <w:tab w:val="num" w:pos="0"/>
                <w:tab w:val="left" w:pos="173"/>
                <w:tab w:val="left" w:pos="342"/>
              </w:tabs>
              <w:suppressAutoHyphens w:val="0"/>
              <w:ind w:left="0" w:firstLine="32"/>
              <w:jc w:val="both"/>
              <w:rPr>
                <w:rFonts w:ascii="Times New Roman" w:hAnsi="Times New Roman" w:cs="Times New Roman"/>
                <w:sz w:val="24"/>
                <w:szCs w:val="24"/>
              </w:rPr>
            </w:pPr>
            <w:r w:rsidRPr="00BD1E70">
              <w:rPr>
                <w:rFonts w:ascii="Times New Roman" w:hAnsi="Times New Roman" w:cs="Times New Roman"/>
                <w:sz w:val="24"/>
                <w:szCs w:val="24"/>
              </w:rPr>
              <w:t>Какой официальный сайт используют для поиска информации о налогах в России?</w:t>
            </w:r>
          </w:p>
        </w:tc>
        <w:tc>
          <w:tcPr>
            <w:tcW w:w="3639" w:type="dxa"/>
          </w:tcPr>
          <w:p w:rsidR="00C876CC" w:rsidRPr="00BD1E70" w:rsidRDefault="00827DAF" w:rsidP="00C8026B">
            <w:pPr>
              <w:pStyle w:val="ConsPlusNormal"/>
              <w:jc w:val="both"/>
            </w:pPr>
            <w:r w:rsidRPr="00BD1E70">
              <w:t>Эталон ответа: официальный сайт Федеральной налоговой службы</w:t>
            </w:r>
          </w:p>
          <w:p w:rsidR="00827DAF" w:rsidRPr="00BD1E70" w:rsidRDefault="00827DAF" w:rsidP="00C8026B">
            <w:pPr>
              <w:pStyle w:val="ConsPlusNormal"/>
              <w:jc w:val="both"/>
            </w:pPr>
            <w:r w:rsidRPr="00BD1E70">
              <w:rPr>
                <w:rFonts w:eastAsia="Calibri"/>
                <w:i/>
                <w:iCs/>
              </w:rPr>
              <w:t>Ответ может быть дан в иной близкой по смыслу формулировке.</w:t>
            </w:r>
          </w:p>
        </w:tc>
      </w:tr>
      <w:tr w:rsidR="004D1129" w:rsidRPr="00BD1E70" w:rsidTr="00E77112">
        <w:tc>
          <w:tcPr>
            <w:tcW w:w="2525" w:type="dxa"/>
            <w:vMerge/>
          </w:tcPr>
          <w:p w:rsidR="004D1129" w:rsidRPr="00BD1E70" w:rsidRDefault="004D1129" w:rsidP="0038740E">
            <w:pPr>
              <w:pStyle w:val="1"/>
              <w:numPr>
                <w:ilvl w:val="0"/>
                <w:numId w:val="0"/>
              </w:numPr>
              <w:jc w:val="both"/>
              <w:outlineLvl w:val="0"/>
              <w:rPr>
                <w:b w:val="0"/>
                <w:color w:val="000000" w:themeColor="text1"/>
                <w:szCs w:val="24"/>
              </w:rPr>
            </w:pPr>
          </w:p>
        </w:tc>
        <w:tc>
          <w:tcPr>
            <w:tcW w:w="3683" w:type="dxa"/>
          </w:tcPr>
          <w:p w:rsidR="004D1129" w:rsidRPr="00BD1E70" w:rsidRDefault="00827DAF" w:rsidP="001F0D3F">
            <w:pPr>
              <w:numPr>
                <w:ilvl w:val="0"/>
                <w:numId w:val="59"/>
              </w:numPr>
              <w:tabs>
                <w:tab w:val="clear" w:pos="720"/>
                <w:tab w:val="num" w:pos="0"/>
                <w:tab w:val="left" w:pos="173"/>
                <w:tab w:val="left" w:pos="342"/>
              </w:tabs>
              <w:ind w:left="0" w:firstLine="32"/>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концепция сети передачи данных между физическими объектами («вещами»)?</w:t>
            </w:r>
          </w:p>
        </w:tc>
        <w:tc>
          <w:tcPr>
            <w:tcW w:w="3639" w:type="dxa"/>
          </w:tcPr>
          <w:p w:rsidR="004D1129" w:rsidRPr="00BD1E70" w:rsidRDefault="00827DAF" w:rsidP="00EF0CC7">
            <w:pPr>
              <w:pStyle w:val="ConsPlusNormal"/>
              <w:jc w:val="both"/>
            </w:pPr>
            <w:r w:rsidRPr="00BD1E70">
              <w:t>Эталон ответа: интернет вещей</w:t>
            </w:r>
          </w:p>
        </w:tc>
      </w:tr>
      <w:tr w:rsidR="004D1129" w:rsidRPr="00BD1E70" w:rsidTr="00E77112">
        <w:tc>
          <w:tcPr>
            <w:tcW w:w="2525" w:type="dxa"/>
            <w:vMerge/>
          </w:tcPr>
          <w:p w:rsidR="004D1129" w:rsidRPr="00BD1E70" w:rsidRDefault="004D1129" w:rsidP="0038740E">
            <w:pPr>
              <w:pStyle w:val="1"/>
              <w:numPr>
                <w:ilvl w:val="0"/>
                <w:numId w:val="0"/>
              </w:numPr>
              <w:jc w:val="both"/>
              <w:outlineLvl w:val="0"/>
              <w:rPr>
                <w:b w:val="0"/>
                <w:color w:val="000000" w:themeColor="text1"/>
                <w:szCs w:val="24"/>
              </w:rPr>
            </w:pPr>
          </w:p>
        </w:tc>
        <w:tc>
          <w:tcPr>
            <w:tcW w:w="3683" w:type="dxa"/>
          </w:tcPr>
          <w:p w:rsidR="004D1129" w:rsidRPr="00BD1E70" w:rsidRDefault="00827DAF" w:rsidP="001F0D3F">
            <w:pPr>
              <w:numPr>
                <w:ilvl w:val="0"/>
                <w:numId w:val="59"/>
              </w:numPr>
              <w:tabs>
                <w:tab w:val="clear" w:pos="720"/>
                <w:tab w:val="num" w:pos="0"/>
                <w:tab w:val="left" w:pos="173"/>
                <w:tab w:val="left" w:pos="342"/>
              </w:tabs>
              <w:ind w:left="0" w:firstLine="32"/>
              <w:jc w:val="both"/>
              <w:rPr>
                <w:rFonts w:ascii="Times New Roman" w:hAnsi="Times New Roman" w:cs="Times New Roman"/>
                <w:sz w:val="24"/>
                <w:szCs w:val="24"/>
              </w:rPr>
            </w:pPr>
            <w:r w:rsidRPr="00BD1E70">
              <w:rPr>
                <w:rFonts w:ascii="Times New Roman" w:hAnsi="Times New Roman" w:cs="Times New Roman"/>
                <w:sz w:val="24"/>
                <w:szCs w:val="24"/>
              </w:rPr>
              <w:t>Как называется свойство интеллектуальных систем выполнять творческие функции, которые традиционно считаются прерогативой человека?</w:t>
            </w:r>
          </w:p>
        </w:tc>
        <w:tc>
          <w:tcPr>
            <w:tcW w:w="3639" w:type="dxa"/>
          </w:tcPr>
          <w:p w:rsidR="004D1129" w:rsidRPr="00BD1E70" w:rsidRDefault="00827DAF" w:rsidP="00C8026B">
            <w:pPr>
              <w:pStyle w:val="ConsPlusNormal"/>
              <w:jc w:val="both"/>
            </w:pPr>
            <w:r w:rsidRPr="00BD1E70">
              <w:t>Эталон ответа: искусственный интеллект</w:t>
            </w:r>
          </w:p>
        </w:tc>
      </w:tr>
      <w:tr w:rsidR="004D1129" w:rsidRPr="00BD1E70" w:rsidTr="00E77112">
        <w:tc>
          <w:tcPr>
            <w:tcW w:w="2525" w:type="dxa"/>
            <w:vMerge/>
          </w:tcPr>
          <w:p w:rsidR="004D1129" w:rsidRPr="00BD1E70" w:rsidRDefault="004D1129" w:rsidP="0038740E">
            <w:pPr>
              <w:pStyle w:val="1"/>
              <w:numPr>
                <w:ilvl w:val="0"/>
                <w:numId w:val="0"/>
              </w:numPr>
              <w:jc w:val="both"/>
              <w:outlineLvl w:val="0"/>
              <w:rPr>
                <w:b w:val="0"/>
                <w:color w:val="000000" w:themeColor="text1"/>
                <w:szCs w:val="24"/>
              </w:rPr>
            </w:pPr>
          </w:p>
        </w:tc>
        <w:tc>
          <w:tcPr>
            <w:tcW w:w="3683" w:type="dxa"/>
          </w:tcPr>
          <w:p w:rsidR="004D1129" w:rsidRPr="00BD1E70" w:rsidRDefault="00827DAF" w:rsidP="001F0D3F">
            <w:pPr>
              <w:numPr>
                <w:ilvl w:val="0"/>
                <w:numId w:val="59"/>
              </w:numPr>
              <w:tabs>
                <w:tab w:val="clear" w:pos="720"/>
                <w:tab w:val="num" w:pos="0"/>
                <w:tab w:val="left" w:pos="173"/>
                <w:tab w:val="left" w:pos="342"/>
              </w:tabs>
              <w:ind w:left="0" w:firstLine="32"/>
              <w:jc w:val="both"/>
              <w:rPr>
                <w:rFonts w:ascii="Times New Roman" w:hAnsi="Times New Roman" w:cs="Times New Roman"/>
                <w:sz w:val="24"/>
                <w:szCs w:val="24"/>
              </w:rPr>
            </w:pPr>
            <w:r w:rsidRPr="00BD1E70">
              <w:rPr>
                <w:rFonts w:ascii="Times New Roman" w:hAnsi="Times New Roman" w:cs="Times New Roman"/>
                <w:sz w:val="24"/>
                <w:szCs w:val="24"/>
              </w:rPr>
              <w:t>Информационной базой для анализа финансовых результатов деятельности предприятия является...</w:t>
            </w:r>
          </w:p>
        </w:tc>
        <w:tc>
          <w:tcPr>
            <w:tcW w:w="3639" w:type="dxa"/>
          </w:tcPr>
          <w:p w:rsidR="00C876CC" w:rsidRPr="00BD1E70" w:rsidRDefault="00827DAF" w:rsidP="00C8026B">
            <w:pPr>
              <w:pStyle w:val="ConsPlusNormal"/>
              <w:jc w:val="both"/>
            </w:pPr>
            <w:r w:rsidRPr="00BD1E70">
              <w:t>Эталон ответа: отчет о финансовых результатах</w:t>
            </w:r>
          </w:p>
        </w:tc>
      </w:tr>
      <w:tr w:rsidR="004D1129" w:rsidRPr="00BD1E70" w:rsidTr="00E77112">
        <w:tc>
          <w:tcPr>
            <w:tcW w:w="2525" w:type="dxa"/>
            <w:vMerge/>
          </w:tcPr>
          <w:p w:rsidR="004D1129" w:rsidRPr="00BD1E70" w:rsidRDefault="004D1129" w:rsidP="0038740E">
            <w:pPr>
              <w:pStyle w:val="1"/>
              <w:numPr>
                <w:ilvl w:val="0"/>
                <w:numId w:val="0"/>
              </w:numPr>
              <w:jc w:val="both"/>
              <w:outlineLvl w:val="0"/>
              <w:rPr>
                <w:b w:val="0"/>
                <w:color w:val="000000" w:themeColor="text1"/>
                <w:szCs w:val="24"/>
              </w:rPr>
            </w:pPr>
          </w:p>
        </w:tc>
        <w:tc>
          <w:tcPr>
            <w:tcW w:w="3683" w:type="dxa"/>
          </w:tcPr>
          <w:p w:rsidR="004D1129" w:rsidRPr="00BD1E70" w:rsidRDefault="00827DAF" w:rsidP="001F0D3F">
            <w:pPr>
              <w:numPr>
                <w:ilvl w:val="0"/>
                <w:numId w:val="59"/>
              </w:numPr>
              <w:tabs>
                <w:tab w:val="clear" w:pos="720"/>
                <w:tab w:val="num" w:pos="0"/>
                <w:tab w:val="left" w:pos="173"/>
                <w:tab w:val="left" w:pos="342"/>
              </w:tabs>
              <w:ind w:left="0" w:firstLine="32"/>
              <w:jc w:val="both"/>
              <w:rPr>
                <w:rFonts w:ascii="Times New Roman" w:hAnsi="Times New Roman" w:cs="Times New Roman"/>
                <w:sz w:val="24"/>
                <w:szCs w:val="24"/>
              </w:rPr>
            </w:pPr>
            <w:r w:rsidRPr="00BD1E70">
              <w:rPr>
                <w:rFonts w:ascii="Times New Roman" w:hAnsi="Times New Roman" w:cs="Times New Roman"/>
                <w:sz w:val="24"/>
                <w:szCs w:val="24"/>
              </w:rPr>
              <w:t xml:space="preserve">Какой электронный сервис ФНС позволяет формировать и отправлять налоговую </w:t>
            </w:r>
            <w:r w:rsidRPr="00BD1E70">
              <w:rPr>
                <w:rFonts w:ascii="Times New Roman" w:hAnsi="Times New Roman" w:cs="Times New Roman"/>
                <w:sz w:val="24"/>
                <w:szCs w:val="24"/>
              </w:rPr>
              <w:lastRenderedPageBreak/>
              <w:t>отчетность через интернет?</w:t>
            </w:r>
          </w:p>
        </w:tc>
        <w:tc>
          <w:tcPr>
            <w:tcW w:w="3639" w:type="dxa"/>
          </w:tcPr>
          <w:p w:rsidR="004D1129" w:rsidRPr="00BD1E70" w:rsidRDefault="00827DAF" w:rsidP="00C8026B">
            <w:pPr>
              <w:pStyle w:val="ConsPlusNormal"/>
              <w:jc w:val="both"/>
            </w:pPr>
            <w:r w:rsidRPr="00BD1E70">
              <w:lastRenderedPageBreak/>
              <w:t>Эталон ответа: личный кабинет налогоплательщика</w:t>
            </w:r>
          </w:p>
        </w:tc>
      </w:tr>
      <w:tr w:rsidR="00827DAF" w:rsidRPr="00BD1E70" w:rsidTr="009D7263">
        <w:trPr>
          <w:trHeight w:val="848"/>
        </w:trPr>
        <w:tc>
          <w:tcPr>
            <w:tcW w:w="2525" w:type="dxa"/>
            <w:vMerge/>
          </w:tcPr>
          <w:p w:rsidR="00827DAF" w:rsidRPr="00BD1E70" w:rsidRDefault="00827DAF" w:rsidP="0038740E">
            <w:pPr>
              <w:pStyle w:val="1"/>
              <w:numPr>
                <w:ilvl w:val="0"/>
                <w:numId w:val="0"/>
              </w:numPr>
              <w:jc w:val="both"/>
              <w:outlineLvl w:val="0"/>
              <w:rPr>
                <w:b w:val="0"/>
                <w:color w:val="000000" w:themeColor="text1"/>
                <w:szCs w:val="24"/>
              </w:rPr>
            </w:pPr>
          </w:p>
        </w:tc>
        <w:tc>
          <w:tcPr>
            <w:tcW w:w="3683" w:type="dxa"/>
          </w:tcPr>
          <w:p w:rsidR="00827DAF" w:rsidRPr="00BD1E70" w:rsidRDefault="00827DAF" w:rsidP="001F0D3F">
            <w:pPr>
              <w:numPr>
                <w:ilvl w:val="0"/>
                <w:numId w:val="59"/>
              </w:numPr>
              <w:tabs>
                <w:tab w:val="clear" w:pos="720"/>
                <w:tab w:val="num" w:pos="0"/>
                <w:tab w:val="left" w:pos="342"/>
                <w:tab w:val="left" w:pos="426"/>
              </w:tabs>
              <w:suppressAutoHyphens w:val="0"/>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независимая проверка бухгалтерской отчетности для выражения мнения о ее достоверности?</w:t>
            </w:r>
          </w:p>
        </w:tc>
        <w:tc>
          <w:tcPr>
            <w:tcW w:w="3639" w:type="dxa"/>
          </w:tcPr>
          <w:p w:rsidR="00827DAF" w:rsidRPr="00BD1E70" w:rsidRDefault="00827DAF" w:rsidP="00C8026B">
            <w:pPr>
              <w:pStyle w:val="ConsPlusNormal"/>
              <w:jc w:val="both"/>
            </w:pPr>
            <w:r w:rsidRPr="00BD1E70">
              <w:t>Эталон ответа: аудиторская проверка</w:t>
            </w:r>
          </w:p>
        </w:tc>
      </w:tr>
    </w:tbl>
    <w:p w:rsidR="002D07E3" w:rsidRPr="00BD1E70" w:rsidRDefault="002D07E3" w:rsidP="002D07E3">
      <w:pPr>
        <w:pStyle w:val="aa"/>
        <w:shd w:val="clear" w:color="auto" w:fill="FFFFFF"/>
        <w:spacing w:before="0" w:beforeAutospacing="0" w:after="0"/>
        <w:jc w:val="center"/>
        <w:rPr>
          <w:b/>
        </w:rPr>
      </w:pPr>
    </w:p>
    <w:p w:rsidR="001F4511" w:rsidRPr="00BD1E70" w:rsidRDefault="001F4511" w:rsidP="001F4511">
      <w:pPr>
        <w:pStyle w:val="aa"/>
        <w:shd w:val="clear" w:color="auto" w:fill="FFFFFF"/>
        <w:spacing w:before="0" w:beforeAutospacing="0" w:after="0"/>
        <w:jc w:val="center"/>
        <w:rPr>
          <w:b/>
        </w:rPr>
      </w:pPr>
      <w:r w:rsidRPr="00BD1E70">
        <w:rPr>
          <w:b/>
        </w:rPr>
        <w:t>ОК 03 </w:t>
      </w:r>
      <w:r w:rsidRPr="00BD1E70">
        <w:rPr>
          <w:b/>
          <w:color w:val="000000" w:themeColor="text1"/>
        </w:rPr>
        <w:t xml:space="preserve">Планировать и реализовывать собственное профессиональное и личностное </w:t>
      </w:r>
      <w:r w:rsidRPr="00BD1E70">
        <w:rPr>
          <w:b/>
        </w:rPr>
        <w:t>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4511" w:rsidRPr="00BD1E70" w:rsidRDefault="001F4511" w:rsidP="00AB2D2B">
      <w:pPr>
        <w:spacing w:after="0" w:line="240" w:lineRule="auto"/>
        <w:jc w:val="center"/>
        <w:rPr>
          <w:rFonts w:ascii="Times New Roman" w:hAnsi="Times New Roman" w:cs="Times New Roman"/>
          <w:b/>
          <w:sz w:val="24"/>
          <w:szCs w:val="24"/>
        </w:rPr>
      </w:pPr>
    </w:p>
    <w:tbl>
      <w:tblPr>
        <w:tblStyle w:val="a6"/>
        <w:tblW w:w="9610" w:type="dxa"/>
        <w:tblInd w:w="704" w:type="dxa"/>
        <w:tblLook w:val="04A0" w:firstRow="1" w:lastRow="0" w:firstColumn="1" w:lastColumn="0" w:noHBand="0" w:noVBand="1"/>
      </w:tblPr>
      <w:tblGrid>
        <w:gridCol w:w="2734"/>
        <w:gridCol w:w="3031"/>
        <w:gridCol w:w="3845"/>
      </w:tblGrid>
      <w:tr w:rsidR="00EF6465" w:rsidRPr="00BD1E70" w:rsidTr="00F40AEF">
        <w:tc>
          <w:tcPr>
            <w:tcW w:w="2734" w:type="dxa"/>
          </w:tcPr>
          <w:p w:rsidR="00EF6465" w:rsidRPr="00BD1E70" w:rsidRDefault="00EF6465" w:rsidP="00EF6465">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EF6465" w:rsidRPr="00BD1E70" w:rsidRDefault="00EF6465" w:rsidP="00EF6465">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EF6465" w:rsidRPr="00BD1E70" w:rsidRDefault="00EF6465" w:rsidP="00F40AE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EF6465" w:rsidRPr="00BD1E70" w:rsidRDefault="00EF6465" w:rsidP="00F40AEF">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F81B53" w:rsidRPr="00BD1E70" w:rsidTr="00F40AEF">
        <w:tc>
          <w:tcPr>
            <w:tcW w:w="2734" w:type="dxa"/>
            <w:vMerge w:val="restart"/>
          </w:tcPr>
          <w:p w:rsidR="00F81B53" w:rsidRPr="00BD1E70" w:rsidRDefault="00F81B53" w:rsidP="001F4511">
            <w:pPr>
              <w:pStyle w:val="1"/>
              <w:numPr>
                <w:ilvl w:val="0"/>
                <w:numId w:val="0"/>
              </w:numPr>
              <w:jc w:val="both"/>
              <w:outlineLvl w:val="0"/>
              <w:rPr>
                <w:b w:val="0"/>
                <w:color w:val="000000" w:themeColor="text1"/>
                <w:szCs w:val="24"/>
              </w:rPr>
            </w:pPr>
            <w:r w:rsidRPr="00BD1E70">
              <w:rPr>
                <w:b w:val="0"/>
                <w:color w:val="000000" w:themeColor="text1"/>
                <w:szCs w:val="24"/>
              </w:rPr>
              <w:t>История</w:t>
            </w:r>
          </w:p>
        </w:tc>
        <w:tc>
          <w:tcPr>
            <w:tcW w:w="3031" w:type="dxa"/>
          </w:tcPr>
          <w:p w:rsidR="00F81B53" w:rsidRPr="00BD1E70" w:rsidRDefault="00F81B53" w:rsidP="001F4511">
            <w:pPr>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1. Используя знания по Истории России раскройте смысл понятия «стахановское движение».</w:t>
            </w:r>
          </w:p>
        </w:tc>
        <w:tc>
          <w:tcPr>
            <w:tcW w:w="3845" w:type="dxa"/>
          </w:tcPr>
          <w:p w:rsidR="00F81B53" w:rsidRPr="00BD1E70" w:rsidRDefault="00F81B53" w:rsidP="00FF1AB5">
            <w:pPr>
              <w:tabs>
                <w:tab w:val="left" w:pos="1649"/>
                <w:tab w:val="left" w:pos="1650"/>
              </w:tabs>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shd w:val="clear" w:color="auto" w:fill="FFFFFF"/>
              </w:rPr>
              <w:t xml:space="preserve">Эталон ответа: массовое движение последователей </w:t>
            </w:r>
            <w:hyperlink r:id="rId23" w:tooltip="Стаханов, Алексей Григорьевич" w:history="1">
              <w:r w:rsidRPr="00BD1E70">
                <w:rPr>
                  <w:rStyle w:val="af5"/>
                  <w:rFonts w:ascii="Times New Roman" w:hAnsi="Times New Roman" w:cs="Times New Roman"/>
                  <w:color w:val="auto"/>
                  <w:sz w:val="24"/>
                  <w:szCs w:val="24"/>
                  <w:u w:val="none"/>
                  <w:shd w:val="clear" w:color="auto" w:fill="FFFFFF"/>
                </w:rPr>
                <w:t>Алексея Стаханова</w:t>
              </w:r>
            </w:hyperlink>
            <w:r w:rsidRPr="00BD1E70">
              <w:rPr>
                <w:rFonts w:ascii="Times New Roman" w:hAnsi="Times New Roman" w:cs="Times New Roman"/>
                <w:sz w:val="24"/>
                <w:szCs w:val="24"/>
                <w:shd w:val="clear" w:color="auto" w:fill="FFFFFF"/>
              </w:rPr>
              <w:t> в </w:t>
            </w:r>
            <w:hyperlink r:id="rId24" w:tooltip="Союз Советских Социалистических Республик" w:history="1">
              <w:r w:rsidRPr="00BD1E70">
                <w:rPr>
                  <w:rStyle w:val="af5"/>
                  <w:rFonts w:ascii="Times New Roman" w:hAnsi="Times New Roman" w:cs="Times New Roman"/>
                  <w:color w:val="auto"/>
                  <w:sz w:val="24"/>
                  <w:szCs w:val="24"/>
                  <w:u w:val="none"/>
                  <w:shd w:val="clear" w:color="auto" w:fill="FFFFFF"/>
                </w:rPr>
                <w:t>СССР</w:t>
              </w:r>
            </w:hyperlink>
            <w:r w:rsidRPr="00BD1E70">
              <w:rPr>
                <w:rFonts w:ascii="Times New Roman" w:hAnsi="Times New Roman" w:cs="Times New Roman"/>
                <w:sz w:val="24"/>
                <w:szCs w:val="24"/>
                <w:shd w:val="clear" w:color="auto" w:fill="FFFFFF"/>
              </w:rPr>
              <w:t>, новаторов социалистического производства – рабочих, </w:t>
            </w:r>
            <w:hyperlink r:id="rId25" w:tooltip="Колхозник" w:history="1">
              <w:r w:rsidRPr="00BD1E70">
                <w:rPr>
                  <w:rStyle w:val="af5"/>
                  <w:rFonts w:ascii="Times New Roman" w:hAnsi="Times New Roman" w:cs="Times New Roman"/>
                  <w:color w:val="auto"/>
                  <w:sz w:val="24"/>
                  <w:szCs w:val="24"/>
                  <w:u w:val="none"/>
                  <w:shd w:val="clear" w:color="auto" w:fill="FFFFFF"/>
                </w:rPr>
                <w:t>колхозников</w:t>
              </w:r>
            </w:hyperlink>
            <w:r w:rsidRPr="00BD1E70">
              <w:rPr>
                <w:rFonts w:ascii="Times New Roman" w:hAnsi="Times New Roman" w:cs="Times New Roman"/>
                <w:sz w:val="24"/>
                <w:szCs w:val="24"/>
                <w:shd w:val="clear" w:color="auto" w:fill="FFFFFF"/>
              </w:rPr>
              <w:t>, инженерно-технических работников</w:t>
            </w:r>
          </w:p>
          <w:p w:rsidR="00F81B53" w:rsidRPr="00BD1E70" w:rsidRDefault="00F81B53" w:rsidP="00FF1AB5">
            <w:pPr>
              <w:jc w:val="both"/>
              <w:rPr>
                <w:rFonts w:ascii="Times New Roman" w:hAnsi="Times New Roman" w:cs="Times New Roman"/>
                <w:color w:val="000000" w:themeColor="text1"/>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BD1E70" w:rsidTr="00F40AEF">
        <w:tc>
          <w:tcPr>
            <w:tcW w:w="2734" w:type="dxa"/>
            <w:vMerge/>
          </w:tcPr>
          <w:p w:rsidR="00F81B53" w:rsidRPr="00BD1E70" w:rsidRDefault="00F81B53" w:rsidP="001F4511">
            <w:pPr>
              <w:pStyle w:val="1"/>
              <w:numPr>
                <w:ilvl w:val="0"/>
                <w:numId w:val="0"/>
              </w:numPr>
              <w:jc w:val="both"/>
              <w:outlineLvl w:val="0"/>
              <w:rPr>
                <w:b w:val="0"/>
                <w:color w:val="000000" w:themeColor="text1"/>
                <w:szCs w:val="24"/>
              </w:rPr>
            </w:pPr>
          </w:p>
        </w:tc>
        <w:tc>
          <w:tcPr>
            <w:tcW w:w="3031" w:type="dxa"/>
          </w:tcPr>
          <w:p w:rsidR="00F81B53" w:rsidRPr="00BD1E70" w:rsidRDefault="00F81B53" w:rsidP="00FF1AB5">
            <w:pPr>
              <w:autoSpaceDE w:val="0"/>
              <w:autoSpaceDN w:val="0"/>
              <w:adjustRightInd w:val="0"/>
              <w:jc w:val="both"/>
              <w:rPr>
                <w:rFonts w:ascii="Times New Roman" w:hAnsi="Times New Roman" w:cs="Times New Roman"/>
                <w:sz w:val="24"/>
                <w:szCs w:val="24"/>
              </w:rPr>
            </w:pPr>
            <w:r w:rsidRPr="00BD1E70">
              <w:rPr>
                <w:rFonts w:ascii="Times New Roman" w:hAnsi="Times New Roman" w:cs="Times New Roman"/>
                <w:sz w:val="24"/>
                <w:szCs w:val="24"/>
              </w:rPr>
              <w:t>2. Используя знания по Истории России раскройте смысл понятия «транснациональные корпорации».</w:t>
            </w:r>
          </w:p>
        </w:tc>
        <w:tc>
          <w:tcPr>
            <w:tcW w:w="3845" w:type="dxa"/>
          </w:tcPr>
          <w:p w:rsidR="00F81B53" w:rsidRPr="00BD1E70" w:rsidRDefault="00F81B53" w:rsidP="00FF1AB5">
            <w:pPr>
              <w:tabs>
                <w:tab w:val="left" w:pos="1649"/>
                <w:tab w:val="left" w:pos="1650"/>
              </w:tabs>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shd w:val="clear" w:color="auto" w:fill="FFFFFF"/>
              </w:rPr>
              <w:t>Эталон ответа: компания (корпорация), владеющая производственными подразделениями в нескольких странах.</w:t>
            </w:r>
          </w:p>
          <w:p w:rsidR="00F81B53" w:rsidRPr="00BD1E70" w:rsidRDefault="00F81B53" w:rsidP="00FF1AB5">
            <w:pPr>
              <w:rPr>
                <w:rFonts w:ascii="Times New Roman" w:hAnsi="Times New Roman" w:cs="Times New Roman"/>
                <w:color w:val="000000" w:themeColor="text1"/>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BD1E70" w:rsidTr="00F40AEF">
        <w:tc>
          <w:tcPr>
            <w:tcW w:w="2734" w:type="dxa"/>
            <w:vMerge/>
          </w:tcPr>
          <w:p w:rsidR="00F81B53" w:rsidRPr="00BD1E70" w:rsidRDefault="00F81B53" w:rsidP="001F4511">
            <w:pPr>
              <w:pStyle w:val="1"/>
              <w:numPr>
                <w:ilvl w:val="0"/>
                <w:numId w:val="0"/>
              </w:numPr>
              <w:jc w:val="both"/>
              <w:outlineLvl w:val="0"/>
              <w:rPr>
                <w:b w:val="0"/>
                <w:color w:val="000000" w:themeColor="text1"/>
                <w:szCs w:val="24"/>
              </w:rPr>
            </w:pPr>
          </w:p>
        </w:tc>
        <w:tc>
          <w:tcPr>
            <w:tcW w:w="3031" w:type="dxa"/>
          </w:tcPr>
          <w:p w:rsidR="00F81B53" w:rsidRPr="00BD1E70" w:rsidRDefault="00F81B53" w:rsidP="001F4511">
            <w:pPr>
              <w:jc w:val="both"/>
              <w:rPr>
                <w:rFonts w:ascii="Times New Roman" w:hAnsi="Times New Roman" w:cs="Times New Roman"/>
                <w:sz w:val="24"/>
                <w:szCs w:val="24"/>
              </w:rPr>
            </w:pPr>
            <w:r w:rsidRPr="00BD1E70">
              <w:rPr>
                <w:rFonts w:ascii="Times New Roman" w:hAnsi="Times New Roman" w:cs="Times New Roman"/>
                <w:color w:val="181818"/>
                <w:sz w:val="24"/>
                <w:szCs w:val="24"/>
                <w:shd w:val="clear" w:color="auto" w:fill="FFFFFF"/>
              </w:rPr>
              <w:t>3. В годы Второй мировой войны СССР получал от союзников, прежде всего от США, бесплатные поставки вооружения и продовольствия. Какое название получила эта помощь</w:t>
            </w:r>
          </w:p>
        </w:tc>
        <w:tc>
          <w:tcPr>
            <w:tcW w:w="3845" w:type="dxa"/>
          </w:tcPr>
          <w:p w:rsidR="00F81B53" w:rsidRPr="00BD1E70" w:rsidRDefault="00C8026B" w:rsidP="00F40AEF">
            <w:pPr>
              <w:rPr>
                <w:rFonts w:ascii="Times New Roman" w:hAnsi="Times New Roman" w:cs="Times New Roman"/>
                <w:color w:val="000000" w:themeColor="text1"/>
                <w:sz w:val="24"/>
                <w:szCs w:val="24"/>
              </w:rPr>
            </w:pPr>
            <w:r w:rsidRPr="00BD1E70">
              <w:rPr>
                <w:rFonts w:ascii="Times New Roman" w:eastAsia="Times New Roman" w:hAnsi="Times New Roman" w:cs="Times New Roman"/>
                <w:sz w:val="24"/>
                <w:szCs w:val="24"/>
                <w:lang w:eastAsia="ru-RU"/>
              </w:rPr>
              <w:t xml:space="preserve">Эталон ответа: </w:t>
            </w:r>
            <w:r w:rsidR="00F81B53" w:rsidRPr="00BD1E70">
              <w:rPr>
                <w:rFonts w:ascii="Times New Roman" w:hAnsi="Times New Roman" w:cs="Times New Roman"/>
                <w:color w:val="000000" w:themeColor="text1"/>
                <w:sz w:val="24"/>
                <w:szCs w:val="24"/>
              </w:rPr>
              <w:t>ленд-лиз</w:t>
            </w:r>
          </w:p>
        </w:tc>
      </w:tr>
      <w:tr w:rsidR="00F81B53" w:rsidRPr="00BD1E70" w:rsidTr="00F40AEF">
        <w:tc>
          <w:tcPr>
            <w:tcW w:w="2734" w:type="dxa"/>
            <w:vMerge/>
          </w:tcPr>
          <w:p w:rsidR="00F81B53" w:rsidRPr="00BD1E70" w:rsidRDefault="00F81B53" w:rsidP="001F4511">
            <w:pPr>
              <w:pStyle w:val="1"/>
              <w:numPr>
                <w:ilvl w:val="0"/>
                <w:numId w:val="0"/>
              </w:numPr>
              <w:jc w:val="both"/>
              <w:outlineLvl w:val="0"/>
              <w:rPr>
                <w:b w:val="0"/>
                <w:color w:val="000000" w:themeColor="text1"/>
                <w:szCs w:val="24"/>
              </w:rPr>
            </w:pPr>
          </w:p>
        </w:tc>
        <w:tc>
          <w:tcPr>
            <w:tcW w:w="3031" w:type="dxa"/>
          </w:tcPr>
          <w:p w:rsidR="00F81B53" w:rsidRPr="00BD1E70" w:rsidRDefault="00F81B53" w:rsidP="00FF1AB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sz w:val="24"/>
                <w:szCs w:val="24"/>
              </w:rPr>
              <w:t>4. Назовите имя л</w:t>
            </w:r>
            <w:r w:rsidRPr="00BD1E70">
              <w:rPr>
                <w:rFonts w:ascii="Times New Roman" w:hAnsi="Times New Roman" w:cs="Times New Roman"/>
                <w:color w:val="000000"/>
                <w:sz w:val="24"/>
                <w:szCs w:val="24"/>
                <w:lang w:eastAsia="ru-RU"/>
              </w:rPr>
              <w:t xml:space="preserve">идера подпольной кубинской организации «Движение 26 июля», поставивший цель свержения диктатуры Батисты. Организованное им восстание длилось с 1956 по 1959 г. и закончилось победой. Возглавляемое им правительство проводило демократические реформы. Однако после попытки государственного переворота 1961 г. он </w:t>
            </w:r>
            <w:r w:rsidRPr="00BD1E70">
              <w:rPr>
                <w:rFonts w:ascii="Times New Roman" w:hAnsi="Times New Roman" w:cs="Times New Roman"/>
                <w:color w:val="000000"/>
                <w:sz w:val="24"/>
                <w:szCs w:val="24"/>
                <w:lang w:eastAsia="ru-RU"/>
              </w:rPr>
              <w:lastRenderedPageBreak/>
              <w:t>резко сменил курс и пошёл на сближение с СССР. Под его руководством на Кубе началось строительство социализма.</w:t>
            </w:r>
          </w:p>
        </w:tc>
        <w:tc>
          <w:tcPr>
            <w:tcW w:w="3845" w:type="dxa"/>
          </w:tcPr>
          <w:p w:rsidR="00F81B53" w:rsidRPr="00BD1E70" w:rsidRDefault="00C8026B" w:rsidP="00F40AEF">
            <w:pPr>
              <w:rPr>
                <w:rFonts w:ascii="Times New Roman" w:hAnsi="Times New Roman" w:cs="Times New Roman"/>
                <w:color w:val="000000" w:themeColor="text1"/>
                <w:sz w:val="24"/>
                <w:szCs w:val="24"/>
              </w:rPr>
            </w:pPr>
            <w:r w:rsidRPr="00BD1E70">
              <w:rPr>
                <w:rFonts w:ascii="Times New Roman" w:eastAsia="Times New Roman" w:hAnsi="Times New Roman" w:cs="Times New Roman"/>
                <w:sz w:val="24"/>
                <w:szCs w:val="24"/>
                <w:lang w:eastAsia="ru-RU"/>
              </w:rPr>
              <w:lastRenderedPageBreak/>
              <w:t xml:space="preserve">Эталон ответа: </w:t>
            </w:r>
            <w:r w:rsidR="00F81B53" w:rsidRPr="00BD1E70">
              <w:rPr>
                <w:rFonts w:ascii="Times New Roman" w:hAnsi="Times New Roman" w:cs="Times New Roman"/>
                <w:color w:val="000000" w:themeColor="text1"/>
                <w:sz w:val="24"/>
                <w:szCs w:val="24"/>
              </w:rPr>
              <w:t>Фидель Кастро</w:t>
            </w:r>
          </w:p>
        </w:tc>
      </w:tr>
      <w:tr w:rsidR="00F81B53" w:rsidRPr="00BD1E70" w:rsidTr="00F81B53">
        <w:trPr>
          <w:trHeight w:val="1519"/>
        </w:trPr>
        <w:tc>
          <w:tcPr>
            <w:tcW w:w="2734" w:type="dxa"/>
            <w:vMerge/>
          </w:tcPr>
          <w:p w:rsidR="00F81B53" w:rsidRPr="00BD1E70" w:rsidRDefault="00F81B53" w:rsidP="001F4511">
            <w:pPr>
              <w:pStyle w:val="1"/>
              <w:numPr>
                <w:ilvl w:val="0"/>
                <w:numId w:val="0"/>
              </w:numPr>
              <w:jc w:val="both"/>
              <w:outlineLvl w:val="0"/>
              <w:rPr>
                <w:b w:val="0"/>
                <w:color w:val="000000" w:themeColor="text1"/>
                <w:szCs w:val="24"/>
              </w:rPr>
            </w:pPr>
          </w:p>
        </w:tc>
        <w:tc>
          <w:tcPr>
            <w:tcW w:w="3031" w:type="dxa"/>
          </w:tcPr>
          <w:p w:rsidR="00F81B53" w:rsidRPr="00BD1E70" w:rsidRDefault="00F81B53" w:rsidP="001F4511">
            <w:pPr>
              <w:jc w:val="both"/>
              <w:rPr>
                <w:rFonts w:ascii="Times New Roman" w:hAnsi="Times New Roman" w:cs="Times New Roman"/>
                <w:sz w:val="24"/>
                <w:szCs w:val="24"/>
              </w:rPr>
            </w:pPr>
            <w:r w:rsidRPr="00BD1E70">
              <w:rPr>
                <w:rFonts w:ascii="Times New Roman" w:hAnsi="Times New Roman" w:cs="Times New Roman"/>
                <w:sz w:val="24"/>
                <w:szCs w:val="24"/>
              </w:rPr>
              <w:t>5. Используя знания по Истории России раскройте смысл понятия «продразверстка».</w:t>
            </w:r>
          </w:p>
        </w:tc>
        <w:tc>
          <w:tcPr>
            <w:tcW w:w="3845" w:type="dxa"/>
          </w:tcPr>
          <w:p w:rsidR="00F81B53" w:rsidRPr="00BD1E70" w:rsidRDefault="00F81B53" w:rsidP="006815CE">
            <w:pPr>
              <w:tabs>
                <w:tab w:val="left" w:pos="1649"/>
                <w:tab w:val="left" w:pos="1650"/>
              </w:tabs>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shd w:val="clear" w:color="auto" w:fill="FFFFFF"/>
              </w:rPr>
              <w:t>Эталон ответа: продовольственная развёрстка - система продовольственных заготовок в период военного коммунизма в 1918-1921 годы</w:t>
            </w:r>
          </w:p>
          <w:p w:rsidR="00F81B53" w:rsidRPr="00BD1E70" w:rsidRDefault="00F81B53" w:rsidP="006815CE">
            <w:pPr>
              <w:jc w:val="both"/>
              <w:rPr>
                <w:rFonts w:ascii="Times New Roman" w:hAnsi="Times New Roman" w:cs="Times New Roman"/>
                <w:color w:val="000000" w:themeColor="text1"/>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F81B53" w:rsidRPr="00BD1E70" w:rsidTr="00F40AEF">
        <w:tc>
          <w:tcPr>
            <w:tcW w:w="2734" w:type="dxa"/>
            <w:vMerge/>
          </w:tcPr>
          <w:p w:rsidR="00F81B53" w:rsidRPr="00BD1E70" w:rsidRDefault="00F81B53" w:rsidP="001F4511">
            <w:pPr>
              <w:pStyle w:val="1"/>
              <w:numPr>
                <w:ilvl w:val="0"/>
                <w:numId w:val="0"/>
              </w:numPr>
              <w:jc w:val="both"/>
              <w:outlineLvl w:val="0"/>
              <w:rPr>
                <w:b w:val="0"/>
                <w:color w:val="000000" w:themeColor="text1"/>
                <w:szCs w:val="24"/>
              </w:rPr>
            </w:pPr>
          </w:p>
        </w:tc>
        <w:tc>
          <w:tcPr>
            <w:tcW w:w="3031" w:type="dxa"/>
          </w:tcPr>
          <w:p w:rsidR="00F81B53" w:rsidRPr="00BD1E70" w:rsidRDefault="00F81B53" w:rsidP="001F4511">
            <w:pPr>
              <w:jc w:val="both"/>
              <w:rPr>
                <w:rFonts w:ascii="Times New Roman" w:hAnsi="Times New Roman" w:cs="Times New Roman"/>
                <w:sz w:val="24"/>
                <w:szCs w:val="24"/>
              </w:rPr>
            </w:pPr>
            <w:r w:rsidRPr="00BD1E70">
              <w:rPr>
                <w:rFonts w:ascii="Times New Roman CYR" w:hAnsi="Times New Roman CYR" w:cs="Times New Roman CYR"/>
                <w:color w:val="auto"/>
                <w:sz w:val="24"/>
                <w:szCs w:val="24"/>
              </w:rPr>
              <w:t>6. Впишите правильный ответ. Метод проведения денежной реформы Витте в 1895 - 1897 гг.</w:t>
            </w:r>
          </w:p>
        </w:tc>
        <w:tc>
          <w:tcPr>
            <w:tcW w:w="3845" w:type="dxa"/>
          </w:tcPr>
          <w:p w:rsidR="00F81B53" w:rsidRPr="00BD1E70" w:rsidRDefault="00C8026B" w:rsidP="006815CE">
            <w:pPr>
              <w:tabs>
                <w:tab w:val="left" w:pos="1649"/>
                <w:tab w:val="left" w:pos="1650"/>
              </w:tabs>
              <w:jc w:val="both"/>
              <w:rPr>
                <w:rFonts w:ascii="Times New Roman" w:hAnsi="Times New Roman" w:cs="Times New Roman"/>
                <w:sz w:val="24"/>
                <w:szCs w:val="24"/>
                <w:shd w:val="clear" w:color="auto" w:fill="FFFFFF"/>
              </w:rPr>
            </w:pPr>
            <w:r w:rsidRPr="00BD1E70">
              <w:rPr>
                <w:rFonts w:ascii="Times New Roman" w:hAnsi="Times New Roman" w:cs="Times New Roman"/>
                <w:bCs/>
                <w:sz w:val="24"/>
                <w:szCs w:val="24"/>
              </w:rPr>
              <w:t xml:space="preserve">Эталон ответа: </w:t>
            </w:r>
            <w:r w:rsidR="00F81B53" w:rsidRPr="00BD1E70">
              <w:rPr>
                <w:rFonts w:ascii="Times New Roman" w:hAnsi="Times New Roman" w:cs="Times New Roman"/>
                <w:sz w:val="24"/>
                <w:szCs w:val="24"/>
                <w:shd w:val="clear" w:color="auto" w:fill="FFFFFF"/>
              </w:rPr>
              <w:t>девальвация</w:t>
            </w:r>
          </w:p>
        </w:tc>
      </w:tr>
      <w:tr w:rsidR="00A10901" w:rsidRPr="00BD1E70" w:rsidTr="00F40AEF">
        <w:tc>
          <w:tcPr>
            <w:tcW w:w="2734" w:type="dxa"/>
            <w:vMerge w:val="restart"/>
          </w:tcPr>
          <w:p w:rsidR="00A10901" w:rsidRPr="00BD1E70" w:rsidRDefault="00A10901" w:rsidP="001F4511">
            <w:pPr>
              <w:pStyle w:val="1"/>
              <w:numPr>
                <w:ilvl w:val="0"/>
                <w:numId w:val="0"/>
              </w:numPr>
              <w:jc w:val="both"/>
              <w:outlineLvl w:val="0"/>
              <w:rPr>
                <w:b w:val="0"/>
                <w:color w:val="000000" w:themeColor="text1"/>
                <w:szCs w:val="24"/>
              </w:rPr>
            </w:pPr>
            <w:r w:rsidRPr="00BD1E70">
              <w:rPr>
                <w:b w:val="0"/>
                <w:color w:val="000000" w:themeColor="text1"/>
                <w:szCs w:val="24"/>
              </w:rPr>
              <w:t>Экономика организации</w:t>
            </w:r>
          </w:p>
        </w:tc>
        <w:tc>
          <w:tcPr>
            <w:tcW w:w="3031" w:type="dxa"/>
          </w:tcPr>
          <w:p w:rsidR="00A10901" w:rsidRPr="00BD1E70" w:rsidRDefault="00A10901" w:rsidP="001F4511">
            <w:pPr>
              <w:jc w:val="both"/>
              <w:rPr>
                <w:rFonts w:ascii="Times New Roman" w:hAnsi="Times New Roman" w:cs="Times New Roman"/>
                <w:sz w:val="24"/>
                <w:szCs w:val="24"/>
              </w:rPr>
            </w:pPr>
            <w:r w:rsidRPr="00BD1E70">
              <w:rPr>
                <w:rFonts w:ascii="Times New Roman" w:hAnsi="Times New Roman" w:cs="Times New Roman"/>
                <w:sz w:val="24"/>
                <w:szCs w:val="24"/>
              </w:rPr>
              <w:t>1. Назовите три основных элемента производственного процесса.</w:t>
            </w:r>
          </w:p>
        </w:tc>
        <w:tc>
          <w:tcPr>
            <w:tcW w:w="3845" w:type="dxa"/>
          </w:tcPr>
          <w:p w:rsidR="00A10901" w:rsidRPr="00BD1E70" w:rsidRDefault="00A10901" w:rsidP="006815CE">
            <w:pPr>
              <w:shd w:val="clear" w:color="auto" w:fill="FFFFFF"/>
              <w:suppressAutoHyphens w:val="0"/>
              <w:contextualSpacing/>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Эталон ответа: </w:t>
            </w:r>
            <w:r w:rsidRPr="00BD1E70">
              <w:rPr>
                <w:rFonts w:ascii="Times New Roman" w:hAnsi="Times New Roman" w:cs="Times New Roman"/>
                <w:sz w:val="24"/>
                <w:szCs w:val="24"/>
              </w:rPr>
              <w:t>труд, средства труда, предметы труда</w:t>
            </w:r>
          </w:p>
          <w:p w:rsidR="00A10901" w:rsidRPr="00BD1E70" w:rsidRDefault="00A10901" w:rsidP="006815CE">
            <w:pPr>
              <w:tabs>
                <w:tab w:val="left" w:pos="1649"/>
                <w:tab w:val="left" w:pos="1650"/>
              </w:tabs>
              <w:jc w:val="both"/>
              <w:rPr>
                <w:rFonts w:ascii="Times New Roman" w:hAnsi="Times New Roman" w:cs="Times New Roman"/>
                <w:sz w:val="24"/>
                <w:szCs w:val="24"/>
                <w:shd w:val="clear" w:color="auto" w:fill="FFFFFF"/>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FB5A1C">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w:t>
            </w:r>
            <w:r w:rsidRPr="00BD1E70">
              <w:rPr>
                <w:rFonts w:ascii="Times New Roman" w:hAnsi="Times New Roman" w:cs="Times New Roman"/>
                <w:sz w:val="24"/>
                <w:szCs w:val="24"/>
              </w:rPr>
              <w:t>Как называется изучение затрат рабочего времени путем их фиксации и измерения?</w:t>
            </w:r>
          </w:p>
        </w:tc>
        <w:tc>
          <w:tcPr>
            <w:tcW w:w="3845" w:type="dxa"/>
          </w:tcPr>
          <w:p w:rsidR="00A10901" w:rsidRPr="00BD1E70" w:rsidRDefault="00A10901" w:rsidP="00A10901">
            <w:pPr>
              <w:jc w:val="both"/>
              <w:rPr>
                <w:rFonts w:ascii="Times New Roman" w:eastAsia="Times New Roman" w:hAnsi="Times New Roman" w:cs="Times New Roman"/>
                <w:bCs/>
                <w:sz w:val="24"/>
                <w:szCs w:val="24"/>
                <w:lang w:eastAsia="ru-RU"/>
              </w:rPr>
            </w:pPr>
            <w:r w:rsidRPr="00BD1E70">
              <w:rPr>
                <w:rFonts w:ascii="Times New Roman" w:hAnsi="Times New Roman" w:cs="Times New Roman"/>
                <w:bCs/>
                <w:sz w:val="24"/>
                <w:szCs w:val="24"/>
              </w:rPr>
              <w:t xml:space="preserve">Эталон ответа: </w:t>
            </w:r>
            <w:r w:rsidRPr="00BD1E70">
              <w:rPr>
                <w:rFonts w:ascii="Times New Roman" w:eastAsia="Times New Roman" w:hAnsi="Times New Roman" w:cs="Times New Roman"/>
                <w:bCs/>
                <w:sz w:val="24"/>
                <w:szCs w:val="24"/>
                <w:lang w:eastAsia="ru-RU"/>
              </w:rPr>
              <w:t>хронометраж</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FB5A1C">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sz w:val="24"/>
                <w:szCs w:val="24"/>
              </w:rPr>
              <w:t>Как называются средства труда, участвующие во многих производственных циклах и переносящие свою стоимость на продукцию частями?</w:t>
            </w:r>
          </w:p>
        </w:tc>
        <w:tc>
          <w:tcPr>
            <w:tcW w:w="3845" w:type="dxa"/>
          </w:tcPr>
          <w:p w:rsidR="00A10901" w:rsidRPr="00BD1E70" w:rsidRDefault="00A10901"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xml:space="preserve">Эталон ответа: </w:t>
            </w:r>
            <w:r w:rsidRPr="00BD1E70">
              <w:rPr>
                <w:rFonts w:ascii="Times New Roman" w:hAnsi="Times New Roman" w:cs="Times New Roman"/>
                <w:sz w:val="24"/>
                <w:szCs w:val="24"/>
              </w:rPr>
              <w:t>основные производственные фонды</w:t>
            </w:r>
          </w:p>
          <w:p w:rsidR="00A10901" w:rsidRPr="00BD1E70" w:rsidRDefault="00A10901" w:rsidP="006815CE">
            <w:pPr>
              <w:jc w:val="both"/>
              <w:rPr>
                <w:rFonts w:ascii="Times New Roman" w:eastAsia="Times New Roman" w:hAnsi="Times New Roman" w:cs="Times New Roman"/>
                <w:bCs/>
                <w:sz w:val="24"/>
                <w:szCs w:val="24"/>
                <w:lang w:eastAsia="ru-RU"/>
              </w:rPr>
            </w:pPr>
            <w:r w:rsidRPr="00BD1E70">
              <w:rPr>
                <w:rFonts w:ascii="Times New Roman" w:hAnsi="Times New Roman" w:cs="Times New Roman"/>
                <w:i/>
                <w:sz w:val="24"/>
                <w:szCs w:val="24"/>
              </w:rPr>
              <w:t>Ответ может быть дан в иной близкой по смыслу формулировке.</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FB5A1C">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4. Как называется процесс переноса стоимости основных средств на производимую продукцию по мере их износа?</w:t>
            </w:r>
          </w:p>
        </w:tc>
        <w:tc>
          <w:tcPr>
            <w:tcW w:w="3845" w:type="dxa"/>
          </w:tcPr>
          <w:p w:rsidR="00A10901" w:rsidRPr="00BD1E70" w:rsidRDefault="00A10901"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амортизация</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FB5A1C">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5. Как называются средства, авансированные в оборотные производственные фонды и фонды обращения?</w:t>
            </w:r>
          </w:p>
        </w:tc>
        <w:tc>
          <w:tcPr>
            <w:tcW w:w="3845" w:type="dxa"/>
          </w:tcPr>
          <w:p w:rsidR="00A10901" w:rsidRPr="00BD1E70" w:rsidRDefault="00A10901"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оборотные средства</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FB5A1C">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6. Для какого типа производства характерна широкая номенклатура и малый объем выпуска изделий?</w:t>
            </w:r>
          </w:p>
        </w:tc>
        <w:tc>
          <w:tcPr>
            <w:tcW w:w="3845" w:type="dxa"/>
          </w:tcPr>
          <w:p w:rsidR="00A10901" w:rsidRPr="00BD1E70" w:rsidRDefault="00A10901"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единичный</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A10901">
            <w:pPr>
              <w:rPr>
                <w:rFonts w:ascii="Times New Roman" w:hAnsi="Times New Roman" w:cs="Times New Roman"/>
                <w:sz w:val="24"/>
                <w:szCs w:val="24"/>
              </w:rPr>
            </w:pPr>
            <w:r w:rsidRPr="00BD1E70">
              <w:rPr>
                <w:rFonts w:ascii="Times New Roman" w:hAnsi="Times New Roman" w:cs="Times New Roman"/>
                <w:sz w:val="24"/>
                <w:szCs w:val="24"/>
              </w:rPr>
              <w:t xml:space="preserve">7. Решите задачу: Выпущено продукции на 560 000 руб., среднесписочная численность работников – 28 человек. Вычислите среднегодовую </w:t>
            </w:r>
            <w:r w:rsidRPr="00BD1E70">
              <w:rPr>
                <w:rFonts w:ascii="Times New Roman" w:hAnsi="Times New Roman" w:cs="Times New Roman"/>
                <w:sz w:val="24"/>
                <w:szCs w:val="24"/>
              </w:rPr>
              <w:lastRenderedPageBreak/>
              <w:t xml:space="preserve">производительность труда. </w:t>
            </w:r>
          </w:p>
        </w:tc>
        <w:tc>
          <w:tcPr>
            <w:tcW w:w="3845" w:type="dxa"/>
          </w:tcPr>
          <w:p w:rsidR="00A10901" w:rsidRPr="00BD1E70" w:rsidRDefault="00A10901"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lastRenderedPageBreak/>
              <w:t>Эталон ответа:</w:t>
            </w:r>
            <w:r w:rsidRPr="00BD1E70">
              <w:rPr>
                <w:rFonts w:ascii="Times New Roman" w:hAnsi="Times New Roman" w:cs="Times New Roman"/>
                <w:sz w:val="24"/>
                <w:szCs w:val="24"/>
              </w:rPr>
              <w:t xml:space="preserve"> 20 000 руб./чел.</w:t>
            </w:r>
          </w:p>
        </w:tc>
      </w:tr>
      <w:tr w:rsidR="00A10901" w:rsidRPr="00BD1E70" w:rsidTr="00F40AEF">
        <w:tc>
          <w:tcPr>
            <w:tcW w:w="2734" w:type="dxa"/>
            <w:vMerge/>
          </w:tcPr>
          <w:p w:rsidR="00A10901" w:rsidRPr="00BD1E70" w:rsidRDefault="00A10901" w:rsidP="00FB5A1C">
            <w:pPr>
              <w:pStyle w:val="1"/>
              <w:numPr>
                <w:ilvl w:val="0"/>
                <w:numId w:val="0"/>
              </w:numPr>
              <w:jc w:val="both"/>
              <w:outlineLvl w:val="0"/>
              <w:rPr>
                <w:b w:val="0"/>
                <w:color w:val="000000" w:themeColor="text1"/>
                <w:szCs w:val="24"/>
              </w:rPr>
            </w:pPr>
          </w:p>
        </w:tc>
        <w:tc>
          <w:tcPr>
            <w:tcW w:w="3031" w:type="dxa"/>
          </w:tcPr>
          <w:p w:rsidR="00A10901" w:rsidRPr="00BD1E70" w:rsidRDefault="00A10901" w:rsidP="00A10901">
            <w:pPr>
              <w:rPr>
                <w:rFonts w:ascii="Times New Roman" w:hAnsi="Times New Roman" w:cs="Times New Roman"/>
                <w:sz w:val="24"/>
                <w:szCs w:val="24"/>
              </w:rPr>
            </w:pPr>
            <w:r w:rsidRPr="00BD1E70">
              <w:rPr>
                <w:rFonts w:ascii="Times New Roman" w:hAnsi="Times New Roman" w:cs="Times New Roman"/>
                <w:sz w:val="24"/>
                <w:szCs w:val="24"/>
              </w:rPr>
              <w:t xml:space="preserve">8. Решите задачу: Автомобиль стоимостью 400 тыс. руб. с предполагаемым пробегом 200 тыс. км проехал за год 20 тыс. км. Определите годовую сумму амортизации. </w:t>
            </w:r>
          </w:p>
        </w:tc>
        <w:tc>
          <w:tcPr>
            <w:tcW w:w="3845" w:type="dxa"/>
          </w:tcPr>
          <w:p w:rsidR="00A10901" w:rsidRPr="00BD1E70" w:rsidRDefault="00A10901" w:rsidP="00A10901">
            <w:pPr>
              <w:rPr>
                <w:rFonts w:ascii="Times New Roman" w:hAnsi="Times New Roman" w:cs="Times New Roman"/>
                <w:b/>
                <w:sz w:val="24"/>
                <w:szCs w:val="24"/>
              </w:rPr>
            </w:pPr>
            <w:r w:rsidRPr="00BD1E70">
              <w:rPr>
                <w:rFonts w:ascii="Times New Roman" w:eastAsia="Times New Roman" w:hAnsi="Times New Roman" w:cs="Times New Roman"/>
                <w:sz w:val="24"/>
                <w:szCs w:val="24"/>
                <w:lang w:eastAsia="ru-RU"/>
              </w:rPr>
              <w:t>Эталон ответа:</w:t>
            </w:r>
            <w:r w:rsidRPr="00BD1E70">
              <w:rPr>
                <w:rFonts w:ascii="Times New Roman" w:hAnsi="Times New Roman" w:cs="Times New Roman"/>
                <w:sz w:val="24"/>
                <w:szCs w:val="24"/>
              </w:rPr>
              <w:t xml:space="preserve"> 40 000 руб.</w:t>
            </w:r>
          </w:p>
          <w:p w:rsidR="00A10901" w:rsidRPr="00BD1E70" w:rsidRDefault="00A10901" w:rsidP="006815CE">
            <w:pPr>
              <w:jc w:val="both"/>
              <w:rPr>
                <w:rFonts w:ascii="Times New Roman" w:eastAsia="Times New Roman" w:hAnsi="Times New Roman" w:cs="Times New Roman"/>
                <w:sz w:val="24"/>
                <w:szCs w:val="24"/>
                <w:lang w:eastAsia="ru-RU"/>
              </w:rPr>
            </w:pPr>
          </w:p>
        </w:tc>
      </w:tr>
      <w:tr w:rsidR="00FF0A0B" w:rsidRPr="00BD1E70" w:rsidTr="00F40AEF">
        <w:tc>
          <w:tcPr>
            <w:tcW w:w="2734" w:type="dxa"/>
            <w:vMerge w:val="restart"/>
          </w:tcPr>
          <w:p w:rsidR="00FF0A0B" w:rsidRPr="00BD1E70" w:rsidRDefault="00FF0A0B" w:rsidP="00FB5A1C">
            <w:pPr>
              <w:pStyle w:val="1"/>
              <w:numPr>
                <w:ilvl w:val="0"/>
                <w:numId w:val="0"/>
              </w:numPr>
              <w:jc w:val="both"/>
              <w:outlineLvl w:val="0"/>
              <w:rPr>
                <w:b w:val="0"/>
                <w:color w:val="000000" w:themeColor="text1"/>
                <w:szCs w:val="24"/>
              </w:rPr>
            </w:pPr>
            <w:r w:rsidRPr="00BD1E70">
              <w:rPr>
                <w:b w:val="0"/>
                <w:color w:val="000000" w:themeColor="text1"/>
                <w:szCs w:val="24"/>
              </w:rPr>
              <w:t>Финансы, денежное обращение и кредит</w:t>
            </w:r>
          </w:p>
        </w:tc>
        <w:tc>
          <w:tcPr>
            <w:tcW w:w="3031" w:type="dxa"/>
          </w:tcPr>
          <w:p w:rsidR="00FF0A0B" w:rsidRPr="00BD1E70" w:rsidRDefault="00613E2B"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 называется процесс движения денег между предприятиями, банками и гражданами?</w:t>
            </w:r>
          </w:p>
        </w:tc>
        <w:tc>
          <w:tcPr>
            <w:tcW w:w="3845" w:type="dxa"/>
          </w:tcPr>
          <w:p w:rsidR="00FF0A0B" w:rsidRPr="00BD1E70" w:rsidRDefault="00613E2B" w:rsidP="00C802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денежное обращение</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613E2B"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Какой документ помогает рассчитать будущие доходы и расходы предприятия?</w:t>
            </w:r>
          </w:p>
        </w:tc>
        <w:tc>
          <w:tcPr>
            <w:tcW w:w="3845" w:type="dxa"/>
          </w:tcPr>
          <w:p w:rsidR="00FF0A0B" w:rsidRPr="00BD1E70" w:rsidRDefault="00613E2B" w:rsidP="00C802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финансовый план</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Какой вид кредита чаще всего используют предприниматели для развития бизнеса?</w:t>
            </w:r>
          </w:p>
        </w:tc>
        <w:tc>
          <w:tcPr>
            <w:tcW w:w="3845" w:type="dxa"/>
          </w:tcPr>
          <w:p w:rsidR="00FF0A0B" w:rsidRPr="00BD1E70" w:rsidRDefault="00613E2B" w:rsidP="00C802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w:t>
            </w:r>
            <w:r w:rsidR="00D85B99" w:rsidRPr="00BD1E70">
              <w:rPr>
                <w:rFonts w:ascii="Times New Roman" w:eastAsia="Times New Roman" w:hAnsi="Times New Roman" w:cs="Times New Roman"/>
                <w:sz w:val="24"/>
                <w:szCs w:val="24"/>
                <w:lang w:eastAsia="ru-RU"/>
              </w:rPr>
              <w:t xml:space="preserve"> коммерческий кредит</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Какой финансовый инструмент позволяет временно разместить свободные деньги в банке и получить доход?</w:t>
            </w:r>
          </w:p>
        </w:tc>
        <w:tc>
          <w:tcPr>
            <w:tcW w:w="3845" w:type="dxa"/>
          </w:tcPr>
          <w:p w:rsidR="00FF0A0B" w:rsidRPr="00BD1E70" w:rsidRDefault="00D85B99" w:rsidP="006815CE">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вклад</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Что возникает у заемщика перед кредитором после получения средств?</w:t>
            </w:r>
          </w:p>
        </w:tc>
        <w:tc>
          <w:tcPr>
            <w:tcW w:w="3845" w:type="dxa"/>
          </w:tcPr>
          <w:p w:rsidR="00FF0A0B" w:rsidRPr="00BD1E70" w:rsidRDefault="00D85B99" w:rsidP="00C8026B">
            <w:pPr>
              <w:jc w:val="both"/>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 долг</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Какой показатель помогает определить эффективность использования ресурсов?</w:t>
            </w:r>
          </w:p>
        </w:tc>
        <w:tc>
          <w:tcPr>
            <w:tcW w:w="3845" w:type="dxa"/>
          </w:tcPr>
          <w:p w:rsidR="00FF0A0B" w:rsidRPr="00BD1E70" w:rsidRDefault="00D85B99" w:rsidP="006815CE">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рентабельность</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bCs/>
                <w:sz w:val="24"/>
                <w:szCs w:val="24"/>
              </w:rPr>
              <w:t>Какой вид кредита чаще всего используется для покупки жилья?</w:t>
            </w:r>
          </w:p>
        </w:tc>
        <w:tc>
          <w:tcPr>
            <w:tcW w:w="3845" w:type="dxa"/>
          </w:tcPr>
          <w:p w:rsidR="00FF0A0B" w:rsidRPr="00BD1E70" w:rsidRDefault="00D85B99" w:rsidP="006815CE">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ипотечный кредит</w:t>
            </w:r>
          </w:p>
        </w:tc>
      </w:tr>
      <w:tr w:rsidR="00FF0A0B" w:rsidRPr="00BD1E70" w:rsidTr="00F40AEF">
        <w:tc>
          <w:tcPr>
            <w:tcW w:w="2734" w:type="dxa"/>
            <w:vMerge/>
          </w:tcPr>
          <w:p w:rsidR="00FF0A0B" w:rsidRPr="00BD1E70" w:rsidRDefault="00FF0A0B" w:rsidP="00FB5A1C">
            <w:pPr>
              <w:pStyle w:val="1"/>
              <w:numPr>
                <w:ilvl w:val="0"/>
                <w:numId w:val="0"/>
              </w:numPr>
              <w:jc w:val="both"/>
              <w:outlineLvl w:val="0"/>
              <w:rPr>
                <w:b w:val="0"/>
                <w:color w:val="000000" w:themeColor="text1"/>
                <w:szCs w:val="24"/>
              </w:rPr>
            </w:pPr>
          </w:p>
        </w:tc>
        <w:tc>
          <w:tcPr>
            <w:tcW w:w="3031" w:type="dxa"/>
          </w:tcPr>
          <w:p w:rsidR="00FF0A0B" w:rsidRPr="00BD1E70" w:rsidRDefault="00D85B99" w:rsidP="001F0D3F">
            <w:pPr>
              <w:pStyle w:val="a7"/>
              <w:numPr>
                <w:ilvl w:val="0"/>
                <w:numId w:val="61"/>
              </w:numPr>
              <w:tabs>
                <w:tab w:val="left" w:pos="248"/>
              </w:tabs>
              <w:spacing w:after="0" w:line="240" w:lineRule="auto"/>
              <w:ind w:left="0" w:firstLine="0"/>
              <w:jc w:val="both"/>
              <w:rPr>
                <w:rFonts w:ascii="Times New Roman" w:hAnsi="Times New Roman" w:cs="Times New Roman"/>
                <w:bCs/>
                <w:sz w:val="24"/>
                <w:szCs w:val="24"/>
              </w:rPr>
            </w:pPr>
            <w:r w:rsidRPr="00BD1E70">
              <w:rPr>
                <w:rFonts w:ascii="Times New Roman" w:hAnsi="Times New Roman" w:cs="Times New Roman"/>
                <w:sz w:val="24"/>
                <w:szCs w:val="24"/>
              </w:rPr>
              <w:t>Дайте определение понятию «деньги».</w:t>
            </w:r>
          </w:p>
        </w:tc>
        <w:tc>
          <w:tcPr>
            <w:tcW w:w="3845" w:type="dxa"/>
          </w:tcPr>
          <w:p w:rsidR="00FF0A0B" w:rsidRPr="00BD1E70" w:rsidRDefault="00D85B99" w:rsidP="00D80982">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всеобщий эквивалент</w:t>
            </w:r>
          </w:p>
        </w:tc>
      </w:tr>
      <w:tr w:rsidR="00BF00F2" w:rsidRPr="00BD1E70" w:rsidTr="00BF00F2">
        <w:trPr>
          <w:trHeight w:val="1180"/>
        </w:trPr>
        <w:tc>
          <w:tcPr>
            <w:tcW w:w="2734" w:type="dxa"/>
            <w:vMerge/>
          </w:tcPr>
          <w:p w:rsidR="00BF00F2" w:rsidRPr="00BD1E70" w:rsidRDefault="00BF00F2" w:rsidP="00FB5A1C">
            <w:pPr>
              <w:pStyle w:val="1"/>
              <w:numPr>
                <w:ilvl w:val="0"/>
                <w:numId w:val="0"/>
              </w:numPr>
              <w:jc w:val="both"/>
              <w:outlineLvl w:val="0"/>
              <w:rPr>
                <w:b w:val="0"/>
                <w:color w:val="000000" w:themeColor="text1"/>
                <w:szCs w:val="24"/>
              </w:rPr>
            </w:pPr>
          </w:p>
        </w:tc>
        <w:tc>
          <w:tcPr>
            <w:tcW w:w="3031" w:type="dxa"/>
          </w:tcPr>
          <w:p w:rsidR="00BF00F2" w:rsidRPr="00BD1E70" w:rsidRDefault="00BF00F2" w:rsidP="00D85B99">
            <w:pPr>
              <w:jc w:val="both"/>
              <w:rPr>
                <w:rFonts w:ascii="Times New Roman" w:hAnsi="Times New Roman" w:cs="Times New Roman"/>
                <w:bCs/>
                <w:sz w:val="24"/>
                <w:szCs w:val="24"/>
              </w:rPr>
            </w:pPr>
            <w:r w:rsidRPr="00BD1E70">
              <w:rPr>
                <w:rFonts w:ascii="Times New Roman" w:hAnsi="Times New Roman" w:cs="Times New Roman"/>
                <w:bCs/>
                <w:sz w:val="24"/>
                <w:szCs w:val="24"/>
              </w:rPr>
              <w:t>9. Дайте определение понятию «облигация».</w:t>
            </w:r>
          </w:p>
        </w:tc>
        <w:tc>
          <w:tcPr>
            <w:tcW w:w="3845" w:type="dxa"/>
          </w:tcPr>
          <w:p w:rsidR="00BF00F2" w:rsidRPr="00BD1E70" w:rsidRDefault="00BF00F2" w:rsidP="006815CE">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долговая ценная бумага</w:t>
            </w:r>
          </w:p>
          <w:p w:rsidR="00BF00F2" w:rsidRPr="00BD1E70" w:rsidRDefault="00BF00F2" w:rsidP="006815CE">
            <w:pPr>
              <w:jc w:val="both"/>
              <w:rPr>
                <w:rFonts w:ascii="Times New Roman" w:hAnsi="Times New Roman" w:cs="Times New Roman"/>
                <w:bCs/>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6815CE" w:rsidRPr="00BD1E70" w:rsidTr="00F40AEF">
        <w:tc>
          <w:tcPr>
            <w:tcW w:w="2734" w:type="dxa"/>
            <w:vMerge w:val="restart"/>
          </w:tcPr>
          <w:p w:rsidR="006815CE" w:rsidRPr="00BD1E70" w:rsidRDefault="006815CE" w:rsidP="006815CE">
            <w:pPr>
              <w:pStyle w:val="1"/>
              <w:numPr>
                <w:ilvl w:val="0"/>
                <w:numId w:val="0"/>
              </w:numPr>
              <w:jc w:val="both"/>
              <w:outlineLvl w:val="0"/>
              <w:rPr>
                <w:b w:val="0"/>
                <w:color w:val="000000" w:themeColor="text1"/>
                <w:szCs w:val="24"/>
              </w:rPr>
            </w:pPr>
            <w:r w:rsidRPr="00BD1E70">
              <w:rPr>
                <w:b w:val="0"/>
                <w:color w:val="000000" w:themeColor="text1"/>
                <w:szCs w:val="24"/>
              </w:rPr>
              <w:t>Основы организации и функционирования бюджетной системы Российской Федерации</w:t>
            </w:r>
          </w:p>
        </w:tc>
        <w:tc>
          <w:tcPr>
            <w:tcW w:w="3031" w:type="dxa"/>
          </w:tcPr>
          <w:p w:rsidR="006815CE" w:rsidRPr="00BD1E70" w:rsidRDefault="00231463" w:rsidP="006815CE">
            <w:pPr>
              <w:suppressAutoHyphens w:val="0"/>
              <w:jc w:val="both"/>
              <w:rPr>
                <w:rFonts w:ascii="Times New Roman" w:hAnsi="Times New Roman" w:cs="Times New Roman"/>
                <w:color w:val="auto"/>
                <w:sz w:val="24"/>
                <w:szCs w:val="24"/>
              </w:rPr>
            </w:pPr>
            <w:r w:rsidRPr="00BD1E70">
              <w:rPr>
                <w:rFonts w:ascii="Times New Roman" w:hAnsi="Times New Roman" w:cs="Times New Roman"/>
                <w:sz w:val="24"/>
                <w:szCs w:val="24"/>
              </w:rPr>
              <w:t>1. Как в переводе со старонормандского звучит слово «бюджет»?</w:t>
            </w:r>
          </w:p>
        </w:tc>
        <w:tc>
          <w:tcPr>
            <w:tcW w:w="3845" w:type="dxa"/>
          </w:tcPr>
          <w:p w:rsidR="006815CE" w:rsidRPr="00BD1E70" w:rsidRDefault="00231463" w:rsidP="00231463">
            <w:pPr>
              <w:rPr>
                <w:rFonts w:ascii="Times New Roman" w:hAnsi="Times New Roman" w:cs="Times New Roman"/>
                <w:sz w:val="24"/>
                <w:szCs w:val="24"/>
              </w:rPr>
            </w:pPr>
            <w:r w:rsidRPr="00BD1E70">
              <w:rPr>
                <w:rFonts w:ascii="Times New Roman" w:hAnsi="Times New Roman" w:cs="Times New Roman"/>
                <w:bCs/>
                <w:sz w:val="24"/>
                <w:szCs w:val="24"/>
              </w:rPr>
              <w:t>Эталон ответа: денежная сумка</w:t>
            </w:r>
          </w:p>
        </w:tc>
      </w:tr>
      <w:tr w:rsidR="00231463" w:rsidRPr="00BD1E70" w:rsidTr="00F40AEF">
        <w:tc>
          <w:tcPr>
            <w:tcW w:w="2734" w:type="dxa"/>
            <w:vMerge/>
          </w:tcPr>
          <w:p w:rsidR="00231463" w:rsidRPr="00BD1E70" w:rsidRDefault="00231463" w:rsidP="006815CE">
            <w:pPr>
              <w:pStyle w:val="1"/>
              <w:numPr>
                <w:ilvl w:val="0"/>
                <w:numId w:val="0"/>
              </w:numPr>
              <w:jc w:val="both"/>
              <w:outlineLvl w:val="0"/>
              <w:rPr>
                <w:b w:val="0"/>
                <w:color w:val="000000" w:themeColor="text1"/>
                <w:szCs w:val="24"/>
              </w:rPr>
            </w:pPr>
          </w:p>
        </w:tc>
        <w:tc>
          <w:tcPr>
            <w:tcW w:w="3031" w:type="dxa"/>
          </w:tcPr>
          <w:p w:rsidR="00231463" w:rsidRPr="00BD1E70" w:rsidRDefault="00231463" w:rsidP="00231463">
            <w:pPr>
              <w:jc w:val="both"/>
              <w:rPr>
                <w:rFonts w:ascii="Times New Roman" w:hAnsi="Times New Roman" w:cs="Times New Roman"/>
                <w:sz w:val="24"/>
                <w:szCs w:val="24"/>
              </w:rPr>
            </w:pPr>
            <w:r w:rsidRPr="00BD1E70">
              <w:rPr>
                <w:rFonts w:ascii="Times New Roman" w:hAnsi="Times New Roman" w:cs="Times New Roman"/>
                <w:sz w:val="24"/>
                <w:szCs w:val="24"/>
              </w:rPr>
              <w:t>2.</w:t>
            </w:r>
            <w:r w:rsidRPr="00BD1E70">
              <w:rPr>
                <w:rFonts w:ascii="Times New Roman" w:hAnsi="Times New Roman" w:cs="Times New Roman"/>
                <w:b/>
                <w:sz w:val="24"/>
                <w:szCs w:val="24"/>
              </w:rPr>
              <w:t> </w:t>
            </w:r>
            <w:r w:rsidRPr="00BD1E70">
              <w:rPr>
                <w:rFonts w:ascii="Times New Roman" w:hAnsi="Times New Roman" w:cs="Times New Roman"/>
                <w:sz w:val="24"/>
                <w:szCs w:val="24"/>
              </w:rPr>
              <w:t xml:space="preserve">Как называется форма образования и расходования денежных средств, предназначенных для финансового обеспечения задач и </w:t>
            </w:r>
            <w:r w:rsidRPr="00BD1E70">
              <w:rPr>
                <w:rFonts w:ascii="Times New Roman" w:hAnsi="Times New Roman" w:cs="Times New Roman"/>
                <w:sz w:val="24"/>
                <w:szCs w:val="24"/>
              </w:rPr>
              <w:lastRenderedPageBreak/>
              <w:t xml:space="preserve">функций государства? </w:t>
            </w:r>
          </w:p>
        </w:tc>
        <w:tc>
          <w:tcPr>
            <w:tcW w:w="3845" w:type="dxa"/>
          </w:tcPr>
          <w:p w:rsidR="00231463" w:rsidRPr="00BD1E70" w:rsidRDefault="00231463" w:rsidP="006815CE">
            <w:pPr>
              <w:rPr>
                <w:rFonts w:ascii="Times New Roman" w:hAnsi="Times New Roman" w:cs="Times New Roman"/>
                <w:sz w:val="24"/>
                <w:szCs w:val="24"/>
              </w:rPr>
            </w:pPr>
            <w:r w:rsidRPr="00BD1E70">
              <w:rPr>
                <w:rFonts w:ascii="Times New Roman" w:hAnsi="Times New Roman" w:cs="Times New Roman"/>
                <w:bCs/>
                <w:sz w:val="24"/>
                <w:szCs w:val="24"/>
              </w:rPr>
              <w:lastRenderedPageBreak/>
              <w:t>Эталон ответа: бюджет</w:t>
            </w:r>
          </w:p>
        </w:tc>
      </w:tr>
      <w:tr w:rsidR="00231463" w:rsidRPr="00BD1E70" w:rsidTr="00F40AEF">
        <w:tc>
          <w:tcPr>
            <w:tcW w:w="2734" w:type="dxa"/>
            <w:vMerge/>
          </w:tcPr>
          <w:p w:rsidR="00231463" w:rsidRPr="00BD1E70" w:rsidRDefault="00231463" w:rsidP="006815CE">
            <w:pPr>
              <w:pStyle w:val="1"/>
              <w:numPr>
                <w:ilvl w:val="0"/>
                <w:numId w:val="0"/>
              </w:numPr>
              <w:jc w:val="both"/>
              <w:outlineLvl w:val="0"/>
              <w:rPr>
                <w:b w:val="0"/>
                <w:color w:val="000000" w:themeColor="text1"/>
                <w:szCs w:val="24"/>
              </w:rPr>
            </w:pPr>
          </w:p>
        </w:tc>
        <w:tc>
          <w:tcPr>
            <w:tcW w:w="3031" w:type="dxa"/>
          </w:tcPr>
          <w:p w:rsidR="00231463" w:rsidRPr="00BD1E70" w:rsidRDefault="00231463" w:rsidP="006815CE">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3. Как называются денежные средства, поступающие в безвозмездном и безвозвратном порядке в распоряжение органов государственной власти?</w:t>
            </w:r>
          </w:p>
        </w:tc>
        <w:tc>
          <w:tcPr>
            <w:tcW w:w="3845" w:type="dxa"/>
          </w:tcPr>
          <w:p w:rsidR="00231463" w:rsidRPr="00BD1E70" w:rsidRDefault="00231463" w:rsidP="006815CE">
            <w:pPr>
              <w:rPr>
                <w:rFonts w:ascii="Times New Roman" w:hAnsi="Times New Roman" w:cs="Times New Roman"/>
                <w:sz w:val="24"/>
                <w:szCs w:val="24"/>
              </w:rPr>
            </w:pPr>
            <w:r w:rsidRPr="00BD1E70">
              <w:rPr>
                <w:rFonts w:ascii="Times New Roman" w:hAnsi="Times New Roman" w:cs="Times New Roman"/>
                <w:bCs/>
                <w:sz w:val="24"/>
                <w:szCs w:val="24"/>
              </w:rPr>
              <w:t>Эталон ответа: государственные доходы</w:t>
            </w:r>
          </w:p>
        </w:tc>
      </w:tr>
      <w:tr w:rsidR="006815CE" w:rsidRPr="00BD1E70" w:rsidTr="00F40AEF">
        <w:tc>
          <w:tcPr>
            <w:tcW w:w="2734" w:type="dxa"/>
            <w:vMerge/>
          </w:tcPr>
          <w:p w:rsidR="006815CE" w:rsidRPr="00BD1E70" w:rsidRDefault="006815CE" w:rsidP="006815CE">
            <w:pPr>
              <w:pStyle w:val="1"/>
              <w:numPr>
                <w:ilvl w:val="0"/>
                <w:numId w:val="0"/>
              </w:numPr>
              <w:jc w:val="both"/>
              <w:outlineLvl w:val="0"/>
              <w:rPr>
                <w:b w:val="0"/>
                <w:color w:val="000000" w:themeColor="text1"/>
                <w:szCs w:val="24"/>
              </w:rPr>
            </w:pPr>
          </w:p>
        </w:tc>
        <w:tc>
          <w:tcPr>
            <w:tcW w:w="3031" w:type="dxa"/>
          </w:tcPr>
          <w:p w:rsidR="006815CE" w:rsidRPr="00BD1E70" w:rsidRDefault="00231463" w:rsidP="006815CE">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sz w:val="24"/>
                <w:szCs w:val="24"/>
              </w:rPr>
              <w:t>4. Как называются расходы, направляемые на финансовое обеспечение задач и функций государства?</w:t>
            </w:r>
          </w:p>
        </w:tc>
        <w:tc>
          <w:tcPr>
            <w:tcW w:w="3845" w:type="dxa"/>
          </w:tcPr>
          <w:p w:rsidR="006815CE" w:rsidRPr="00BD1E70" w:rsidRDefault="00231463" w:rsidP="006815CE">
            <w:pPr>
              <w:jc w:val="both"/>
              <w:rPr>
                <w:rFonts w:ascii="Times New Roman" w:hAnsi="Times New Roman" w:cs="Times New Roman"/>
                <w:sz w:val="24"/>
                <w:szCs w:val="24"/>
              </w:rPr>
            </w:pPr>
            <w:r w:rsidRPr="00BD1E70">
              <w:rPr>
                <w:rFonts w:ascii="Times New Roman" w:hAnsi="Times New Roman" w:cs="Times New Roman"/>
                <w:bCs/>
                <w:sz w:val="24"/>
                <w:szCs w:val="24"/>
              </w:rPr>
              <w:t>Эталон ответа: государственные расходы</w:t>
            </w:r>
          </w:p>
        </w:tc>
      </w:tr>
      <w:tr w:rsidR="00EF0CC7" w:rsidRPr="00BD1E70" w:rsidTr="00F40AEF">
        <w:tc>
          <w:tcPr>
            <w:tcW w:w="2734" w:type="dxa"/>
            <w:vMerge w:val="restart"/>
          </w:tcPr>
          <w:p w:rsidR="00EF0CC7" w:rsidRPr="00BD1E70" w:rsidRDefault="00EF0CC7" w:rsidP="006815CE">
            <w:pPr>
              <w:pStyle w:val="1"/>
              <w:numPr>
                <w:ilvl w:val="0"/>
                <w:numId w:val="0"/>
              </w:numPr>
              <w:jc w:val="both"/>
              <w:outlineLvl w:val="0"/>
              <w:rPr>
                <w:b w:val="0"/>
                <w:color w:val="000000" w:themeColor="text1"/>
                <w:szCs w:val="24"/>
              </w:rPr>
            </w:pPr>
            <w:r w:rsidRPr="00BD1E70">
              <w:rPr>
                <w:b w:val="0"/>
                <w:color w:val="000000"/>
                <w:szCs w:val="24"/>
              </w:rPr>
              <w:t>Основы финансового планирования в государственных (муниципальных) учреждениях</w:t>
            </w:r>
          </w:p>
        </w:tc>
        <w:tc>
          <w:tcPr>
            <w:tcW w:w="3031" w:type="dxa"/>
          </w:tcPr>
          <w:p w:rsidR="00EF0CC7" w:rsidRPr="00BD1E70" w:rsidRDefault="00C06BDE" w:rsidP="006815CE">
            <w:pPr>
              <w:suppressAutoHyphens w:val="0"/>
              <w:jc w:val="both"/>
              <w:rPr>
                <w:rFonts w:ascii="Times New Roman" w:hAnsi="Times New Roman" w:cs="Times New Roman"/>
                <w:sz w:val="24"/>
                <w:szCs w:val="24"/>
              </w:rPr>
            </w:pPr>
            <w:r w:rsidRPr="00BD1E70">
              <w:rPr>
                <w:rFonts w:ascii="Times New Roman" w:hAnsi="Times New Roman" w:cs="Times New Roman"/>
                <w:bCs/>
                <w:color w:val="auto"/>
                <w:sz w:val="24"/>
                <w:szCs w:val="24"/>
              </w:rPr>
              <w:t>1. Как называется документ о поквартальном распределении доходов и расходов бюджета?</w:t>
            </w:r>
          </w:p>
        </w:tc>
        <w:tc>
          <w:tcPr>
            <w:tcW w:w="3845" w:type="dxa"/>
          </w:tcPr>
          <w:p w:rsidR="00EF0CC7" w:rsidRPr="00BD1E70" w:rsidRDefault="00C06BDE" w:rsidP="006815CE">
            <w:pPr>
              <w:jc w:val="both"/>
              <w:rPr>
                <w:rFonts w:ascii="Times New Roman" w:hAnsi="Times New Roman" w:cs="Times New Roman"/>
                <w:color w:val="000000"/>
                <w:sz w:val="24"/>
                <w:szCs w:val="24"/>
                <w:shd w:val="clear" w:color="auto" w:fill="FFFFFF"/>
              </w:rPr>
            </w:pPr>
            <w:r w:rsidRPr="00BD1E70">
              <w:rPr>
                <w:rFonts w:ascii="Times New Roman" w:hAnsi="Times New Roman" w:cs="Times New Roman"/>
                <w:color w:val="000000"/>
                <w:sz w:val="24"/>
                <w:szCs w:val="24"/>
                <w:shd w:val="clear" w:color="auto" w:fill="FFFFFF"/>
              </w:rPr>
              <w:t>Эталон ответа: бюджетная роспись</w:t>
            </w:r>
          </w:p>
        </w:tc>
      </w:tr>
      <w:tr w:rsidR="00EF0CC7" w:rsidRPr="00BD1E70" w:rsidTr="00F40AEF">
        <w:tc>
          <w:tcPr>
            <w:tcW w:w="2734" w:type="dxa"/>
            <w:vMerge/>
          </w:tcPr>
          <w:p w:rsidR="00EF0CC7" w:rsidRPr="00BD1E70" w:rsidRDefault="00EF0CC7" w:rsidP="006815CE">
            <w:pPr>
              <w:pStyle w:val="1"/>
              <w:numPr>
                <w:ilvl w:val="0"/>
                <w:numId w:val="0"/>
              </w:numPr>
              <w:jc w:val="both"/>
              <w:outlineLvl w:val="0"/>
              <w:rPr>
                <w:b w:val="0"/>
                <w:color w:val="000000"/>
                <w:szCs w:val="24"/>
              </w:rPr>
            </w:pPr>
          </w:p>
        </w:tc>
        <w:tc>
          <w:tcPr>
            <w:tcW w:w="3031" w:type="dxa"/>
          </w:tcPr>
          <w:p w:rsidR="00EF0CC7" w:rsidRPr="00BD1E70" w:rsidRDefault="00154AA4" w:rsidP="00C06BDE">
            <w:pPr>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2. </w:t>
            </w:r>
            <w:r w:rsidR="00C06BDE" w:rsidRPr="00BD1E70">
              <w:rPr>
                <w:rFonts w:ascii="Times New Roman" w:hAnsi="Times New Roman" w:cs="Times New Roman"/>
                <w:bCs/>
                <w:color w:val="auto"/>
                <w:sz w:val="24"/>
                <w:szCs w:val="24"/>
              </w:rPr>
              <w:t xml:space="preserve">Как называется метод планирования, основанный на использовании установленных норм и нормативов? </w:t>
            </w:r>
          </w:p>
        </w:tc>
        <w:tc>
          <w:tcPr>
            <w:tcW w:w="3845" w:type="dxa"/>
          </w:tcPr>
          <w:p w:rsidR="00EF0CC7" w:rsidRPr="00BD1E70" w:rsidRDefault="00C06BDE" w:rsidP="006815CE">
            <w:pPr>
              <w:jc w:val="both"/>
              <w:rPr>
                <w:rFonts w:ascii="Times New Roman" w:hAnsi="Times New Roman" w:cs="Times New Roman"/>
                <w:color w:val="000000"/>
                <w:sz w:val="24"/>
                <w:szCs w:val="24"/>
                <w:shd w:val="clear" w:color="auto" w:fill="FFFFFF"/>
              </w:rPr>
            </w:pPr>
            <w:r w:rsidRPr="00BD1E70">
              <w:rPr>
                <w:rFonts w:ascii="Times New Roman" w:hAnsi="Times New Roman" w:cs="Times New Roman"/>
                <w:color w:val="000000"/>
                <w:sz w:val="24"/>
                <w:szCs w:val="24"/>
                <w:shd w:val="clear" w:color="auto" w:fill="FFFFFF"/>
              </w:rPr>
              <w:t>Эталон ответа: нормативный метод</w:t>
            </w:r>
          </w:p>
        </w:tc>
      </w:tr>
      <w:tr w:rsidR="00EF0CC7" w:rsidRPr="00BD1E70" w:rsidTr="00F40AEF">
        <w:tc>
          <w:tcPr>
            <w:tcW w:w="2734" w:type="dxa"/>
            <w:vMerge/>
          </w:tcPr>
          <w:p w:rsidR="00EF0CC7" w:rsidRPr="00BD1E70" w:rsidRDefault="00EF0CC7" w:rsidP="00EF0CC7">
            <w:pPr>
              <w:pStyle w:val="1"/>
              <w:numPr>
                <w:ilvl w:val="0"/>
                <w:numId w:val="0"/>
              </w:numPr>
              <w:jc w:val="both"/>
              <w:outlineLvl w:val="0"/>
              <w:rPr>
                <w:b w:val="0"/>
                <w:color w:val="000000"/>
                <w:szCs w:val="24"/>
              </w:rPr>
            </w:pPr>
          </w:p>
        </w:tc>
        <w:tc>
          <w:tcPr>
            <w:tcW w:w="3031" w:type="dxa"/>
          </w:tcPr>
          <w:p w:rsidR="00EF0CC7" w:rsidRPr="00BD1E70" w:rsidRDefault="00154AA4" w:rsidP="00EF0CC7">
            <w:pPr>
              <w:suppressAutoHyphens w:val="0"/>
              <w:jc w:val="both"/>
              <w:rPr>
                <w:rFonts w:ascii="Times New Roman" w:hAnsi="Times New Roman" w:cs="Times New Roman"/>
                <w:sz w:val="24"/>
                <w:szCs w:val="24"/>
              </w:rPr>
            </w:pPr>
            <w:r w:rsidRPr="00BD1E70">
              <w:rPr>
                <w:rFonts w:ascii="Times New Roman" w:hAnsi="Times New Roman" w:cs="Times New Roman"/>
                <w:bCs/>
                <w:color w:val="auto"/>
                <w:sz w:val="24"/>
                <w:szCs w:val="24"/>
              </w:rPr>
              <w:t>3. </w:t>
            </w:r>
            <w:r w:rsidR="00C06BDE" w:rsidRPr="00BD1E70">
              <w:rPr>
                <w:rFonts w:ascii="Times New Roman" w:hAnsi="Times New Roman" w:cs="Times New Roman"/>
                <w:bCs/>
                <w:color w:val="auto"/>
                <w:sz w:val="24"/>
                <w:szCs w:val="24"/>
              </w:rPr>
              <w:t>Как называется должностной оклад работника без учета компенсационных и стимулирующих выплат?</w:t>
            </w:r>
          </w:p>
        </w:tc>
        <w:tc>
          <w:tcPr>
            <w:tcW w:w="3845" w:type="dxa"/>
          </w:tcPr>
          <w:p w:rsidR="00EF0CC7" w:rsidRPr="00BD1E70" w:rsidRDefault="00C06BDE" w:rsidP="00EF0CC7">
            <w:pPr>
              <w:tabs>
                <w:tab w:val="left" w:pos="284"/>
                <w:tab w:val="left" w:pos="426"/>
              </w:tabs>
              <w:contextualSpacing/>
              <w:jc w:val="both"/>
              <w:rPr>
                <w:rFonts w:ascii="Times New Roman" w:eastAsia="Calibri" w:hAnsi="Times New Roman" w:cs="Times New Roman"/>
                <w:sz w:val="24"/>
                <w:szCs w:val="24"/>
              </w:rPr>
            </w:pPr>
            <w:r w:rsidRPr="00BD1E70">
              <w:rPr>
                <w:rFonts w:ascii="Times New Roman" w:hAnsi="Times New Roman" w:cs="Times New Roman"/>
                <w:color w:val="000000"/>
                <w:sz w:val="24"/>
                <w:szCs w:val="24"/>
                <w:shd w:val="clear" w:color="auto" w:fill="FFFFFF"/>
              </w:rPr>
              <w:t>Эталон ответа:</w:t>
            </w:r>
            <w:r w:rsidR="004D7B2E" w:rsidRPr="00BD1E70">
              <w:rPr>
                <w:rFonts w:ascii="Times New Roman" w:hAnsi="Times New Roman" w:cs="Times New Roman"/>
                <w:bCs/>
                <w:color w:val="auto"/>
                <w:sz w:val="24"/>
                <w:szCs w:val="24"/>
              </w:rPr>
              <w:t xml:space="preserve"> базовый должностной оклад</w:t>
            </w:r>
          </w:p>
        </w:tc>
      </w:tr>
      <w:tr w:rsidR="00C06BDE" w:rsidRPr="00BD1E70" w:rsidTr="00F40AEF">
        <w:tc>
          <w:tcPr>
            <w:tcW w:w="2734" w:type="dxa"/>
            <w:vMerge/>
          </w:tcPr>
          <w:p w:rsidR="00C06BDE" w:rsidRPr="00BD1E70" w:rsidRDefault="00C06BDE" w:rsidP="00EF0CC7">
            <w:pPr>
              <w:pStyle w:val="1"/>
              <w:numPr>
                <w:ilvl w:val="0"/>
                <w:numId w:val="0"/>
              </w:numPr>
              <w:jc w:val="both"/>
              <w:outlineLvl w:val="0"/>
              <w:rPr>
                <w:b w:val="0"/>
                <w:color w:val="000000"/>
                <w:szCs w:val="24"/>
              </w:rPr>
            </w:pPr>
          </w:p>
        </w:tc>
        <w:tc>
          <w:tcPr>
            <w:tcW w:w="3031" w:type="dxa"/>
          </w:tcPr>
          <w:p w:rsidR="00C06BDE" w:rsidRPr="00BD1E70" w:rsidRDefault="00154AA4" w:rsidP="00EF0CC7">
            <w:pPr>
              <w:suppressAutoHyphens w:val="0"/>
              <w:jc w:val="both"/>
              <w:rPr>
                <w:rFonts w:ascii="Times New Roman" w:hAnsi="Times New Roman" w:cs="Times New Roman"/>
                <w:sz w:val="24"/>
                <w:szCs w:val="24"/>
              </w:rPr>
            </w:pPr>
            <w:r w:rsidRPr="00BD1E70">
              <w:rPr>
                <w:rFonts w:ascii="Times New Roman" w:hAnsi="Times New Roman" w:cs="Times New Roman"/>
                <w:bCs/>
                <w:color w:val="auto"/>
                <w:sz w:val="24"/>
                <w:szCs w:val="24"/>
              </w:rPr>
              <w:t>4. </w:t>
            </w:r>
            <w:r w:rsidR="00C06BDE" w:rsidRPr="00BD1E70">
              <w:rPr>
                <w:rFonts w:ascii="Times New Roman" w:hAnsi="Times New Roman" w:cs="Times New Roman"/>
                <w:bCs/>
                <w:color w:val="auto"/>
                <w:sz w:val="24"/>
                <w:szCs w:val="24"/>
              </w:rPr>
              <w:t>Как называются доплаты и надбавки за работу в условиях, отклоняющихся от нормальных?</w:t>
            </w:r>
          </w:p>
        </w:tc>
        <w:tc>
          <w:tcPr>
            <w:tcW w:w="3845" w:type="dxa"/>
          </w:tcPr>
          <w:p w:rsidR="00C06BDE" w:rsidRPr="00BD1E70" w:rsidRDefault="00C06BDE" w:rsidP="00EF0CC7">
            <w:pPr>
              <w:tabs>
                <w:tab w:val="left" w:pos="284"/>
                <w:tab w:val="left" w:pos="426"/>
              </w:tabs>
              <w:contextualSpacing/>
              <w:jc w:val="both"/>
              <w:rPr>
                <w:rFonts w:ascii="Times New Roman" w:eastAsia="Calibri" w:hAnsi="Times New Roman" w:cs="Times New Roman"/>
                <w:sz w:val="24"/>
                <w:szCs w:val="24"/>
              </w:rPr>
            </w:pPr>
            <w:r w:rsidRPr="00BD1E70">
              <w:rPr>
                <w:rFonts w:ascii="Times New Roman" w:hAnsi="Times New Roman" w:cs="Times New Roman"/>
                <w:color w:val="000000"/>
                <w:sz w:val="24"/>
                <w:szCs w:val="24"/>
                <w:shd w:val="clear" w:color="auto" w:fill="FFFFFF"/>
              </w:rPr>
              <w:t>Эталон ответа:</w:t>
            </w:r>
            <w:r w:rsidRPr="00BD1E70">
              <w:rPr>
                <w:rFonts w:ascii="Times New Roman" w:hAnsi="Times New Roman" w:cs="Times New Roman"/>
                <w:bCs/>
                <w:color w:val="auto"/>
                <w:sz w:val="24"/>
                <w:szCs w:val="24"/>
              </w:rPr>
              <w:t xml:space="preserve"> компенсационные выплаты</w:t>
            </w:r>
          </w:p>
        </w:tc>
      </w:tr>
      <w:tr w:rsidR="00EF0CC7" w:rsidRPr="00BD1E70" w:rsidTr="00F40AEF">
        <w:tc>
          <w:tcPr>
            <w:tcW w:w="2734" w:type="dxa"/>
            <w:vMerge/>
          </w:tcPr>
          <w:p w:rsidR="00EF0CC7" w:rsidRPr="00BD1E70" w:rsidRDefault="00EF0CC7" w:rsidP="00EF0CC7">
            <w:pPr>
              <w:pStyle w:val="1"/>
              <w:numPr>
                <w:ilvl w:val="0"/>
                <w:numId w:val="0"/>
              </w:numPr>
              <w:jc w:val="both"/>
              <w:outlineLvl w:val="0"/>
              <w:rPr>
                <w:b w:val="0"/>
                <w:color w:val="000000"/>
                <w:szCs w:val="24"/>
              </w:rPr>
            </w:pPr>
          </w:p>
        </w:tc>
        <w:tc>
          <w:tcPr>
            <w:tcW w:w="3031" w:type="dxa"/>
          </w:tcPr>
          <w:p w:rsidR="00EF0CC7" w:rsidRPr="00BD1E70" w:rsidRDefault="00154AA4" w:rsidP="00EF0CC7">
            <w:pPr>
              <w:suppressAutoHyphens w:val="0"/>
              <w:jc w:val="both"/>
              <w:rPr>
                <w:rFonts w:ascii="Times New Roman" w:hAnsi="Times New Roman" w:cs="Times New Roman"/>
                <w:sz w:val="24"/>
                <w:szCs w:val="24"/>
              </w:rPr>
            </w:pPr>
            <w:r w:rsidRPr="00BD1E70">
              <w:rPr>
                <w:rFonts w:ascii="Times New Roman" w:hAnsi="Times New Roman" w:cs="Times New Roman"/>
                <w:bCs/>
                <w:color w:val="auto"/>
                <w:sz w:val="24"/>
                <w:szCs w:val="24"/>
              </w:rPr>
              <w:t>5. </w:t>
            </w:r>
            <w:r w:rsidR="004D7B2E" w:rsidRPr="00BD1E70">
              <w:rPr>
                <w:rFonts w:ascii="Times New Roman" w:hAnsi="Times New Roman" w:cs="Times New Roman"/>
                <w:bCs/>
                <w:color w:val="auto"/>
                <w:sz w:val="24"/>
                <w:szCs w:val="24"/>
              </w:rPr>
              <w:t>Как называются выплаты за интенсивность и высокие результаты работы?</w:t>
            </w:r>
          </w:p>
        </w:tc>
        <w:tc>
          <w:tcPr>
            <w:tcW w:w="3845" w:type="dxa"/>
          </w:tcPr>
          <w:p w:rsidR="00EF0CC7" w:rsidRPr="00BD1E70" w:rsidRDefault="00C06BDE" w:rsidP="004D7B2E">
            <w:pPr>
              <w:jc w:val="both"/>
              <w:rPr>
                <w:rFonts w:ascii="Times New Roman" w:hAnsi="Times New Roman" w:cs="Times New Roman"/>
                <w:sz w:val="24"/>
                <w:szCs w:val="24"/>
              </w:rPr>
            </w:pPr>
            <w:r w:rsidRPr="00BD1E70">
              <w:rPr>
                <w:rFonts w:ascii="Times New Roman" w:hAnsi="Times New Roman" w:cs="Times New Roman"/>
                <w:color w:val="000000"/>
                <w:sz w:val="24"/>
                <w:szCs w:val="24"/>
                <w:shd w:val="clear" w:color="auto" w:fill="FFFFFF"/>
              </w:rPr>
              <w:t>Эталон ответа:</w:t>
            </w:r>
            <w:r w:rsidR="004D7B2E" w:rsidRPr="00BD1E70">
              <w:rPr>
                <w:rFonts w:ascii="Times New Roman" w:hAnsi="Times New Roman" w:cs="Times New Roman"/>
                <w:bCs/>
                <w:color w:val="auto"/>
                <w:sz w:val="24"/>
                <w:szCs w:val="24"/>
              </w:rPr>
              <w:t xml:space="preserve"> стимулирующие выплаты</w:t>
            </w:r>
          </w:p>
        </w:tc>
      </w:tr>
      <w:tr w:rsidR="004C7779" w:rsidRPr="00BD1E70" w:rsidTr="00F40AEF">
        <w:tc>
          <w:tcPr>
            <w:tcW w:w="2734" w:type="dxa"/>
            <w:vMerge w:val="restart"/>
          </w:tcPr>
          <w:p w:rsidR="004C7779" w:rsidRPr="00BD1E70" w:rsidRDefault="004C7779" w:rsidP="004C7779">
            <w:pPr>
              <w:pStyle w:val="1"/>
              <w:numPr>
                <w:ilvl w:val="0"/>
                <w:numId w:val="0"/>
              </w:numPr>
              <w:jc w:val="both"/>
              <w:outlineLvl w:val="0"/>
              <w:rPr>
                <w:b w:val="0"/>
                <w:color w:val="000000"/>
                <w:szCs w:val="24"/>
              </w:rPr>
            </w:pPr>
            <w:r w:rsidRPr="00BD1E70">
              <w:rPr>
                <w:b w:val="0"/>
                <w:color w:val="000000" w:themeColor="text1"/>
                <w:szCs w:val="24"/>
              </w:rPr>
              <w:t>Финансово-экономический механизм государственных закупок</w:t>
            </w:r>
          </w:p>
        </w:tc>
        <w:tc>
          <w:tcPr>
            <w:tcW w:w="3031" w:type="dxa"/>
          </w:tcPr>
          <w:p w:rsidR="004C7779" w:rsidRPr="00BD1E70" w:rsidRDefault="0076463F" w:rsidP="001F0D3F">
            <w:pPr>
              <w:pStyle w:val="a7"/>
              <w:numPr>
                <w:ilvl w:val="0"/>
                <w:numId w:val="47"/>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BD1E70">
              <w:rPr>
                <w:rFonts w:ascii="Times New Roman" w:hAnsi="Times New Roman" w:cs="Times New Roman"/>
                <w:sz w:val="24"/>
                <w:szCs w:val="24"/>
              </w:rPr>
              <w:t>Как называется умение правильно управлять деньгами и планировать расходы?</w:t>
            </w:r>
          </w:p>
        </w:tc>
        <w:tc>
          <w:tcPr>
            <w:tcW w:w="3845" w:type="dxa"/>
          </w:tcPr>
          <w:p w:rsidR="004C7779" w:rsidRPr="00BD1E70" w:rsidRDefault="0076463F" w:rsidP="004C7779">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финансовая грамотность</w:t>
            </w:r>
          </w:p>
        </w:tc>
      </w:tr>
      <w:tr w:rsidR="004C7779" w:rsidRPr="00BD1E70" w:rsidTr="00F40AEF">
        <w:tc>
          <w:tcPr>
            <w:tcW w:w="2734" w:type="dxa"/>
            <w:vMerge/>
          </w:tcPr>
          <w:p w:rsidR="004C7779" w:rsidRPr="00BD1E70" w:rsidRDefault="004C7779" w:rsidP="004C7779">
            <w:pPr>
              <w:pStyle w:val="1"/>
              <w:numPr>
                <w:ilvl w:val="0"/>
                <w:numId w:val="0"/>
              </w:numPr>
              <w:jc w:val="both"/>
              <w:outlineLvl w:val="0"/>
              <w:rPr>
                <w:b w:val="0"/>
                <w:color w:val="000000" w:themeColor="text1"/>
                <w:szCs w:val="24"/>
              </w:rPr>
            </w:pPr>
          </w:p>
        </w:tc>
        <w:tc>
          <w:tcPr>
            <w:tcW w:w="3031" w:type="dxa"/>
          </w:tcPr>
          <w:p w:rsidR="004C7779" w:rsidRPr="00BD1E70" w:rsidRDefault="0076463F" w:rsidP="0076463F">
            <w:pPr>
              <w:jc w:val="both"/>
              <w:rPr>
                <w:rFonts w:ascii="Times New Roman" w:hAnsi="Times New Roman" w:cs="Times New Roman"/>
                <w:sz w:val="24"/>
                <w:szCs w:val="24"/>
              </w:rPr>
            </w:pPr>
            <w:r w:rsidRPr="00BD1E70">
              <w:rPr>
                <w:rFonts w:ascii="Times New Roman" w:hAnsi="Times New Roman" w:cs="Times New Roman"/>
                <w:sz w:val="24"/>
                <w:szCs w:val="24"/>
              </w:rPr>
              <w:t>2. Почему предпринимателю важно знать законы в сфере закупок?</w:t>
            </w:r>
          </w:p>
        </w:tc>
        <w:tc>
          <w:tcPr>
            <w:tcW w:w="3845" w:type="dxa"/>
          </w:tcPr>
          <w:p w:rsidR="00D80982" w:rsidRPr="00BD1E70" w:rsidRDefault="0076463F" w:rsidP="004C7779">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чтобы действовать легально и избегать штрафов</w:t>
            </w:r>
          </w:p>
          <w:p w:rsidR="0076463F" w:rsidRPr="00BD1E70" w:rsidRDefault="0076463F" w:rsidP="004C7779">
            <w:pPr>
              <w:suppressAutoHyphens w:val="0"/>
              <w:jc w:val="both"/>
              <w:rPr>
                <w:rFonts w:ascii="Times New Roman" w:hAnsi="Times New Roman" w:cs="Times New Roman"/>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8867C5" w:rsidRPr="00BD1E70" w:rsidTr="00F40AEF">
        <w:tc>
          <w:tcPr>
            <w:tcW w:w="2734" w:type="dxa"/>
            <w:vMerge w:val="restart"/>
          </w:tcPr>
          <w:p w:rsidR="008867C5" w:rsidRPr="00BD1E70" w:rsidRDefault="008867C5" w:rsidP="004C7779">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031" w:type="dxa"/>
          </w:tcPr>
          <w:p w:rsidR="008867C5" w:rsidRPr="00BD1E70" w:rsidRDefault="008867C5" w:rsidP="001F0D3F">
            <w:pPr>
              <w:pStyle w:val="a7"/>
              <w:numPr>
                <w:ilvl w:val="0"/>
                <w:numId w:val="54"/>
              </w:numPr>
              <w:tabs>
                <w:tab w:val="left" w:pos="426"/>
              </w:tabs>
              <w:spacing w:after="0" w:line="240" w:lineRule="auto"/>
              <w:ind w:left="0" w:firstLine="0"/>
              <w:jc w:val="both"/>
              <w:rPr>
                <w:rFonts w:ascii="Times New Roman" w:eastAsia="Calibri" w:hAnsi="Times New Roman" w:cs="Times New Roman"/>
                <w:sz w:val="24"/>
                <w:szCs w:val="24"/>
              </w:rPr>
            </w:pPr>
            <w:r w:rsidRPr="00BD1E70">
              <w:rPr>
                <w:rFonts w:ascii="Times New Roman" w:hAnsi="Times New Roman" w:cs="Times New Roman"/>
                <w:bCs/>
                <w:sz w:val="24"/>
                <w:szCs w:val="24"/>
              </w:rPr>
              <w:t>Как называется процесс выбора наиболее выгодной системы налогообложения для бизнеса?</w:t>
            </w:r>
          </w:p>
        </w:tc>
        <w:tc>
          <w:tcPr>
            <w:tcW w:w="3845" w:type="dxa"/>
          </w:tcPr>
          <w:p w:rsidR="008867C5" w:rsidRPr="00BD1E70" w:rsidRDefault="004D6DF2" w:rsidP="004D6DF2">
            <w:pPr>
              <w:tabs>
                <w:tab w:val="left" w:pos="426"/>
              </w:tabs>
              <w:jc w:val="both"/>
              <w:rPr>
                <w:rFonts w:ascii="Times New Roman" w:eastAsia="Calibri" w:hAnsi="Times New Roman" w:cs="Times New Roman"/>
                <w:sz w:val="24"/>
                <w:szCs w:val="24"/>
              </w:rPr>
            </w:pPr>
            <w:r w:rsidRPr="00BD1E70">
              <w:rPr>
                <w:rFonts w:ascii="Times New Roman" w:hAnsi="Times New Roman" w:cs="Times New Roman"/>
                <w:sz w:val="24"/>
                <w:szCs w:val="24"/>
              </w:rPr>
              <w:t>Эталон ответа: н</w:t>
            </w:r>
            <w:r w:rsidR="008867C5" w:rsidRPr="00BD1E70">
              <w:rPr>
                <w:rFonts w:ascii="Times New Roman" w:hAnsi="Times New Roman" w:cs="Times New Roman"/>
                <w:bCs/>
                <w:sz w:val="24"/>
                <w:szCs w:val="24"/>
              </w:rPr>
              <w:t>алоговое планирование</w:t>
            </w:r>
          </w:p>
        </w:tc>
      </w:tr>
      <w:tr w:rsidR="008867C5" w:rsidRPr="00BD1E70" w:rsidTr="00F40AEF">
        <w:tc>
          <w:tcPr>
            <w:tcW w:w="2734" w:type="dxa"/>
            <w:vMerge/>
          </w:tcPr>
          <w:p w:rsidR="008867C5" w:rsidRPr="00BD1E70" w:rsidRDefault="008867C5" w:rsidP="004C7779">
            <w:pPr>
              <w:pStyle w:val="1"/>
              <w:numPr>
                <w:ilvl w:val="0"/>
                <w:numId w:val="0"/>
              </w:numPr>
              <w:jc w:val="both"/>
              <w:outlineLvl w:val="0"/>
              <w:rPr>
                <w:b w:val="0"/>
                <w:color w:val="000000" w:themeColor="text1"/>
                <w:szCs w:val="24"/>
              </w:rPr>
            </w:pPr>
          </w:p>
        </w:tc>
        <w:tc>
          <w:tcPr>
            <w:tcW w:w="3031" w:type="dxa"/>
          </w:tcPr>
          <w:p w:rsidR="008867C5" w:rsidRPr="00BD1E70" w:rsidRDefault="00666335" w:rsidP="001F0D3F">
            <w:pPr>
              <w:pStyle w:val="a7"/>
              <w:numPr>
                <w:ilvl w:val="0"/>
                <w:numId w:val="54"/>
              </w:numPr>
              <w:tabs>
                <w:tab w:val="left" w:pos="426"/>
              </w:tabs>
              <w:spacing w:after="0" w:line="240" w:lineRule="auto"/>
              <w:ind w:left="0" w:firstLine="0"/>
              <w:jc w:val="both"/>
              <w:rPr>
                <w:rFonts w:ascii="Times New Roman" w:eastAsia="Calibri" w:hAnsi="Times New Roman" w:cs="Times New Roman"/>
                <w:sz w:val="24"/>
                <w:szCs w:val="24"/>
              </w:rPr>
            </w:pPr>
            <w:r w:rsidRPr="00BD1E70">
              <w:rPr>
                <w:rFonts w:ascii="Times New Roman" w:hAnsi="Times New Roman" w:cs="Times New Roman"/>
                <w:sz w:val="24"/>
                <w:szCs w:val="24"/>
              </w:rPr>
              <w:t>Какой налоговый режим могут использовать самозанятые граждане?</w:t>
            </w:r>
          </w:p>
        </w:tc>
        <w:tc>
          <w:tcPr>
            <w:tcW w:w="3845" w:type="dxa"/>
          </w:tcPr>
          <w:p w:rsidR="008867C5" w:rsidRPr="00BD1E70" w:rsidRDefault="004D6DF2" w:rsidP="00666335">
            <w:pPr>
              <w:tabs>
                <w:tab w:val="left" w:pos="426"/>
              </w:tabs>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Эталон ответа: </w:t>
            </w:r>
            <w:r w:rsidR="00666335" w:rsidRPr="00BD1E70">
              <w:rPr>
                <w:rFonts w:ascii="Times New Roman" w:hAnsi="Times New Roman" w:cs="Times New Roman"/>
                <w:sz w:val="24"/>
                <w:szCs w:val="24"/>
              </w:rPr>
              <w:t>налог на профессиональный доход</w:t>
            </w:r>
          </w:p>
        </w:tc>
      </w:tr>
      <w:tr w:rsidR="008867C5" w:rsidRPr="00BD1E70" w:rsidTr="00F40AEF">
        <w:tc>
          <w:tcPr>
            <w:tcW w:w="2734" w:type="dxa"/>
            <w:vMerge/>
          </w:tcPr>
          <w:p w:rsidR="008867C5" w:rsidRPr="00BD1E70" w:rsidRDefault="008867C5" w:rsidP="004C7779">
            <w:pPr>
              <w:pStyle w:val="1"/>
              <w:numPr>
                <w:ilvl w:val="0"/>
                <w:numId w:val="0"/>
              </w:numPr>
              <w:jc w:val="both"/>
              <w:outlineLvl w:val="0"/>
              <w:rPr>
                <w:b w:val="0"/>
                <w:color w:val="000000" w:themeColor="text1"/>
                <w:szCs w:val="24"/>
              </w:rPr>
            </w:pPr>
          </w:p>
        </w:tc>
        <w:tc>
          <w:tcPr>
            <w:tcW w:w="3031" w:type="dxa"/>
          </w:tcPr>
          <w:p w:rsidR="008867C5" w:rsidRPr="00BD1E70" w:rsidRDefault="00666335" w:rsidP="001F0D3F">
            <w:pPr>
              <w:pStyle w:val="a7"/>
              <w:numPr>
                <w:ilvl w:val="0"/>
                <w:numId w:val="54"/>
              </w:numPr>
              <w:tabs>
                <w:tab w:val="left" w:pos="426"/>
              </w:tabs>
              <w:spacing w:after="0" w:line="240" w:lineRule="auto"/>
              <w:ind w:left="0" w:firstLine="0"/>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Как называется умение </w:t>
            </w:r>
            <w:r w:rsidRPr="00BD1E70">
              <w:rPr>
                <w:rFonts w:ascii="Times New Roman" w:hAnsi="Times New Roman" w:cs="Times New Roman"/>
                <w:sz w:val="24"/>
                <w:szCs w:val="24"/>
              </w:rPr>
              <w:lastRenderedPageBreak/>
              <w:t>правильно распоряжаться своими доходами и расходами?</w:t>
            </w:r>
          </w:p>
        </w:tc>
        <w:tc>
          <w:tcPr>
            <w:tcW w:w="3845" w:type="dxa"/>
          </w:tcPr>
          <w:p w:rsidR="008867C5" w:rsidRPr="00BD1E70" w:rsidRDefault="004D6DF2" w:rsidP="00CB1BF1">
            <w:pPr>
              <w:suppressAutoHyphens w:val="0"/>
              <w:jc w:val="both"/>
              <w:rPr>
                <w:rFonts w:ascii="Times New Roman" w:hAnsi="Times New Roman" w:cs="Times New Roman"/>
                <w:bCs/>
                <w:sz w:val="24"/>
                <w:szCs w:val="24"/>
              </w:rPr>
            </w:pPr>
            <w:r w:rsidRPr="00BD1E70">
              <w:rPr>
                <w:rFonts w:ascii="Times New Roman" w:hAnsi="Times New Roman" w:cs="Times New Roman"/>
                <w:sz w:val="24"/>
                <w:szCs w:val="24"/>
              </w:rPr>
              <w:lastRenderedPageBreak/>
              <w:t xml:space="preserve">Эталон ответа: </w:t>
            </w:r>
            <w:r w:rsidR="00CB1BF1" w:rsidRPr="00BD1E70">
              <w:rPr>
                <w:rFonts w:ascii="Times New Roman" w:hAnsi="Times New Roman" w:cs="Times New Roman"/>
                <w:sz w:val="24"/>
                <w:szCs w:val="24"/>
              </w:rPr>
              <w:t xml:space="preserve">финансовая </w:t>
            </w:r>
            <w:r w:rsidR="00CB1BF1" w:rsidRPr="00BD1E70">
              <w:rPr>
                <w:rFonts w:ascii="Times New Roman" w:hAnsi="Times New Roman" w:cs="Times New Roman"/>
                <w:sz w:val="24"/>
                <w:szCs w:val="24"/>
              </w:rPr>
              <w:lastRenderedPageBreak/>
              <w:t>грамотность</w:t>
            </w:r>
          </w:p>
        </w:tc>
      </w:tr>
    </w:tbl>
    <w:p w:rsidR="00EF6465" w:rsidRPr="00BD1E70" w:rsidRDefault="00EF6465" w:rsidP="00AB2D2B">
      <w:pPr>
        <w:spacing w:after="0" w:line="240" w:lineRule="auto"/>
        <w:jc w:val="center"/>
        <w:rPr>
          <w:rFonts w:ascii="Times New Roman" w:hAnsi="Times New Roman" w:cs="Times New Roman"/>
          <w:b/>
          <w:sz w:val="24"/>
          <w:szCs w:val="24"/>
        </w:rPr>
      </w:pPr>
    </w:p>
    <w:p w:rsidR="003E70BA" w:rsidRPr="00BD1E70" w:rsidRDefault="003E70BA" w:rsidP="00FF1AB5">
      <w:pPr>
        <w:pStyle w:val="aa"/>
        <w:shd w:val="clear" w:color="auto" w:fill="FFFFFF"/>
        <w:spacing w:before="0" w:beforeAutospacing="0" w:after="0"/>
        <w:jc w:val="center"/>
        <w:rPr>
          <w:b/>
        </w:rPr>
      </w:pPr>
      <w:r w:rsidRPr="00BD1E70">
        <w:rPr>
          <w:b/>
        </w:rPr>
        <w:t>ОК 04 Эффективно взаимодействовать и работать в коллективе и команде</w:t>
      </w:r>
    </w:p>
    <w:tbl>
      <w:tblPr>
        <w:tblStyle w:val="a6"/>
        <w:tblW w:w="9610" w:type="dxa"/>
        <w:tblInd w:w="704" w:type="dxa"/>
        <w:tblLook w:val="04A0" w:firstRow="1" w:lastRow="0" w:firstColumn="1" w:lastColumn="0" w:noHBand="0" w:noVBand="1"/>
      </w:tblPr>
      <w:tblGrid>
        <w:gridCol w:w="2734"/>
        <w:gridCol w:w="3031"/>
        <w:gridCol w:w="3845"/>
      </w:tblGrid>
      <w:tr w:rsidR="003E70BA" w:rsidRPr="00BD1E70" w:rsidTr="00B071EE">
        <w:tc>
          <w:tcPr>
            <w:tcW w:w="2734" w:type="dxa"/>
          </w:tcPr>
          <w:p w:rsidR="003E70BA" w:rsidRPr="00BD1E70" w:rsidRDefault="003E70BA"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3E70BA" w:rsidRPr="00BD1E70" w:rsidRDefault="003E70BA"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3E70BA" w:rsidRPr="00BD1E70" w:rsidRDefault="003E70BA"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3E70BA" w:rsidRPr="00BD1E70" w:rsidRDefault="003E70BA"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575C2D" w:rsidRPr="00BD1E70" w:rsidTr="00B071EE">
        <w:tc>
          <w:tcPr>
            <w:tcW w:w="2734" w:type="dxa"/>
            <w:vMerge w:val="restart"/>
          </w:tcPr>
          <w:p w:rsidR="00575C2D" w:rsidRPr="00BD1E70" w:rsidRDefault="00575C2D" w:rsidP="00B071EE">
            <w:pPr>
              <w:pStyle w:val="1"/>
              <w:numPr>
                <w:ilvl w:val="0"/>
                <w:numId w:val="0"/>
              </w:numPr>
              <w:jc w:val="both"/>
              <w:outlineLvl w:val="0"/>
              <w:rPr>
                <w:b w:val="0"/>
                <w:color w:val="000000" w:themeColor="text1"/>
                <w:szCs w:val="24"/>
              </w:rPr>
            </w:pPr>
            <w:r w:rsidRPr="00BD1E70">
              <w:rPr>
                <w:b w:val="0"/>
                <w:color w:val="000000" w:themeColor="text1"/>
                <w:szCs w:val="24"/>
              </w:rPr>
              <w:t>Организация деятельности в сфере закупок</w:t>
            </w:r>
          </w:p>
        </w:tc>
        <w:tc>
          <w:tcPr>
            <w:tcW w:w="3031" w:type="dxa"/>
          </w:tcPr>
          <w:p w:rsidR="00575C2D" w:rsidRPr="00BD1E70" w:rsidRDefault="00234F6B" w:rsidP="00234F6B">
            <w:pPr>
              <w:pStyle w:val="af2"/>
              <w:tabs>
                <w:tab w:val="left" w:pos="106"/>
                <w:tab w:val="left" w:pos="248"/>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1. Какой игровой способ определения поставщика, где победителем признается тот, кто предложил наименьшую цену? </w:t>
            </w:r>
          </w:p>
        </w:tc>
        <w:tc>
          <w:tcPr>
            <w:tcW w:w="3845" w:type="dxa"/>
          </w:tcPr>
          <w:p w:rsidR="00575C2D" w:rsidRPr="00BD1E70" w:rsidRDefault="00234F6B" w:rsidP="00B071EE">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аукцион</w:t>
            </w:r>
          </w:p>
        </w:tc>
      </w:tr>
      <w:tr w:rsidR="00575C2D" w:rsidRPr="00BD1E70" w:rsidTr="00B071EE">
        <w:tc>
          <w:tcPr>
            <w:tcW w:w="2734" w:type="dxa"/>
            <w:vMerge/>
          </w:tcPr>
          <w:p w:rsidR="00575C2D" w:rsidRPr="00BD1E70" w:rsidRDefault="00575C2D" w:rsidP="00B071EE">
            <w:pPr>
              <w:pStyle w:val="1"/>
              <w:numPr>
                <w:ilvl w:val="0"/>
                <w:numId w:val="0"/>
              </w:numPr>
              <w:jc w:val="both"/>
              <w:outlineLvl w:val="0"/>
              <w:rPr>
                <w:b w:val="0"/>
                <w:color w:val="000000" w:themeColor="text1"/>
                <w:szCs w:val="24"/>
              </w:rPr>
            </w:pPr>
          </w:p>
        </w:tc>
        <w:tc>
          <w:tcPr>
            <w:tcW w:w="3031" w:type="dxa"/>
          </w:tcPr>
          <w:p w:rsidR="00575C2D" w:rsidRPr="00BD1E70" w:rsidRDefault="00234F6B" w:rsidP="00234F6B">
            <w:pPr>
              <w:pStyle w:val="af2"/>
              <w:tabs>
                <w:tab w:val="left" w:pos="106"/>
                <w:tab w:val="left" w:pos="248"/>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2. </w:t>
            </w:r>
            <w:r w:rsidRPr="00BD1E70">
              <w:rPr>
                <w:rFonts w:ascii="Times New Roman" w:hAnsi="Times New Roman" w:cs="Times New Roman"/>
                <w:sz w:val="24"/>
                <w:szCs w:val="24"/>
              </w:rPr>
              <w:t>С какой целью проводят анализ рынка перед проведением закупки?</w:t>
            </w:r>
          </w:p>
        </w:tc>
        <w:tc>
          <w:tcPr>
            <w:tcW w:w="3845" w:type="dxa"/>
          </w:tcPr>
          <w:p w:rsidR="00575C2D" w:rsidRPr="00BD1E70" w:rsidRDefault="00234F6B" w:rsidP="00B071EE">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 чтобы выбрать лучшего поставщика</w:t>
            </w:r>
          </w:p>
          <w:p w:rsidR="00234F6B" w:rsidRPr="00BD1E70" w:rsidRDefault="00234F6B" w:rsidP="00B071EE">
            <w:pPr>
              <w:jc w:val="both"/>
              <w:rPr>
                <w:rFonts w:ascii="Times New Roman" w:hAnsi="Times New Roman" w:cs="Times New Roman"/>
                <w:color w:val="000000" w:themeColor="text1"/>
                <w:sz w:val="24"/>
                <w:szCs w:val="24"/>
              </w:rPr>
            </w:pPr>
            <w:r w:rsidRPr="00BD1E70">
              <w:rPr>
                <w:rFonts w:ascii="Times New Roman" w:hAnsi="Times New Roman" w:cs="Times New Roman"/>
                <w:i/>
                <w:sz w:val="24"/>
                <w:szCs w:val="24"/>
              </w:rPr>
              <w:t>Ответ может быть дан в иной</w:t>
            </w:r>
            <w:r w:rsidR="00D95672" w:rsidRPr="00BD1E70">
              <w:rPr>
                <w:rFonts w:ascii="Times New Roman" w:hAnsi="Times New Roman" w:cs="Times New Roman"/>
                <w:i/>
                <w:sz w:val="24"/>
                <w:szCs w:val="24"/>
              </w:rPr>
              <w:t xml:space="preserve"> близкой по смыслу формулировке</w:t>
            </w:r>
          </w:p>
        </w:tc>
      </w:tr>
      <w:tr w:rsidR="00575C2D" w:rsidRPr="00BD1E70" w:rsidTr="00B071EE">
        <w:tc>
          <w:tcPr>
            <w:tcW w:w="2734" w:type="dxa"/>
            <w:vMerge/>
          </w:tcPr>
          <w:p w:rsidR="00575C2D" w:rsidRPr="00BD1E70" w:rsidRDefault="00575C2D" w:rsidP="00B071EE">
            <w:pPr>
              <w:pStyle w:val="1"/>
              <w:numPr>
                <w:ilvl w:val="0"/>
                <w:numId w:val="0"/>
              </w:numPr>
              <w:jc w:val="both"/>
              <w:outlineLvl w:val="0"/>
              <w:rPr>
                <w:b w:val="0"/>
                <w:color w:val="000000" w:themeColor="text1"/>
                <w:szCs w:val="24"/>
              </w:rPr>
            </w:pPr>
          </w:p>
        </w:tc>
        <w:tc>
          <w:tcPr>
            <w:tcW w:w="3031" w:type="dxa"/>
          </w:tcPr>
          <w:p w:rsidR="00575C2D" w:rsidRPr="00BD1E70" w:rsidRDefault="00234F6B" w:rsidP="00234F6B">
            <w:pPr>
              <w:pStyle w:val="af2"/>
              <w:tabs>
                <w:tab w:val="left" w:pos="106"/>
                <w:tab w:val="left" w:pos="248"/>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3. </w:t>
            </w:r>
            <w:r w:rsidRPr="00BD1E70">
              <w:rPr>
                <w:rFonts w:ascii="Times New Roman" w:hAnsi="Times New Roman" w:cs="Times New Roman"/>
                <w:sz w:val="24"/>
                <w:szCs w:val="24"/>
              </w:rPr>
              <w:t>Какое качество помогает избегать конфликтов и находить общие решения при работе в команде?</w:t>
            </w:r>
          </w:p>
        </w:tc>
        <w:tc>
          <w:tcPr>
            <w:tcW w:w="3845" w:type="dxa"/>
          </w:tcPr>
          <w:p w:rsidR="00575C2D" w:rsidRPr="00BD1E70" w:rsidRDefault="00234F6B" w:rsidP="00B071EE">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компромисс</w:t>
            </w:r>
          </w:p>
        </w:tc>
      </w:tr>
    </w:tbl>
    <w:p w:rsidR="003E70BA" w:rsidRPr="00BD1E70" w:rsidRDefault="003E70BA" w:rsidP="00FF1AB5">
      <w:pPr>
        <w:pStyle w:val="aa"/>
        <w:shd w:val="clear" w:color="auto" w:fill="FFFFFF"/>
        <w:spacing w:before="0" w:beforeAutospacing="0" w:after="0"/>
        <w:jc w:val="center"/>
        <w:rPr>
          <w:b/>
        </w:rPr>
      </w:pPr>
    </w:p>
    <w:p w:rsidR="0068154F" w:rsidRPr="00BD1E70" w:rsidRDefault="0068154F" w:rsidP="0068154F">
      <w:pPr>
        <w:pStyle w:val="aa"/>
        <w:shd w:val="clear" w:color="auto" w:fill="FFFFFF"/>
        <w:spacing w:before="0" w:beforeAutospacing="0" w:after="0"/>
        <w:jc w:val="center"/>
        <w:rPr>
          <w:b/>
        </w:rPr>
      </w:pPr>
      <w:r w:rsidRPr="00BD1E70">
        <w:rPr>
          <w:b/>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9610" w:type="dxa"/>
        <w:tblInd w:w="704" w:type="dxa"/>
        <w:tblLook w:val="04A0" w:firstRow="1" w:lastRow="0" w:firstColumn="1" w:lastColumn="0" w:noHBand="0" w:noVBand="1"/>
      </w:tblPr>
      <w:tblGrid>
        <w:gridCol w:w="2734"/>
        <w:gridCol w:w="3031"/>
        <w:gridCol w:w="3845"/>
      </w:tblGrid>
      <w:tr w:rsidR="0068154F" w:rsidRPr="00BD1E70" w:rsidTr="00B071EE">
        <w:tc>
          <w:tcPr>
            <w:tcW w:w="2734" w:type="dxa"/>
          </w:tcPr>
          <w:p w:rsidR="0068154F" w:rsidRPr="00BD1E70" w:rsidRDefault="0068154F"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68154F" w:rsidRPr="00BD1E70" w:rsidRDefault="0068154F"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68154F" w:rsidRPr="00BD1E70" w:rsidRDefault="0068154F"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68154F" w:rsidRPr="00BD1E70" w:rsidRDefault="0068154F"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4B07E7" w:rsidRPr="00BD1E70" w:rsidTr="00B071EE">
        <w:tc>
          <w:tcPr>
            <w:tcW w:w="2734" w:type="dxa"/>
            <w:vMerge w:val="restart"/>
          </w:tcPr>
          <w:p w:rsidR="004B07E7" w:rsidRPr="00BD1E70" w:rsidRDefault="004B07E7" w:rsidP="00B071EE">
            <w:pPr>
              <w:pStyle w:val="1"/>
              <w:numPr>
                <w:ilvl w:val="0"/>
                <w:numId w:val="0"/>
              </w:numPr>
              <w:jc w:val="both"/>
              <w:outlineLvl w:val="0"/>
              <w:rPr>
                <w:b w:val="0"/>
                <w:color w:val="000000" w:themeColor="text1"/>
                <w:szCs w:val="24"/>
              </w:rPr>
            </w:pPr>
            <w:r w:rsidRPr="00BD1E70">
              <w:rPr>
                <w:b w:val="0"/>
                <w:color w:val="000000" w:themeColor="text1"/>
                <w:szCs w:val="24"/>
              </w:rPr>
              <w:t>Организация деятельности в сфере закупок</w:t>
            </w:r>
          </w:p>
        </w:tc>
        <w:tc>
          <w:tcPr>
            <w:tcW w:w="3031" w:type="dxa"/>
          </w:tcPr>
          <w:p w:rsidR="004B07E7" w:rsidRPr="00BD1E70" w:rsidRDefault="00D95672" w:rsidP="001F0D3F">
            <w:pPr>
              <w:pStyle w:val="af2"/>
              <w:numPr>
                <w:ilvl w:val="0"/>
                <w:numId w:val="50"/>
              </w:numPr>
              <w:tabs>
                <w:tab w:val="left" w:pos="248"/>
              </w:tabs>
              <w:ind w:left="0" w:firstLine="0"/>
              <w:jc w:val="both"/>
              <w:rPr>
                <w:rFonts w:ascii="Times New Roman" w:eastAsia="Calibri" w:hAnsi="Times New Roman" w:cs="Times New Roman"/>
                <w:sz w:val="24"/>
                <w:szCs w:val="24"/>
              </w:rPr>
            </w:pPr>
            <w:r w:rsidRPr="00BD1E70">
              <w:rPr>
                <w:rFonts w:ascii="Times New Roman" w:hAnsi="Times New Roman" w:cs="Times New Roman"/>
                <w:sz w:val="24"/>
                <w:szCs w:val="24"/>
              </w:rPr>
              <w:t>Какой стиль речи используется при составлении официальных документов и в деловой переписке?</w:t>
            </w:r>
          </w:p>
        </w:tc>
        <w:tc>
          <w:tcPr>
            <w:tcW w:w="3845" w:type="dxa"/>
          </w:tcPr>
          <w:p w:rsidR="004B07E7" w:rsidRPr="00BD1E70" w:rsidRDefault="00D95672" w:rsidP="00B071EE">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официально-деловой</w:t>
            </w:r>
          </w:p>
        </w:tc>
      </w:tr>
      <w:tr w:rsidR="004B07E7" w:rsidRPr="00BD1E70" w:rsidTr="00B071EE">
        <w:tc>
          <w:tcPr>
            <w:tcW w:w="2734" w:type="dxa"/>
            <w:vMerge/>
          </w:tcPr>
          <w:p w:rsidR="004B07E7" w:rsidRPr="00BD1E70" w:rsidRDefault="004B07E7" w:rsidP="00B071EE">
            <w:pPr>
              <w:pStyle w:val="1"/>
              <w:numPr>
                <w:ilvl w:val="0"/>
                <w:numId w:val="0"/>
              </w:numPr>
              <w:jc w:val="both"/>
              <w:outlineLvl w:val="0"/>
              <w:rPr>
                <w:b w:val="0"/>
                <w:color w:val="000000" w:themeColor="text1"/>
                <w:szCs w:val="24"/>
              </w:rPr>
            </w:pPr>
          </w:p>
        </w:tc>
        <w:tc>
          <w:tcPr>
            <w:tcW w:w="3031" w:type="dxa"/>
          </w:tcPr>
          <w:p w:rsidR="004B07E7" w:rsidRPr="00BD1E70" w:rsidRDefault="00D95672" w:rsidP="001F0D3F">
            <w:pPr>
              <w:pStyle w:val="af2"/>
              <w:numPr>
                <w:ilvl w:val="0"/>
                <w:numId w:val="50"/>
              </w:numPr>
              <w:tabs>
                <w:tab w:val="left" w:pos="248"/>
              </w:tabs>
              <w:ind w:left="0" w:firstLine="0"/>
              <w:jc w:val="both"/>
              <w:rPr>
                <w:rFonts w:ascii="Times New Roman" w:eastAsia="Calibri" w:hAnsi="Times New Roman" w:cs="Times New Roman"/>
                <w:sz w:val="24"/>
                <w:szCs w:val="24"/>
              </w:rPr>
            </w:pPr>
            <w:r w:rsidRPr="00BD1E70">
              <w:rPr>
                <w:rFonts w:ascii="Times New Roman" w:hAnsi="Times New Roman" w:cs="Times New Roman"/>
                <w:sz w:val="24"/>
                <w:szCs w:val="24"/>
              </w:rPr>
              <w:t>Почему важно соблюдать грамматические нормы русского языка при подготовке закупочной документации?</w:t>
            </w:r>
          </w:p>
        </w:tc>
        <w:tc>
          <w:tcPr>
            <w:tcW w:w="3845" w:type="dxa"/>
          </w:tcPr>
          <w:p w:rsidR="004B07E7" w:rsidRPr="00BD1E70" w:rsidRDefault="00D95672" w:rsidP="00D95672">
            <w:pPr>
              <w:jc w:val="both"/>
              <w:rPr>
                <w:rFonts w:ascii="Times New Roman" w:hAnsi="Times New Roman" w:cs="Times New Roman"/>
                <w:sz w:val="24"/>
                <w:szCs w:val="24"/>
              </w:rPr>
            </w:pPr>
            <w:r w:rsidRPr="00BD1E70">
              <w:rPr>
                <w:rFonts w:ascii="Times New Roman" w:hAnsi="Times New Roman" w:cs="Times New Roman"/>
                <w:color w:val="000000" w:themeColor="text1"/>
                <w:sz w:val="24"/>
                <w:szCs w:val="24"/>
              </w:rPr>
              <w:t xml:space="preserve">Эталон ответа: </w:t>
            </w:r>
            <w:r w:rsidRPr="00BD1E70">
              <w:rPr>
                <w:rFonts w:ascii="Times New Roman" w:hAnsi="Times New Roman" w:cs="Times New Roman"/>
                <w:sz w:val="24"/>
                <w:szCs w:val="24"/>
              </w:rPr>
              <w:t>для правильного понимания и юридической силы</w:t>
            </w:r>
          </w:p>
          <w:p w:rsidR="00D95672" w:rsidRPr="00BD1E70" w:rsidRDefault="00D95672" w:rsidP="00D95672">
            <w:pPr>
              <w:jc w:val="both"/>
              <w:rPr>
                <w:rFonts w:ascii="Times New Roman" w:hAnsi="Times New Roman" w:cs="Times New Roman"/>
                <w:color w:val="000000" w:themeColor="text1"/>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bl>
    <w:p w:rsidR="003E70BA" w:rsidRPr="00BD1E70" w:rsidRDefault="003E70BA" w:rsidP="00FF1AB5">
      <w:pPr>
        <w:pStyle w:val="aa"/>
        <w:shd w:val="clear" w:color="auto" w:fill="FFFFFF"/>
        <w:spacing w:before="0" w:beforeAutospacing="0" w:after="0"/>
        <w:jc w:val="center"/>
        <w:rPr>
          <w:b/>
        </w:rPr>
      </w:pPr>
    </w:p>
    <w:p w:rsidR="00FF1AB5" w:rsidRPr="00BD1E70" w:rsidRDefault="00FF1AB5" w:rsidP="00FF1AB5">
      <w:pPr>
        <w:pStyle w:val="aa"/>
        <w:shd w:val="clear" w:color="auto" w:fill="FFFFFF"/>
        <w:spacing w:before="0" w:beforeAutospacing="0" w:after="0"/>
        <w:jc w:val="center"/>
        <w:rPr>
          <w:b/>
        </w:rPr>
      </w:pPr>
      <w:r w:rsidRPr="00BD1E70">
        <w:rPr>
          <w:b/>
        </w:rPr>
        <w:t>ОК 06 </w:t>
      </w:r>
      <w:r w:rsidRPr="00BD1E70">
        <w:rPr>
          <w:b/>
          <w:color w:val="000000" w:themeColor="text1"/>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9610" w:type="dxa"/>
        <w:tblInd w:w="704" w:type="dxa"/>
        <w:tblLook w:val="04A0" w:firstRow="1" w:lastRow="0" w:firstColumn="1" w:lastColumn="0" w:noHBand="0" w:noVBand="1"/>
      </w:tblPr>
      <w:tblGrid>
        <w:gridCol w:w="2734"/>
        <w:gridCol w:w="3031"/>
        <w:gridCol w:w="3845"/>
      </w:tblGrid>
      <w:tr w:rsidR="00FF1AB5" w:rsidRPr="00BD1E70" w:rsidTr="00340B2F">
        <w:tc>
          <w:tcPr>
            <w:tcW w:w="2734" w:type="dxa"/>
          </w:tcPr>
          <w:p w:rsidR="00FF1AB5" w:rsidRPr="00BD1E70" w:rsidRDefault="00FF1AB5" w:rsidP="00340B2F">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FF1AB5" w:rsidRPr="00BD1E70" w:rsidRDefault="00FF1AB5" w:rsidP="00340B2F">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FF1AB5" w:rsidRPr="00BD1E70" w:rsidRDefault="00FF1AB5" w:rsidP="00340B2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FF1AB5" w:rsidRPr="00BD1E70" w:rsidRDefault="00FF1AB5" w:rsidP="00340B2F">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C40D76" w:rsidRPr="00BD1E70" w:rsidTr="00340B2F">
        <w:tc>
          <w:tcPr>
            <w:tcW w:w="2734" w:type="dxa"/>
            <w:vMerge w:val="restart"/>
          </w:tcPr>
          <w:p w:rsidR="00C40D76" w:rsidRPr="00BD1E70" w:rsidRDefault="00C40D76" w:rsidP="00340B2F">
            <w:pPr>
              <w:pStyle w:val="1"/>
              <w:numPr>
                <w:ilvl w:val="0"/>
                <w:numId w:val="0"/>
              </w:numPr>
              <w:jc w:val="both"/>
              <w:outlineLvl w:val="0"/>
              <w:rPr>
                <w:b w:val="0"/>
                <w:color w:val="000000" w:themeColor="text1"/>
                <w:szCs w:val="24"/>
              </w:rPr>
            </w:pPr>
            <w:r w:rsidRPr="00BD1E70">
              <w:rPr>
                <w:b w:val="0"/>
                <w:color w:val="000000" w:themeColor="text1"/>
                <w:szCs w:val="24"/>
              </w:rPr>
              <w:t>История</w:t>
            </w:r>
          </w:p>
        </w:tc>
        <w:tc>
          <w:tcPr>
            <w:tcW w:w="3031" w:type="dxa"/>
          </w:tcPr>
          <w:p w:rsidR="00C40D76" w:rsidRPr="00BD1E70" w:rsidRDefault="00C40D76" w:rsidP="00FF1AB5">
            <w:pPr>
              <w:pStyle w:val="af2"/>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1. Впишите правильный ответ</w:t>
            </w:r>
            <w:r w:rsidRPr="00BD1E70">
              <w:rPr>
                <w:rFonts w:ascii="Times New Roman" w:hAnsi="Times New Roman" w:cs="Times New Roman"/>
                <w:sz w:val="24"/>
                <w:szCs w:val="24"/>
              </w:rPr>
              <w:t xml:space="preserve">. Какому политическому лидеру принадлежат слова: «Цена величия – </w:t>
            </w:r>
            <w:r w:rsidRPr="00BD1E70">
              <w:rPr>
                <w:rFonts w:ascii="Times New Roman" w:hAnsi="Times New Roman" w:cs="Times New Roman"/>
                <w:sz w:val="24"/>
                <w:szCs w:val="24"/>
              </w:rPr>
              <w:lastRenderedPageBreak/>
              <w:t>ответственность».</w:t>
            </w:r>
          </w:p>
        </w:tc>
        <w:tc>
          <w:tcPr>
            <w:tcW w:w="3845" w:type="dxa"/>
          </w:tcPr>
          <w:p w:rsidR="00C40D76" w:rsidRPr="00BD1E70" w:rsidRDefault="00C035E3" w:rsidP="00FF1AB5">
            <w:pPr>
              <w:jc w:val="both"/>
              <w:rPr>
                <w:rFonts w:ascii="Times New Roman" w:hAnsi="Times New Roman" w:cs="Times New Roman"/>
                <w:color w:val="000000" w:themeColor="text1"/>
                <w:sz w:val="24"/>
                <w:szCs w:val="24"/>
              </w:rPr>
            </w:pPr>
            <w:r w:rsidRPr="00BD1E70">
              <w:rPr>
                <w:rFonts w:ascii="Times New Roman" w:hAnsi="Times New Roman" w:cs="Times New Roman"/>
                <w:sz w:val="24"/>
              </w:rPr>
              <w:lastRenderedPageBreak/>
              <w:t xml:space="preserve">Эталон ответа: </w:t>
            </w:r>
            <w:r w:rsidR="00C40D76" w:rsidRPr="00BD1E70">
              <w:rPr>
                <w:rFonts w:ascii="Times New Roman" w:hAnsi="Times New Roman" w:cs="Times New Roman"/>
                <w:sz w:val="24"/>
              </w:rPr>
              <w:t>Уинстон Черчиль</w:t>
            </w:r>
          </w:p>
        </w:tc>
      </w:tr>
      <w:tr w:rsidR="00C40D76" w:rsidRPr="00BD1E70" w:rsidTr="00340B2F">
        <w:tc>
          <w:tcPr>
            <w:tcW w:w="2734" w:type="dxa"/>
            <w:vMerge/>
          </w:tcPr>
          <w:p w:rsidR="00C40D76" w:rsidRPr="00BD1E70" w:rsidRDefault="00C40D76" w:rsidP="00340B2F">
            <w:pPr>
              <w:pStyle w:val="1"/>
              <w:numPr>
                <w:ilvl w:val="0"/>
                <w:numId w:val="0"/>
              </w:numPr>
              <w:jc w:val="both"/>
              <w:outlineLvl w:val="0"/>
              <w:rPr>
                <w:b w:val="0"/>
                <w:color w:val="000000" w:themeColor="text1"/>
                <w:szCs w:val="24"/>
              </w:rPr>
            </w:pPr>
          </w:p>
        </w:tc>
        <w:tc>
          <w:tcPr>
            <w:tcW w:w="3031" w:type="dxa"/>
          </w:tcPr>
          <w:p w:rsidR="00C40D76" w:rsidRPr="00BD1E70" w:rsidRDefault="00C40D76" w:rsidP="00FF1AB5">
            <w:pPr>
              <w:pStyle w:val="af2"/>
              <w:jc w:val="both"/>
              <w:rPr>
                <w:rFonts w:ascii="Times New Roman" w:eastAsia="Calibri" w:hAnsi="Times New Roman" w:cs="Times New Roman"/>
                <w:sz w:val="24"/>
                <w:szCs w:val="24"/>
              </w:rPr>
            </w:pPr>
            <w:r w:rsidRPr="00BD1E70">
              <w:rPr>
                <w:rStyle w:val="apple-converted-space"/>
                <w:rFonts w:ascii="Times New Roman" w:hAnsi="Times New Roman" w:cs="Times New Roman"/>
                <w:color w:val="000000" w:themeColor="text1"/>
                <w:sz w:val="24"/>
                <w:szCs w:val="24"/>
                <w:shd w:val="clear" w:color="auto" w:fill="FFFFFF"/>
              </w:rPr>
              <w:t>2. Раскройте понятие «холодная война»</w:t>
            </w:r>
            <w:r w:rsidRPr="00BD1E70">
              <w:rPr>
                <w:rStyle w:val="apple-converted-space"/>
                <w:rFonts w:ascii="Times New Roman" w:hAnsi="Times New Roman" w:cs="Times New Roman"/>
                <w:i/>
                <w:color w:val="000000" w:themeColor="text1"/>
                <w:sz w:val="24"/>
                <w:szCs w:val="24"/>
                <w:shd w:val="clear" w:color="auto" w:fill="FFFFFF"/>
              </w:rPr>
              <w:t>.</w:t>
            </w:r>
          </w:p>
        </w:tc>
        <w:tc>
          <w:tcPr>
            <w:tcW w:w="3845" w:type="dxa"/>
          </w:tcPr>
          <w:p w:rsidR="00C40D76" w:rsidRPr="00BD1E70" w:rsidRDefault="00C40D76" w:rsidP="00FF1AB5">
            <w:pPr>
              <w:pStyle w:val="af2"/>
              <w:jc w:val="both"/>
              <w:rPr>
                <w:rFonts w:ascii="Times New Roman" w:hAnsi="Times New Roman" w:cs="Times New Roman"/>
                <w:sz w:val="24"/>
                <w:szCs w:val="24"/>
              </w:rPr>
            </w:pPr>
            <w:r w:rsidRPr="00BD1E70">
              <w:rPr>
                <w:rFonts w:ascii="Times New Roman" w:hAnsi="Times New Roman" w:cs="Times New Roman"/>
                <w:sz w:val="24"/>
                <w:szCs w:val="24"/>
              </w:rPr>
              <w:t>Эталон ответа: глобальное геополитическое, военное, технологическое, экономическое и идеологическое противостояние мирового масштаба между государствами с различными социальными и экономическими системами.</w:t>
            </w:r>
          </w:p>
          <w:p w:rsidR="00C40D76" w:rsidRPr="00BD1E70" w:rsidRDefault="00C40D76" w:rsidP="00FF1AB5">
            <w:pPr>
              <w:jc w:val="both"/>
              <w:rPr>
                <w:rFonts w:ascii="Times New Roman" w:hAnsi="Times New Roman" w:cs="Times New Roman"/>
                <w:color w:val="000000" w:themeColor="text1"/>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340B2F">
            <w:pPr>
              <w:pStyle w:val="1"/>
              <w:numPr>
                <w:ilvl w:val="0"/>
                <w:numId w:val="0"/>
              </w:numPr>
              <w:jc w:val="both"/>
              <w:outlineLvl w:val="0"/>
              <w:rPr>
                <w:b w:val="0"/>
                <w:color w:val="000000" w:themeColor="text1"/>
                <w:szCs w:val="24"/>
              </w:rPr>
            </w:pPr>
          </w:p>
        </w:tc>
        <w:tc>
          <w:tcPr>
            <w:tcW w:w="3031" w:type="dxa"/>
          </w:tcPr>
          <w:p w:rsidR="00C40D76" w:rsidRPr="00BD1E70" w:rsidRDefault="00C40D76" w:rsidP="00FF1AB5">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3. Прочитайте текст. </w:t>
            </w:r>
          </w:p>
          <w:p w:rsidR="00C40D76" w:rsidRPr="00BD1E70" w:rsidRDefault="00C40D76" w:rsidP="00FF1AB5">
            <w:pPr>
              <w:pStyle w:val="af2"/>
              <w:jc w:val="both"/>
              <w:rPr>
                <w:rFonts w:ascii="Times New Roman" w:hAnsi="Times New Roman" w:cs="Times New Roman"/>
                <w:i/>
                <w:sz w:val="24"/>
                <w:szCs w:val="24"/>
              </w:rPr>
            </w:pPr>
            <w:r w:rsidRPr="00BD1E70">
              <w:rPr>
                <w:rFonts w:ascii="Times New Roman" w:hAnsi="Times New Roman" w:cs="Times New Roman"/>
                <w:i/>
                <w:sz w:val="24"/>
                <w:szCs w:val="24"/>
              </w:rPr>
              <w:t xml:space="preserve">«США оказывает Греции и Турции финансовую помощь, создаются специальные рекомендательные органы для решения военно-политических и финансовых проблем?» </w:t>
            </w:r>
          </w:p>
          <w:p w:rsidR="00C40D76" w:rsidRPr="00BD1E70" w:rsidRDefault="00C40D76" w:rsidP="00FF1AB5">
            <w:pPr>
              <w:pStyle w:val="af2"/>
              <w:jc w:val="both"/>
              <w:rPr>
                <w:rStyle w:val="apple-converted-space"/>
                <w:rFonts w:ascii="Times New Roman" w:hAnsi="Times New Roman" w:cs="Times New Roman"/>
                <w:sz w:val="24"/>
                <w:szCs w:val="24"/>
              </w:rPr>
            </w:pPr>
            <w:r w:rsidRPr="00BD1E70">
              <w:rPr>
                <w:rFonts w:ascii="Times New Roman" w:hAnsi="Times New Roman" w:cs="Times New Roman"/>
                <w:sz w:val="24"/>
                <w:szCs w:val="24"/>
              </w:rPr>
              <w:t>Определите, о каком историческом явлении, событии или документе идет речь? Запишите ответ.</w:t>
            </w:r>
          </w:p>
        </w:tc>
        <w:tc>
          <w:tcPr>
            <w:tcW w:w="3845" w:type="dxa"/>
          </w:tcPr>
          <w:p w:rsidR="00C40D76" w:rsidRPr="00BD1E70" w:rsidRDefault="00C035E3" w:rsidP="00FF1AB5">
            <w:pPr>
              <w:jc w:val="both"/>
              <w:rPr>
                <w:rFonts w:ascii="Times New Roman" w:hAnsi="Times New Roman" w:cs="Times New Roman"/>
                <w:color w:val="000000" w:themeColor="text1"/>
                <w:sz w:val="24"/>
                <w:szCs w:val="24"/>
              </w:rPr>
            </w:pPr>
            <w:r w:rsidRPr="00BD1E70">
              <w:rPr>
                <w:rFonts w:ascii="Times New Roman" w:hAnsi="Times New Roman" w:cs="Times New Roman"/>
                <w:sz w:val="24"/>
              </w:rPr>
              <w:t xml:space="preserve">Эталон ответа: </w:t>
            </w:r>
            <w:r w:rsidR="00C40D76" w:rsidRPr="00BD1E70">
              <w:rPr>
                <w:rFonts w:ascii="Times New Roman" w:hAnsi="Times New Roman" w:cs="Times New Roman"/>
                <w:sz w:val="24"/>
              </w:rPr>
              <w:t>доктрина Трумена</w:t>
            </w:r>
          </w:p>
        </w:tc>
      </w:tr>
      <w:tr w:rsidR="00C40D76" w:rsidRPr="00BD1E70" w:rsidTr="00340B2F">
        <w:tc>
          <w:tcPr>
            <w:tcW w:w="2734" w:type="dxa"/>
            <w:vMerge/>
          </w:tcPr>
          <w:p w:rsidR="00C40D76" w:rsidRPr="00BD1E70" w:rsidRDefault="00C40D76" w:rsidP="00FF1AB5">
            <w:pPr>
              <w:pStyle w:val="1"/>
              <w:numPr>
                <w:ilvl w:val="0"/>
                <w:numId w:val="0"/>
              </w:numPr>
              <w:jc w:val="both"/>
              <w:outlineLvl w:val="0"/>
              <w:rPr>
                <w:b w:val="0"/>
                <w:color w:val="000000" w:themeColor="text1"/>
                <w:szCs w:val="24"/>
              </w:rPr>
            </w:pPr>
          </w:p>
        </w:tc>
        <w:tc>
          <w:tcPr>
            <w:tcW w:w="3031" w:type="dxa"/>
          </w:tcPr>
          <w:p w:rsidR="00C40D76" w:rsidRPr="00BD1E70" w:rsidRDefault="00C40D76" w:rsidP="00FF1AB5">
            <w:pPr>
              <w:pStyle w:val="af2"/>
              <w:jc w:val="both"/>
              <w:rPr>
                <w:rFonts w:ascii="Times New Roman" w:hAnsi="Times New Roman" w:cs="Times New Roman"/>
                <w:sz w:val="24"/>
                <w:szCs w:val="24"/>
              </w:rPr>
            </w:pPr>
            <w:r w:rsidRPr="00BD1E70">
              <w:rPr>
                <w:rFonts w:ascii="Times New Roman" w:hAnsi="Times New Roman" w:cs="Times New Roman"/>
                <w:sz w:val="24"/>
                <w:szCs w:val="24"/>
              </w:rPr>
              <w:t>4. Раскройте понятие «Шоковая терапия».</w:t>
            </w:r>
          </w:p>
        </w:tc>
        <w:tc>
          <w:tcPr>
            <w:tcW w:w="3845" w:type="dxa"/>
          </w:tcPr>
          <w:p w:rsidR="00C40D76" w:rsidRPr="00BD1E70" w:rsidRDefault="00C40D76" w:rsidP="00FF1AB5">
            <w:pPr>
              <w:pStyle w:val="aa"/>
              <w:shd w:val="clear" w:color="auto" w:fill="FFFFFF"/>
              <w:spacing w:before="0" w:beforeAutospacing="0" w:after="0"/>
              <w:jc w:val="both"/>
            </w:pPr>
            <w:r w:rsidRPr="00BD1E70">
              <w:t>Эталон ответа: проведение широкой приватизации в условиях либерализации цен, отказа государства от монополии внутренней и внешней торговли.</w:t>
            </w:r>
          </w:p>
          <w:p w:rsidR="00C40D76" w:rsidRPr="00BD1E70" w:rsidRDefault="00C40D76" w:rsidP="00FF1AB5">
            <w:pPr>
              <w:jc w:val="both"/>
              <w:rPr>
                <w:rFonts w:ascii="Times New Roman" w:hAnsi="Times New Roman" w:cs="Times New Roman"/>
                <w:sz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FF1AB5">
            <w:pPr>
              <w:pStyle w:val="1"/>
              <w:numPr>
                <w:ilvl w:val="0"/>
                <w:numId w:val="0"/>
              </w:numPr>
              <w:jc w:val="both"/>
              <w:outlineLvl w:val="0"/>
              <w:rPr>
                <w:b w:val="0"/>
                <w:color w:val="000000" w:themeColor="text1"/>
                <w:szCs w:val="24"/>
              </w:rPr>
            </w:pPr>
          </w:p>
        </w:tc>
        <w:tc>
          <w:tcPr>
            <w:tcW w:w="3031" w:type="dxa"/>
          </w:tcPr>
          <w:p w:rsidR="00C40D76" w:rsidRPr="00BD1E70" w:rsidRDefault="00C40D76" w:rsidP="00FF1AB5">
            <w:pPr>
              <w:pStyle w:val="af2"/>
              <w:jc w:val="both"/>
              <w:rPr>
                <w:rFonts w:ascii="Times New Roman" w:hAnsi="Times New Roman" w:cs="Times New Roman"/>
                <w:sz w:val="24"/>
                <w:szCs w:val="24"/>
              </w:rPr>
            </w:pPr>
            <w:r w:rsidRPr="00BD1E70">
              <w:rPr>
                <w:rFonts w:ascii="Times New Roman" w:hAnsi="Times New Roman" w:cs="Times New Roman"/>
                <w:sz w:val="24"/>
                <w:szCs w:val="24"/>
              </w:rPr>
              <w:t>5. Охарактеризуйте историческое значение «Движения неприсоединения».</w:t>
            </w:r>
          </w:p>
        </w:tc>
        <w:tc>
          <w:tcPr>
            <w:tcW w:w="3845" w:type="dxa"/>
          </w:tcPr>
          <w:p w:rsidR="00C40D76" w:rsidRPr="00BD1E70" w:rsidRDefault="00C40D76" w:rsidP="00FF1AB5">
            <w:pPr>
              <w:pStyle w:val="af2"/>
              <w:jc w:val="both"/>
              <w:rPr>
                <w:rFonts w:ascii="Times New Roman" w:hAnsi="Times New Roman" w:cs="Times New Roman"/>
                <w:sz w:val="24"/>
                <w:szCs w:val="24"/>
              </w:rPr>
            </w:pPr>
            <w:r w:rsidRPr="00BD1E70">
              <w:rPr>
                <w:rFonts w:ascii="Times New Roman" w:hAnsi="Times New Roman" w:cs="Times New Roman"/>
                <w:sz w:val="24"/>
                <w:szCs w:val="24"/>
              </w:rPr>
              <w:t>Эталон ответа: движение неприсоединения позволило странам «третьего мира» выступать с позицией единства по ряду международных вопросов, оказывать давление на крупные страны, противоборствующие блоки. Это стало определенным видом сотрудничества линии «юг-юг».</w:t>
            </w:r>
          </w:p>
          <w:p w:rsidR="00C40D76" w:rsidRPr="00BD1E70" w:rsidRDefault="00C40D76" w:rsidP="00FF1AB5">
            <w:pPr>
              <w:jc w:val="both"/>
              <w:rPr>
                <w:rFonts w:ascii="Times New Roman" w:hAnsi="Times New Roman" w:cs="Times New Roman"/>
                <w:sz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C40D76">
            <w:pPr>
              <w:pStyle w:val="1"/>
              <w:numPr>
                <w:ilvl w:val="0"/>
                <w:numId w:val="0"/>
              </w:numPr>
              <w:jc w:val="both"/>
              <w:outlineLvl w:val="0"/>
              <w:rPr>
                <w:b w:val="0"/>
                <w:color w:val="000000" w:themeColor="text1"/>
                <w:szCs w:val="24"/>
              </w:rPr>
            </w:pPr>
          </w:p>
        </w:tc>
        <w:tc>
          <w:tcPr>
            <w:tcW w:w="3031" w:type="dxa"/>
          </w:tcPr>
          <w:p w:rsidR="00C40D76" w:rsidRPr="00BD1E70" w:rsidRDefault="00C40D76" w:rsidP="00C40D76">
            <w:pPr>
              <w:pStyle w:val="af2"/>
              <w:jc w:val="both"/>
              <w:rPr>
                <w:rFonts w:ascii="Times New Roman" w:hAnsi="Times New Roman" w:cs="Times New Roman"/>
                <w:sz w:val="24"/>
                <w:szCs w:val="24"/>
              </w:rPr>
            </w:pPr>
            <w:r w:rsidRPr="00BD1E70">
              <w:rPr>
                <w:rFonts w:ascii="Times New Roman" w:hAnsi="Times New Roman" w:cs="Times New Roman"/>
                <w:sz w:val="24"/>
              </w:rPr>
              <w:t>6. Назовите цели Содружества Независимых Государств, в соответствии с Уставом.</w:t>
            </w:r>
          </w:p>
        </w:tc>
        <w:tc>
          <w:tcPr>
            <w:tcW w:w="3845" w:type="dxa"/>
          </w:tcPr>
          <w:p w:rsidR="00C40D76" w:rsidRPr="00BD1E70" w:rsidRDefault="00C40D76" w:rsidP="00C40D76">
            <w:pPr>
              <w:shd w:val="clear" w:color="auto" w:fill="FFFFFF"/>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sz w:val="24"/>
                <w:szCs w:val="24"/>
              </w:rPr>
              <w:t>Эталон ответа:</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осуществление сотрудничества в политической, экономической, экологической, гуманитарной, культурной и иных областях;</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всестороннее и сбалансированное экономическое </w:t>
            </w:r>
            <w:r w:rsidRPr="00BD1E70">
              <w:rPr>
                <w:rFonts w:ascii="Times New Roman" w:hAnsi="Times New Roman" w:cs="Times New Roman"/>
                <w:color w:val="000000"/>
                <w:sz w:val="24"/>
                <w:szCs w:val="24"/>
                <w:lang w:eastAsia="ru-RU"/>
              </w:rPr>
              <w:lastRenderedPageBreak/>
              <w:t>и социальное развитие государств-членов в рамках общего экономического пространства, межгосударственная кооперация и интеграция;</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обеспечение прав и основных свобод человека в соответствии с общепризнанными принципами и нормами международного права и документами ОБСЕ;</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сотрудничество между государствами-членами в обеспечении международного мира и безопасности, осуществление эффективных мер по сокращению вооружений и военных расходов, ликвидации ядерного и других видов оружия массового уничтожения, достижению всеобщего и полного разоружения;</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содействие гражданам государств-членов в свободном общении, контактах и передвижении в Содружестве;</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взаимная правовая помощь и сотрудничество в других сферах правовых отношений;</w:t>
            </w:r>
          </w:p>
          <w:p w:rsidR="00C40D76" w:rsidRPr="00BD1E70" w:rsidRDefault="00C40D76" w:rsidP="00C81FF1">
            <w:pPr>
              <w:numPr>
                <w:ilvl w:val="0"/>
                <w:numId w:val="45"/>
              </w:numPr>
              <w:shd w:val="clear" w:color="auto" w:fill="FFFFFF"/>
              <w:suppressAutoHyphens w:val="0"/>
              <w:ind w:left="0" w:firstLine="0"/>
              <w:jc w:val="both"/>
              <w:textAlignment w:val="baseline"/>
              <w:rPr>
                <w:rFonts w:ascii="Times New Roman" w:hAnsi="Times New Roman" w:cs="Times New Roman"/>
                <w:sz w:val="24"/>
                <w:szCs w:val="24"/>
              </w:rPr>
            </w:pPr>
            <w:r w:rsidRPr="00BD1E70">
              <w:rPr>
                <w:rFonts w:ascii="Times New Roman" w:hAnsi="Times New Roman" w:cs="Times New Roman"/>
                <w:color w:val="000000"/>
                <w:sz w:val="24"/>
                <w:szCs w:val="24"/>
                <w:lang w:eastAsia="ru-RU"/>
              </w:rPr>
              <w:t>мирное разрешение споров и конфликтов между государствами Содружества.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C40D76">
            <w:pPr>
              <w:pStyle w:val="1"/>
              <w:numPr>
                <w:ilvl w:val="0"/>
                <w:numId w:val="0"/>
              </w:numPr>
              <w:jc w:val="both"/>
              <w:outlineLvl w:val="0"/>
              <w:rPr>
                <w:b w:val="0"/>
                <w:color w:val="000000" w:themeColor="text1"/>
                <w:szCs w:val="24"/>
              </w:rPr>
            </w:pPr>
          </w:p>
        </w:tc>
        <w:tc>
          <w:tcPr>
            <w:tcW w:w="3031" w:type="dxa"/>
          </w:tcPr>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sz w:val="24"/>
                <w:szCs w:val="24"/>
              </w:rPr>
              <w:t>7. В исторической науке существуют дискуссионные проблемы, по которым высказываются различные, часто противоречивые точки зрения.</w:t>
            </w:r>
          </w:p>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sz w:val="24"/>
                <w:szCs w:val="24"/>
              </w:rPr>
              <w:t xml:space="preserve">Ниже приведена одна из спорных точек зрения, существующих в исторической науке. </w:t>
            </w:r>
          </w:p>
          <w:p w:rsidR="00C40D76" w:rsidRPr="00BD1E70" w:rsidRDefault="00C40D76" w:rsidP="00C40D76">
            <w:pPr>
              <w:tabs>
                <w:tab w:val="left" w:pos="1649"/>
                <w:tab w:val="left" w:pos="1650"/>
              </w:tabs>
              <w:jc w:val="both"/>
              <w:rPr>
                <w:rFonts w:ascii="Times New Roman" w:hAnsi="Times New Roman" w:cs="Times New Roman"/>
                <w:sz w:val="24"/>
                <w:szCs w:val="24"/>
              </w:rPr>
            </w:pPr>
          </w:p>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i/>
                <w:sz w:val="24"/>
                <w:szCs w:val="24"/>
              </w:rPr>
              <w:t>«Реформы Е. Гайдара оказали благотворное влияние на развитие экономики</w:t>
            </w:r>
            <w:r w:rsidR="0013086F" w:rsidRPr="00BD1E70">
              <w:rPr>
                <w:rFonts w:ascii="Times New Roman" w:hAnsi="Times New Roman" w:cs="Times New Roman"/>
                <w:i/>
                <w:sz w:val="24"/>
                <w:szCs w:val="24"/>
              </w:rPr>
              <w:t xml:space="preserve"> </w:t>
            </w:r>
            <w:r w:rsidRPr="00BD1E70">
              <w:rPr>
                <w:rFonts w:ascii="Times New Roman" w:hAnsi="Times New Roman" w:cs="Times New Roman"/>
                <w:i/>
                <w:sz w:val="24"/>
                <w:szCs w:val="24"/>
              </w:rPr>
              <w:t>России».</w:t>
            </w:r>
            <w:r w:rsidRPr="00BD1E70">
              <w:rPr>
                <w:rFonts w:ascii="Times New Roman" w:hAnsi="Times New Roman" w:cs="Times New Roman"/>
                <w:sz w:val="24"/>
                <w:szCs w:val="24"/>
              </w:rPr>
              <w:t xml:space="preserve"> </w:t>
            </w:r>
          </w:p>
          <w:p w:rsidR="00C40D76" w:rsidRPr="00BD1E70" w:rsidRDefault="00C40D76" w:rsidP="00C40D76">
            <w:pPr>
              <w:tabs>
                <w:tab w:val="left" w:pos="1649"/>
                <w:tab w:val="left" w:pos="1650"/>
              </w:tabs>
              <w:jc w:val="both"/>
              <w:rPr>
                <w:rFonts w:ascii="Times New Roman" w:hAnsi="Times New Roman" w:cs="Times New Roman"/>
                <w:sz w:val="24"/>
                <w:szCs w:val="24"/>
              </w:rPr>
            </w:pPr>
          </w:p>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sz w:val="24"/>
                <w:szCs w:val="24"/>
              </w:rPr>
              <w:t xml:space="preserve">Используя исторические знания, приведите два </w:t>
            </w:r>
            <w:r w:rsidRPr="00BD1E70">
              <w:rPr>
                <w:rFonts w:ascii="Times New Roman" w:hAnsi="Times New Roman" w:cs="Times New Roman"/>
                <w:sz w:val="24"/>
                <w:szCs w:val="24"/>
              </w:rPr>
              <w:lastRenderedPageBreak/>
              <w:t>аргумента, которыми можно подтвердить данную точку зрения, и два аргумента, которыми можно опровергнуть её.</w:t>
            </w:r>
          </w:p>
        </w:tc>
        <w:tc>
          <w:tcPr>
            <w:tcW w:w="3845" w:type="dxa"/>
          </w:tcPr>
          <w:p w:rsidR="00C40D76" w:rsidRPr="00BD1E70" w:rsidRDefault="00C40D76" w:rsidP="00C40D76">
            <w:pPr>
              <w:shd w:val="clear" w:color="auto" w:fill="FFFFFF"/>
              <w:jc w:val="both"/>
              <w:textAlignment w:val="baseline"/>
              <w:rPr>
                <w:rFonts w:ascii="Times New Roman" w:hAnsi="Times New Roman" w:cs="Times New Roman"/>
                <w:color w:val="000000"/>
                <w:sz w:val="24"/>
                <w:szCs w:val="24"/>
                <w:lang w:eastAsia="ru-RU"/>
              </w:rPr>
            </w:pPr>
            <w:r w:rsidRPr="00BD1E70">
              <w:rPr>
                <w:rFonts w:ascii="Times New Roman" w:hAnsi="Times New Roman" w:cs="Times New Roman"/>
                <w:sz w:val="24"/>
                <w:szCs w:val="24"/>
              </w:rPr>
              <w:lastRenderedPageBreak/>
              <w:t>Эталон ответа:</w:t>
            </w:r>
          </w:p>
          <w:p w:rsidR="00C40D76" w:rsidRPr="00BD1E70" w:rsidRDefault="00C40D76" w:rsidP="00C40D76">
            <w:pPr>
              <w:shd w:val="clear" w:color="auto" w:fill="FFFFFF"/>
              <w:jc w:val="both"/>
              <w:textAlignment w:val="baseline"/>
              <w:rPr>
                <w:rFonts w:ascii="Times New Roman" w:hAnsi="Times New Roman" w:cs="Times New Roman"/>
                <w:i/>
                <w:sz w:val="24"/>
                <w:szCs w:val="24"/>
              </w:rPr>
            </w:pPr>
            <w:r w:rsidRPr="00BD1E70">
              <w:rPr>
                <w:rFonts w:ascii="Times New Roman" w:hAnsi="Times New Roman" w:cs="Times New Roman"/>
                <w:i/>
                <w:sz w:val="24"/>
                <w:szCs w:val="24"/>
              </w:rPr>
              <w:t>Аргументы в подтверждение:</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1) Россия быстро насытила полки магазинов необходимыми товарами</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2) в стране в результате приватизации сложился класс собственников.</w:t>
            </w:r>
          </w:p>
          <w:p w:rsidR="00C40D76" w:rsidRPr="00BD1E70" w:rsidRDefault="00C40D76" w:rsidP="00C40D76">
            <w:pPr>
              <w:shd w:val="clear" w:color="auto" w:fill="FFFFFF"/>
              <w:jc w:val="both"/>
              <w:textAlignment w:val="baseline"/>
              <w:rPr>
                <w:rFonts w:ascii="Times New Roman" w:hAnsi="Times New Roman" w:cs="Times New Roman"/>
                <w:i/>
                <w:sz w:val="24"/>
                <w:szCs w:val="24"/>
              </w:rPr>
            </w:pPr>
            <w:r w:rsidRPr="00BD1E70">
              <w:rPr>
                <w:rFonts w:ascii="Times New Roman" w:hAnsi="Times New Roman" w:cs="Times New Roman"/>
                <w:i/>
                <w:sz w:val="24"/>
                <w:szCs w:val="24"/>
              </w:rPr>
              <w:t>Аргументы в опровержение:</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1) резко упали объемы производства в абсолютном большинстве отраслей хозяйства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2) появилась безработица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3) снизился уровень жизни</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C40D76">
            <w:pPr>
              <w:pStyle w:val="1"/>
              <w:numPr>
                <w:ilvl w:val="0"/>
                <w:numId w:val="0"/>
              </w:numPr>
              <w:jc w:val="both"/>
              <w:outlineLvl w:val="0"/>
              <w:rPr>
                <w:b w:val="0"/>
                <w:color w:val="000000" w:themeColor="text1"/>
                <w:szCs w:val="24"/>
              </w:rPr>
            </w:pPr>
          </w:p>
        </w:tc>
        <w:tc>
          <w:tcPr>
            <w:tcW w:w="3031" w:type="dxa"/>
          </w:tcPr>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sz w:val="24"/>
                <w:szCs w:val="24"/>
              </w:rPr>
              <w:t>8. Раскройте понятие «толерантность».</w:t>
            </w:r>
          </w:p>
        </w:tc>
        <w:tc>
          <w:tcPr>
            <w:tcW w:w="3845" w:type="dxa"/>
          </w:tcPr>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Эталон ответа:</w:t>
            </w:r>
          </w:p>
          <w:p w:rsidR="00C40D76" w:rsidRPr="00BD1E70" w:rsidRDefault="00BD1E70" w:rsidP="00C40D76">
            <w:pPr>
              <w:shd w:val="clear" w:color="auto" w:fill="FFFFFF"/>
              <w:jc w:val="both"/>
              <w:textAlignment w:val="baseline"/>
              <w:rPr>
                <w:rFonts w:ascii="Times New Roman" w:hAnsi="Times New Roman" w:cs="Times New Roman"/>
                <w:sz w:val="24"/>
                <w:szCs w:val="24"/>
                <w:shd w:val="clear" w:color="auto" w:fill="FFFFFF"/>
              </w:rPr>
            </w:pPr>
            <w:hyperlink r:id="rId26" w:tooltip="Терпимость" w:history="1">
              <w:r w:rsidR="00C40D76" w:rsidRPr="00BD1E70">
                <w:rPr>
                  <w:rStyle w:val="af5"/>
                  <w:rFonts w:ascii="Times New Roman" w:hAnsi="Times New Roman" w:cs="Times New Roman"/>
                  <w:color w:val="auto"/>
                  <w:sz w:val="24"/>
                  <w:szCs w:val="24"/>
                  <w:u w:val="none"/>
                  <w:shd w:val="clear" w:color="auto" w:fill="FFFFFF"/>
                </w:rPr>
                <w:t>Терпимость</w:t>
              </w:r>
            </w:hyperlink>
            <w:r w:rsidR="00C40D76" w:rsidRPr="00BD1E70">
              <w:rPr>
                <w:rFonts w:ascii="Times New Roman" w:hAnsi="Times New Roman" w:cs="Times New Roman"/>
                <w:sz w:val="24"/>
                <w:szCs w:val="24"/>
                <w:shd w:val="clear" w:color="auto" w:fill="FFFFFF"/>
              </w:rPr>
              <w:t xml:space="preserve"> к иному </w:t>
            </w:r>
            <w:hyperlink r:id="rId27" w:tooltip="Мировоззрение" w:history="1">
              <w:r w:rsidR="00C40D76" w:rsidRPr="00BD1E70">
                <w:rPr>
                  <w:rStyle w:val="af5"/>
                  <w:rFonts w:ascii="Times New Roman" w:hAnsi="Times New Roman" w:cs="Times New Roman"/>
                  <w:color w:val="auto"/>
                  <w:sz w:val="24"/>
                  <w:szCs w:val="24"/>
                  <w:u w:val="none"/>
                  <w:shd w:val="clear" w:color="auto" w:fill="FFFFFF"/>
                </w:rPr>
                <w:t>мировоззрению</w:t>
              </w:r>
            </w:hyperlink>
            <w:r w:rsidR="00C40D76" w:rsidRPr="00BD1E70">
              <w:rPr>
                <w:rFonts w:ascii="Times New Roman" w:hAnsi="Times New Roman" w:cs="Times New Roman"/>
                <w:sz w:val="24"/>
                <w:szCs w:val="24"/>
                <w:shd w:val="clear" w:color="auto" w:fill="FFFFFF"/>
              </w:rPr>
              <w:t xml:space="preserve">, </w:t>
            </w:r>
            <w:hyperlink r:id="rId28" w:tooltip="Образ жизни" w:history="1">
              <w:r w:rsidR="00C40D76" w:rsidRPr="00BD1E70">
                <w:rPr>
                  <w:rStyle w:val="af5"/>
                  <w:rFonts w:ascii="Times New Roman" w:hAnsi="Times New Roman" w:cs="Times New Roman"/>
                  <w:color w:val="auto"/>
                  <w:sz w:val="24"/>
                  <w:szCs w:val="24"/>
                  <w:u w:val="none"/>
                  <w:shd w:val="clear" w:color="auto" w:fill="FFFFFF"/>
                </w:rPr>
                <w:t>образу жизни</w:t>
              </w:r>
            </w:hyperlink>
            <w:r w:rsidR="00C40D76" w:rsidRPr="00BD1E70">
              <w:rPr>
                <w:rFonts w:ascii="Times New Roman" w:hAnsi="Times New Roman" w:cs="Times New Roman"/>
                <w:sz w:val="24"/>
                <w:szCs w:val="24"/>
                <w:shd w:val="clear" w:color="auto" w:fill="FFFFFF"/>
              </w:rPr>
              <w:t xml:space="preserve">, поведению и </w:t>
            </w:r>
            <w:hyperlink r:id="rId29" w:history="1">
              <w:r w:rsidR="00C40D76" w:rsidRPr="00BD1E70">
                <w:rPr>
                  <w:rStyle w:val="af5"/>
                  <w:rFonts w:ascii="Times New Roman" w:hAnsi="Times New Roman" w:cs="Times New Roman"/>
                  <w:color w:val="auto"/>
                  <w:sz w:val="24"/>
                  <w:szCs w:val="24"/>
                  <w:u w:val="none"/>
                  <w:shd w:val="clear" w:color="auto" w:fill="FFFFFF"/>
                </w:rPr>
                <w:t>обычаям</w:t>
              </w:r>
            </w:hyperlink>
            <w:r w:rsidR="00C40D76" w:rsidRPr="00BD1E70">
              <w:rPr>
                <w:rFonts w:ascii="Times New Roman" w:hAnsi="Times New Roman" w:cs="Times New Roman"/>
                <w:sz w:val="24"/>
                <w:szCs w:val="24"/>
                <w:shd w:val="clear" w:color="auto" w:fill="FFFFFF"/>
              </w:rPr>
              <w:t>.</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C40D76">
            <w:pPr>
              <w:pStyle w:val="1"/>
              <w:numPr>
                <w:ilvl w:val="0"/>
                <w:numId w:val="0"/>
              </w:numPr>
              <w:jc w:val="both"/>
              <w:outlineLvl w:val="0"/>
              <w:rPr>
                <w:b w:val="0"/>
                <w:color w:val="000000" w:themeColor="text1"/>
                <w:szCs w:val="24"/>
              </w:rPr>
            </w:pPr>
          </w:p>
        </w:tc>
        <w:tc>
          <w:tcPr>
            <w:tcW w:w="3031" w:type="dxa"/>
          </w:tcPr>
          <w:p w:rsidR="00C40D76" w:rsidRPr="00BD1E70" w:rsidRDefault="00C40D76" w:rsidP="00C40D76">
            <w:pPr>
              <w:pStyle w:val="af2"/>
              <w:jc w:val="both"/>
              <w:rPr>
                <w:rFonts w:ascii="Times New Roman" w:hAnsi="Times New Roman" w:cs="Times New Roman"/>
                <w:sz w:val="24"/>
                <w:szCs w:val="24"/>
              </w:rPr>
            </w:pPr>
            <w:r w:rsidRPr="00BD1E70">
              <w:rPr>
                <w:rFonts w:ascii="Times New Roman" w:hAnsi="Times New Roman" w:cs="Times New Roman"/>
                <w:sz w:val="24"/>
                <w:szCs w:val="24"/>
              </w:rPr>
              <w:t>9. Перечислите основные направления реформы промышленности 1965 года.</w:t>
            </w:r>
          </w:p>
        </w:tc>
        <w:tc>
          <w:tcPr>
            <w:tcW w:w="3845" w:type="dxa"/>
          </w:tcPr>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Эталон ответа: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Изменение плановых показателей и отчетности;</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Расширение хозяйственной самостоятельности предприятий;</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Усиление материальной заинтересованности рабочих в результатах их труда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C40D76" w:rsidRPr="00BD1E70" w:rsidTr="00340B2F">
        <w:tc>
          <w:tcPr>
            <w:tcW w:w="2734" w:type="dxa"/>
            <w:vMerge/>
          </w:tcPr>
          <w:p w:rsidR="00C40D76" w:rsidRPr="00BD1E70" w:rsidRDefault="00C40D76" w:rsidP="00C40D76">
            <w:pPr>
              <w:pStyle w:val="1"/>
              <w:numPr>
                <w:ilvl w:val="0"/>
                <w:numId w:val="0"/>
              </w:numPr>
              <w:jc w:val="both"/>
              <w:outlineLvl w:val="0"/>
              <w:rPr>
                <w:b w:val="0"/>
                <w:color w:val="000000" w:themeColor="text1"/>
                <w:szCs w:val="24"/>
              </w:rPr>
            </w:pPr>
          </w:p>
        </w:tc>
        <w:tc>
          <w:tcPr>
            <w:tcW w:w="3031" w:type="dxa"/>
          </w:tcPr>
          <w:p w:rsidR="00C40D76" w:rsidRPr="00BD1E70" w:rsidRDefault="00C40D76" w:rsidP="00C40D76">
            <w:pPr>
              <w:tabs>
                <w:tab w:val="left" w:pos="1649"/>
                <w:tab w:val="left" w:pos="1650"/>
              </w:tabs>
              <w:jc w:val="both"/>
              <w:rPr>
                <w:rFonts w:ascii="Times New Roman" w:hAnsi="Times New Roman" w:cs="Times New Roman"/>
                <w:sz w:val="24"/>
                <w:szCs w:val="24"/>
              </w:rPr>
            </w:pPr>
            <w:r w:rsidRPr="00BD1E70">
              <w:rPr>
                <w:rFonts w:ascii="Times New Roman" w:hAnsi="Times New Roman" w:cs="Times New Roman"/>
                <w:sz w:val="24"/>
                <w:szCs w:val="24"/>
              </w:rPr>
              <w:t>10. Охарактеризуйте основные направления внешнеполитической деятельности СССР.</w:t>
            </w:r>
          </w:p>
        </w:tc>
        <w:tc>
          <w:tcPr>
            <w:tcW w:w="3845" w:type="dxa"/>
          </w:tcPr>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Эталон ответа:</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Внешняя политика СССР в середине 60-х — середине 80-х гг. была направлена на достижение трех главных целей: - укрепить свое влияние в социалистическом содружестве, сплотить мировую систему социализма, не допустить отпадения от нее каких-либо стран; - улучшить отношения с развитыми странами Запада, прежде всего с США, ФРГ, Францией, - обеспечить мирное сосуществование с ними; расширить сферу своего влияния в «третьем мире», активизировать военно-техническое и экономическое сотрудничество с развивающимися странами</w:t>
            </w:r>
          </w:p>
          <w:p w:rsidR="00C40D76" w:rsidRPr="00BD1E70" w:rsidRDefault="00C40D76" w:rsidP="00C40D76">
            <w:pPr>
              <w:shd w:val="clear" w:color="auto" w:fill="FFFFFF"/>
              <w:jc w:val="both"/>
              <w:textAlignment w:val="baseline"/>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2D2189" w:rsidRPr="00BD1E70" w:rsidTr="00340B2F">
        <w:tc>
          <w:tcPr>
            <w:tcW w:w="2734" w:type="dxa"/>
            <w:vMerge w:val="restart"/>
          </w:tcPr>
          <w:p w:rsidR="002D2189" w:rsidRPr="00BD1E70" w:rsidRDefault="002D2189" w:rsidP="00C40D76">
            <w:pPr>
              <w:pStyle w:val="1"/>
              <w:numPr>
                <w:ilvl w:val="0"/>
                <w:numId w:val="0"/>
              </w:numPr>
              <w:jc w:val="both"/>
              <w:outlineLvl w:val="0"/>
              <w:rPr>
                <w:b w:val="0"/>
                <w:color w:val="000000" w:themeColor="text1"/>
                <w:szCs w:val="24"/>
              </w:rPr>
            </w:pPr>
            <w:r w:rsidRPr="00BD1E70">
              <w:rPr>
                <w:b w:val="0"/>
                <w:color w:val="000000" w:themeColor="text1"/>
                <w:szCs w:val="24"/>
              </w:rPr>
              <w:t>Безопасность жизнедеятельности</w:t>
            </w:r>
          </w:p>
        </w:tc>
        <w:tc>
          <w:tcPr>
            <w:tcW w:w="3031" w:type="dxa"/>
          </w:tcPr>
          <w:p w:rsidR="002D2189" w:rsidRPr="00BD1E70" w:rsidRDefault="00CF18B5" w:rsidP="002D2189">
            <w:pPr>
              <w:pStyle w:val="af2"/>
              <w:jc w:val="both"/>
              <w:rPr>
                <w:rFonts w:ascii="Times New Roman" w:hAnsi="Times New Roman" w:cs="Times New Roman"/>
                <w:sz w:val="24"/>
                <w:szCs w:val="24"/>
              </w:rPr>
            </w:pPr>
            <w:r w:rsidRPr="00BD1E70">
              <w:rPr>
                <w:rFonts w:ascii="Times New Roman" w:hAnsi="Times New Roman" w:cs="Times New Roman"/>
                <w:sz w:val="24"/>
                <w:szCs w:val="24"/>
              </w:rPr>
              <w:t>1. </w:t>
            </w:r>
            <w:r w:rsidR="002D2189" w:rsidRPr="00BD1E70">
              <w:rPr>
                <w:rFonts w:ascii="Times New Roman" w:hAnsi="Times New Roman" w:cs="Times New Roman"/>
                <w:sz w:val="24"/>
                <w:szCs w:val="24"/>
              </w:rPr>
              <w:t xml:space="preserve">Прочитайте текст. Определение какого понятия приведено? Запишите ответ. </w:t>
            </w:r>
          </w:p>
          <w:p w:rsidR="002D2189" w:rsidRPr="00BD1E70" w:rsidRDefault="002D2189" w:rsidP="002D2189">
            <w:pPr>
              <w:pStyle w:val="af2"/>
              <w:jc w:val="both"/>
              <w:rPr>
                <w:rFonts w:ascii="Times New Roman" w:hAnsi="Times New Roman" w:cs="Times New Roman"/>
                <w:sz w:val="24"/>
                <w:szCs w:val="24"/>
              </w:rPr>
            </w:pPr>
            <w:r w:rsidRPr="00BD1E70">
              <w:rPr>
                <w:rFonts w:ascii="Times New Roman" w:hAnsi="Times New Roman" w:cs="Times New Roman"/>
                <w:sz w:val="24"/>
                <w:szCs w:val="24"/>
              </w:rPr>
              <w:t xml:space="preserve">... – </w:t>
            </w:r>
            <w:r w:rsidRPr="00BD1E70">
              <w:rPr>
                <w:rFonts w:ascii="Times New Roman" w:hAnsi="Times New Roman" w:cs="Times New Roman"/>
                <w:i/>
                <w:sz w:val="24"/>
                <w:szCs w:val="24"/>
              </w:rPr>
              <w:t xml:space="preserve">обстановка на определенной территории, сложившаяся в результате аварии, катастрофы, стихийного бедствия, которые могут повлечь за собой </w:t>
            </w:r>
            <w:r w:rsidRPr="00BD1E70">
              <w:rPr>
                <w:rFonts w:ascii="Times New Roman" w:hAnsi="Times New Roman" w:cs="Times New Roman"/>
                <w:i/>
                <w:sz w:val="24"/>
                <w:szCs w:val="24"/>
              </w:rPr>
              <w:lastRenderedPageBreak/>
              <w:t>человеческие жертвы, ущерб здоровью людей или природной среде, материальные потери и нарушение условий жизнедеятельности людей.</w:t>
            </w:r>
            <w:r w:rsidRPr="00BD1E70">
              <w:rPr>
                <w:rFonts w:ascii="Times New Roman" w:hAnsi="Times New Roman" w:cs="Times New Roman"/>
                <w:sz w:val="24"/>
                <w:szCs w:val="24"/>
              </w:rPr>
              <w:t xml:space="preserve">  </w:t>
            </w:r>
          </w:p>
        </w:tc>
        <w:tc>
          <w:tcPr>
            <w:tcW w:w="3845" w:type="dxa"/>
          </w:tcPr>
          <w:p w:rsidR="002D2189" w:rsidRPr="00BD1E70" w:rsidRDefault="002D2189"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lastRenderedPageBreak/>
              <w:t>Ответ: чрезвычайная ситуация</w:t>
            </w:r>
          </w:p>
        </w:tc>
      </w:tr>
      <w:tr w:rsidR="002D2189" w:rsidRPr="00BD1E70" w:rsidTr="00940CD9">
        <w:trPr>
          <w:trHeight w:val="3864"/>
        </w:trPr>
        <w:tc>
          <w:tcPr>
            <w:tcW w:w="2734" w:type="dxa"/>
            <w:vMerge/>
          </w:tcPr>
          <w:p w:rsidR="002D2189" w:rsidRPr="00BD1E70" w:rsidRDefault="002D2189" w:rsidP="00C40D76">
            <w:pPr>
              <w:pStyle w:val="1"/>
              <w:numPr>
                <w:ilvl w:val="0"/>
                <w:numId w:val="0"/>
              </w:numPr>
              <w:jc w:val="both"/>
              <w:outlineLvl w:val="0"/>
              <w:rPr>
                <w:b w:val="0"/>
                <w:color w:val="000000" w:themeColor="text1"/>
                <w:szCs w:val="24"/>
              </w:rPr>
            </w:pPr>
          </w:p>
        </w:tc>
        <w:tc>
          <w:tcPr>
            <w:tcW w:w="3031" w:type="dxa"/>
          </w:tcPr>
          <w:p w:rsidR="002D2189" w:rsidRPr="00BD1E70" w:rsidRDefault="00CF18B5" w:rsidP="002D2189">
            <w:pPr>
              <w:pStyle w:val="af2"/>
              <w:jc w:val="both"/>
              <w:rPr>
                <w:rFonts w:ascii="Times New Roman" w:hAnsi="Times New Roman" w:cs="Times New Roman"/>
                <w:sz w:val="24"/>
                <w:szCs w:val="24"/>
              </w:rPr>
            </w:pPr>
            <w:r w:rsidRPr="00BD1E70">
              <w:rPr>
                <w:rFonts w:ascii="Times New Roman" w:hAnsi="Times New Roman" w:cs="Times New Roman"/>
                <w:sz w:val="24"/>
                <w:szCs w:val="24"/>
              </w:rPr>
              <w:t>2. </w:t>
            </w:r>
            <w:r w:rsidR="002D2189" w:rsidRPr="00BD1E70">
              <w:rPr>
                <w:rFonts w:ascii="Times New Roman" w:hAnsi="Times New Roman" w:cs="Times New Roman"/>
                <w:sz w:val="24"/>
                <w:szCs w:val="24"/>
              </w:rPr>
              <w:t xml:space="preserve">Прочитайте текст. Определение какого понятия приведено? Запишите ответ. </w:t>
            </w:r>
          </w:p>
          <w:p w:rsidR="002D2189" w:rsidRPr="00BD1E70" w:rsidRDefault="002D2189" w:rsidP="002D2189">
            <w:pPr>
              <w:pStyle w:val="af2"/>
              <w:jc w:val="both"/>
              <w:rPr>
                <w:rFonts w:ascii="Times New Roman" w:hAnsi="Times New Roman" w:cs="Times New Roman"/>
                <w:i/>
                <w:sz w:val="24"/>
                <w:szCs w:val="24"/>
              </w:rPr>
            </w:pPr>
            <w:r w:rsidRPr="00BD1E70">
              <w:rPr>
                <w:rFonts w:ascii="Times New Roman" w:hAnsi="Times New Roman" w:cs="Times New Roman"/>
                <w:i/>
                <w:sz w:val="24"/>
                <w:szCs w:val="24"/>
              </w:rPr>
              <w:t>Прямая или косвенная возможность нанесения ущерба конституционным правам, свободам, суверенитету и территориальной целостности Российской Федерации, обороне и безопасности государства называется …</w:t>
            </w:r>
          </w:p>
        </w:tc>
        <w:tc>
          <w:tcPr>
            <w:tcW w:w="3845" w:type="dxa"/>
          </w:tcPr>
          <w:p w:rsidR="002D2189" w:rsidRPr="00BD1E70" w:rsidRDefault="002D2189" w:rsidP="00C40D76">
            <w:pPr>
              <w:shd w:val="clear" w:color="auto" w:fill="FFFFFF"/>
              <w:jc w:val="both"/>
              <w:textAlignment w:val="baseline"/>
              <w:rPr>
                <w:rFonts w:ascii="Times New Roman" w:hAnsi="Times New Roman" w:cs="Times New Roman"/>
                <w:sz w:val="24"/>
                <w:szCs w:val="24"/>
              </w:rPr>
            </w:pPr>
            <w:r w:rsidRPr="00BD1E70">
              <w:rPr>
                <w:rFonts w:ascii="Times New Roman" w:hAnsi="Times New Roman" w:cs="Times New Roman"/>
                <w:sz w:val="24"/>
                <w:szCs w:val="24"/>
              </w:rPr>
              <w:t>Ответ: угрозой национальной безопасности</w:t>
            </w:r>
          </w:p>
        </w:tc>
      </w:tr>
      <w:tr w:rsidR="008867C5" w:rsidRPr="00BD1E70" w:rsidTr="00BA5DF5">
        <w:trPr>
          <w:trHeight w:val="493"/>
        </w:trPr>
        <w:tc>
          <w:tcPr>
            <w:tcW w:w="2734" w:type="dxa"/>
            <w:vMerge w:val="restart"/>
          </w:tcPr>
          <w:p w:rsidR="008867C5" w:rsidRPr="00BD1E70" w:rsidRDefault="008867C5" w:rsidP="00C40D76">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031" w:type="dxa"/>
          </w:tcPr>
          <w:p w:rsidR="008867C5" w:rsidRPr="00BD1E70" w:rsidRDefault="008867C5" w:rsidP="001F0D3F">
            <w:pPr>
              <w:pStyle w:val="a7"/>
              <w:numPr>
                <w:ilvl w:val="0"/>
                <w:numId w:val="55"/>
              </w:numPr>
              <w:tabs>
                <w:tab w:val="left" w:pos="248"/>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bCs/>
                <w:sz w:val="24"/>
                <w:szCs w:val="24"/>
              </w:rPr>
              <w:t xml:space="preserve">Почему </w:t>
            </w:r>
            <w:r w:rsidR="00BA5DF5" w:rsidRPr="00BD1E70">
              <w:rPr>
                <w:rFonts w:ascii="Times New Roman" w:hAnsi="Times New Roman" w:cs="Times New Roman"/>
                <w:bCs/>
                <w:sz w:val="24"/>
                <w:szCs w:val="24"/>
              </w:rPr>
              <w:t>важно честно платить налоги?</w:t>
            </w:r>
          </w:p>
        </w:tc>
        <w:tc>
          <w:tcPr>
            <w:tcW w:w="3845" w:type="dxa"/>
          </w:tcPr>
          <w:p w:rsidR="008867C5" w:rsidRPr="00BD1E70" w:rsidRDefault="00BA5DF5" w:rsidP="008867C5">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 xml:space="preserve">Эталон ответа: </w:t>
            </w:r>
            <w:r w:rsidR="00C035E3" w:rsidRPr="00BD1E70">
              <w:rPr>
                <w:rFonts w:ascii="Times New Roman" w:hAnsi="Times New Roman" w:cs="Times New Roman"/>
                <w:bCs/>
                <w:sz w:val="24"/>
                <w:szCs w:val="24"/>
              </w:rPr>
              <w:t>д</w:t>
            </w:r>
            <w:r w:rsidR="008867C5" w:rsidRPr="00BD1E70">
              <w:rPr>
                <w:rFonts w:ascii="Times New Roman" w:hAnsi="Times New Roman" w:cs="Times New Roman"/>
                <w:bCs/>
                <w:sz w:val="24"/>
                <w:szCs w:val="24"/>
              </w:rPr>
              <w:t>ля развития своей страны</w:t>
            </w:r>
          </w:p>
          <w:p w:rsidR="008867C5"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8867C5" w:rsidRPr="00BD1E70" w:rsidTr="00340B2F">
        <w:tc>
          <w:tcPr>
            <w:tcW w:w="2734" w:type="dxa"/>
            <w:vMerge/>
          </w:tcPr>
          <w:p w:rsidR="008867C5" w:rsidRPr="00BD1E70" w:rsidRDefault="008867C5" w:rsidP="00C40D76">
            <w:pPr>
              <w:pStyle w:val="1"/>
              <w:numPr>
                <w:ilvl w:val="0"/>
                <w:numId w:val="0"/>
              </w:numPr>
              <w:jc w:val="both"/>
              <w:outlineLvl w:val="0"/>
              <w:rPr>
                <w:b w:val="0"/>
                <w:color w:val="000000" w:themeColor="text1"/>
                <w:szCs w:val="24"/>
              </w:rPr>
            </w:pPr>
          </w:p>
        </w:tc>
        <w:tc>
          <w:tcPr>
            <w:tcW w:w="3031" w:type="dxa"/>
          </w:tcPr>
          <w:p w:rsidR="008867C5" w:rsidRPr="00BD1E70" w:rsidRDefault="008867C5" w:rsidP="001F0D3F">
            <w:pPr>
              <w:pStyle w:val="a7"/>
              <w:numPr>
                <w:ilvl w:val="0"/>
                <w:numId w:val="55"/>
              </w:numPr>
              <w:tabs>
                <w:tab w:val="left" w:pos="248"/>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bCs/>
                <w:sz w:val="24"/>
                <w:szCs w:val="24"/>
              </w:rPr>
              <w:t>Какое поведение считается антикоррупционным при работе с налогами?</w:t>
            </w:r>
          </w:p>
        </w:tc>
        <w:tc>
          <w:tcPr>
            <w:tcW w:w="3845" w:type="dxa"/>
          </w:tcPr>
          <w:p w:rsidR="008867C5" w:rsidRPr="00BD1E70" w:rsidRDefault="00BA5DF5" w:rsidP="008867C5">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w:t>
            </w:r>
            <w:r w:rsidR="00C035E3" w:rsidRPr="00BD1E70">
              <w:rPr>
                <w:rFonts w:ascii="Times New Roman" w:hAnsi="Times New Roman" w:cs="Times New Roman"/>
                <w:bCs/>
                <w:sz w:val="24"/>
                <w:szCs w:val="24"/>
              </w:rPr>
              <w:t xml:space="preserve"> с</w:t>
            </w:r>
            <w:r w:rsidR="008867C5" w:rsidRPr="00BD1E70">
              <w:rPr>
                <w:rFonts w:ascii="Times New Roman" w:hAnsi="Times New Roman" w:cs="Times New Roman"/>
                <w:bCs/>
                <w:sz w:val="24"/>
                <w:szCs w:val="24"/>
              </w:rPr>
              <w:t>облюдение закона и отказ от взяток</w:t>
            </w:r>
          </w:p>
          <w:p w:rsidR="00BA5DF5" w:rsidRPr="00BD1E70" w:rsidRDefault="00BA5DF5" w:rsidP="008867C5">
            <w:pPr>
              <w:suppressAutoHyphens w:val="0"/>
              <w:jc w:val="both"/>
              <w:rPr>
                <w:rFonts w:ascii="Times New Roman" w:hAnsi="Times New Roman" w:cs="Times New Roman"/>
                <w:bCs/>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8867C5" w:rsidRPr="00BD1E70" w:rsidTr="00340B2F">
        <w:tc>
          <w:tcPr>
            <w:tcW w:w="2734" w:type="dxa"/>
            <w:vMerge/>
          </w:tcPr>
          <w:p w:rsidR="008867C5" w:rsidRPr="00BD1E70" w:rsidRDefault="008867C5" w:rsidP="00C40D76">
            <w:pPr>
              <w:pStyle w:val="1"/>
              <w:numPr>
                <w:ilvl w:val="0"/>
                <w:numId w:val="0"/>
              </w:numPr>
              <w:jc w:val="both"/>
              <w:outlineLvl w:val="0"/>
              <w:rPr>
                <w:b w:val="0"/>
                <w:color w:val="000000" w:themeColor="text1"/>
                <w:szCs w:val="24"/>
              </w:rPr>
            </w:pPr>
          </w:p>
        </w:tc>
        <w:tc>
          <w:tcPr>
            <w:tcW w:w="3031" w:type="dxa"/>
          </w:tcPr>
          <w:p w:rsidR="008867C5" w:rsidRPr="00BD1E70" w:rsidRDefault="003D59A8" w:rsidP="001F0D3F">
            <w:pPr>
              <w:pStyle w:val="a7"/>
              <w:numPr>
                <w:ilvl w:val="0"/>
                <w:numId w:val="55"/>
              </w:numPr>
              <w:tabs>
                <w:tab w:val="left" w:pos="248"/>
              </w:tabs>
              <w:spacing w:after="0" w:line="240" w:lineRule="auto"/>
              <w:ind w:left="-32" w:firstLine="32"/>
              <w:jc w:val="both"/>
              <w:rPr>
                <w:rFonts w:ascii="Times New Roman" w:hAnsi="Times New Roman" w:cs="Times New Roman"/>
                <w:sz w:val="24"/>
                <w:szCs w:val="24"/>
              </w:rPr>
            </w:pPr>
            <w:r w:rsidRPr="00BD1E70">
              <w:rPr>
                <w:rFonts w:ascii="Times New Roman" w:hAnsi="Times New Roman" w:cs="Times New Roman"/>
                <w:bCs/>
                <w:sz w:val="24"/>
                <w:szCs w:val="24"/>
              </w:rPr>
              <w:t>Как называется ситуация, когда личная заинтересованность должностного лица может повлиять на принятие объективного решения?</w:t>
            </w:r>
          </w:p>
        </w:tc>
        <w:tc>
          <w:tcPr>
            <w:tcW w:w="3845" w:type="dxa"/>
          </w:tcPr>
          <w:p w:rsidR="008867C5" w:rsidRPr="00BD1E70" w:rsidRDefault="003D59A8" w:rsidP="008867C5">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конфликт интересов</w:t>
            </w:r>
          </w:p>
          <w:p w:rsidR="008867C5" w:rsidRPr="00BD1E70" w:rsidRDefault="008867C5" w:rsidP="008867C5">
            <w:pPr>
              <w:shd w:val="clear" w:color="auto" w:fill="FFFFFF"/>
              <w:ind w:firstLine="709"/>
              <w:jc w:val="both"/>
              <w:textAlignment w:val="baseline"/>
              <w:rPr>
                <w:rFonts w:ascii="Times New Roman" w:hAnsi="Times New Roman" w:cs="Times New Roman"/>
                <w:sz w:val="24"/>
                <w:szCs w:val="24"/>
              </w:rPr>
            </w:pPr>
          </w:p>
        </w:tc>
      </w:tr>
    </w:tbl>
    <w:p w:rsidR="00EF6465" w:rsidRPr="00BD1E70" w:rsidRDefault="00EF6465" w:rsidP="00AB2D2B">
      <w:pPr>
        <w:spacing w:after="0" w:line="240" w:lineRule="auto"/>
        <w:jc w:val="center"/>
        <w:rPr>
          <w:rFonts w:ascii="Times New Roman" w:hAnsi="Times New Roman" w:cs="Times New Roman"/>
          <w:b/>
          <w:sz w:val="24"/>
          <w:szCs w:val="24"/>
        </w:rPr>
      </w:pPr>
    </w:p>
    <w:p w:rsidR="00340B2F" w:rsidRPr="00BD1E70" w:rsidRDefault="00340B2F" w:rsidP="00340B2F">
      <w:pPr>
        <w:pStyle w:val="p1"/>
        <w:shd w:val="clear" w:color="auto" w:fill="FFFFFF"/>
        <w:spacing w:before="0" w:beforeAutospacing="0" w:after="0" w:afterAutospacing="0"/>
        <w:jc w:val="center"/>
        <w:textAlignment w:val="baseline"/>
        <w:rPr>
          <w:b/>
        </w:rPr>
      </w:pPr>
      <w:r w:rsidRPr="00BD1E70">
        <w:rPr>
          <w:b/>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9610" w:type="dxa"/>
        <w:tblInd w:w="704" w:type="dxa"/>
        <w:tblLook w:val="04A0" w:firstRow="1" w:lastRow="0" w:firstColumn="1" w:lastColumn="0" w:noHBand="0" w:noVBand="1"/>
      </w:tblPr>
      <w:tblGrid>
        <w:gridCol w:w="2734"/>
        <w:gridCol w:w="3031"/>
        <w:gridCol w:w="3845"/>
      </w:tblGrid>
      <w:tr w:rsidR="00340B2F" w:rsidRPr="00BD1E70" w:rsidTr="00340B2F">
        <w:tc>
          <w:tcPr>
            <w:tcW w:w="2734" w:type="dxa"/>
          </w:tcPr>
          <w:p w:rsidR="00340B2F" w:rsidRPr="00BD1E70" w:rsidRDefault="00340B2F" w:rsidP="00340B2F">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340B2F" w:rsidRPr="00BD1E70" w:rsidRDefault="00340B2F" w:rsidP="00340B2F">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340B2F" w:rsidRPr="00BD1E70" w:rsidRDefault="00340B2F" w:rsidP="00340B2F">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340B2F" w:rsidRPr="00BD1E70" w:rsidRDefault="00340B2F" w:rsidP="00340B2F">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340B2F" w:rsidRPr="00BD1E70" w:rsidTr="00340B2F">
        <w:tc>
          <w:tcPr>
            <w:tcW w:w="2734" w:type="dxa"/>
            <w:vMerge w:val="restart"/>
          </w:tcPr>
          <w:p w:rsidR="00340B2F" w:rsidRPr="00BD1E70" w:rsidRDefault="00340B2F" w:rsidP="00340B2F">
            <w:pPr>
              <w:pStyle w:val="1"/>
              <w:numPr>
                <w:ilvl w:val="0"/>
                <w:numId w:val="0"/>
              </w:numPr>
              <w:jc w:val="both"/>
              <w:outlineLvl w:val="0"/>
              <w:rPr>
                <w:b w:val="0"/>
                <w:color w:val="000000" w:themeColor="text1"/>
                <w:szCs w:val="24"/>
              </w:rPr>
            </w:pPr>
            <w:r w:rsidRPr="00BD1E70">
              <w:rPr>
                <w:b w:val="0"/>
                <w:color w:val="000000" w:themeColor="text1"/>
                <w:szCs w:val="24"/>
              </w:rPr>
              <w:t>Экологические основы природопользования</w:t>
            </w:r>
          </w:p>
        </w:tc>
        <w:tc>
          <w:tcPr>
            <w:tcW w:w="3031" w:type="dxa"/>
          </w:tcPr>
          <w:p w:rsidR="00340B2F" w:rsidRPr="00BD1E70" w:rsidRDefault="00ED6580" w:rsidP="00FB5A1C">
            <w:pPr>
              <w:overflowPunct w:val="0"/>
              <w:jc w:val="both"/>
              <w:rPr>
                <w:rFonts w:ascii="Times New Roman" w:hAnsi="Times New Roman" w:cs="Times New Roman"/>
                <w:bCs/>
                <w:color w:val="000000"/>
                <w:sz w:val="24"/>
                <w:szCs w:val="24"/>
              </w:rPr>
            </w:pPr>
            <w:r w:rsidRPr="00BD1E70">
              <w:rPr>
                <w:rFonts w:ascii="Times New Roman" w:hAnsi="Times New Roman" w:cs="Times New Roman"/>
                <w:sz w:val="24"/>
                <w:szCs w:val="24"/>
              </w:rPr>
              <w:t>1. </w:t>
            </w:r>
            <w:r w:rsidR="00340B2F" w:rsidRPr="00BD1E70">
              <w:rPr>
                <w:rFonts w:ascii="Times New Roman" w:hAnsi="Times New Roman" w:cs="Times New Roman"/>
                <w:sz w:val="24"/>
                <w:szCs w:val="24"/>
              </w:rPr>
              <w:t>Вставьте пропущенное(ые) слово(а). Физические лица могут нести _______ виды ответственности за экологические правонарушения.</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340B2F" w:rsidRPr="00BD1E70" w:rsidRDefault="00BA5DF5" w:rsidP="00BA5DF5">
            <w:pPr>
              <w:suppressAutoHyphens w:val="0"/>
              <w:jc w:val="both"/>
              <w:rPr>
                <w:rFonts w:ascii="Times New Roman" w:hAnsi="Times New Roman" w:cs="Times New Roman"/>
                <w:sz w:val="24"/>
                <w:szCs w:val="24"/>
              </w:rPr>
            </w:pPr>
            <w:r w:rsidRPr="00BD1E70">
              <w:rPr>
                <w:rFonts w:ascii="Times New Roman" w:eastAsia="Calibri" w:hAnsi="Times New Roman" w:cs="Times New Roman"/>
                <w:iCs/>
                <w:sz w:val="24"/>
                <w:szCs w:val="24"/>
              </w:rPr>
              <w:t xml:space="preserve">Эталон ответа: </w:t>
            </w:r>
            <w:r w:rsidR="00340B2F" w:rsidRPr="00BD1E70">
              <w:rPr>
                <w:rFonts w:ascii="Times New Roman" w:hAnsi="Times New Roman" w:cs="Times New Roman"/>
                <w:sz w:val="24"/>
                <w:szCs w:val="24"/>
              </w:rPr>
              <w:t>все</w:t>
            </w:r>
          </w:p>
        </w:tc>
      </w:tr>
      <w:tr w:rsidR="0013086F" w:rsidRPr="00BD1E70" w:rsidTr="00340B2F">
        <w:tc>
          <w:tcPr>
            <w:tcW w:w="2734" w:type="dxa"/>
            <w:vMerge/>
          </w:tcPr>
          <w:p w:rsidR="0013086F" w:rsidRPr="00BD1E70" w:rsidRDefault="0013086F" w:rsidP="0013086F">
            <w:pPr>
              <w:pStyle w:val="1"/>
              <w:numPr>
                <w:ilvl w:val="0"/>
                <w:numId w:val="0"/>
              </w:numPr>
              <w:jc w:val="both"/>
              <w:outlineLvl w:val="0"/>
              <w:rPr>
                <w:b w:val="0"/>
                <w:color w:val="000000" w:themeColor="text1"/>
                <w:szCs w:val="24"/>
              </w:rPr>
            </w:pPr>
          </w:p>
        </w:tc>
        <w:tc>
          <w:tcPr>
            <w:tcW w:w="3031" w:type="dxa"/>
          </w:tcPr>
          <w:p w:rsidR="0013086F" w:rsidRPr="00BD1E70" w:rsidRDefault="0013086F" w:rsidP="0013086F">
            <w:pPr>
              <w:overflowPunct w:val="0"/>
              <w:jc w:val="both"/>
              <w:rPr>
                <w:rFonts w:ascii="Times New Roman" w:hAnsi="Times New Roman" w:cs="Times New Roman"/>
                <w:sz w:val="24"/>
                <w:szCs w:val="24"/>
              </w:rPr>
            </w:pPr>
            <w:r w:rsidRPr="00BD1E70">
              <w:rPr>
                <w:rFonts w:ascii="Times New Roman" w:hAnsi="Times New Roman" w:cs="Times New Roman"/>
                <w:sz w:val="24"/>
                <w:szCs w:val="24"/>
                <w:shd w:val="clear" w:color="auto" w:fill="FFFFFF"/>
              </w:rPr>
              <w:t xml:space="preserve">2. Запишите периодичность измерения концентрации загрязняющих веществ в </w:t>
            </w:r>
            <w:r w:rsidRPr="00BD1E70">
              <w:rPr>
                <w:rFonts w:ascii="Times New Roman" w:hAnsi="Times New Roman" w:cs="Times New Roman"/>
                <w:sz w:val="24"/>
                <w:szCs w:val="24"/>
                <w:shd w:val="clear" w:color="auto" w:fill="FFFFFF"/>
              </w:rPr>
              <w:lastRenderedPageBreak/>
              <w:t xml:space="preserve">почве </w:t>
            </w:r>
            <w:r w:rsidRPr="00BD1E70">
              <w:rPr>
                <w:rStyle w:val="a9"/>
                <w:rFonts w:ascii="Times New Roman" w:hAnsi="Times New Roman" w:cs="Times New Roman"/>
                <w:b w:val="0"/>
                <w:sz w:val="24"/>
                <w:szCs w:val="24"/>
                <w:shd w:val="clear" w:color="auto" w:fill="FFFFFF"/>
              </w:rPr>
              <w:t>для химического, микробиологического, гельминтологического анализов. Ответ запишите строчными буквами.</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13086F" w:rsidRPr="00BD1E70" w:rsidRDefault="00BA5DF5" w:rsidP="00C035E3">
            <w:pPr>
              <w:suppressAutoHyphens w:val="0"/>
              <w:jc w:val="both"/>
              <w:rPr>
                <w:rFonts w:ascii="Times New Roman" w:hAnsi="Times New Roman" w:cs="Times New Roman"/>
              </w:rPr>
            </w:pPr>
            <w:r w:rsidRPr="00BD1E70">
              <w:rPr>
                <w:rFonts w:ascii="Times New Roman" w:eastAsia="Calibri" w:hAnsi="Times New Roman" w:cs="Times New Roman"/>
                <w:iCs/>
                <w:sz w:val="24"/>
                <w:szCs w:val="24"/>
              </w:rPr>
              <w:lastRenderedPageBreak/>
              <w:t xml:space="preserve">Эталон ответа: </w:t>
            </w:r>
            <w:r w:rsidR="0013086F" w:rsidRPr="00BD1E70">
              <w:rPr>
                <w:rFonts w:ascii="Times New Roman" w:hAnsi="Times New Roman" w:cs="Times New Roman"/>
              </w:rPr>
              <w:t>не реже одного раза в год</w:t>
            </w:r>
          </w:p>
        </w:tc>
      </w:tr>
      <w:tr w:rsidR="003942F0" w:rsidRPr="00BD1E70" w:rsidTr="0006505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overflowPunct w:val="0"/>
              <w:jc w:val="both"/>
              <w:rPr>
                <w:rFonts w:ascii="Times New Roman" w:hAnsi="Times New Roman" w:cs="Times New Roman"/>
                <w:sz w:val="24"/>
                <w:szCs w:val="24"/>
              </w:rPr>
            </w:pPr>
            <w:r w:rsidRPr="00BD1E70">
              <w:rPr>
                <w:rFonts w:ascii="Times New Roman" w:hAnsi="Times New Roman" w:cs="Times New Roman"/>
                <w:sz w:val="24"/>
                <w:szCs w:val="24"/>
              </w:rPr>
              <w:t>3. Как можно сократить количество поступающих загрязнений от промышленных предприятий?</w:t>
            </w: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3942F0" w:rsidRPr="00BD1E70" w:rsidRDefault="00BA5DF5" w:rsidP="00C035E3">
            <w:pPr>
              <w:suppressAutoHyphens w:val="0"/>
              <w:jc w:val="both"/>
              <w:rPr>
                <w:rFonts w:ascii="Times New Roman" w:hAnsi="Times New Roman" w:cs="Times New Roman"/>
                <w:color w:val="000000"/>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hAnsi="Times New Roman" w:cs="Times New Roman"/>
                <w:sz w:val="24"/>
                <w:szCs w:val="24"/>
              </w:rPr>
              <w:t>применять малоотходное производство</w:t>
            </w:r>
          </w:p>
        </w:tc>
      </w:tr>
      <w:tr w:rsidR="003942F0" w:rsidRPr="00BD1E70" w:rsidTr="0006505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4. Вставьте пропущенное(ые) слово(а). </w:t>
            </w:r>
            <w:r w:rsidRPr="00BD1E70">
              <w:rPr>
                <w:rFonts w:ascii="Times New Roman" w:eastAsia="Calibri" w:hAnsi="Times New Roman" w:cs="Times New Roman"/>
                <w:sz w:val="24"/>
                <w:szCs w:val="24"/>
              </w:rPr>
              <w:t>Извержение вулканов относится к _________ загрязнению.</w:t>
            </w:r>
          </w:p>
          <w:p w:rsidR="003942F0" w:rsidRPr="00BD1E70" w:rsidRDefault="003942F0" w:rsidP="003942F0">
            <w:pPr>
              <w:overflowPunct w:val="0"/>
              <w:jc w:val="both"/>
              <w:rPr>
                <w:rFonts w:ascii="Times New Roman" w:hAnsi="Times New Roman" w:cs="Times New Roman"/>
                <w:sz w:val="24"/>
                <w:szCs w:val="24"/>
              </w:rPr>
            </w:pP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eastAsia="Calibri" w:hAnsi="Times New Roman" w:cs="Times New Roman"/>
                <w:sz w:val="24"/>
                <w:szCs w:val="24"/>
              </w:rPr>
              <w:t>антропогенному</w:t>
            </w:r>
          </w:p>
        </w:tc>
      </w:tr>
      <w:tr w:rsidR="003942F0" w:rsidRPr="00BD1E70" w:rsidTr="00340B2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overflowPunct w:val="0"/>
              <w:jc w:val="both"/>
              <w:rPr>
                <w:rFonts w:ascii="Times New Roman" w:hAnsi="Times New Roman" w:cs="Times New Roman"/>
                <w:sz w:val="24"/>
                <w:szCs w:val="24"/>
              </w:rPr>
            </w:pPr>
            <w:r w:rsidRPr="00BD1E70">
              <w:rPr>
                <w:rFonts w:ascii="Times New Roman" w:hAnsi="Times New Roman" w:cs="Times New Roman"/>
                <w:sz w:val="24"/>
                <w:szCs w:val="24"/>
              </w:rPr>
              <w:t xml:space="preserve">5. Закончите предложение. </w:t>
            </w:r>
            <w:r w:rsidRPr="00BD1E70">
              <w:rPr>
                <w:rFonts w:ascii="Times New Roman" w:eastAsia="Calibri" w:hAnsi="Times New Roman" w:cs="Times New Roman"/>
                <w:sz w:val="24"/>
                <w:szCs w:val="24"/>
              </w:rPr>
              <w:t>Подкисленными принято считать осадки с концентрацией ионов водорода (рН) …</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eastAsia="Calibri" w:hAnsi="Times New Roman" w:cs="Times New Roman"/>
                <w:sz w:val="24"/>
                <w:szCs w:val="24"/>
              </w:rPr>
              <w:t>ниже 5,6</w:t>
            </w:r>
            <w:r w:rsidR="005536E2" w:rsidRPr="00BD1E70">
              <w:rPr>
                <w:rFonts w:ascii="Times New Roman" w:eastAsia="Calibri" w:hAnsi="Times New Roman" w:cs="Times New Roman"/>
                <w:sz w:val="24"/>
                <w:szCs w:val="24"/>
              </w:rPr>
              <w:t xml:space="preserve"> </w:t>
            </w:r>
            <w:r w:rsidR="005536E2" w:rsidRPr="00BD1E70">
              <w:rPr>
                <w:rFonts w:ascii="Times New Roman" w:eastAsia="Calibri" w:hAnsi="Times New Roman" w:cs="Times New Roman"/>
                <w:sz w:val="24"/>
                <w:szCs w:val="24"/>
                <w:lang w:val="en-US"/>
              </w:rPr>
              <w:t>pH</w:t>
            </w:r>
          </w:p>
        </w:tc>
      </w:tr>
      <w:tr w:rsidR="003942F0" w:rsidRPr="00BD1E70" w:rsidTr="0006505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jc w:val="both"/>
              <w:rPr>
                <w:rFonts w:ascii="Times New Roman" w:hAnsi="Times New Roman" w:cs="Times New Roman"/>
                <w:sz w:val="24"/>
                <w:szCs w:val="24"/>
              </w:rPr>
            </w:pPr>
            <w:r w:rsidRPr="00BD1E70">
              <w:rPr>
                <w:rFonts w:ascii="Times New Roman" w:hAnsi="Times New Roman" w:cs="Times New Roman"/>
                <w:sz w:val="24"/>
                <w:szCs w:val="24"/>
              </w:rPr>
              <w:t>6. Каковы нормативные уровни звука для жителей городов? Ответ запишите числовым значением с указанием единицы измерения.</w:t>
            </w:r>
          </w:p>
        </w:tc>
        <w:tc>
          <w:tcPr>
            <w:tcW w:w="3845" w:type="dxa"/>
            <w:tcBorders>
              <w:top w:val="nil"/>
              <w:left w:val="outset" w:sz="6" w:space="0" w:color="auto"/>
              <w:bottom w:val="outset" w:sz="6" w:space="0" w:color="auto"/>
              <w:right w:val="outset" w:sz="6"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hAnsi="Times New Roman" w:cs="Times New Roman"/>
                <w:sz w:val="24"/>
                <w:szCs w:val="24"/>
              </w:rPr>
              <w:t>50 децибел</w:t>
            </w:r>
          </w:p>
        </w:tc>
      </w:tr>
      <w:tr w:rsidR="003942F0" w:rsidRPr="00BD1E70" w:rsidTr="0006505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overflowPunct w:val="0"/>
              <w:jc w:val="both"/>
              <w:rPr>
                <w:rFonts w:ascii="Times New Roman" w:hAnsi="Times New Roman" w:cs="Times New Roman"/>
                <w:sz w:val="24"/>
                <w:szCs w:val="24"/>
              </w:rPr>
            </w:pPr>
            <w:r w:rsidRPr="00BD1E70">
              <w:rPr>
                <w:rFonts w:ascii="Times New Roman" w:hAnsi="Times New Roman" w:cs="Times New Roman"/>
                <w:sz w:val="24"/>
                <w:szCs w:val="24"/>
              </w:rPr>
              <w:t xml:space="preserve">7. Расшифруйте аббревиатуру. Что такое СКР? </w:t>
            </w:r>
            <w:r w:rsidRPr="00BD1E70">
              <w:rPr>
                <w:rFonts w:ascii="Times New Roman" w:eastAsia="Calibri" w:hAnsi="Times New Roman" w:cs="Times New Roman"/>
                <w:sz w:val="24"/>
                <w:szCs w:val="24"/>
              </w:rPr>
              <w:t>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hAnsi="Times New Roman" w:cs="Times New Roman"/>
                <w:sz w:val="24"/>
                <w:szCs w:val="24"/>
              </w:rPr>
              <w:t>суммарный коэффициент рождаемости</w:t>
            </w:r>
          </w:p>
        </w:tc>
      </w:tr>
      <w:tr w:rsidR="003942F0" w:rsidRPr="00BD1E70" w:rsidTr="0006505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8. Верно ли утверждение: существует прямая связь между истощением озонового слоя и ростом онкологических заболеваний? Ответ запишите строчными буквами.</w:t>
            </w:r>
          </w:p>
        </w:tc>
        <w:tc>
          <w:tcPr>
            <w:tcW w:w="3845" w:type="dxa"/>
            <w:tcBorders>
              <w:top w:val="nil"/>
              <w:left w:val="outset" w:sz="6" w:space="0" w:color="auto"/>
              <w:bottom w:val="outset" w:sz="6" w:space="0" w:color="auto"/>
              <w:right w:val="outset" w:sz="6"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003942F0" w:rsidRPr="00BD1E70">
              <w:rPr>
                <w:rFonts w:ascii="Times New Roman" w:hAnsi="Times New Roman" w:cs="Times New Roman"/>
                <w:color w:val="000000"/>
                <w:sz w:val="24"/>
                <w:szCs w:val="24"/>
              </w:rPr>
              <w:t>верно</w:t>
            </w:r>
          </w:p>
        </w:tc>
      </w:tr>
      <w:tr w:rsidR="003942F0" w:rsidRPr="00BD1E70" w:rsidTr="0068154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Pr>
          <w:p w:rsidR="003942F0" w:rsidRPr="00BD1E70" w:rsidRDefault="003942F0" w:rsidP="003942F0">
            <w:pPr>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9. Закончи предложение. Полезные ископаемые относятся к ресурсам, которые считаются…</w:t>
            </w:r>
          </w:p>
          <w:p w:rsidR="003942F0" w:rsidRPr="00BD1E70" w:rsidRDefault="003942F0" w:rsidP="003942F0">
            <w:pPr>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Ответ запишите строчными буквами.</w:t>
            </w:r>
          </w:p>
        </w:tc>
        <w:tc>
          <w:tcPr>
            <w:tcW w:w="3845" w:type="dxa"/>
            <w:tcBorders>
              <w:top w:val="nil"/>
              <w:left w:val="outset" w:sz="6" w:space="0" w:color="auto"/>
              <w:bottom w:val="single" w:sz="4" w:space="0" w:color="auto"/>
              <w:right w:val="outset" w:sz="6"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Эталон ответа:</w:t>
            </w:r>
            <w:r w:rsidRPr="00BD1E70">
              <w:rPr>
                <w:rFonts w:ascii="Times New Roman" w:eastAsia="Calibri" w:hAnsi="Times New Roman" w:cs="Times New Roman"/>
                <w:i/>
                <w:iCs/>
                <w:sz w:val="24"/>
                <w:szCs w:val="24"/>
              </w:rPr>
              <w:t xml:space="preserve"> </w:t>
            </w:r>
            <w:r w:rsidR="005536E2" w:rsidRPr="00BD1E70">
              <w:rPr>
                <w:rFonts w:ascii="Times New Roman" w:eastAsia="Calibri" w:hAnsi="Times New Roman" w:cs="Times New Roman"/>
                <w:sz w:val="24"/>
                <w:szCs w:val="24"/>
              </w:rPr>
              <w:t>не</w:t>
            </w:r>
            <w:r w:rsidR="003942F0" w:rsidRPr="00BD1E70">
              <w:rPr>
                <w:rFonts w:ascii="Times New Roman" w:eastAsia="Calibri" w:hAnsi="Times New Roman" w:cs="Times New Roman"/>
                <w:sz w:val="24"/>
                <w:szCs w:val="24"/>
              </w:rPr>
              <w:t>возобновляемыми</w:t>
            </w:r>
          </w:p>
        </w:tc>
      </w:tr>
      <w:tr w:rsidR="003942F0" w:rsidRPr="00BD1E70" w:rsidTr="0068154F">
        <w:tc>
          <w:tcPr>
            <w:tcW w:w="2734" w:type="dxa"/>
            <w:vMerge/>
          </w:tcPr>
          <w:p w:rsidR="003942F0" w:rsidRPr="00BD1E70" w:rsidRDefault="003942F0" w:rsidP="003942F0">
            <w:pPr>
              <w:pStyle w:val="1"/>
              <w:numPr>
                <w:ilvl w:val="0"/>
                <w:numId w:val="0"/>
              </w:numPr>
              <w:jc w:val="both"/>
              <w:outlineLvl w:val="0"/>
              <w:rPr>
                <w:b w:val="0"/>
                <w:color w:val="000000" w:themeColor="text1"/>
                <w:szCs w:val="24"/>
              </w:rPr>
            </w:pPr>
          </w:p>
        </w:tc>
        <w:tc>
          <w:tcPr>
            <w:tcW w:w="3031" w:type="dxa"/>
            <w:tcBorders>
              <w:right w:val="single" w:sz="4" w:space="0" w:color="auto"/>
            </w:tcBorders>
          </w:tcPr>
          <w:p w:rsidR="003942F0" w:rsidRPr="00BD1E70" w:rsidRDefault="003942F0" w:rsidP="003942F0">
            <w:pPr>
              <w:jc w:val="both"/>
              <w:rPr>
                <w:rFonts w:ascii="Times New Roman" w:eastAsia="Calibri" w:hAnsi="Times New Roman" w:cs="Times New Roman"/>
                <w:sz w:val="24"/>
                <w:szCs w:val="24"/>
              </w:rPr>
            </w:pPr>
            <w:r w:rsidRPr="00BD1E70">
              <w:rPr>
                <w:rFonts w:ascii="Times New Roman" w:hAnsi="Times New Roman" w:cs="Times New Roman"/>
                <w:sz w:val="24"/>
                <w:szCs w:val="24"/>
              </w:rPr>
              <w:t xml:space="preserve">10. Вставь пропущенное словосочетание. </w:t>
            </w:r>
            <w:r w:rsidRPr="00BD1E70">
              <w:rPr>
                <w:rFonts w:ascii="Times New Roman" w:eastAsia="Calibri" w:hAnsi="Times New Roman" w:cs="Times New Roman"/>
                <w:sz w:val="24"/>
                <w:szCs w:val="24"/>
              </w:rPr>
              <w:t>__________</w:t>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r>
            <w:r w:rsidRPr="00BD1E70">
              <w:rPr>
                <w:rFonts w:ascii="Times New Roman" w:eastAsia="Calibri" w:hAnsi="Times New Roman" w:cs="Times New Roman"/>
                <w:sz w:val="24"/>
                <w:szCs w:val="24"/>
              </w:rPr>
              <w:softHyphen/>
              <w:t>____________ является напряженное состояние (конфликт) взаимоотношений между человечеством и природой.</w:t>
            </w:r>
          </w:p>
          <w:p w:rsidR="003942F0" w:rsidRPr="00BD1E70" w:rsidRDefault="003942F0" w:rsidP="003942F0">
            <w:pPr>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Ответ запишите </w:t>
            </w:r>
            <w:r w:rsidRPr="00BD1E70">
              <w:rPr>
                <w:rFonts w:ascii="Times New Roman" w:eastAsia="Calibri" w:hAnsi="Times New Roman" w:cs="Times New Roman"/>
                <w:sz w:val="24"/>
                <w:szCs w:val="24"/>
              </w:rPr>
              <w:lastRenderedPageBreak/>
              <w:t>строчными буквами.</w:t>
            </w: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3942F0" w:rsidRPr="00BD1E70" w:rsidRDefault="00BA5DF5" w:rsidP="00BA5DF5">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lastRenderedPageBreak/>
              <w:t>Эталон ответа:</w:t>
            </w:r>
            <w:r w:rsidRPr="00BD1E70">
              <w:rPr>
                <w:rFonts w:ascii="Times New Roman" w:eastAsia="Calibri" w:hAnsi="Times New Roman" w:cs="Times New Roman"/>
                <w:i/>
                <w:iCs/>
                <w:sz w:val="24"/>
                <w:szCs w:val="24"/>
              </w:rPr>
              <w:t xml:space="preserve"> </w:t>
            </w:r>
            <w:r w:rsidR="003942F0" w:rsidRPr="00BD1E70">
              <w:rPr>
                <w:rFonts w:ascii="Times New Roman" w:eastAsia="Calibri" w:hAnsi="Times New Roman" w:cs="Times New Roman"/>
                <w:sz w:val="24"/>
                <w:szCs w:val="24"/>
              </w:rPr>
              <w:t>экологическим кризисом</w:t>
            </w:r>
          </w:p>
        </w:tc>
      </w:tr>
      <w:tr w:rsidR="002D2189" w:rsidRPr="00BD1E70" w:rsidTr="0068154F">
        <w:tc>
          <w:tcPr>
            <w:tcW w:w="2734" w:type="dxa"/>
            <w:vMerge w:val="restart"/>
          </w:tcPr>
          <w:p w:rsidR="002D2189" w:rsidRPr="00BD1E70" w:rsidRDefault="002D2189" w:rsidP="003942F0">
            <w:pPr>
              <w:pStyle w:val="1"/>
              <w:numPr>
                <w:ilvl w:val="0"/>
                <w:numId w:val="0"/>
              </w:numPr>
              <w:jc w:val="both"/>
              <w:outlineLvl w:val="0"/>
              <w:rPr>
                <w:b w:val="0"/>
                <w:color w:val="000000" w:themeColor="text1"/>
                <w:szCs w:val="24"/>
              </w:rPr>
            </w:pPr>
            <w:r w:rsidRPr="00BD1E70">
              <w:rPr>
                <w:b w:val="0"/>
                <w:color w:val="000000" w:themeColor="text1"/>
                <w:szCs w:val="24"/>
              </w:rPr>
              <w:lastRenderedPageBreak/>
              <w:t>Безопасность жизнедеятельности</w:t>
            </w:r>
          </w:p>
        </w:tc>
        <w:tc>
          <w:tcPr>
            <w:tcW w:w="3031" w:type="dxa"/>
            <w:tcBorders>
              <w:right w:val="single" w:sz="4" w:space="0" w:color="auto"/>
            </w:tcBorders>
          </w:tcPr>
          <w:p w:rsidR="002D2189" w:rsidRPr="00BD1E70" w:rsidRDefault="00CF18B5" w:rsidP="002D2189">
            <w:pPr>
              <w:pStyle w:val="af2"/>
              <w:jc w:val="both"/>
              <w:rPr>
                <w:rFonts w:ascii="Times New Roman" w:hAnsi="Times New Roman" w:cs="Times New Roman"/>
                <w:sz w:val="24"/>
                <w:szCs w:val="24"/>
              </w:rPr>
            </w:pPr>
            <w:r w:rsidRPr="00BD1E70">
              <w:rPr>
                <w:rFonts w:ascii="Times New Roman" w:hAnsi="Times New Roman" w:cs="Times New Roman"/>
                <w:sz w:val="24"/>
                <w:szCs w:val="24"/>
              </w:rPr>
              <w:t>1. </w:t>
            </w:r>
            <w:r w:rsidR="002D2189" w:rsidRPr="00BD1E70">
              <w:rPr>
                <w:rFonts w:ascii="Times New Roman" w:hAnsi="Times New Roman" w:cs="Times New Roman"/>
                <w:sz w:val="24"/>
                <w:szCs w:val="24"/>
              </w:rPr>
              <w:t>Прочитайте текст. Определение какого понятия приведено ниже? Запишите ответ.</w:t>
            </w:r>
          </w:p>
          <w:p w:rsidR="002D2189" w:rsidRPr="00BD1E70" w:rsidRDefault="002D2189" w:rsidP="002D2189">
            <w:pPr>
              <w:pStyle w:val="af2"/>
              <w:jc w:val="both"/>
              <w:rPr>
                <w:rFonts w:ascii="Times New Roman" w:hAnsi="Times New Roman" w:cs="Times New Roman"/>
                <w:sz w:val="24"/>
                <w:szCs w:val="24"/>
              </w:rPr>
            </w:pPr>
            <w:r w:rsidRPr="00BD1E70">
              <w:rPr>
                <w:rFonts w:ascii="Times New Roman" w:hAnsi="Times New Roman" w:cs="Times New Roman"/>
                <w:sz w:val="24"/>
                <w:szCs w:val="24"/>
              </w:rPr>
              <w:t>Территория, подвергшаяся воздействию биологического оружия или на которую распространились зараженные кровососущие переносчики инфекционных заболеваний, называется … биологического заражения.</w:t>
            </w: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2D2189" w:rsidRPr="00BD1E70" w:rsidRDefault="002D2189" w:rsidP="003942F0">
            <w:pPr>
              <w:pStyle w:val="ListParagraph1"/>
              <w:ind w:left="0"/>
              <w:rPr>
                <w:rFonts w:eastAsia="Calibri"/>
              </w:rPr>
            </w:pPr>
            <w:r w:rsidRPr="00BD1E70">
              <w:rPr>
                <w:rFonts w:eastAsia="Calibri"/>
              </w:rPr>
              <w:t>Ответ: зоной</w:t>
            </w:r>
          </w:p>
        </w:tc>
      </w:tr>
      <w:tr w:rsidR="002D2189" w:rsidRPr="00BD1E70" w:rsidTr="0068154F">
        <w:tc>
          <w:tcPr>
            <w:tcW w:w="2734" w:type="dxa"/>
            <w:vMerge/>
          </w:tcPr>
          <w:p w:rsidR="002D2189" w:rsidRPr="00BD1E70" w:rsidRDefault="002D2189" w:rsidP="003942F0">
            <w:pPr>
              <w:pStyle w:val="1"/>
              <w:numPr>
                <w:ilvl w:val="0"/>
                <w:numId w:val="0"/>
              </w:numPr>
              <w:jc w:val="both"/>
              <w:outlineLvl w:val="0"/>
              <w:rPr>
                <w:b w:val="0"/>
                <w:color w:val="000000" w:themeColor="text1"/>
                <w:szCs w:val="24"/>
              </w:rPr>
            </w:pPr>
          </w:p>
        </w:tc>
        <w:tc>
          <w:tcPr>
            <w:tcW w:w="3031" w:type="dxa"/>
            <w:tcBorders>
              <w:right w:val="single" w:sz="4" w:space="0" w:color="auto"/>
            </w:tcBorders>
          </w:tcPr>
          <w:p w:rsidR="002D2189" w:rsidRPr="00BD1E70" w:rsidRDefault="00CF18B5" w:rsidP="003942F0">
            <w:pPr>
              <w:jc w:val="both"/>
              <w:rPr>
                <w:rFonts w:ascii="Times New Roman" w:hAnsi="Times New Roman" w:cs="Times New Roman"/>
                <w:sz w:val="24"/>
                <w:szCs w:val="24"/>
              </w:rPr>
            </w:pPr>
            <w:r w:rsidRPr="00BD1E70">
              <w:rPr>
                <w:rFonts w:ascii="Times New Roman" w:hAnsi="Times New Roman" w:cs="Times New Roman"/>
                <w:sz w:val="24"/>
                <w:szCs w:val="24"/>
              </w:rPr>
              <w:t>2. </w:t>
            </w:r>
            <w:r w:rsidR="002D2189" w:rsidRPr="00BD1E70">
              <w:rPr>
                <w:rFonts w:ascii="Times New Roman" w:hAnsi="Times New Roman" w:cs="Times New Roman"/>
                <w:sz w:val="24"/>
                <w:szCs w:val="24"/>
              </w:rPr>
              <w:t>Вставьте в предложение вместо многоточия пропущенное слово: «Тепловой удар – это болезненное состояние, вызванное … тела».</w:t>
            </w:r>
          </w:p>
        </w:tc>
        <w:tc>
          <w:tcPr>
            <w:tcW w:w="3845" w:type="dxa"/>
            <w:tcBorders>
              <w:top w:val="single" w:sz="4" w:space="0" w:color="auto"/>
              <w:left w:val="single" w:sz="4" w:space="0" w:color="auto"/>
              <w:bottom w:val="single" w:sz="4" w:space="0" w:color="auto"/>
              <w:right w:val="single" w:sz="4" w:space="0" w:color="auto"/>
            </w:tcBorders>
            <w:shd w:val="clear" w:color="auto" w:fill="auto"/>
          </w:tcPr>
          <w:p w:rsidR="002D2189" w:rsidRPr="00BD1E70" w:rsidRDefault="002D2189" w:rsidP="003942F0">
            <w:pPr>
              <w:pStyle w:val="ListParagraph1"/>
              <w:ind w:left="0"/>
              <w:rPr>
                <w:rFonts w:eastAsia="Calibri"/>
              </w:rPr>
            </w:pPr>
            <w:r w:rsidRPr="00BD1E70">
              <w:rPr>
                <w:rFonts w:eastAsia="Calibri"/>
              </w:rPr>
              <w:t>Ответ: перегреванием</w:t>
            </w:r>
          </w:p>
        </w:tc>
      </w:tr>
    </w:tbl>
    <w:p w:rsidR="00FB5A1C" w:rsidRPr="00BD1E70" w:rsidRDefault="00FB5A1C" w:rsidP="00AB2D2B">
      <w:pPr>
        <w:spacing w:after="0" w:line="240" w:lineRule="auto"/>
        <w:jc w:val="center"/>
        <w:rPr>
          <w:rFonts w:ascii="Times New Roman" w:hAnsi="Times New Roman" w:cs="Times New Roman"/>
          <w:sz w:val="24"/>
          <w:szCs w:val="24"/>
        </w:rPr>
      </w:pPr>
    </w:p>
    <w:p w:rsidR="0044438B" w:rsidRPr="00BD1E70" w:rsidRDefault="0038740E" w:rsidP="0044438B">
      <w:pPr>
        <w:pStyle w:val="ConsPlusNormal"/>
        <w:spacing w:before="240"/>
        <w:ind w:firstLine="540"/>
        <w:jc w:val="center"/>
        <w:rPr>
          <w:b/>
        </w:rPr>
      </w:pPr>
      <w:r w:rsidRPr="00BD1E70">
        <w:rPr>
          <w:b/>
        </w:rPr>
        <w:t xml:space="preserve">ОК 09 </w:t>
      </w:r>
      <w:r w:rsidR="0044438B" w:rsidRPr="00BD1E70">
        <w:rPr>
          <w:b/>
        </w:rPr>
        <w:t>Пользоваться профессиональной документацией на государственном и иностранном языках</w:t>
      </w:r>
    </w:p>
    <w:tbl>
      <w:tblPr>
        <w:tblStyle w:val="a6"/>
        <w:tblW w:w="9610" w:type="dxa"/>
        <w:tblInd w:w="704" w:type="dxa"/>
        <w:tblLook w:val="04A0" w:firstRow="1" w:lastRow="0" w:firstColumn="1" w:lastColumn="0" w:noHBand="0" w:noVBand="1"/>
      </w:tblPr>
      <w:tblGrid>
        <w:gridCol w:w="2734"/>
        <w:gridCol w:w="3031"/>
        <w:gridCol w:w="3845"/>
      </w:tblGrid>
      <w:tr w:rsidR="0044438B" w:rsidRPr="00BD1E70" w:rsidTr="00B071EE">
        <w:tc>
          <w:tcPr>
            <w:tcW w:w="2734" w:type="dxa"/>
          </w:tcPr>
          <w:p w:rsidR="0044438B" w:rsidRPr="00BD1E70" w:rsidRDefault="0044438B"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44438B" w:rsidRPr="00BD1E70" w:rsidRDefault="0044438B"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44438B" w:rsidRPr="00BD1E70" w:rsidRDefault="0044438B"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44438B" w:rsidRPr="00BD1E70" w:rsidRDefault="0044438B"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746483" w:rsidRPr="00BD1E70" w:rsidTr="00B071EE">
        <w:tc>
          <w:tcPr>
            <w:tcW w:w="2734" w:type="dxa"/>
            <w:vMerge w:val="restart"/>
          </w:tcPr>
          <w:p w:rsidR="00746483" w:rsidRPr="00BD1E70" w:rsidRDefault="00746483" w:rsidP="00575C2D">
            <w:pPr>
              <w:pStyle w:val="1"/>
              <w:numPr>
                <w:ilvl w:val="0"/>
                <w:numId w:val="0"/>
              </w:numPr>
              <w:jc w:val="both"/>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3031" w:type="dxa"/>
          </w:tcPr>
          <w:p w:rsidR="00746483" w:rsidRPr="00BD1E70" w:rsidRDefault="00746483" w:rsidP="00593037">
            <w:pPr>
              <w:jc w:val="both"/>
              <w:rPr>
                <w:rFonts w:ascii="Times New Roman" w:hAnsi="Times New Roman" w:cs="Times New Roman"/>
                <w:sz w:val="24"/>
                <w:szCs w:val="24"/>
              </w:rPr>
            </w:pPr>
            <w:r w:rsidRPr="00BD1E70">
              <w:rPr>
                <w:rFonts w:ascii="Times New Roman" w:hAnsi="Times New Roman" w:cs="Times New Roman"/>
                <w:sz w:val="24"/>
                <w:szCs w:val="24"/>
              </w:rPr>
              <w:t>1. Как называется договор, заключаемый между заказчиком и поставщиком по итогам закупки?</w:t>
            </w:r>
          </w:p>
        </w:tc>
        <w:tc>
          <w:tcPr>
            <w:tcW w:w="3845" w:type="dxa"/>
          </w:tcPr>
          <w:p w:rsidR="00746483" w:rsidRPr="00BD1E70" w:rsidRDefault="00746483" w:rsidP="0076463F">
            <w:pPr>
              <w:suppressAutoHyphens w:val="0"/>
              <w:jc w:val="both"/>
              <w:rPr>
                <w:rFonts w:ascii="Times New Roman" w:hAnsi="Times New Roman" w:cs="Times New Roman"/>
                <w:bCs/>
                <w:sz w:val="24"/>
                <w:szCs w:val="24"/>
              </w:rPr>
            </w:pPr>
            <w:r w:rsidRPr="00BD1E70">
              <w:rPr>
                <w:rFonts w:ascii="Times New Roman" w:eastAsia="Calibri" w:hAnsi="Times New Roman" w:cs="Times New Roman"/>
                <w:iCs/>
                <w:sz w:val="24"/>
                <w:szCs w:val="24"/>
              </w:rPr>
              <w:t xml:space="preserve">Эталон ответа: </w:t>
            </w:r>
            <w:r w:rsidRPr="00BD1E70">
              <w:rPr>
                <w:rFonts w:ascii="Times New Roman" w:hAnsi="Times New Roman" w:cs="Times New Roman"/>
                <w:sz w:val="24"/>
                <w:szCs w:val="24"/>
              </w:rPr>
              <w:t>контракт</w:t>
            </w:r>
          </w:p>
          <w:p w:rsidR="00746483" w:rsidRPr="00BD1E70" w:rsidRDefault="00746483" w:rsidP="00BA5DF5">
            <w:pPr>
              <w:suppressAutoHyphens w:val="0"/>
              <w:jc w:val="both"/>
              <w:rPr>
                <w:rFonts w:ascii="Times New Roman" w:hAnsi="Times New Roman" w:cs="Times New Roman"/>
                <w:bCs/>
                <w:sz w:val="24"/>
                <w:szCs w:val="24"/>
              </w:rPr>
            </w:pPr>
          </w:p>
        </w:tc>
      </w:tr>
      <w:tr w:rsidR="00746483" w:rsidRPr="00BD1E70" w:rsidTr="00B071EE">
        <w:tc>
          <w:tcPr>
            <w:tcW w:w="2734" w:type="dxa"/>
            <w:vMerge/>
          </w:tcPr>
          <w:p w:rsidR="00746483" w:rsidRPr="00BD1E70" w:rsidRDefault="00746483" w:rsidP="00575C2D">
            <w:pPr>
              <w:pStyle w:val="1"/>
              <w:numPr>
                <w:ilvl w:val="0"/>
                <w:numId w:val="0"/>
              </w:numPr>
              <w:jc w:val="both"/>
              <w:outlineLvl w:val="0"/>
              <w:rPr>
                <w:b w:val="0"/>
                <w:color w:val="000000" w:themeColor="text1"/>
                <w:szCs w:val="24"/>
              </w:rPr>
            </w:pPr>
          </w:p>
        </w:tc>
        <w:tc>
          <w:tcPr>
            <w:tcW w:w="3031" w:type="dxa"/>
          </w:tcPr>
          <w:p w:rsidR="00746483" w:rsidRPr="00BD1E70" w:rsidRDefault="00746483" w:rsidP="00593037">
            <w:pPr>
              <w:jc w:val="both"/>
              <w:rPr>
                <w:rFonts w:ascii="Times New Roman" w:hAnsi="Times New Roman" w:cs="Times New Roman"/>
                <w:sz w:val="24"/>
                <w:szCs w:val="24"/>
              </w:rPr>
            </w:pPr>
            <w:r w:rsidRPr="00BD1E70">
              <w:rPr>
                <w:rFonts w:ascii="Times New Roman" w:hAnsi="Times New Roman" w:cs="Times New Roman"/>
                <w:sz w:val="24"/>
                <w:szCs w:val="24"/>
              </w:rPr>
              <w:t>2. Зачем специалисту по закупкам может понадобиться знание иностранного языка?</w:t>
            </w:r>
          </w:p>
        </w:tc>
        <w:tc>
          <w:tcPr>
            <w:tcW w:w="3845" w:type="dxa"/>
          </w:tcPr>
          <w:p w:rsidR="00746483" w:rsidRPr="00BD1E70" w:rsidRDefault="00746483" w:rsidP="0076463F">
            <w:pPr>
              <w:tabs>
                <w:tab w:val="left" w:pos="709"/>
              </w:tabs>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для взаимодействия с иностранными партнёрами</w:t>
            </w:r>
          </w:p>
          <w:p w:rsidR="00746483" w:rsidRPr="00BD1E70" w:rsidRDefault="00746483" w:rsidP="0076463F">
            <w:pPr>
              <w:tabs>
                <w:tab w:val="left" w:pos="709"/>
              </w:tabs>
              <w:suppressAutoHyphens w:val="0"/>
              <w:jc w:val="both"/>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746483" w:rsidRPr="00BD1E70" w:rsidTr="00B071EE">
        <w:tc>
          <w:tcPr>
            <w:tcW w:w="2734" w:type="dxa"/>
            <w:vMerge/>
          </w:tcPr>
          <w:p w:rsidR="00746483" w:rsidRPr="00BD1E70" w:rsidRDefault="00746483" w:rsidP="00575C2D">
            <w:pPr>
              <w:pStyle w:val="1"/>
              <w:numPr>
                <w:ilvl w:val="0"/>
                <w:numId w:val="0"/>
              </w:numPr>
              <w:jc w:val="both"/>
              <w:outlineLvl w:val="0"/>
              <w:rPr>
                <w:b w:val="0"/>
                <w:color w:val="000000" w:themeColor="text1"/>
                <w:szCs w:val="24"/>
              </w:rPr>
            </w:pPr>
          </w:p>
        </w:tc>
        <w:tc>
          <w:tcPr>
            <w:tcW w:w="3031" w:type="dxa"/>
          </w:tcPr>
          <w:p w:rsidR="00746483" w:rsidRPr="00BD1E70" w:rsidRDefault="00746483" w:rsidP="00746483">
            <w:pPr>
              <w:suppressAutoHyphens w:val="0"/>
              <w:jc w:val="both"/>
              <w:rPr>
                <w:rFonts w:ascii="Times New Roman" w:hAnsi="Times New Roman" w:cs="Times New Roman"/>
                <w:sz w:val="24"/>
                <w:szCs w:val="24"/>
              </w:rPr>
            </w:pPr>
            <w:r w:rsidRPr="00BD1E70">
              <w:rPr>
                <w:rFonts w:ascii="Times New Roman" w:hAnsi="Times New Roman" w:cs="Times New Roman"/>
                <w:sz w:val="24"/>
                <w:szCs w:val="24"/>
              </w:rPr>
              <w:t xml:space="preserve">3. В какой максимальный срок должен быть оплачен контракт, заключенный с субъектом малого предпринимательства, с даты подписания документа о приемке? </w:t>
            </w:r>
          </w:p>
        </w:tc>
        <w:tc>
          <w:tcPr>
            <w:tcW w:w="3845" w:type="dxa"/>
          </w:tcPr>
          <w:p w:rsidR="00746483" w:rsidRPr="00BD1E70" w:rsidRDefault="00746483" w:rsidP="00746483">
            <w:pPr>
              <w:tabs>
                <w:tab w:val="left" w:pos="709"/>
              </w:tabs>
              <w:suppressAutoHyphens w:val="0"/>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не более 30 дней</w:t>
            </w:r>
          </w:p>
          <w:p w:rsidR="00746483" w:rsidRPr="00BD1E70" w:rsidRDefault="00746483" w:rsidP="00746483">
            <w:pPr>
              <w:tabs>
                <w:tab w:val="left" w:pos="709"/>
              </w:tabs>
              <w:suppressAutoHyphens w:val="0"/>
              <w:jc w:val="both"/>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bl>
    <w:p w:rsidR="0038740E" w:rsidRPr="00BD1E70" w:rsidRDefault="0038740E" w:rsidP="003F0BD9">
      <w:pPr>
        <w:suppressAutoHyphens w:val="0"/>
        <w:spacing w:after="0"/>
        <w:jc w:val="center"/>
        <w:rPr>
          <w:rFonts w:ascii="Times New Roman" w:hAnsi="Times New Roman" w:cs="Times New Roman"/>
          <w:b/>
          <w:color w:val="auto"/>
          <w:sz w:val="24"/>
          <w:szCs w:val="24"/>
        </w:rPr>
      </w:pPr>
    </w:p>
    <w:p w:rsidR="0038740E" w:rsidRPr="00BD1E70" w:rsidRDefault="0038740E" w:rsidP="003F0BD9">
      <w:pPr>
        <w:suppressAutoHyphens w:val="0"/>
        <w:spacing w:after="0"/>
        <w:jc w:val="center"/>
        <w:rPr>
          <w:rFonts w:ascii="Times New Roman" w:hAnsi="Times New Roman" w:cs="Times New Roman"/>
          <w:b/>
          <w:color w:val="auto"/>
          <w:sz w:val="24"/>
          <w:szCs w:val="24"/>
        </w:rPr>
      </w:pPr>
    </w:p>
    <w:p w:rsidR="003F0BD9" w:rsidRPr="00BD1E70" w:rsidRDefault="003F0BD9" w:rsidP="003F0BD9">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1.1 Рассчитывать показатели проектов бюджетов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31"/>
        <w:gridCol w:w="3845"/>
      </w:tblGrid>
      <w:tr w:rsidR="003F0BD9" w:rsidRPr="00BD1E70" w:rsidTr="001A757B">
        <w:tc>
          <w:tcPr>
            <w:tcW w:w="2734"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3F0BD9" w:rsidRPr="00BD1E70" w:rsidRDefault="003F0BD9"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0172FD" w:rsidRPr="00BD1E70" w:rsidTr="001A757B">
        <w:tc>
          <w:tcPr>
            <w:tcW w:w="2734" w:type="dxa"/>
            <w:vMerge w:val="restart"/>
          </w:tcPr>
          <w:p w:rsidR="000172FD" w:rsidRPr="00BD1E70" w:rsidRDefault="000172FD" w:rsidP="00BA21B9">
            <w:pPr>
              <w:pStyle w:val="1"/>
              <w:numPr>
                <w:ilvl w:val="0"/>
                <w:numId w:val="0"/>
              </w:numPr>
              <w:jc w:val="both"/>
              <w:outlineLvl w:val="0"/>
              <w:rPr>
                <w:b w:val="0"/>
                <w:color w:val="000000" w:themeColor="text1"/>
                <w:szCs w:val="24"/>
              </w:rPr>
            </w:pPr>
            <w:r w:rsidRPr="00BD1E70">
              <w:rPr>
                <w:b w:val="0"/>
                <w:color w:val="000000" w:themeColor="text1"/>
                <w:szCs w:val="24"/>
              </w:rPr>
              <w:t xml:space="preserve">Основы организации и функционирования </w:t>
            </w:r>
            <w:r w:rsidRPr="00BD1E70">
              <w:rPr>
                <w:b w:val="0"/>
                <w:color w:val="000000" w:themeColor="text1"/>
                <w:szCs w:val="24"/>
              </w:rPr>
              <w:lastRenderedPageBreak/>
              <w:t>бюджетной системы Российской Федерации</w:t>
            </w:r>
          </w:p>
        </w:tc>
        <w:tc>
          <w:tcPr>
            <w:tcW w:w="3031" w:type="dxa"/>
          </w:tcPr>
          <w:p w:rsidR="000172FD" w:rsidRPr="00BD1E70" w:rsidRDefault="000172FD" w:rsidP="00BA21B9">
            <w:pPr>
              <w:shd w:val="clear" w:color="auto" w:fill="FFFFFF"/>
              <w:suppressAutoHyphens w:val="0"/>
              <w:contextualSpacing/>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color w:val="auto"/>
                <w:sz w:val="24"/>
                <w:szCs w:val="24"/>
              </w:rPr>
              <w:lastRenderedPageBreak/>
              <w:t>1. </w:t>
            </w:r>
            <w:r w:rsidR="00231463" w:rsidRPr="00BD1E70">
              <w:rPr>
                <w:rFonts w:ascii="Times New Roman" w:hAnsi="Times New Roman" w:cs="Times New Roman"/>
                <w:sz w:val="24"/>
                <w:szCs w:val="24"/>
              </w:rPr>
              <w:t xml:space="preserve">Как называются экономические отношения, </w:t>
            </w:r>
            <w:r w:rsidR="00231463" w:rsidRPr="00BD1E70">
              <w:rPr>
                <w:rFonts w:ascii="Times New Roman" w:hAnsi="Times New Roman" w:cs="Times New Roman"/>
                <w:sz w:val="24"/>
                <w:szCs w:val="24"/>
              </w:rPr>
              <w:lastRenderedPageBreak/>
              <w:t>связанные с формированием и использованием фондов денежных средств для выполнения задач государства?</w:t>
            </w:r>
          </w:p>
        </w:tc>
        <w:tc>
          <w:tcPr>
            <w:tcW w:w="3845" w:type="dxa"/>
          </w:tcPr>
          <w:p w:rsidR="000172FD" w:rsidRPr="00BD1E70" w:rsidRDefault="00BA5DF5" w:rsidP="00BA21B9">
            <w:pPr>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lastRenderedPageBreak/>
              <w:t xml:space="preserve">Эталон ответа: </w:t>
            </w:r>
            <w:r w:rsidR="000172FD" w:rsidRPr="00BD1E70">
              <w:rPr>
                <w:rFonts w:ascii="Times New Roman" w:eastAsia="Times New Roman" w:hAnsi="Times New Roman" w:cs="Times New Roman"/>
                <w:color w:val="000000"/>
                <w:sz w:val="24"/>
                <w:szCs w:val="24"/>
                <w:lang w:eastAsia="ru-RU"/>
              </w:rPr>
              <w:t>финансы</w:t>
            </w:r>
          </w:p>
        </w:tc>
      </w:tr>
      <w:tr w:rsidR="000172FD" w:rsidRPr="00BD1E70" w:rsidTr="001A757B">
        <w:tc>
          <w:tcPr>
            <w:tcW w:w="2734" w:type="dxa"/>
            <w:vMerge/>
          </w:tcPr>
          <w:p w:rsidR="000172FD" w:rsidRPr="00BD1E70" w:rsidRDefault="000172FD" w:rsidP="00BA21B9">
            <w:pPr>
              <w:pStyle w:val="1"/>
              <w:numPr>
                <w:ilvl w:val="0"/>
                <w:numId w:val="0"/>
              </w:numPr>
              <w:jc w:val="both"/>
              <w:outlineLvl w:val="0"/>
              <w:rPr>
                <w:b w:val="0"/>
                <w:color w:val="000000" w:themeColor="text1"/>
                <w:szCs w:val="24"/>
              </w:rPr>
            </w:pPr>
          </w:p>
        </w:tc>
        <w:tc>
          <w:tcPr>
            <w:tcW w:w="3031" w:type="dxa"/>
          </w:tcPr>
          <w:p w:rsidR="000172FD" w:rsidRPr="00BD1E70" w:rsidRDefault="000172FD" w:rsidP="00231463">
            <w:pPr>
              <w:jc w:val="both"/>
              <w:rPr>
                <w:rFonts w:ascii="Times New Roman" w:hAnsi="Times New Roman" w:cs="Times New Roman"/>
                <w:sz w:val="24"/>
                <w:szCs w:val="24"/>
              </w:rPr>
            </w:pPr>
            <w:r w:rsidRPr="00BD1E70">
              <w:rPr>
                <w:rFonts w:ascii="Times New Roman" w:hAnsi="Times New Roman" w:cs="Times New Roman"/>
                <w:color w:val="auto"/>
                <w:sz w:val="24"/>
                <w:szCs w:val="24"/>
              </w:rPr>
              <w:t>2. </w:t>
            </w:r>
            <w:r w:rsidR="00231463" w:rsidRPr="00BD1E70">
              <w:rPr>
                <w:rFonts w:ascii="Times New Roman" w:hAnsi="Times New Roman" w:cs="Times New Roman"/>
                <w:sz w:val="24"/>
                <w:szCs w:val="24"/>
              </w:rPr>
              <w:t xml:space="preserve">Какой кодифицированный нормативно-правовой акт устанавливает общие принципы бюджетного законодательства Российской Федерации? </w:t>
            </w:r>
          </w:p>
        </w:tc>
        <w:tc>
          <w:tcPr>
            <w:tcW w:w="3845" w:type="dxa"/>
          </w:tcPr>
          <w:p w:rsidR="000172FD" w:rsidRPr="00BD1E70" w:rsidRDefault="00BA5DF5" w:rsidP="00231463">
            <w:pPr>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231463" w:rsidRPr="00BD1E70">
              <w:rPr>
                <w:rFonts w:ascii="Times New Roman" w:hAnsi="Times New Roman" w:cs="Times New Roman"/>
                <w:sz w:val="24"/>
                <w:szCs w:val="24"/>
              </w:rPr>
              <w:t>Бюджетный кодекс Российской Федерации</w:t>
            </w:r>
          </w:p>
        </w:tc>
      </w:tr>
      <w:tr w:rsidR="000172FD" w:rsidRPr="00BD1E70" w:rsidTr="001A757B">
        <w:tc>
          <w:tcPr>
            <w:tcW w:w="2734" w:type="dxa"/>
            <w:vMerge/>
          </w:tcPr>
          <w:p w:rsidR="000172FD" w:rsidRPr="00BD1E70" w:rsidRDefault="000172FD" w:rsidP="00BA21B9">
            <w:pPr>
              <w:pStyle w:val="1"/>
              <w:numPr>
                <w:ilvl w:val="0"/>
                <w:numId w:val="0"/>
              </w:numPr>
              <w:jc w:val="both"/>
              <w:outlineLvl w:val="0"/>
              <w:rPr>
                <w:b w:val="0"/>
                <w:color w:val="000000" w:themeColor="text1"/>
                <w:szCs w:val="24"/>
              </w:rPr>
            </w:pPr>
          </w:p>
        </w:tc>
        <w:tc>
          <w:tcPr>
            <w:tcW w:w="3031" w:type="dxa"/>
          </w:tcPr>
          <w:p w:rsidR="000172FD" w:rsidRPr="00BD1E70" w:rsidRDefault="000172FD" w:rsidP="000172FD">
            <w:pPr>
              <w:shd w:val="clear" w:color="auto" w:fill="FFFFFF"/>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w:t>
            </w:r>
            <w:r w:rsidR="00231463" w:rsidRPr="00BD1E70">
              <w:rPr>
                <w:rFonts w:ascii="Times New Roman" w:hAnsi="Times New Roman" w:cs="Times New Roman"/>
                <w:sz w:val="24"/>
                <w:szCs w:val="24"/>
              </w:rPr>
              <w:t>Какие три уровня включают в себя государственные финансы РФ?</w:t>
            </w:r>
          </w:p>
        </w:tc>
        <w:tc>
          <w:tcPr>
            <w:tcW w:w="3845" w:type="dxa"/>
          </w:tcPr>
          <w:p w:rsidR="000172FD" w:rsidRPr="00BD1E70" w:rsidRDefault="00BA5DF5" w:rsidP="00231463">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4A24E3" w:rsidRPr="00BD1E70">
              <w:rPr>
                <w:rFonts w:ascii="Times New Roman" w:hAnsi="Times New Roman" w:cs="Times New Roman"/>
                <w:sz w:val="24"/>
                <w:szCs w:val="24"/>
              </w:rPr>
              <w:t>федеральный, региональный, муниципальный</w:t>
            </w:r>
          </w:p>
        </w:tc>
      </w:tr>
      <w:tr w:rsidR="000172FD" w:rsidRPr="00BD1E70" w:rsidTr="001A757B">
        <w:tc>
          <w:tcPr>
            <w:tcW w:w="2734" w:type="dxa"/>
            <w:vMerge/>
          </w:tcPr>
          <w:p w:rsidR="000172FD" w:rsidRPr="00BD1E70" w:rsidRDefault="000172FD" w:rsidP="00BA21B9">
            <w:pPr>
              <w:pStyle w:val="1"/>
              <w:numPr>
                <w:ilvl w:val="0"/>
                <w:numId w:val="0"/>
              </w:numPr>
              <w:jc w:val="both"/>
              <w:outlineLvl w:val="0"/>
              <w:rPr>
                <w:b w:val="0"/>
                <w:color w:val="000000" w:themeColor="text1"/>
                <w:szCs w:val="24"/>
              </w:rPr>
            </w:pPr>
          </w:p>
        </w:tc>
        <w:tc>
          <w:tcPr>
            <w:tcW w:w="3031" w:type="dxa"/>
          </w:tcPr>
          <w:p w:rsidR="000172FD" w:rsidRPr="00BD1E70" w:rsidRDefault="000172FD" w:rsidP="00231463">
            <w:pPr>
              <w:shd w:val="clear" w:color="auto" w:fill="FFFFFF"/>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lang w:eastAsia="ru-RU"/>
              </w:rPr>
              <w:t>4. </w:t>
            </w:r>
            <w:r w:rsidR="00231463" w:rsidRPr="00BD1E70">
              <w:rPr>
                <w:rFonts w:ascii="Times New Roman" w:hAnsi="Times New Roman" w:cs="Times New Roman"/>
                <w:color w:val="auto"/>
                <w:sz w:val="24"/>
                <w:szCs w:val="24"/>
              </w:rPr>
              <w:t xml:space="preserve"> </w:t>
            </w:r>
            <w:r w:rsidR="00231463" w:rsidRPr="00BD1E70">
              <w:rPr>
                <w:rFonts w:ascii="Times New Roman" w:hAnsi="Times New Roman" w:cs="Times New Roman"/>
                <w:sz w:val="24"/>
                <w:szCs w:val="24"/>
              </w:rPr>
              <w:t>Как называется совокупность всех бюджетов страны (федерального, региональных, местных) и бюджетов государственных внебюджетных фондов?</w:t>
            </w:r>
          </w:p>
        </w:tc>
        <w:tc>
          <w:tcPr>
            <w:tcW w:w="3845" w:type="dxa"/>
          </w:tcPr>
          <w:p w:rsidR="00231463" w:rsidRPr="00BD1E70" w:rsidRDefault="000172FD" w:rsidP="00231463">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00231463" w:rsidRPr="00BD1E70">
              <w:rPr>
                <w:rFonts w:ascii="Times New Roman" w:eastAsia="Times New Roman" w:hAnsi="Times New Roman" w:cs="Times New Roman"/>
                <w:color w:val="000000"/>
                <w:sz w:val="24"/>
                <w:szCs w:val="24"/>
                <w:lang w:eastAsia="ru-RU"/>
              </w:rPr>
              <w:t>Бюджетная система Российской Федерации</w:t>
            </w:r>
          </w:p>
          <w:p w:rsidR="000172FD" w:rsidRPr="00BD1E70" w:rsidRDefault="000172FD" w:rsidP="000172FD">
            <w:pPr>
              <w:suppressAutoHyphens w:val="0"/>
              <w:jc w:val="both"/>
              <w:rPr>
                <w:rFonts w:ascii="Times New Roman" w:hAnsi="Times New Roman" w:cs="Times New Roman"/>
                <w:color w:val="auto"/>
                <w:sz w:val="24"/>
                <w:szCs w:val="24"/>
              </w:rPr>
            </w:pPr>
          </w:p>
        </w:tc>
      </w:tr>
      <w:tr w:rsidR="004A24E3" w:rsidRPr="00BD1E70" w:rsidTr="00746483">
        <w:trPr>
          <w:trHeight w:val="848"/>
        </w:trPr>
        <w:tc>
          <w:tcPr>
            <w:tcW w:w="2734" w:type="dxa"/>
            <w:vMerge/>
          </w:tcPr>
          <w:p w:rsidR="004A24E3" w:rsidRPr="00BD1E70" w:rsidRDefault="004A24E3" w:rsidP="00BA21B9">
            <w:pPr>
              <w:pStyle w:val="1"/>
              <w:numPr>
                <w:ilvl w:val="0"/>
                <w:numId w:val="0"/>
              </w:numPr>
              <w:jc w:val="both"/>
              <w:outlineLvl w:val="0"/>
              <w:rPr>
                <w:b w:val="0"/>
                <w:color w:val="000000" w:themeColor="text1"/>
                <w:szCs w:val="24"/>
              </w:rPr>
            </w:pPr>
          </w:p>
        </w:tc>
        <w:tc>
          <w:tcPr>
            <w:tcW w:w="3031" w:type="dxa"/>
          </w:tcPr>
          <w:p w:rsidR="004A24E3" w:rsidRPr="00BD1E70" w:rsidRDefault="004A24E3" w:rsidP="004A24E3">
            <w:pPr>
              <w:spacing w:line="278" w:lineRule="auto"/>
              <w:jc w:val="both"/>
              <w:rPr>
                <w:rFonts w:ascii="Times New Roman" w:hAnsi="Times New Roman" w:cs="Times New Roman"/>
                <w:sz w:val="24"/>
                <w:szCs w:val="24"/>
              </w:rPr>
            </w:pPr>
            <w:r w:rsidRPr="00BD1E70">
              <w:rPr>
                <w:rFonts w:ascii="Times New Roman" w:hAnsi="Times New Roman" w:cs="Times New Roman"/>
                <w:sz w:val="24"/>
                <w:szCs w:val="24"/>
              </w:rPr>
              <w:t>5. Доходы бюджета муниципалитета запланированы в объеме 500 млн руб., а расходы  - 520 млн руб. Как называется такой планируемый результат исполнения бюджета?</w:t>
            </w:r>
          </w:p>
        </w:tc>
        <w:tc>
          <w:tcPr>
            <w:tcW w:w="3845" w:type="dxa"/>
          </w:tcPr>
          <w:p w:rsidR="004A24E3" w:rsidRPr="00BD1E70" w:rsidRDefault="004A24E3" w:rsidP="004A24E3">
            <w:pPr>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Pr="00BD1E70">
              <w:rPr>
                <w:rFonts w:ascii="Times New Roman" w:hAnsi="Times New Roman" w:cs="Times New Roman"/>
                <w:sz w:val="24"/>
                <w:szCs w:val="24"/>
              </w:rPr>
              <w:t>бюджетный дефицит 20 млн. руб.</w:t>
            </w:r>
          </w:p>
          <w:p w:rsidR="004A24E3" w:rsidRPr="00BD1E70" w:rsidRDefault="004A24E3" w:rsidP="004A24E3">
            <w:pPr>
              <w:jc w:val="both"/>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r w:rsidR="000172FD" w:rsidRPr="00BD1E70" w:rsidTr="000172FD">
        <w:trPr>
          <w:trHeight w:val="1912"/>
        </w:trPr>
        <w:tc>
          <w:tcPr>
            <w:tcW w:w="2734" w:type="dxa"/>
            <w:vMerge/>
          </w:tcPr>
          <w:p w:rsidR="000172FD" w:rsidRPr="00BD1E70" w:rsidRDefault="000172FD" w:rsidP="00BA21B9">
            <w:pPr>
              <w:pStyle w:val="1"/>
              <w:numPr>
                <w:ilvl w:val="0"/>
                <w:numId w:val="0"/>
              </w:numPr>
              <w:jc w:val="both"/>
              <w:outlineLvl w:val="0"/>
              <w:rPr>
                <w:b w:val="0"/>
                <w:color w:val="000000" w:themeColor="text1"/>
                <w:szCs w:val="24"/>
              </w:rPr>
            </w:pPr>
          </w:p>
        </w:tc>
        <w:tc>
          <w:tcPr>
            <w:tcW w:w="3031" w:type="dxa"/>
          </w:tcPr>
          <w:p w:rsidR="000172FD" w:rsidRPr="00BD1E70" w:rsidRDefault="004A24E3" w:rsidP="004A24E3">
            <w:pPr>
              <w:spacing w:line="278" w:lineRule="auto"/>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6. </w:t>
            </w:r>
            <w:r w:rsidRPr="00BD1E70">
              <w:rPr>
                <w:rFonts w:ascii="Times New Roman" w:hAnsi="Times New Roman" w:cs="Times New Roman"/>
                <w:sz w:val="24"/>
                <w:szCs w:val="24"/>
              </w:rPr>
              <w:t>При составлении проекта бюджета региона было решено, что все доходы от транспортного налога будут направлены исключительно на ремонт дорог. Какой принцип формирования доходов здесь применяется?</w:t>
            </w:r>
          </w:p>
        </w:tc>
        <w:tc>
          <w:tcPr>
            <w:tcW w:w="3845" w:type="dxa"/>
          </w:tcPr>
          <w:p w:rsidR="000172FD" w:rsidRPr="00BD1E70" w:rsidRDefault="004A24E3" w:rsidP="000172FD">
            <w:pPr>
              <w:shd w:val="clear" w:color="auto" w:fill="FFFFFF"/>
              <w:suppressAutoHyphens w:val="0"/>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Pr="00BD1E70">
              <w:rPr>
                <w:rFonts w:ascii="Times New Roman" w:hAnsi="Times New Roman" w:cs="Times New Roman"/>
                <w:sz w:val="24"/>
                <w:szCs w:val="24"/>
              </w:rPr>
              <w:t>закрепление доходов за расходами</w:t>
            </w:r>
          </w:p>
          <w:p w:rsidR="004A24E3" w:rsidRPr="00BD1E70" w:rsidRDefault="004A24E3" w:rsidP="000172FD">
            <w:pPr>
              <w:shd w:val="clear" w:color="auto" w:fill="FFFFFF"/>
              <w:suppressAutoHyphens w:val="0"/>
              <w:jc w:val="both"/>
              <w:rPr>
                <w:rFonts w:ascii="Times New Roman" w:hAnsi="Times New Roman" w:cs="Times New Roman"/>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p w:rsidR="004A24E3" w:rsidRPr="00BD1E70" w:rsidRDefault="004A24E3" w:rsidP="000172FD">
            <w:pPr>
              <w:shd w:val="clear" w:color="auto" w:fill="FFFFFF"/>
              <w:suppressAutoHyphens w:val="0"/>
              <w:jc w:val="both"/>
              <w:rPr>
                <w:rFonts w:ascii="Times New Roman" w:hAnsi="Times New Roman" w:cs="Times New Roman"/>
                <w:color w:val="auto"/>
                <w:sz w:val="24"/>
                <w:szCs w:val="24"/>
              </w:rPr>
            </w:pPr>
          </w:p>
        </w:tc>
      </w:tr>
    </w:tbl>
    <w:p w:rsidR="00043C7D" w:rsidRPr="00BD1E70" w:rsidRDefault="00043C7D" w:rsidP="00BF00F2">
      <w:pPr>
        <w:suppressAutoHyphens w:val="0"/>
        <w:spacing w:after="0"/>
        <w:jc w:val="center"/>
        <w:rPr>
          <w:rFonts w:ascii="Times New Roman" w:hAnsi="Times New Roman" w:cs="Times New Roman"/>
          <w:b/>
          <w:color w:val="auto"/>
          <w:sz w:val="24"/>
          <w:szCs w:val="24"/>
        </w:rPr>
      </w:pPr>
    </w:p>
    <w:p w:rsidR="003F0BD9" w:rsidRPr="00BD1E70" w:rsidRDefault="003F0BD9" w:rsidP="00BF00F2">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1.2 Обеспечивать исполнение бюджетов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31"/>
        <w:gridCol w:w="3845"/>
      </w:tblGrid>
      <w:tr w:rsidR="003F0BD9" w:rsidRPr="00BD1E70" w:rsidTr="001A757B">
        <w:tc>
          <w:tcPr>
            <w:tcW w:w="2734"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3F0BD9" w:rsidRPr="00BD1E70" w:rsidRDefault="003F0BD9"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861151" w:rsidRPr="00BD1E70" w:rsidTr="001A757B">
        <w:tc>
          <w:tcPr>
            <w:tcW w:w="2734" w:type="dxa"/>
            <w:vMerge w:val="restart"/>
          </w:tcPr>
          <w:p w:rsidR="00861151" w:rsidRPr="00BD1E70" w:rsidRDefault="00861151" w:rsidP="00BA21B9">
            <w:pPr>
              <w:pStyle w:val="1"/>
              <w:numPr>
                <w:ilvl w:val="0"/>
                <w:numId w:val="0"/>
              </w:numPr>
              <w:jc w:val="both"/>
              <w:outlineLvl w:val="0"/>
              <w:rPr>
                <w:b w:val="0"/>
                <w:color w:val="000000" w:themeColor="text1"/>
                <w:szCs w:val="24"/>
              </w:rPr>
            </w:pPr>
            <w:r w:rsidRPr="00BD1E70">
              <w:rPr>
                <w:b w:val="0"/>
                <w:color w:val="000000" w:themeColor="text1"/>
                <w:szCs w:val="24"/>
              </w:rPr>
              <w:t xml:space="preserve">Основы организации и функционирования бюджетной системы </w:t>
            </w:r>
            <w:r w:rsidRPr="00BD1E70">
              <w:rPr>
                <w:b w:val="0"/>
                <w:color w:val="000000" w:themeColor="text1"/>
                <w:szCs w:val="24"/>
              </w:rPr>
              <w:lastRenderedPageBreak/>
              <w:t>Российской Федерации</w:t>
            </w:r>
          </w:p>
        </w:tc>
        <w:tc>
          <w:tcPr>
            <w:tcW w:w="3031" w:type="dxa"/>
          </w:tcPr>
          <w:p w:rsidR="00861151" w:rsidRPr="00BD1E70" w:rsidRDefault="00861151" w:rsidP="00BA21B9">
            <w:pPr>
              <w:shd w:val="clear" w:color="auto" w:fill="FFFFFF"/>
              <w:suppressAutoHyphens w:val="0"/>
              <w:jc w:val="both"/>
              <w:rPr>
                <w:rFonts w:ascii="Times New Roman" w:eastAsia="Times New Roman" w:hAnsi="Times New Roman" w:cs="Times New Roman"/>
                <w:i/>
                <w:color w:val="000000"/>
                <w:sz w:val="24"/>
                <w:szCs w:val="24"/>
                <w:lang w:eastAsia="ru-RU"/>
              </w:rPr>
            </w:pPr>
            <w:r w:rsidRPr="00BD1E70">
              <w:rPr>
                <w:rFonts w:ascii="Times New Roman" w:hAnsi="Times New Roman" w:cs="Times New Roman"/>
                <w:color w:val="auto"/>
                <w:sz w:val="24"/>
                <w:szCs w:val="24"/>
              </w:rPr>
              <w:lastRenderedPageBreak/>
              <w:t>1. </w:t>
            </w:r>
            <w:r w:rsidR="00043C7D" w:rsidRPr="00BD1E70">
              <w:rPr>
                <w:rFonts w:ascii="Times New Roman" w:hAnsi="Times New Roman" w:cs="Times New Roman"/>
                <w:sz w:val="24"/>
                <w:szCs w:val="24"/>
              </w:rPr>
              <w:t xml:space="preserve">Как называются средства, предоставляемые на безвозмездной и </w:t>
            </w:r>
            <w:r w:rsidR="00043C7D" w:rsidRPr="00BD1E70">
              <w:rPr>
                <w:rFonts w:ascii="Times New Roman" w:hAnsi="Times New Roman" w:cs="Times New Roman"/>
                <w:sz w:val="24"/>
                <w:szCs w:val="24"/>
              </w:rPr>
              <w:lastRenderedPageBreak/>
              <w:t>безвозвратной основе на выравнивание бюджетной обеспеченности субъектов РФ?</w:t>
            </w:r>
          </w:p>
        </w:tc>
        <w:tc>
          <w:tcPr>
            <w:tcW w:w="3845" w:type="dxa"/>
          </w:tcPr>
          <w:p w:rsidR="00861151" w:rsidRPr="00BD1E70" w:rsidRDefault="00BA5DF5" w:rsidP="00043C7D">
            <w:pPr>
              <w:rPr>
                <w:rFonts w:ascii="Times New Roman" w:hAnsi="Times New Roman" w:cs="Times New Roman"/>
                <w:sz w:val="24"/>
                <w:szCs w:val="24"/>
              </w:rPr>
            </w:pPr>
            <w:r w:rsidRPr="00BD1E70">
              <w:rPr>
                <w:rFonts w:ascii="Times New Roman" w:hAnsi="Times New Roman" w:cs="Times New Roman"/>
                <w:sz w:val="24"/>
                <w:szCs w:val="24"/>
              </w:rPr>
              <w:lastRenderedPageBreak/>
              <w:t xml:space="preserve">Эталон ответа: </w:t>
            </w:r>
            <w:r w:rsidR="00043C7D" w:rsidRPr="00BD1E70">
              <w:rPr>
                <w:rFonts w:ascii="Times New Roman" w:eastAsia="Times New Roman" w:hAnsi="Times New Roman" w:cs="Times New Roman"/>
                <w:color w:val="000000"/>
                <w:sz w:val="24"/>
                <w:szCs w:val="24"/>
                <w:lang w:eastAsia="ru-RU"/>
              </w:rPr>
              <w:t>дотации</w:t>
            </w:r>
          </w:p>
        </w:tc>
      </w:tr>
      <w:tr w:rsidR="00861151" w:rsidRPr="00BD1E70" w:rsidTr="001A757B">
        <w:tc>
          <w:tcPr>
            <w:tcW w:w="2734" w:type="dxa"/>
            <w:vMerge/>
          </w:tcPr>
          <w:p w:rsidR="00861151" w:rsidRPr="00BD1E70" w:rsidRDefault="00861151" w:rsidP="00BA21B9">
            <w:pPr>
              <w:pStyle w:val="1"/>
              <w:numPr>
                <w:ilvl w:val="0"/>
                <w:numId w:val="0"/>
              </w:numPr>
              <w:jc w:val="both"/>
              <w:outlineLvl w:val="0"/>
              <w:rPr>
                <w:b w:val="0"/>
                <w:color w:val="000000" w:themeColor="text1"/>
                <w:szCs w:val="24"/>
              </w:rPr>
            </w:pPr>
          </w:p>
        </w:tc>
        <w:tc>
          <w:tcPr>
            <w:tcW w:w="3031" w:type="dxa"/>
          </w:tcPr>
          <w:p w:rsidR="00861151" w:rsidRPr="00BD1E70" w:rsidRDefault="00861151" w:rsidP="00BA21B9">
            <w:pPr>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2. </w:t>
            </w:r>
            <w:r w:rsidR="00043C7D" w:rsidRPr="00BD1E70">
              <w:rPr>
                <w:rFonts w:ascii="Times New Roman" w:hAnsi="Times New Roman" w:cs="Times New Roman"/>
                <w:sz w:val="24"/>
                <w:szCs w:val="24"/>
              </w:rPr>
              <w:t>Как называются бюджетные средства, передаваемые бюджету другого уровня на условиях долевого финансирования целевых расходов?</w:t>
            </w:r>
          </w:p>
        </w:tc>
        <w:tc>
          <w:tcPr>
            <w:tcW w:w="3845" w:type="dxa"/>
          </w:tcPr>
          <w:p w:rsidR="00BD3F21" w:rsidRPr="00BD1E70" w:rsidRDefault="00BD3F21" w:rsidP="00043C7D">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043C7D" w:rsidRPr="00BD1E70">
              <w:rPr>
                <w:rFonts w:ascii="Times New Roman" w:hAnsi="Times New Roman" w:cs="Times New Roman"/>
                <w:sz w:val="24"/>
                <w:szCs w:val="24"/>
              </w:rPr>
              <w:t>субсидии</w:t>
            </w:r>
          </w:p>
        </w:tc>
      </w:tr>
      <w:tr w:rsidR="00D223F1" w:rsidRPr="00BD1E70" w:rsidTr="001A757B">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031" w:type="dxa"/>
          </w:tcPr>
          <w:p w:rsidR="00D223F1" w:rsidRPr="00BD1E70" w:rsidRDefault="00BD3F21" w:rsidP="00BD3F21">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w:t>
            </w:r>
            <w:r w:rsidR="00043C7D" w:rsidRPr="00BD1E70">
              <w:rPr>
                <w:rFonts w:ascii="Times New Roman" w:hAnsi="Times New Roman" w:cs="Times New Roman"/>
                <w:sz w:val="24"/>
                <w:szCs w:val="24"/>
              </w:rPr>
              <w:t>Как называются средства, предоставляемые бюджету другого уровня на безвозмездной и безвозвратной основе для осуществления целевых расходов?</w:t>
            </w:r>
          </w:p>
        </w:tc>
        <w:tc>
          <w:tcPr>
            <w:tcW w:w="3845" w:type="dxa"/>
          </w:tcPr>
          <w:p w:rsidR="00D223F1" w:rsidRPr="00BD1E70" w:rsidRDefault="00BD3F21" w:rsidP="00043C7D">
            <w:pPr>
              <w:suppressAutoHyphens w:val="0"/>
              <w:jc w:val="both"/>
              <w:rPr>
                <w:rFonts w:ascii="Times New Roman" w:hAnsi="Times New Roman" w:cs="Times New Roman"/>
                <w:sz w:val="24"/>
                <w:szCs w:val="24"/>
              </w:rPr>
            </w:pPr>
            <w:r w:rsidRPr="00BD1E70">
              <w:rPr>
                <w:rFonts w:ascii="Times New Roman" w:hAnsi="Times New Roman" w:cs="Times New Roman"/>
                <w:color w:val="auto"/>
                <w:sz w:val="24"/>
                <w:szCs w:val="24"/>
              </w:rPr>
              <w:t xml:space="preserve">Эталон ответа: </w:t>
            </w:r>
            <w:r w:rsidR="00043C7D" w:rsidRPr="00BD1E70">
              <w:rPr>
                <w:rFonts w:ascii="Times New Roman" w:hAnsi="Times New Roman" w:cs="Times New Roman"/>
                <w:color w:val="auto"/>
                <w:sz w:val="24"/>
                <w:szCs w:val="24"/>
              </w:rPr>
              <w:t>субвенции</w:t>
            </w:r>
          </w:p>
        </w:tc>
      </w:tr>
      <w:tr w:rsidR="00D223F1" w:rsidRPr="00BD1E70" w:rsidTr="001A757B">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031" w:type="dxa"/>
          </w:tcPr>
          <w:p w:rsidR="00D223F1" w:rsidRPr="00BD1E70" w:rsidRDefault="00D223F1" w:rsidP="00D223F1">
            <w:pPr>
              <w:shd w:val="clear" w:color="auto" w:fill="FFFFFF"/>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4. </w:t>
            </w:r>
            <w:r w:rsidR="00043C7D" w:rsidRPr="00BD1E70">
              <w:rPr>
                <w:rFonts w:ascii="Times New Roman" w:hAnsi="Times New Roman" w:cs="Times New Roman"/>
                <w:sz w:val="24"/>
                <w:szCs w:val="24"/>
              </w:rPr>
              <w:t>Как называется документ, в котором расписаны объемы денежных средств, выделенных на текущий год для исполнения бюджетных обязательств?</w:t>
            </w:r>
          </w:p>
          <w:p w:rsidR="00D223F1" w:rsidRPr="00BD1E70" w:rsidRDefault="00D223F1" w:rsidP="00BA21B9">
            <w:pPr>
              <w:jc w:val="both"/>
              <w:rPr>
                <w:rFonts w:ascii="Times New Roman" w:hAnsi="Times New Roman" w:cs="Times New Roman"/>
                <w:sz w:val="24"/>
                <w:szCs w:val="24"/>
              </w:rPr>
            </w:pPr>
          </w:p>
        </w:tc>
        <w:tc>
          <w:tcPr>
            <w:tcW w:w="3845" w:type="dxa"/>
          </w:tcPr>
          <w:p w:rsidR="00D223F1" w:rsidRPr="00BD1E70" w:rsidRDefault="00D223F1" w:rsidP="00043C7D">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00043C7D" w:rsidRPr="00BD1E70">
              <w:rPr>
                <w:rFonts w:ascii="Times New Roman" w:eastAsia="Times New Roman" w:hAnsi="Times New Roman" w:cs="Times New Roman"/>
                <w:color w:val="000000"/>
                <w:sz w:val="24"/>
                <w:szCs w:val="24"/>
                <w:lang w:eastAsia="ru-RU"/>
              </w:rPr>
              <w:t>бюджетная роспись</w:t>
            </w:r>
          </w:p>
        </w:tc>
      </w:tr>
      <w:tr w:rsidR="0019242F" w:rsidRPr="00BD1E70" w:rsidTr="00746483">
        <w:trPr>
          <w:trHeight w:val="848"/>
        </w:trPr>
        <w:tc>
          <w:tcPr>
            <w:tcW w:w="2734" w:type="dxa"/>
            <w:vMerge/>
          </w:tcPr>
          <w:p w:rsidR="0019242F" w:rsidRPr="00BD1E70" w:rsidRDefault="0019242F" w:rsidP="00BA21B9">
            <w:pPr>
              <w:pStyle w:val="1"/>
              <w:numPr>
                <w:ilvl w:val="0"/>
                <w:numId w:val="0"/>
              </w:numPr>
              <w:jc w:val="both"/>
              <w:outlineLvl w:val="0"/>
              <w:rPr>
                <w:b w:val="0"/>
                <w:color w:val="000000" w:themeColor="text1"/>
                <w:szCs w:val="24"/>
              </w:rPr>
            </w:pPr>
          </w:p>
        </w:tc>
        <w:tc>
          <w:tcPr>
            <w:tcW w:w="3031" w:type="dxa"/>
          </w:tcPr>
          <w:p w:rsidR="0019242F" w:rsidRPr="00BD1E70" w:rsidRDefault="0019242F" w:rsidP="00D223F1">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w:t>
            </w:r>
            <w:r w:rsidRPr="00BD1E70">
              <w:rPr>
                <w:rFonts w:ascii="Times New Roman" w:hAnsi="Times New Roman" w:cs="Times New Roman"/>
                <w:sz w:val="24"/>
                <w:szCs w:val="24"/>
              </w:rPr>
              <w:t>Федеральный бюджет выделил региону средства. В одном случае — на долевое софинансирование строительства новой школы, в другом — на исполнение переданных полномочий по выплате пособий. Как называются эти виды трансфертов?</w:t>
            </w:r>
          </w:p>
        </w:tc>
        <w:tc>
          <w:tcPr>
            <w:tcW w:w="3845" w:type="dxa"/>
          </w:tcPr>
          <w:p w:rsidR="0019242F" w:rsidRPr="00BD1E70" w:rsidRDefault="0019242F" w:rsidP="00D223F1">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w:t>
            </w:r>
            <w:r w:rsidRPr="00BD1E70">
              <w:rPr>
                <w:rFonts w:ascii="Times New Roman" w:hAnsi="Times New Roman" w:cs="Times New Roman"/>
                <w:sz w:val="24"/>
                <w:szCs w:val="24"/>
              </w:rPr>
              <w:t>субсидия и субвенция</w:t>
            </w:r>
          </w:p>
        </w:tc>
      </w:tr>
      <w:tr w:rsidR="00861151" w:rsidRPr="00BD1E70" w:rsidTr="001A757B">
        <w:tc>
          <w:tcPr>
            <w:tcW w:w="2734" w:type="dxa"/>
            <w:vMerge/>
          </w:tcPr>
          <w:p w:rsidR="00861151" w:rsidRPr="00BD1E70" w:rsidRDefault="00861151" w:rsidP="00BA21B9">
            <w:pPr>
              <w:pStyle w:val="1"/>
              <w:numPr>
                <w:ilvl w:val="0"/>
                <w:numId w:val="0"/>
              </w:numPr>
              <w:jc w:val="both"/>
              <w:outlineLvl w:val="0"/>
              <w:rPr>
                <w:b w:val="0"/>
                <w:color w:val="000000" w:themeColor="text1"/>
                <w:szCs w:val="24"/>
              </w:rPr>
            </w:pPr>
          </w:p>
        </w:tc>
        <w:tc>
          <w:tcPr>
            <w:tcW w:w="3031" w:type="dxa"/>
          </w:tcPr>
          <w:p w:rsidR="00861151" w:rsidRPr="00BD1E70" w:rsidRDefault="0019242F" w:rsidP="00BA21B9">
            <w:pPr>
              <w:jc w:val="both"/>
              <w:rPr>
                <w:rFonts w:ascii="Times New Roman" w:hAnsi="Times New Roman" w:cs="Times New Roman"/>
                <w:sz w:val="24"/>
                <w:szCs w:val="24"/>
              </w:rPr>
            </w:pPr>
            <w:r w:rsidRPr="00BD1E70">
              <w:rPr>
                <w:rFonts w:ascii="Times New Roman" w:hAnsi="Times New Roman" w:cs="Times New Roman"/>
                <w:sz w:val="24"/>
                <w:szCs w:val="24"/>
              </w:rPr>
              <w:t>6. При оплате счета поставщика орган Федерального казначейства проверил, соответствует ли назначение платежа коду бюджетной классификации, указанному в контракте. Как называется эта стадия контроля?</w:t>
            </w:r>
          </w:p>
        </w:tc>
        <w:tc>
          <w:tcPr>
            <w:tcW w:w="3845" w:type="dxa"/>
          </w:tcPr>
          <w:p w:rsidR="00861151" w:rsidRPr="00BD1E70" w:rsidRDefault="0019242F" w:rsidP="00D223F1">
            <w:pPr>
              <w:suppressAutoHyphens w:val="0"/>
              <w:jc w:val="both"/>
              <w:rPr>
                <w:rFonts w:ascii="Times New Roman" w:hAnsi="Times New Roman" w:cs="Times New Roman"/>
                <w:sz w:val="24"/>
                <w:szCs w:val="24"/>
              </w:rPr>
            </w:pPr>
            <w:r w:rsidRPr="00BD1E70">
              <w:rPr>
                <w:rFonts w:ascii="Times New Roman" w:hAnsi="Times New Roman" w:cs="Times New Roman"/>
                <w:color w:val="auto"/>
                <w:sz w:val="24"/>
                <w:szCs w:val="24"/>
              </w:rPr>
              <w:t xml:space="preserve">Эталон ответа: </w:t>
            </w:r>
            <w:r w:rsidRPr="00BD1E70">
              <w:rPr>
                <w:rFonts w:ascii="Times New Roman" w:hAnsi="Times New Roman" w:cs="Times New Roman"/>
                <w:sz w:val="24"/>
                <w:szCs w:val="24"/>
              </w:rPr>
              <w:t>предварительный казначейский контроль</w:t>
            </w:r>
          </w:p>
          <w:p w:rsidR="0019242F" w:rsidRPr="00BD1E70" w:rsidRDefault="0019242F" w:rsidP="00D223F1">
            <w:pPr>
              <w:suppressAutoHyphens w:val="0"/>
              <w:jc w:val="both"/>
              <w:rPr>
                <w:rFonts w:ascii="Times New Roman" w:hAnsi="Times New Roman" w:cs="Times New Roman"/>
                <w:color w:val="auto"/>
                <w:sz w:val="24"/>
                <w:szCs w:val="24"/>
              </w:rPr>
            </w:pPr>
            <w:r w:rsidRPr="00BD1E70">
              <w:rPr>
                <w:rFonts w:ascii="Times New Roman" w:eastAsia="Calibri" w:hAnsi="Times New Roman" w:cs="Times New Roman"/>
                <w:i/>
                <w:iCs/>
                <w:sz w:val="24"/>
                <w:szCs w:val="24"/>
              </w:rPr>
              <w:t>Ответ может быть дан в иной близкой по смыслу формулировке</w:t>
            </w:r>
          </w:p>
        </w:tc>
      </w:tr>
    </w:tbl>
    <w:p w:rsidR="003F0BD9" w:rsidRPr="00BD1E70" w:rsidRDefault="003F0BD9" w:rsidP="00AB2D2B">
      <w:pPr>
        <w:spacing w:after="0" w:line="240" w:lineRule="auto"/>
        <w:jc w:val="center"/>
        <w:rPr>
          <w:rFonts w:ascii="Times New Roman" w:hAnsi="Times New Roman" w:cs="Times New Roman"/>
          <w:b/>
          <w:sz w:val="24"/>
          <w:szCs w:val="24"/>
        </w:rPr>
      </w:pPr>
    </w:p>
    <w:p w:rsidR="00D223F1" w:rsidRPr="00BD1E70" w:rsidRDefault="00D223F1" w:rsidP="00AB2D2B">
      <w:pPr>
        <w:spacing w:after="0" w:line="240" w:lineRule="auto"/>
        <w:jc w:val="center"/>
        <w:rPr>
          <w:rFonts w:ascii="Times New Roman" w:hAnsi="Times New Roman" w:cs="Times New Roman"/>
          <w:b/>
          <w:sz w:val="24"/>
          <w:szCs w:val="24"/>
        </w:rPr>
      </w:pPr>
    </w:p>
    <w:p w:rsidR="003F0BD9" w:rsidRPr="00BD1E70" w:rsidRDefault="003F0BD9" w:rsidP="003F0BD9">
      <w:pPr>
        <w:suppressAutoHyphens w:val="0"/>
        <w:spacing w:after="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1.3 Осуществлять контроль за совершением операций со средствами бюджетов бюджетной системы Российской Федерации</w:t>
      </w:r>
    </w:p>
    <w:tbl>
      <w:tblPr>
        <w:tblStyle w:val="a6"/>
        <w:tblW w:w="9752" w:type="dxa"/>
        <w:tblInd w:w="704" w:type="dxa"/>
        <w:tblLook w:val="04A0" w:firstRow="1" w:lastRow="0" w:firstColumn="1" w:lastColumn="0" w:noHBand="0" w:noVBand="1"/>
      </w:tblPr>
      <w:tblGrid>
        <w:gridCol w:w="2734"/>
        <w:gridCol w:w="3333"/>
        <w:gridCol w:w="3685"/>
      </w:tblGrid>
      <w:tr w:rsidR="003F0BD9" w:rsidRPr="00BD1E70" w:rsidTr="00C035E3">
        <w:tc>
          <w:tcPr>
            <w:tcW w:w="2734"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w:t>
            </w:r>
            <w:r w:rsidRPr="00BD1E70">
              <w:rPr>
                <w:color w:val="000000" w:themeColor="text1"/>
                <w:szCs w:val="24"/>
              </w:rPr>
              <w:lastRenderedPageBreak/>
              <w:t xml:space="preserve">курс </w:t>
            </w:r>
          </w:p>
        </w:tc>
        <w:tc>
          <w:tcPr>
            <w:tcW w:w="3333" w:type="dxa"/>
          </w:tcPr>
          <w:p w:rsidR="003F0BD9" w:rsidRPr="00BD1E70" w:rsidRDefault="003F0BD9" w:rsidP="001A757B">
            <w:pPr>
              <w:pStyle w:val="1"/>
              <w:numPr>
                <w:ilvl w:val="0"/>
                <w:numId w:val="0"/>
              </w:numPr>
              <w:ind w:left="164"/>
              <w:jc w:val="center"/>
              <w:outlineLvl w:val="0"/>
              <w:rPr>
                <w:color w:val="000000" w:themeColor="text1"/>
                <w:szCs w:val="24"/>
              </w:rPr>
            </w:pPr>
            <w:r w:rsidRPr="00BD1E70">
              <w:rPr>
                <w:color w:val="000000" w:themeColor="text1"/>
                <w:szCs w:val="24"/>
              </w:rPr>
              <w:lastRenderedPageBreak/>
              <w:t>Задание</w:t>
            </w:r>
          </w:p>
        </w:tc>
        <w:tc>
          <w:tcPr>
            <w:tcW w:w="3685" w:type="dxa"/>
          </w:tcPr>
          <w:p w:rsidR="003F0BD9" w:rsidRPr="00BD1E70" w:rsidRDefault="003F0BD9"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D223F1" w:rsidRPr="00BD1E70" w:rsidTr="00C035E3">
        <w:tc>
          <w:tcPr>
            <w:tcW w:w="2734" w:type="dxa"/>
            <w:vMerge w:val="restart"/>
          </w:tcPr>
          <w:p w:rsidR="00D223F1" w:rsidRPr="00BD1E70" w:rsidRDefault="00D223F1" w:rsidP="00BA21B9">
            <w:pPr>
              <w:pStyle w:val="1"/>
              <w:numPr>
                <w:ilvl w:val="0"/>
                <w:numId w:val="0"/>
              </w:numPr>
              <w:jc w:val="both"/>
              <w:outlineLvl w:val="0"/>
              <w:rPr>
                <w:b w:val="0"/>
                <w:color w:val="000000" w:themeColor="text1"/>
                <w:szCs w:val="24"/>
              </w:rPr>
            </w:pPr>
            <w:r w:rsidRPr="00BD1E70">
              <w:rPr>
                <w:b w:val="0"/>
                <w:color w:val="000000" w:themeColor="text1"/>
                <w:szCs w:val="24"/>
              </w:rPr>
              <w:lastRenderedPageBreak/>
              <w:t>Основы организации и функционирования бюджетной системы Российской Федерации</w:t>
            </w:r>
          </w:p>
        </w:tc>
        <w:tc>
          <w:tcPr>
            <w:tcW w:w="3333" w:type="dxa"/>
          </w:tcPr>
          <w:p w:rsidR="00D223F1" w:rsidRPr="00BD1E70" w:rsidRDefault="00D223F1" w:rsidP="00BA21B9">
            <w:pPr>
              <w:suppressAutoHyphens w:val="0"/>
              <w:jc w:val="both"/>
              <w:rPr>
                <w:rFonts w:ascii="Times New Roman" w:hAnsi="Times New Roman" w:cs="Times New Roman"/>
                <w:i/>
                <w:color w:val="000000"/>
                <w:sz w:val="24"/>
                <w:szCs w:val="24"/>
                <w:shd w:val="clear" w:color="auto" w:fill="FFFFFF"/>
              </w:rPr>
            </w:pPr>
            <w:r w:rsidRPr="00BD1E70">
              <w:rPr>
                <w:rFonts w:ascii="Times New Roman" w:hAnsi="Times New Roman" w:cs="Times New Roman"/>
                <w:color w:val="auto"/>
                <w:sz w:val="24"/>
                <w:szCs w:val="24"/>
              </w:rPr>
              <w:t>1. </w:t>
            </w:r>
            <w:r w:rsidR="00E61C71" w:rsidRPr="00BD1E70">
              <w:rPr>
                <w:rFonts w:ascii="Times New Roman" w:hAnsi="Times New Roman" w:cs="Times New Roman"/>
                <w:sz w:val="24"/>
                <w:szCs w:val="24"/>
              </w:rPr>
              <w:t>Какой принцип бюджетной системы означает зачисление всех доходов и осуществление всех расходов с единого счета бюджета?</w:t>
            </w:r>
          </w:p>
        </w:tc>
        <w:tc>
          <w:tcPr>
            <w:tcW w:w="3685" w:type="dxa"/>
          </w:tcPr>
          <w:p w:rsidR="00D223F1" w:rsidRPr="00BD1E70" w:rsidRDefault="00BA5DF5" w:rsidP="00573D5B">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E61C71" w:rsidRPr="00BD1E70">
              <w:rPr>
                <w:rFonts w:ascii="Times New Roman" w:hAnsi="Times New Roman" w:cs="Times New Roman"/>
                <w:sz w:val="24"/>
                <w:szCs w:val="24"/>
              </w:rPr>
              <w:t>принцип единства кассы</w:t>
            </w:r>
          </w:p>
        </w:tc>
      </w:tr>
      <w:tr w:rsidR="00D223F1" w:rsidRPr="00BD1E70" w:rsidTr="00C035E3">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333" w:type="dxa"/>
          </w:tcPr>
          <w:p w:rsidR="00D223F1" w:rsidRPr="00BD1E70" w:rsidRDefault="00D223F1" w:rsidP="00E61C71">
            <w:pPr>
              <w:jc w:val="both"/>
              <w:rPr>
                <w:rFonts w:ascii="Times New Roman" w:hAnsi="Times New Roman" w:cs="Times New Roman"/>
                <w:sz w:val="24"/>
                <w:szCs w:val="24"/>
              </w:rPr>
            </w:pPr>
            <w:r w:rsidRPr="00BD1E70">
              <w:rPr>
                <w:rFonts w:ascii="Times New Roman" w:hAnsi="Times New Roman" w:cs="Times New Roman"/>
                <w:color w:val="000000"/>
                <w:sz w:val="24"/>
                <w:szCs w:val="24"/>
                <w:shd w:val="clear" w:color="auto" w:fill="FFFFFF"/>
              </w:rPr>
              <w:t>2. </w:t>
            </w:r>
            <w:r w:rsidR="00E61C71" w:rsidRPr="00BD1E70">
              <w:rPr>
                <w:rFonts w:ascii="Times New Roman" w:hAnsi="Times New Roman" w:cs="Times New Roman"/>
                <w:sz w:val="24"/>
                <w:szCs w:val="24"/>
              </w:rPr>
              <w:t xml:space="preserve">Когда, согласно законодательству Российской Федерации, заканчивается бюджетный год? </w:t>
            </w:r>
          </w:p>
        </w:tc>
        <w:tc>
          <w:tcPr>
            <w:tcW w:w="3685" w:type="dxa"/>
          </w:tcPr>
          <w:p w:rsidR="00D223F1" w:rsidRPr="00BD1E70" w:rsidRDefault="00BA5DF5" w:rsidP="00573D5B">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E61C71" w:rsidRPr="00BD1E70">
              <w:rPr>
                <w:rFonts w:ascii="Times New Roman" w:hAnsi="Times New Roman" w:cs="Times New Roman"/>
                <w:sz w:val="24"/>
                <w:szCs w:val="24"/>
              </w:rPr>
              <w:t>31 декабря</w:t>
            </w:r>
          </w:p>
        </w:tc>
      </w:tr>
      <w:tr w:rsidR="00D223F1" w:rsidRPr="00BD1E70" w:rsidTr="00C035E3">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333" w:type="dxa"/>
          </w:tcPr>
          <w:p w:rsidR="00D223F1" w:rsidRPr="00BD1E70" w:rsidRDefault="00D223F1" w:rsidP="00E61C71">
            <w:pPr>
              <w:suppressAutoHyphens w:val="0"/>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color w:val="auto"/>
                <w:sz w:val="24"/>
                <w:szCs w:val="24"/>
              </w:rPr>
              <w:t>3. </w:t>
            </w:r>
            <w:r w:rsidR="00E61C71" w:rsidRPr="00BD1E70">
              <w:rPr>
                <w:rFonts w:ascii="Times New Roman" w:hAnsi="Times New Roman" w:cs="Times New Roman"/>
                <w:sz w:val="24"/>
                <w:szCs w:val="24"/>
              </w:rPr>
              <w:t>В чем основное отличие государственного кредита от налогов?</w:t>
            </w:r>
          </w:p>
        </w:tc>
        <w:tc>
          <w:tcPr>
            <w:tcW w:w="3685" w:type="dxa"/>
          </w:tcPr>
          <w:p w:rsidR="00D223F1" w:rsidRPr="00BD1E70" w:rsidRDefault="00BA5DF5" w:rsidP="00573D5B">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E61C71" w:rsidRPr="00BD1E70">
              <w:rPr>
                <w:rFonts w:ascii="Times New Roman" w:hAnsi="Times New Roman" w:cs="Times New Roman"/>
                <w:sz w:val="24"/>
                <w:szCs w:val="24"/>
              </w:rPr>
              <w:t>государственный кредит носит возвратный и платный характер</w:t>
            </w:r>
          </w:p>
          <w:p w:rsidR="00E61C71" w:rsidRPr="00BD1E70" w:rsidRDefault="00E61C71" w:rsidP="00573D5B">
            <w:pPr>
              <w:jc w:val="both"/>
              <w:rPr>
                <w:rFonts w:ascii="Times New Roman" w:hAnsi="Times New Roman" w:cs="Times New Roman"/>
                <w:sz w:val="24"/>
                <w:szCs w:val="24"/>
              </w:rPr>
            </w:pPr>
            <w:r w:rsidRPr="00BD1E70">
              <w:rPr>
                <w:rFonts w:ascii="Times New Roman" w:hAnsi="Times New Roman" w:cs="Times New Roman"/>
                <w:i/>
                <w:color w:val="auto"/>
                <w:sz w:val="24"/>
                <w:szCs w:val="24"/>
              </w:rPr>
              <w:t xml:space="preserve">Ответ может быть представлен в иной близкой по смыслу </w:t>
            </w:r>
            <w:r w:rsidR="0019242F" w:rsidRPr="00BD1E70">
              <w:rPr>
                <w:rFonts w:ascii="Times New Roman" w:hAnsi="Times New Roman" w:cs="Times New Roman"/>
                <w:i/>
                <w:color w:val="auto"/>
                <w:sz w:val="24"/>
                <w:szCs w:val="24"/>
              </w:rPr>
              <w:t>формулировке</w:t>
            </w:r>
          </w:p>
        </w:tc>
      </w:tr>
      <w:tr w:rsidR="00D223F1" w:rsidRPr="00BD1E70" w:rsidTr="00C035E3">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333" w:type="dxa"/>
          </w:tcPr>
          <w:p w:rsidR="00D223F1" w:rsidRPr="00BD1E70" w:rsidRDefault="00D223F1" w:rsidP="00E61C71">
            <w:pPr>
              <w:suppressAutoHyphens w:val="0"/>
              <w:jc w:val="both"/>
              <w:rPr>
                <w:rFonts w:ascii="Times New Roman" w:hAnsi="Times New Roman" w:cs="Times New Roman"/>
                <w:color w:val="000000"/>
                <w:sz w:val="24"/>
                <w:szCs w:val="24"/>
                <w:shd w:val="clear" w:color="auto" w:fill="FFFFFF"/>
              </w:rPr>
            </w:pPr>
            <w:r w:rsidRPr="00BD1E70">
              <w:rPr>
                <w:rFonts w:ascii="Times New Roman" w:eastAsia="Times New Roman" w:hAnsi="Times New Roman" w:cs="Times New Roman"/>
                <w:color w:val="000000"/>
                <w:sz w:val="24"/>
                <w:szCs w:val="24"/>
                <w:lang w:eastAsia="ru-RU"/>
              </w:rPr>
              <w:t>4. </w:t>
            </w:r>
            <w:r w:rsidR="00E61C71" w:rsidRPr="00BD1E70">
              <w:rPr>
                <w:rFonts w:ascii="Times New Roman" w:hAnsi="Times New Roman" w:cs="Times New Roman"/>
                <w:sz w:val="24"/>
                <w:szCs w:val="24"/>
              </w:rPr>
              <w:t>Назовите три основные функции бюджета государства.</w:t>
            </w:r>
          </w:p>
        </w:tc>
        <w:tc>
          <w:tcPr>
            <w:tcW w:w="3685" w:type="dxa"/>
          </w:tcPr>
          <w:p w:rsidR="00E61C71" w:rsidRPr="00BD1E70" w:rsidRDefault="00D223F1" w:rsidP="00E61C71">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00E61C71" w:rsidRPr="00BD1E70">
              <w:rPr>
                <w:rFonts w:ascii="Times New Roman" w:hAnsi="Times New Roman" w:cs="Times New Roman"/>
                <w:sz w:val="24"/>
                <w:szCs w:val="24"/>
              </w:rPr>
              <w:t>перераспределительная, регулирующая, контролирующая</w:t>
            </w:r>
          </w:p>
          <w:p w:rsidR="00D223F1" w:rsidRPr="00BD1E70" w:rsidRDefault="00D223F1" w:rsidP="00D223F1">
            <w:pPr>
              <w:suppressAutoHyphens w:val="0"/>
              <w:jc w:val="both"/>
              <w:rPr>
                <w:rFonts w:ascii="Times New Roman" w:hAnsi="Times New Roman" w:cs="Times New Roman"/>
                <w:color w:val="auto"/>
                <w:sz w:val="24"/>
                <w:szCs w:val="24"/>
              </w:rPr>
            </w:pPr>
          </w:p>
        </w:tc>
      </w:tr>
      <w:tr w:rsidR="00D223F1" w:rsidRPr="00BD1E70" w:rsidTr="00C035E3">
        <w:tc>
          <w:tcPr>
            <w:tcW w:w="2734" w:type="dxa"/>
            <w:vMerge/>
          </w:tcPr>
          <w:p w:rsidR="00D223F1" w:rsidRPr="00BD1E70" w:rsidRDefault="00D223F1" w:rsidP="00BA21B9">
            <w:pPr>
              <w:pStyle w:val="1"/>
              <w:numPr>
                <w:ilvl w:val="0"/>
                <w:numId w:val="0"/>
              </w:numPr>
              <w:jc w:val="both"/>
              <w:outlineLvl w:val="0"/>
              <w:rPr>
                <w:b w:val="0"/>
                <w:color w:val="000000" w:themeColor="text1"/>
                <w:szCs w:val="24"/>
              </w:rPr>
            </w:pPr>
          </w:p>
        </w:tc>
        <w:tc>
          <w:tcPr>
            <w:tcW w:w="3333" w:type="dxa"/>
          </w:tcPr>
          <w:p w:rsidR="00D223F1" w:rsidRPr="00BD1E70" w:rsidRDefault="00D223F1" w:rsidP="0019242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w:t>
            </w:r>
            <w:r w:rsidR="0019242F" w:rsidRPr="00BD1E70">
              <w:rPr>
                <w:rFonts w:ascii="Times New Roman" w:hAnsi="Times New Roman" w:cs="Times New Roman"/>
                <w:sz w:val="24"/>
                <w:szCs w:val="24"/>
              </w:rPr>
              <w:t>Больница получила средства на закупку дорогостоящего лекарства, но приобрела его у единственного поставщика по цене вдвое выше рыночной без проведения конкурентных процедур. Как классифицируется такое расходование средств?</w:t>
            </w:r>
          </w:p>
        </w:tc>
        <w:tc>
          <w:tcPr>
            <w:tcW w:w="3685" w:type="dxa"/>
          </w:tcPr>
          <w:p w:rsidR="00D223F1" w:rsidRPr="00BD1E70" w:rsidRDefault="00D223F1" w:rsidP="00D223F1">
            <w:pPr>
              <w:jc w:val="both"/>
              <w:rPr>
                <w:rFonts w:ascii="Times New Roman" w:hAnsi="Times New Roman" w:cs="Times New Roman"/>
                <w:sz w:val="24"/>
                <w:szCs w:val="24"/>
              </w:rPr>
            </w:pPr>
            <w:r w:rsidRPr="00BD1E70">
              <w:rPr>
                <w:rFonts w:ascii="Times New Roman" w:eastAsia="Times New Roman" w:hAnsi="Times New Roman" w:cs="Times New Roman"/>
                <w:color w:val="000000"/>
                <w:sz w:val="24"/>
                <w:szCs w:val="24"/>
                <w:lang w:eastAsia="ru-RU"/>
              </w:rPr>
              <w:t xml:space="preserve">Эталон ответа: </w:t>
            </w:r>
            <w:r w:rsidR="0019242F" w:rsidRPr="00BD1E70">
              <w:rPr>
                <w:rFonts w:ascii="Times New Roman" w:hAnsi="Times New Roman" w:cs="Times New Roman"/>
                <w:sz w:val="24"/>
                <w:szCs w:val="24"/>
              </w:rPr>
              <w:t>неэффективное использование бюджетных средств</w:t>
            </w:r>
          </w:p>
          <w:p w:rsidR="0019242F" w:rsidRPr="00BD1E70" w:rsidRDefault="0019242F" w:rsidP="00D223F1">
            <w:pPr>
              <w:jc w:val="both"/>
              <w:rPr>
                <w:rFonts w:ascii="Times New Roman" w:hAnsi="Times New Roman" w:cs="Times New Roman"/>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19242F" w:rsidRPr="00BD1E70" w:rsidTr="00746483">
        <w:trPr>
          <w:trHeight w:val="562"/>
        </w:trPr>
        <w:tc>
          <w:tcPr>
            <w:tcW w:w="2734" w:type="dxa"/>
            <w:vMerge/>
          </w:tcPr>
          <w:p w:rsidR="0019242F" w:rsidRPr="00BD1E70" w:rsidRDefault="0019242F" w:rsidP="00BA21B9">
            <w:pPr>
              <w:pStyle w:val="1"/>
              <w:numPr>
                <w:ilvl w:val="0"/>
                <w:numId w:val="0"/>
              </w:numPr>
              <w:jc w:val="both"/>
              <w:outlineLvl w:val="0"/>
              <w:rPr>
                <w:b w:val="0"/>
                <w:color w:val="000000" w:themeColor="text1"/>
                <w:szCs w:val="24"/>
              </w:rPr>
            </w:pPr>
          </w:p>
        </w:tc>
        <w:tc>
          <w:tcPr>
            <w:tcW w:w="3333" w:type="dxa"/>
          </w:tcPr>
          <w:p w:rsidR="0019242F" w:rsidRPr="00BD1E70" w:rsidRDefault="0019242F" w:rsidP="00E61C71">
            <w:pPr>
              <w:shd w:val="clear" w:color="auto" w:fill="FFFFFF"/>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6. </w:t>
            </w:r>
            <w:r w:rsidRPr="00BD1E70">
              <w:rPr>
                <w:rFonts w:ascii="Times New Roman" w:hAnsi="Times New Roman" w:cs="Times New Roman"/>
                <w:sz w:val="24"/>
                <w:szCs w:val="24"/>
              </w:rPr>
              <w:t>В ходе проверки финансовой деятельности министерства его собственная контрольно-ревизионная служба выявила нарушения в подведомственном НИИ. Какой вид финансового контроля был осуществлен?</w:t>
            </w:r>
          </w:p>
        </w:tc>
        <w:tc>
          <w:tcPr>
            <w:tcW w:w="3685" w:type="dxa"/>
          </w:tcPr>
          <w:p w:rsidR="0019242F" w:rsidRPr="00BD1E70" w:rsidRDefault="0019242F" w:rsidP="00E61C71">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 внутренний ведомственный финансовый контроль</w:t>
            </w:r>
          </w:p>
          <w:p w:rsidR="0019242F" w:rsidRPr="00BD1E70" w:rsidRDefault="0019242F" w:rsidP="00E61C71">
            <w:pPr>
              <w:jc w:val="both"/>
              <w:rPr>
                <w:rFonts w:ascii="Times New Roman" w:hAnsi="Times New Roman" w:cs="Times New Roman"/>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bl>
    <w:p w:rsidR="000E13CF" w:rsidRPr="00BD1E70" w:rsidRDefault="000E13CF" w:rsidP="00CD4515">
      <w:pPr>
        <w:suppressAutoHyphens w:val="0"/>
        <w:spacing w:after="0" w:line="240" w:lineRule="auto"/>
        <w:jc w:val="center"/>
        <w:rPr>
          <w:rFonts w:ascii="Times New Roman" w:eastAsia="Calibri" w:hAnsi="Times New Roman" w:cs="Times New Roman"/>
          <w:b/>
          <w:color w:val="auto"/>
          <w:sz w:val="24"/>
          <w:szCs w:val="24"/>
        </w:rPr>
      </w:pPr>
    </w:p>
    <w:p w:rsidR="00CD4515" w:rsidRPr="00BD1E70" w:rsidRDefault="00CD4515" w:rsidP="00CD4515">
      <w:pPr>
        <w:suppressAutoHyphens w:val="0"/>
        <w:spacing w:after="0" w:line="240" w:lineRule="auto"/>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ПК 1.4 Составлять плановые документы государственных и муниципальных учреждений и обоснования к ним</w:t>
      </w:r>
    </w:p>
    <w:tbl>
      <w:tblPr>
        <w:tblStyle w:val="a6"/>
        <w:tblW w:w="9781" w:type="dxa"/>
        <w:tblInd w:w="704" w:type="dxa"/>
        <w:tblLook w:val="04A0" w:firstRow="1" w:lastRow="0" w:firstColumn="1" w:lastColumn="0" w:noHBand="0" w:noVBand="1"/>
      </w:tblPr>
      <w:tblGrid>
        <w:gridCol w:w="2734"/>
        <w:gridCol w:w="4070"/>
        <w:gridCol w:w="2977"/>
      </w:tblGrid>
      <w:tr w:rsidR="00CD4515" w:rsidRPr="00BD1E70" w:rsidTr="00995662">
        <w:tc>
          <w:tcPr>
            <w:tcW w:w="2734" w:type="dxa"/>
          </w:tcPr>
          <w:p w:rsidR="00CD4515" w:rsidRPr="00BD1E70" w:rsidRDefault="00CD4515"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CD4515" w:rsidRPr="00BD1E70" w:rsidRDefault="00CD4515"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4070" w:type="dxa"/>
          </w:tcPr>
          <w:p w:rsidR="00CD4515" w:rsidRPr="00BD1E70" w:rsidRDefault="00CD4515"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2977" w:type="dxa"/>
          </w:tcPr>
          <w:p w:rsidR="00CD4515" w:rsidRPr="00BD1E70" w:rsidRDefault="00CD4515"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0E13CF" w:rsidRPr="00BD1E70" w:rsidTr="00995662">
        <w:tc>
          <w:tcPr>
            <w:tcW w:w="2734" w:type="dxa"/>
            <w:vMerge w:val="restart"/>
          </w:tcPr>
          <w:p w:rsidR="000E13CF" w:rsidRPr="00BD1E70" w:rsidRDefault="000E13CF" w:rsidP="00CD4515">
            <w:pPr>
              <w:pStyle w:val="1"/>
              <w:numPr>
                <w:ilvl w:val="0"/>
                <w:numId w:val="0"/>
              </w:numPr>
              <w:jc w:val="both"/>
              <w:outlineLvl w:val="0"/>
              <w:rPr>
                <w:b w:val="0"/>
                <w:color w:val="000000" w:themeColor="text1"/>
                <w:szCs w:val="24"/>
              </w:rPr>
            </w:pPr>
            <w:r w:rsidRPr="00BD1E70">
              <w:rPr>
                <w:b w:val="0"/>
                <w:color w:val="000000"/>
                <w:szCs w:val="24"/>
              </w:rPr>
              <w:t>Основы финансового планирования в государственных (муниципальных) учреждениях</w:t>
            </w:r>
          </w:p>
        </w:tc>
        <w:tc>
          <w:tcPr>
            <w:tcW w:w="4070" w:type="dxa"/>
          </w:tcPr>
          <w:p w:rsidR="000E13CF" w:rsidRPr="00BD1E70" w:rsidRDefault="000E13CF" w:rsidP="00995662">
            <w:pPr>
              <w:tabs>
                <w:tab w:val="left" w:pos="426"/>
              </w:tabs>
              <w:suppressAutoHyphens w:val="0"/>
              <w:jc w:val="both"/>
              <w:rPr>
                <w:rFonts w:ascii="Times New Roman" w:eastAsia="Calibri"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1. </w:t>
            </w:r>
            <w:r w:rsidR="00995662" w:rsidRPr="00BD1E70">
              <w:rPr>
                <w:rFonts w:ascii="Times New Roman" w:hAnsi="Times New Roman" w:cs="Times New Roman"/>
                <w:color w:val="auto"/>
                <w:sz w:val="24"/>
                <w:szCs w:val="24"/>
              </w:rPr>
              <w:t>Запишите название вида бюджетного планирования</w:t>
            </w:r>
            <w:r w:rsidR="003D303D" w:rsidRPr="00BD1E70">
              <w:rPr>
                <w:rFonts w:ascii="Times New Roman" w:hAnsi="Times New Roman" w:cs="Times New Roman"/>
                <w:color w:val="auto"/>
                <w:sz w:val="24"/>
                <w:szCs w:val="24"/>
              </w:rPr>
              <w:t>, при котором определяется структура плана для отдельных показателей и</w:t>
            </w:r>
            <w:r w:rsidR="00995662" w:rsidRPr="00BD1E70">
              <w:rPr>
                <w:rFonts w:ascii="Times New Roman" w:hAnsi="Times New Roman" w:cs="Times New Roman"/>
                <w:color w:val="auto"/>
                <w:sz w:val="24"/>
                <w:szCs w:val="24"/>
              </w:rPr>
              <w:t xml:space="preserve"> их влияние на общие результаты.</w:t>
            </w:r>
          </w:p>
        </w:tc>
        <w:tc>
          <w:tcPr>
            <w:tcW w:w="2977" w:type="dxa"/>
          </w:tcPr>
          <w:p w:rsidR="000E13CF" w:rsidRPr="00BD1E70" w:rsidRDefault="00BA5DF5" w:rsidP="003D303D">
            <w:pPr>
              <w:spacing w:line="259" w:lineRule="auto"/>
              <w:jc w:val="both"/>
              <w:rPr>
                <w:rFonts w:ascii="Times New Roman" w:hAnsi="Times New Roman" w:cs="Times New Roman"/>
                <w:color w:val="auto"/>
                <w:sz w:val="24"/>
                <w:szCs w:val="24"/>
              </w:rPr>
            </w:pPr>
            <w:r w:rsidRPr="00BD1E70">
              <w:rPr>
                <w:rFonts w:ascii="Times New Roman" w:hAnsi="Times New Roman" w:cs="Times New Roman"/>
                <w:sz w:val="24"/>
                <w:szCs w:val="24"/>
              </w:rPr>
              <w:t xml:space="preserve">Эталон ответа: </w:t>
            </w:r>
            <w:r w:rsidR="003D303D" w:rsidRPr="00BD1E70">
              <w:rPr>
                <w:rFonts w:ascii="Times New Roman" w:hAnsi="Times New Roman" w:cs="Times New Roman"/>
                <w:color w:val="auto"/>
                <w:sz w:val="24"/>
                <w:szCs w:val="24"/>
              </w:rPr>
              <w:t>вертикальный вид бюджетного планирования</w:t>
            </w:r>
          </w:p>
          <w:p w:rsidR="003D303D" w:rsidRPr="00BD1E70" w:rsidRDefault="003D303D" w:rsidP="00CD4515">
            <w:pPr>
              <w:spacing w:line="259" w:lineRule="auto"/>
              <w:rPr>
                <w:rFonts w:ascii="Times New Roman" w:hAnsi="Times New Roman" w:cs="Times New Roman"/>
                <w:sz w:val="24"/>
                <w:szCs w:val="24"/>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995662">
            <w:pPr>
              <w:overflowPunct w:val="0"/>
              <w:jc w:val="both"/>
              <w:rPr>
                <w:rFonts w:ascii="Times New Roman" w:hAnsi="Times New Roman" w:cs="Times New Roman"/>
                <w:bCs/>
                <w:color w:val="000000"/>
                <w:sz w:val="24"/>
                <w:szCs w:val="24"/>
              </w:rPr>
            </w:pPr>
            <w:r w:rsidRPr="00BD1E70">
              <w:rPr>
                <w:rFonts w:ascii="Times New Roman" w:eastAsia="Calibri" w:hAnsi="Times New Roman" w:cs="Times New Roman"/>
                <w:sz w:val="24"/>
                <w:szCs w:val="24"/>
              </w:rPr>
              <w:t>2. </w:t>
            </w:r>
            <w:r w:rsidR="00995662" w:rsidRPr="00BD1E70">
              <w:rPr>
                <w:rFonts w:ascii="Times New Roman" w:hAnsi="Times New Roman" w:cs="Times New Roman"/>
                <w:color w:val="auto"/>
                <w:sz w:val="24"/>
                <w:szCs w:val="24"/>
              </w:rPr>
              <w:t xml:space="preserve">Запишите название документа, </w:t>
            </w:r>
            <w:r w:rsidR="00995662" w:rsidRPr="00BD1E70">
              <w:rPr>
                <w:rFonts w:ascii="Times New Roman" w:hAnsi="Times New Roman" w:cs="Times New Roman"/>
                <w:color w:val="auto"/>
                <w:sz w:val="24"/>
                <w:szCs w:val="24"/>
              </w:rPr>
              <w:lastRenderedPageBreak/>
              <w:t>определяющего</w:t>
            </w:r>
            <w:r w:rsidR="003D303D" w:rsidRPr="00BD1E70">
              <w:rPr>
                <w:rFonts w:ascii="Times New Roman" w:hAnsi="Times New Roman" w:cs="Times New Roman"/>
                <w:color w:val="auto"/>
                <w:sz w:val="24"/>
                <w:szCs w:val="24"/>
              </w:rPr>
              <w:t xml:space="preserve"> цель, задачи и результативные</w:t>
            </w:r>
            <w:r w:rsidR="00995662" w:rsidRPr="00BD1E70">
              <w:rPr>
                <w:rFonts w:ascii="Times New Roman" w:hAnsi="Times New Roman" w:cs="Times New Roman"/>
                <w:color w:val="auto"/>
                <w:sz w:val="24"/>
                <w:szCs w:val="24"/>
              </w:rPr>
              <w:t xml:space="preserve"> показатели бюджетной программы.</w:t>
            </w:r>
          </w:p>
        </w:tc>
        <w:tc>
          <w:tcPr>
            <w:tcW w:w="2977" w:type="dxa"/>
          </w:tcPr>
          <w:p w:rsidR="000E13CF" w:rsidRPr="00BD1E70" w:rsidRDefault="000E13CF" w:rsidP="003D303D">
            <w:pPr>
              <w:tabs>
                <w:tab w:val="left" w:pos="426"/>
              </w:tabs>
              <w:jc w:val="both"/>
              <w:rPr>
                <w:rFonts w:ascii="Times New Roman" w:hAnsi="Times New Roman" w:cs="Times New Roman"/>
                <w:sz w:val="24"/>
                <w:szCs w:val="24"/>
              </w:rPr>
            </w:pPr>
            <w:r w:rsidRPr="00BD1E70">
              <w:rPr>
                <w:rFonts w:ascii="Times New Roman" w:eastAsia="Calibri" w:hAnsi="Times New Roman" w:cs="Times New Roman"/>
                <w:sz w:val="24"/>
                <w:szCs w:val="24"/>
              </w:rPr>
              <w:lastRenderedPageBreak/>
              <w:t xml:space="preserve">Эталон ответа: </w:t>
            </w:r>
            <w:r w:rsidR="003D303D" w:rsidRPr="00BD1E70">
              <w:rPr>
                <w:rFonts w:ascii="Times New Roman" w:eastAsia="Calibri" w:hAnsi="Times New Roman" w:cs="Times New Roman"/>
                <w:sz w:val="24"/>
                <w:szCs w:val="24"/>
              </w:rPr>
              <w:t xml:space="preserve">паспорт </w:t>
            </w:r>
            <w:r w:rsidR="003D303D" w:rsidRPr="00BD1E70">
              <w:rPr>
                <w:rFonts w:ascii="Times New Roman" w:eastAsia="Calibri" w:hAnsi="Times New Roman" w:cs="Times New Roman"/>
                <w:sz w:val="24"/>
                <w:szCs w:val="24"/>
              </w:rPr>
              <w:lastRenderedPageBreak/>
              <w:t>бюджетной программы</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CD4515">
            <w:pPr>
              <w:overflowPunct w:val="0"/>
              <w:jc w:val="both"/>
              <w:rPr>
                <w:rFonts w:ascii="Times New Roman" w:hAnsi="Times New Roman" w:cs="Times New Roman"/>
                <w:bCs/>
                <w:color w:val="000000"/>
                <w:sz w:val="24"/>
                <w:szCs w:val="24"/>
              </w:rPr>
            </w:pPr>
            <w:r w:rsidRPr="00BD1E70">
              <w:rPr>
                <w:rFonts w:ascii="Times New Roman" w:hAnsi="Times New Roman" w:cs="Times New Roman"/>
                <w:bCs/>
                <w:color w:val="000000" w:themeColor="text1"/>
                <w:sz w:val="24"/>
                <w:szCs w:val="24"/>
                <w:shd w:val="clear" w:color="auto" w:fill="FFFFFF"/>
              </w:rPr>
              <w:t>3. </w:t>
            </w:r>
            <w:r w:rsidR="00995662" w:rsidRPr="00BD1E70">
              <w:rPr>
                <w:rFonts w:ascii="Times New Roman" w:hAnsi="Times New Roman" w:cs="Times New Roman"/>
                <w:color w:val="auto"/>
                <w:sz w:val="24"/>
                <w:szCs w:val="24"/>
              </w:rPr>
              <w:t>Как называется финансовый документ с полным расчетом предстоящих расходов на осуществление какой-либо деятельности? Запишите название этого документа.</w:t>
            </w:r>
          </w:p>
        </w:tc>
        <w:tc>
          <w:tcPr>
            <w:tcW w:w="2977" w:type="dxa"/>
          </w:tcPr>
          <w:p w:rsidR="000E13CF" w:rsidRPr="00BD1E70" w:rsidRDefault="000E13CF" w:rsidP="00995662">
            <w:pPr>
              <w:jc w:val="both"/>
              <w:rPr>
                <w:rFonts w:ascii="Times New Roman" w:hAnsi="Times New Roman" w:cs="Times New Roman"/>
                <w:sz w:val="24"/>
                <w:szCs w:val="24"/>
              </w:rPr>
            </w:pPr>
            <w:r w:rsidRPr="00BD1E70">
              <w:rPr>
                <w:rFonts w:ascii="Times New Roman" w:hAnsi="Times New Roman" w:cs="Times New Roman"/>
                <w:color w:val="000000" w:themeColor="text1"/>
                <w:sz w:val="24"/>
                <w:szCs w:val="24"/>
                <w:shd w:val="clear" w:color="auto" w:fill="FFFFFF"/>
              </w:rPr>
              <w:t xml:space="preserve">Эталон ответа: </w:t>
            </w:r>
            <w:r w:rsidR="00995662" w:rsidRPr="00BD1E70">
              <w:rPr>
                <w:rFonts w:ascii="Times New Roman" w:hAnsi="Times New Roman" w:cs="Times New Roman"/>
                <w:color w:val="000000" w:themeColor="text1"/>
                <w:sz w:val="24"/>
                <w:szCs w:val="24"/>
                <w:shd w:val="clear" w:color="auto" w:fill="FFFFFF"/>
              </w:rPr>
              <w:t>смета</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0E13CF">
            <w:pPr>
              <w:jc w:val="both"/>
              <w:rPr>
                <w:rFonts w:ascii="Times New Roman" w:eastAsia="Times New Roman" w:hAnsi="Times New Roman" w:cs="Times New Roman"/>
                <w:i/>
                <w:color w:val="auto"/>
                <w:sz w:val="24"/>
                <w:szCs w:val="24"/>
                <w:lang w:eastAsia="ru-RU"/>
              </w:rPr>
            </w:pPr>
            <w:r w:rsidRPr="00BD1E70">
              <w:rPr>
                <w:rFonts w:ascii="Times New Roman" w:hAnsi="Times New Roman" w:cs="Times New Roman"/>
                <w:bCs/>
                <w:color w:val="000000" w:themeColor="text1"/>
                <w:sz w:val="24"/>
                <w:szCs w:val="24"/>
                <w:shd w:val="clear" w:color="auto" w:fill="FFFFFF"/>
              </w:rPr>
              <w:t>4. </w:t>
            </w:r>
            <w:r w:rsidR="00995662" w:rsidRPr="00BD1E70">
              <w:rPr>
                <w:rFonts w:ascii="Times New Roman" w:hAnsi="Times New Roman" w:cs="Times New Roman"/>
                <w:color w:val="auto"/>
                <w:sz w:val="24"/>
                <w:szCs w:val="24"/>
              </w:rPr>
              <w:t>В чем заключается общая черта финансового и управленческого учета?</w:t>
            </w:r>
          </w:p>
        </w:tc>
        <w:tc>
          <w:tcPr>
            <w:tcW w:w="2977" w:type="dxa"/>
          </w:tcPr>
          <w:p w:rsidR="00E40B39" w:rsidRPr="00BD1E70" w:rsidRDefault="000E13CF" w:rsidP="00E40B39">
            <w:pPr>
              <w:jc w:val="both"/>
              <w:rPr>
                <w:rFonts w:ascii="Times New Roman" w:hAnsi="Times New Roman" w:cs="Times New Roman"/>
                <w:color w:val="auto"/>
                <w:sz w:val="24"/>
                <w:szCs w:val="24"/>
              </w:rPr>
            </w:pPr>
            <w:r w:rsidRPr="00BD1E70">
              <w:rPr>
                <w:rFonts w:ascii="Times New Roman" w:hAnsi="Times New Roman" w:cs="Times New Roman"/>
                <w:color w:val="000000" w:themeColor="text1"/>
                <w:sz w:val="24"/>
                <w:szCs w:val="24"/>
                <w:shd w:val="clear" w:color="auto" w:fill="FFFFFF"/>
              </w:rPr>
              <w:t xml:space="preserve">Эталон ответа: </w:t>
            </w:r>
            <w:r w:rsidR="00E40B39" w:rsidRPr="00BD1E70">
              <w:rPr>
                <w:rFonts w:ascii="Times New Roman" w:hAnsi="Times New Roman" w:cs="Times New Roman"/>
                <w:color w:val="auto"/>
                <w:sz w:val="24"/>
                <w:szCs w:val="24"/>
              </w:rPr>
              <w:t>их информация является основой для принятия управленческих решений</w:t>
            </w:r>
          </w:p>
          <w:p w:rsidR="000E13CF" w:rsidRPr="00BD1E70" w:rsidRDefault="000E13CF" w:rsidP="00CD4515">
            <w:pPr>
              <w:jc w:val="both"/>
              <w:rPr>
                <w:rFonts w:ascii="Times New Roman" w:hAnsi="Times New Roman" w:cs="Times New Roman"/>
                <w:color w:val="000000" w:themeColor="text1"/>
                <w:sz w:val="24"/>
                <w:szCs w:val="24"/>
                <w:shd w:val="clear" w:color="auto" w:fill="FFFFFF"/>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0E13CF">
            <w:pPr>
              <w:jc w:val="both"/>
              <w:rPr>
                <w:rFonts w:ascii="Times New Roman" w:hAnsi="Times New Roman" w:cs="Times New Roman"/>
                <w:color w:val="auto"/>
                <w:sz w:val="24"/>
                <w:szCs w:val="24"/>
              </w:rPr>
            </w:pPr>
            <w:r w:rsidRPr="00BD1E70">
              <w:rPr>
                <w:rFonts w:ascii="Times New Roman" w:hAnsi="Times New Roman" w:cs="Times New Roman"/>
                <w:bCs/>
                <w:color w:val="000000" w:themeColor="text1"/>
                <w:sz w:val="24"/>
                <w:szCs w:val="24"/>
                <w:shd w:val="clear" w:color="auto" w:fill="FFFFFF"/>
              </w:rPr>
              <w:t>5. </w:t>
            </w:r>
            <w:r w:rsidR="00E40B39" w:rsidRPr="00BD1E70">
              <w:rPr>
                <w:rFonts w:ascii="Times New Roman" w:eastAsia="Calibri" w:hAnsi="Times New Roman" w:cs="Times New Roman"/>
                <w:color w:val="000000" w:themeColor="text1"/>
                <w:sz w:val="24"/>
                <w:szCs w:val="24"/>
                <w:lang w:eastAsia="ru-RU"/>
              </w:rPr>
              <w:t>Рассмотрите ситуацию, складывающуюся в процессе деятельности организации.</w:t>
            </w:r>
            <w:r w:rsidR="00E40B39" w:rsidRPr="00BD1E70">
              <w:rPr>
                <w:rFonts w:ascii="Times New Roman" w:hAnsi="Times New Roman" w:cs="Times New Roman"/>
                <w:color w:val="auto"/>
                <w:sz w:val="24"/>
                <w:szCs w:val="24"/>
              </w:rPr>
              <w:t xml:space="preserve">: </w:t>
            </w:r>
            <w:r w:rsidR="00E40B39" w:rsidRPr="00BD1E70">
              <w:rPr>
                <w:rFonts w:ascii="Times New Roman" w:hAnsi="Times New Roman" w:cs="Times New Roman"/>
                <w:i/>
                <w:color w:val="auto"/>
                <w:sz w:val="24"/>
                <w:szCs w:val="24"/>
              </w:rPr>
              <w:t xml:space="preserve">Выручка организации </w:t>
            </w:r>
            <w:r w:rsidR="00E40B39" w:rsidRPr="00BD1E70">
              <w:rPr>
                <w:rFonts w:ascii="Times New Roman" w:eastAsia="Times New Roman" w:hAnsi="Times New Roman" w:cs="Times New Roman"/>
                <w:i/>
                <w:color w:val="auto"/>
                <w:sz w:val="24"/>
                <w:szCs w:val="24"/>
                <w:lang w:eastAsia="ru-RU"/>
              </w:rPr>
              <w:t>–</w:t>
            </w:r>
            <w:r w:rsidR="00E40B39" w:rsidRPr="00BD1E70">
              <w:rPr>
                <w:rFonts w:ascii="Times New Roman" w:hAnsi="Times New Roman" w:cs="Times New Roman"/>
                <w:i/>
                <w:color w:val="auto"/>
                <w:sz w:val="24"/>
                <w:szCs w:val="24"/>
              </w:rPr>
              <w:t xml:space="preserve"> 150 тыс. руб., переменные расходы </w:t>
            </w:r>
            <w:r w:rsidR="00E40B39" w:rsidRPr="00BD1E70">
              <w:rPr>
                <w:rFonts w:ascii="Times New Roman" w:eastAsia="Times New Roman" w:hAnsi="Times New Roman" w:cs="Times New Roman"/>
                <w:i/>
                <w:color w:val="auto"/>
                <w:sz w:val="24"/>
                <w:szCs w:val="24"/>
                <w:lang w:eastAsia="ru-RU"/>
              </w:rPr>
              <w:t>–</w:t>
            </w:r>
            <w:r w:rsidR="00E40B39" w:rsidRPr="00BD1E70">
              <w:rPr>
                <w:rFonts w:ascii="Times New Roman" w:hAnsi="Times New Roman" w:cs="Times New Roman"/>
                <w:i/>
                <w:color w:val="auto"/>
                <w:sz w:val="24"/>
                <w:szCs w:val="24"/>
              </w:rPr>
              <w:t xml:space="preserve"> 90 тыс. руб., постоянные расходы </w:t>
            </w:r>
            <w:r w:rsidR="00E40B39" w:rsidRPr="00BD1E70">
              <w:rPr>
                <w:rFonts w:ascii="Times New Roman" w:eastAsia="Times New Roman" w:hAnsi="Times New Roman" w:cs="Times New Roman"/>
                <w:i/>
                <w:color w:val="auto"/>
                <w:sz w:val="24"/>
                <w:szCs w:val="24"/>
                <w:lang w:eastAsia="ru-RU"/>
              </w:rPr>
              <w:t>–</w:t>
            </w:r>
            <w:r w:rsidR="00E40B39" w:rsidRPr="00BD1E70">
              <w:rPr>
                <w:rFonts w:ascii="Times New Roman" w:hAnsi="Times New Roman" w:cs="Times New Roman"/>
                <w:i/>
                <w:color w:val="auto"/>
                <w:sz w:val="24"/>
                <w:szCs w:val="24"/>
              </w:rPr>
              <w:t xml:space="preserve"> 25 тыс. руб.</w:t>
            </w:r>
            <w:r w:rsidR="00E40B39" w:rsidRPr="00BD1E70">
              <w:rPr>
                <w:rFonts w:ascii="Times New Roman" w:hAnsi="Times New Roman" w:cs="Times New Roman"/>
                <w:color w:val="auto"/>
                <w:sz w:val="24"/>
                <w:szCs w:val="24"/>
              </w:rPr>
              <w:t xml:space="preserve"> Чему равна прибыль? </w:t>
            </w:r>
          </w:p>
        </w:tc>
        <w:tc>
          <w:tcPr>
            <w:tcW w:w="2977" w:type="dxa"/>
          </w:tcPr>
          <w:p w:rsidR="000E13CF" w:rsidRPr="00BD1E70" w:rsidRDefault="000E13CF" w:rsidP="00E40B39">
            <w:pPr>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 xml:space="preserve">Эталон ответа: </w:t>
            </w:r>
            <w:r w:rsidR="00E40B39" w:rsidRPr="00BD1E70">
              <w:rPr>
                <w:rFonts w:ascii="Times New Roman" w:hAnsi="Times New Roman" w:cs="Times New Roman"/>
                <w:sz w:val="24"/>
                <w:szCs w:val="24"/>
              </w:rPr>
              <w:t>35 тыс. руб.</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E40B39">
            <w:pPr>
              <w:jc w:val="both"/>
              <w:rPr>
                <w:rFonts w:ascii="Times New Roman" w:hAnsi="Times New Roman" w:cs="Times New Roman"/>
                <w:sz w:val="24"/>
                <w:szCs w:val="24"/>
              </w:rPr>
            </w:pPr>
            <w:r w:rsidRPr="00BD1E70">
              <w:rPr>
                <w:rFonts w:ascii="Times New Roman" w:hAnsi="Times New Roman" w:cs="Times New Roman"/>
                <w:bCs/>
                <w:color w:val="000000" w:themeColor="text1"/>
                <w:sz w:val="24"/>
                <w:szCs w:val="24"/>
                <w:shd w:val="clear" w:color="auto" w:fill="FFFFFF"/>
              </w:rPr>
              <w:t>6. </w:t>
            </w:r>
            <w:r w:rsidR="00E40B39" w:rsidRPr="00BD1E70">
              <w:rPr>
                <w:rFonts w:ascii="Times New Roman" w:eastAsia="Calibri" w:hAnsi="Times New Roman" w:cs="Times New Roman"/>
                <w:color w:val="000000" w:themeColor="text1"/>
                <w:sz w:val="24"/>
                <w:szCs w:val="24"/>
                <w:lang w:eastAsia="ru-RU"/>
              </w:rPr>
              <w:t>Рассмотрите ситуацию, складывающуюся в процессе деятельности организации.</w:t>
            </w:r>
            <w:r w:rsidR="00E40B39" w:rsidRPr="00BD1E70">
              <w:rPr>
                <w:rFonts w:ascii="Times New Roman" w:hAnsi="Times New Roman" w:cs="Times New Roman"/>
                <w:sz w:val="24"/>
                <w:szCs w:val="24"/>
              </w:rPr>
              <w:t xml:space="preserve">: </w:t>
            </w:r>
            <w:r w:rsidR="00E40B39" w:rsidRPr="00BD1E70">
              <w:rPr>
                <w:rFonts w:ascii="Times New Roman" w:hAnsi="Times New Roman" w:cs="Times New Roman"/>
                <w:i/>
                <w:sz w:val="24"/>
                <w:szCs w:val="24"/>
              </w:rPr>
              <w:t>Установленная плата за детский сад – 2100 руб. в месяц. В месяце 22 рабочих дня, ребенок посещал сад 17 дней.</w:t>
            </w:r>
            <w:r w:rsidR="00E40B39" w:rsidRPr="00BD1E70">
              <w:rPr>
                <w:rFonts w:ascii="Times New Roman" w:hAnsi="Times New Roman" w:cs="Times New Roman"/>
                <w:sz w:val="24"/>
                <w:szCs w:val="24"/>
              </w:rPr>
              <w:t xml:space="preserve"> Рассчитайте размер платы за месяц.</w:t>
            </w:r>
          </w:p>
        </w:tc>
        <w:tc>
          <w:tcPr>
            <w:tcW w:w="2977" w:type="dxa"/>
          </w:tcPr>
          <w:p w:rsidR="000E13CF" w:rsidRPr="00BD1E70" w:rsidRDefault="00BA5DF5" w:rsidP="00E40B39">
            <w:pPr>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sz w:val="24"/>
                <w:szCs w:val="24"/>
              </w:rPr>
              <w:t xml:space="preserve">Эталон ответа: </w:t>
            </w:r>
            <w:r w:rsidR="00E40B39" w:rsidRPr="00BD1E70">
              <w:rPr>
                <w:rFonts w:ascii="Times New Roman" w:hAnsi="Times New Roman" w:cs="Times New Roman"/>
                <w:color w:val="000000" w:themeColor="text1"/>
                <w:sz w:val="24"/>
                <w:szCs w:val="24"/>
                <w:shd w:val="clear" w:color="auto" w:fill="FFFFFF"/>
              </w:rPr>
              <w:t>1622,73 руб.</w:t>
            </w:r>
          </w:p>
        </w:tc>
      </w:tr>
      <w:tr w:rsidR="000E13CF" w:rsidRPr="00BD1E70" w:rsidTr="00995662">
        <w:tc>
          <w:tcPr>
            <w:tcW w:w="2734" w:type="dxa"/>
            <w:vMerge/>
          </w:tcPr>
          <w:p w:rsidR="000E13CF" w:rsidRPr="00BD1E70" w:rsidRDefault="000E13CF" w:rsidP="00CD4515">
            <w:pPr>
              <w:pStyle w:val="1"/>
              <w:numPr>
                <w:ilvl w:val="0"/>
                <w:numId w:val="0"/>
              </w:numPr>
              <w:jc w:val="both"/>
              <w:outlineLvl w:val="0"/>
              <w:rPr>
                <w:b w:val="0"/>
                <w:color w:val="000000"/>
                <w:szCs w:val="24"/>
              </w:rPr>
            </w:pPr>
          </w:p>
        </w:tc>
        <w:tc>
          <w:tcPr>
            <w:tcW w:w="4070" w:type="dxa"/>
          </w:tcPr>
          <w:p w:rsidR="000E13CF" w:rsidRPr="00BD1E70" w:rsidRDefault="000E13CF" w:rsidP="000E13CF">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000000" w:themeColor="text1"/>
                <w:sz w:val="24"/>
                <w:szCs w:val="24"/>
                <w:shd w:val="clear" w:color="auto" w:fill="FFFFFF"/>
              </w:rPr>
              <w:t>7. </w:t>
            </w:r>
            <w:r w:rsidR="00E40B39" w:rsidRPr="00BD1E70">
              <w:rPr>
                <w:rFonts w:ascii="Times New Roman" w:hAnsi="Times New Roman" w:cs="Times New Roman"/>
                <w:sz w:val="24"/>
                <w:szCs w:val="24"/>
              </w:rPr>
              <w:t>Назовите три этапа составления платежного баланса.</w:t>
            </w:r>
          </w:p>
        </w:tc>
        <w:tc>
          <w:tcPr>
            <w:tcW w:w="2977" w:type="dxa"/>
          </w:tcPr>
          <w:p w:rsidR="000E13CF" w:rsidRPr="00BD1E70" w:rsidRDefault="00BA5DF5" w:rsidP="00CD4515">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E40B39" w:rsidRPr="00BD1E70">
              <w:rPr>
                <w:rFonts w:ascii="Times New Roman" w:hAnsi="Times New Roman" w:cs="Times New Roman"/>
                <w:sz w:val="24"/>
                <w:szCs w:val="24"/>
              </w:rPr>
              <w:t>оценка расчетов с бюджетом, оценка денежных расходов, оценка поступлений</w:t>
            </w:r>
          </w:p>
          <w:p w:rsidR="00E40B39" w:rsidRPr="00BD1E70" w:rsidRDefault="00E40B39" w:rsidP="00CD4515">
            <w:pPr>
              <w:jc w:val="both"/>
              <w:rPr>
                <w:rFonts w:ascii="Times New Roman" w:hAnsi="Times New Roman" w:cs="Times New Roman"/>
                <w:sz w:val="24"/>
                <w:szCs w:val="24"/>
              </w:rPr>
            </w:pPr>
            <w:r w:rsidRPr="00BD1E70">
              <w:rPr>
                <w:rFonts w:ascii="Times New Roman" w:eastAsia="Calibri" w:hAnsi="Times New Roman" w:cs="Times New Roman"/>
                <w:i/>
                <w:color w:val="auto"/>
                <w:sz w:val="24"/>
                <w:szCs w:val="24"/>
                <w:lang w:eastAsia="ru-RU"/>
              </w:rPr>
              <w:t>Ответ может быть дан в иной близкой по смыслу формулировке.</w:t>
            </w:r>
          </w:p>
        </w:tc>
      </w:tr>
      <w:tr w:rsidR="00E40B39" w:rsidRPr="00BD1E70" w:rsidTr="00BF00F2">
        <w:trPr>
          <w:trHeight w:val="848"/>
        </w:trPr>
        <w:tc>
          <w:tcPr>
            <w:tcW w:w="2734" w:type="dxa"/>
            <w:vMerge/>
          </w:tcPr>
          <w:p w:rsidR="00E40B39" w:rsidRPr="00BD1E70" w:rsidRDefault="00E40B39" w:rsidP="00CD4515">
            <w:pPr>
              <w:pStyle w:val="1"/>
              <w:numPr>
                <w:ilvl w:val="0"/>
                <w:numId w:val="0"/>
              </w:numPr>
              <w:jc w:val="both"/>
              <w:outlineLvl w:val="0"/>
              <w:rPr>
                <w:b w:val="0"/>
                <w:color w:val="000000"/>
                <w:szCs w:val="24"/>
              </w:rPr>
            </w:pPr>
          </w:p>
        </w:tc>
        <w:tc>
          <w:tcPr>
            <w:tcW w:w="4070" w:type="dxa"/>
          </w:tcPr>
          <w:p w:rsidR="00E40B39" w:rsidRPr="00BD1E70" w:rsidRDefault="00E40B39" w:rsidP="00E40B39">
            <w:pPr>
              <w:jc w:val="both"/>
              <w:rPr>
                <w:rFonts w:ascii="Times New Roman" w:hAnsi="Times New Roman" w:cs="Times New Roman"/>
                <w:sz w:val="24"/>
                <w:szCs w:val="24"/>
              </w:rPr>
            </w:pPr>
            <w:r w:rsidRPr="00BD1E70">
              <w:rPr>
                <w:rFonts w:ascii="Times New Roman" w:hAnsi="Times New Roman" w:cs="Times New Roman"/>
                <w:bCs/>
                <w:color w:val="000000" w:themeColor="text1"/>
                <w:sz w:val="24"/>
                <w:szCs w:val="24"/>
                <w:shd w:val="clear" w:color="auto" w:fill="FFFFFF"/>
              </w:rPr>
              <w:t>8. </w:t>
            </w:r>
            <w:r w:rsidRPr="00BD1E70">
              <w:rPr>
                <w:rFonts w:ascii="Times New Roman" w:hAnsi="Times New Roman" w:cs="Times New Roman"/>
                <w:sz w:val="24"/>
                <w:szCs w:val="24"/>
              </w:rPr>
              <w:t>Как называется план оборота наличных денег, проходящих через кассу хозяйствующего субъекта?</w:t>
            </w:r>
          </w:p>
        </w:tc>
        <w:tc>
          <w:tcPr>
            <w:tcW w:w="2977" w:type="dxa"/>
          </w:tcPr>
          <w:p w:rsidR="00E40B39" w:rsidRPr="00BD1E70" w:rsidRDefault="00E40B39" w:rsidP="00E40B39">
            <w:pPr>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sz w:val="24"/>
                <w:szCs w:val="24"/>
              </w:rPr>
              <w:t>Эталон ответа: кассовый план</w:t>
            </w:r>
          </w:p>
        </w:tc>
      </w:tr>
    </w:tbl>
    <w:p w:rsidR="00CD4515" w:rsidRPr="00BD1E70" w:rsidRDefault="00CD4515" w:rsidP="00CD4515">
      <w:pPr>
        <w:suppressAutoHyphens w:val="0"/>
        <w:spacing w:after="0" w:line="240" w:lineRule="auto"/>
        <w:jc w:val="center"/>
        <w:rPr>
          <w:rFonts w:ascii="Times New Roman" w:eastAsia="Calibri" w:hAnsi="Times New Roman" w:cs="Times New Roman"/>
          <w:b/>
          <w:color w:val="auto"/>
          <w:sz w:val="24"/>
          <w:szCs w:val="24"/>
        </w:rPr>
      </w:pPr>
    </w:p>
    <w:p w:rsidR="0040054B" w:rsidRPr="00BD1E70" w:rsidRDefault="0040054B"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ПК.1.5 Обеспечивать финансово-экономическое сопровождение деятельности по осуществлению закупок для государственных и муниципальных нужд</w:t>
      </w:r>
    </w:p>
    <w:tbl>
      <w:tblPr>
        <w:tblStyle w:val="a6"/>
        <w:tblW w:w="9894" w:type="dxa"/>
        <w:tblInd w:w="704" w:type="dxa"/>
        <w:tblLook w:val="04A0" w:firstRow="1" w:lastRow="0" w:firstColumn="1" w:lastColumn="0" w:noHBand="0" w:noVBand="1"/>
      </w:tblPr>
      <w:tblGrid>
        <w:gridCol w:w="2734"/>
        <w:gridCol w:w="3333"/>
        <w:gridCol w:w="3827"/>
      </w:tblGrid>
      <w:tr w:rsidR="0040054B" w:rsidRPr="00BD1E70" w:rsidTr="002E11D2">
        <w:tc>
          <w:tcPr>
            <w:tcW w:w="2734" w:type="dxa"/>
          </w:tcPr>
          <w:p w:rsidR="0040054B" w:rsidRPr="00BD1E70" w:rsidRDefault="0040054B"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40054B" w:rsidRPr="00BD1E70" w:rsidRDefault="0040054B"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333" w:type="dxa"/>
          </w:tcPr>
          <w:p w:rsidR="0040054B" w:rsidRPr="00BD1E70" w:rsidRDefault="0040054B"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27" w:type="dxa"/>
          </w:tcPr>
          <w:p w:rsidR="0040054B" w:rsidRPr="00BD1E70" w:rsidRDefault="0040054B"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BE2229" w:rsidRPr="00BD1E70" w:rsidTr="002E11D2">
        <w:tc>
          <w:tcPr>
            <w:tcW w:w="2734" w:type="dxa"/>
            <w:vMerge w:val="restart"/>
          </w:tcPr>
          <w:p w:rsidR="00BE2229" w:rsidRPr="00BD1E70" w:rsidRDefault="00BE2229" w:rsidP="0040054B">
            <w:pPr>
              <w:pStyle w:val="1"/>
              <w:numPr>
                <w:ilvl w:val="0"/>
                <w:numId w:val="0"/>
              </w:numPr>
              <w:jc w:val="both"/>
              <w:outlineLvl w:val="0"/>
              <w:rPr>
                <w:b w:val="0"/>
                <w:color w:val="000000" w:themeColor="text1"/>
                <w:szCs w:val="24"/>
              </w:rPr>
            </w:pPr>
            <w:r w:rsidRPr="00BD1E70">
              <w:rPr>
                <w:b w:val="0"/>
                <w:color w:val="000000" w:themeColor="text1"/>
                <w:szCs w:val="24"/>
              </w:rPr>
              <w:t>Финансово-экономический механизм государственных закупок</w:t>
            </w: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 xml:space="preserve">1. Как называется денежная сумма, которую участник закупки вносит в качестве гарантии серьезности своих намерений? </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071EE">
            <w:pPr>
              <w:pStyle w:val="Default"/>
              <w:shd w:val="clear" w:color="auto" w:fill="FFFFFF" w:themeFill="background1"/>
            </w:pPr>
            <w:r w:rsidRPr="00BD1E70">
              <w:t>Эталон ответа: обеспечение заявки</w:t>
            </w:r>
          </w:p>
          <w:p w:rsidR="00BE2229" w:rsidRPr="00BD1E70" w:rsidRDefault="00BE2229" w:rsidP="00B071EE">
            <w:pPr>
              <w:pStyle w:val="Default"/>
              <w:shd w:val="clear" w:color="auto" w:fill="FFFFFF" w:themeFill="background1"/>
            </w:pPr>
            <w:r w:rsidRPr="00BD1E70">
              <w:rPr>
                <w:rFonts w:eastAsia="Calibri"/>
                <w:i/>
                <w:color w:val="auto"/>
                <w:lang w:eastAsia="ru-RU"/>
              </w:rPr>
              <w:t>Ответ может быть дан в иной близкой по смыслу формулировке.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071EE">
            <w:pPr>
              <w:overflowPunct w:val="0"/>
              <w:jc w:val="both"/>
              <w:rPr>
                <w:rFonts w:ascii="Times New Roman" w:hAnsi="Times New Roman" w:cs="Times New Roman"/>
                <w:bCs/>
                <w:color w:val="000000"/>
                <w:sz w:val="24"/>
                <w:szCs w:val="24"/>
              </w:rPr>
            </w:pPr>
            <w:r w:rsidRPr="00BD1E70">
              <w:rPr>
                <w:rFonts w:ascii="Times New Roman" w:hAnsi="Times New Roman" w:cs="Times New Roman"/>
                <w:sz w:val="24"/>
                <w:szCs w:val="24"/>
              </w:rPr>
              <w:t>2. Какой метод расчета начальной (максимальной) цены контракта является приоритетным?</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pStyle w:val="Default"/>
              <w:shd w:val="clear" w:color="auto" w:fill="FFFFFF" w:themeFill="background1"/>
              <w:jc w:val="both"/>
            </w:pPr>
            <w:r w:rsidRPr="00BD1E70">
              <w:t>Эталон ответа: метод сопоставимых рыночных цен</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3. Что применяется к поставщику, если он нарушил условия контракта?</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pStyle w:val="Default"/>
              <w:shd w:val="clear" w:color="auto" w:fill="FFFFFF" w:themeFill="background1"/>
              <w:jc w:val="both"/>
            </w:pPr>
            <w:r w:rsidRPr="00BD1E70">
              <w:t>Эталон ответа: применяются штрафные санкции</w:t>
            </w:r>
          </w:p>
          <w:p w:rsidR="00BE2229" w:rsidRPr="00BD1E70" w:rsidRDefault="00BE2229" w:rsidP="00BE2229">
            <w:pPr>
              <w:pStyle w:val="Default"/>
              <w:shd w:val="clear" w:color="auto" w:fill="FFFFFF" w:themeFill="background1"/>
              <w:jc w:val="both"/>
            </w:pPr>
            <w:r w:rsidRPr="00BD1E70">
              <w:rPr>
                <w:rFonts w:eastAsia="Calibri"/>
                <w:i/>
                <w:color w:val="auto"/>
                <w:lang w:eastAsia="ru-RU"/>
              </w:rPr>
              <w:t>Ответ может быть дан в иной близкой по смыслу формулировке.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4. Как называется совокупность действий заказчика от размещения извещения до заключения контракта?</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pStyle w:val="Default"/>
              <w:shd w:val="clear" w:color="auto" w:fill="FFFFFF" w:themeFill="background1"/>
              <w:jc w:val="both"/>
            </w:pPr>
            <w:r w:rsidRPr="00BD1E70">
              <w:t>Эталон ответа: определение поставщика (подрядчика, исполнителя)</w:t>
            </w:r>
          </w:p>
          <w:p w:rsidR="00BE2229" w:rsidRPr="00BD1E70" w:rsidRDefault="00BE2229" w:rsidP="00BE2229">
            <w:pPr>
              <w:pStyle w:val="Default"/>
              <w:shd w:val="clear" w:color="auto" w:fill="FFFFFF" w:themeFill="background1"/>
              <w:jc w:val="both"/>
            </w:pPr>
            <w:r w:rsidRPr="00BD1E70">
              <w:rPr>
                <w:rFonts w:eastAsia="Calibri"/>
                <w:i/>
                <w:color w:val="auto"/>
                <w:lang w:eastAsia="ru-RU"/>
              </w:rPr>
              <w:t>Ответ может быть дан в иной близкой по смыслу формулировке.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5. В какой информационной системе происходит процедура заключения контракта в электронной форме?</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pStyle w:val="Default"/>
              <w:shd w:val="clear" w:color="auto" w:fill="FFFFFF" w:themeFill="background1"/>
              <w:jc w:val="both"/>
            </w:pPr>
            <w:r w:rsidRPr="00BD1E70">
              <w:t>Эталон ответа: в единой информационной системе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6. Какой размер штрафа устанавливается за ненадлежащее исполнение контракта ценой 5 млн рублей?</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pStyle w:val="Default"/>
              <w:shd w:val="clear" w:color="auto" w:fill="FFFFFF" w:themeFill="background1"/>
              <w:jc w:val="both"/>
            </w:pPr>
            <w:r w:rsidRPr="00BD1E70">
              <w:t>Эталон ответа: 1% от цены контракта</w:t>
            </w:r>
          </w:p>
          <w:p w:rsidR="00BE2229" w:rsidRPr="00BD1E70" w:rsidRDefault="00BE2229" w:rsidP="00BE2229">
            <w:pPr>
              <w:pStyle w:val="Default"/>
              <w:shd w:val="clear" w:color="auto" w:fill="FFFFFF" w:themeFill="background1"/>
              <w:jc w:val="both"/>
            </w:pPr>
            <w:r w:rsidRPr="00BD1E70">
              <w:rPr>
                <w:rFonts w:eastAsia="Calibri"/>
                <w:i/>
                <w:color w:val="auto"/>
                <w:lang w:eastAsia="ru-RU"/>
              </w:rPr>
              <w:t>Ответ может быть дан в иной близкой по смыслу формулировке.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 xml:space="preserve">7. В какой максимальный срок должен быть оплачен контракт, заключенный с субъектом малого предпринимательства (СМП)? </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 не более чем в течение 30 дней с даты подписания документа о приемке</w:t>
            </w:r>
          </w:p>
          <w:p w:rsidR="00BE2229" w:rsidRPr="00BD1E70" w:rsidRDefault="00BE2229" w:rsidP="00B071EE">
            <w:pPr>
              <w:pStyle w:val="Default"/>
              <w:shd w:val="clear" w:color="auto" w:fill="FFFFFF" w:themeFill="background1"/>
            </w:pPr>
            <w:r w:rsidRPr="00BD1E70">
              <w:rPr>
                <w:rFonts w:eastAsia="Calibri"/>
                <w:i/>
                <w:color w:val="auto"/>
                <w:lang w:eastAsia="ru-RU"/>
              </w:rPr>
              <w:t>Ответ может быть дан в иной близкой по смыслу формулировке.</w:t>
            </w:r>
          </w:p>
        </w:tc>
      </w:tr>
      <w:tr w:rsidR="00BE2229" w:rsidRPr="00BD1E70" w:rsidTr="002E11D2">
        <w:tc>
          <w:tcPr>
            <w:tcW w:w="2734" w:type="dxa"/>
            <w:vMerge/>
          </w:tcPr>
          <w:p w:rsidR="00BE2229" w:rsidRPr="00BD1E70" w:rsidRDefault="00BE2229" w:rsidP="0040054B">
            <w:pPr>
              <w:pStyle w:val="1"/>
              <w:numPr>
                <w:ilvl w:val="0"/>
                <w:numId w:val="0"/>
              </w:numPr>
              <w:jc w:val="both"/>
              <w:outlineLvl w:val="0"/>
              <w:rPr>
                <w:b w:val="0"/>
                <w:color w:val="000000" w:themeColor="text1"/>
                <w:szCs w:val="24"/>
              </w:rPr>
            </w:pPr>
          </w:p>
        </w:tc>
        <w:tc>
          <w:tcPr>
            <w:tcW w:w="3333" w:type="dxa"/>
          </w:tcPr>
          <w:p w:rsidR="00BE2229" w:rsidRPr="00BD1E70" w:rsidRDefault="00BE2229" w:rsidP="00BE2229">
            <w:pPr>
              <w:jc w:val="both"/>
              <w:rPr>
                <w:rFonts w:ascii="Times New Roman" w:hAnsi="Times New Roman" w:cs="Times New Roman"/>
                <w:sz w:val="24"/>
                <w:szCs w:val="24"/>
              </w:rPr>
            </w:pPr>
            <w:r w:rsidRPr="00BD1E70">
              <w:rPr>
                <w:rFonts w:ascii="Times New Roman" w:hAnsi="Times New Roman" w:cs="Times New Roman"/>
                <w:sz w:val="24"/>
                <w:szCs w:val="24"/>
              </w:rPr>
              <w:t>8. В каком документе заказчик указывает информацию о закупках инновационной и высокотехнологичной продукции?</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BE2229" w:rsidRPr="00BD1E70" w:rsidRDefault="00BE2229" w:rsidP="00B071EE">
            <w:pPr>
              <w:pStyle w:val="Default"/>
              <w:shd w:val="clear" w:color="auto" w:fill="FFFFFF" w:themeFill="background1"/>
            </w:pPr>
            <w:r w:rsidRPr="00BD1E70">
              <w:t>Эталон ответа: в плане закупок</w:t>
            </w:r>
          </w:p>
        </w:tc>
      </w:tr>
      <w:tr w:rsidR="0012081A" w:rsidRPr="00BD1E70" w:rsidTr="002E11D2">
        <w:tc>
          <w:tcPr>
            <w:tcW w:w="2734" w:type="dxa"/>
            <w:vMerge w:val="restart"/>
          </w:tcPr>
          <w:p w:rsidR="0012081A" w:rsidRPr="00BD1E70" w:rsidRDefault="0012081A" w:rsidP="00B071EE">
            <w:pPr>
              <w:pStyle w:val="1"/>
              <w:numPr>
                <w:ilvl w:val="0"/>
                <w:numId w:val="0"/>
              </w:numPr>
              <w:jc w:val="both"/>
              <w:outlineLvl w:val="0"/>
              <w:rPr>
                <w:b w:val="0"/>
                <w:color w:val="000000" w:themeColor="text1"/>
                <w:szCs w:val="24"/>
              </w:rPr>
            </w:pPr>
            <w:r w:rsidRPr="00BD1E70">
              <w:rPr>
                <w:b w:val="0"/>
                <w:color w:val="000000" w:themeColor="text1"/>
                <w:szCs w:val="24"/>
              </w:rPr>
              <w:t>Организация деятельности в сфере закупок</w:t>
            </w:r>
          </w:p>
        </w:tc>
        <w:tc>
          <w:tcPr>
            <w:tcW w:w="3333" w:type="dxa"/>
          </w:tcPr>
          <w:p w:rsidR="0012081A" w:rsidRPr="00BD1E70" w:rsidRDefault="005C7225" w:rsidP="001F0D3F">
            <w:pPr>
              <w:pStyle w:val="a7"/>
              <w:numPr>
                <w:ilvl w:val="0"/>
                <w:numId w:val="51"/>
              </w:numPr>
              <w:tabs>
                <w:tab w:val="clear" w:pos="720"/>
                <w:tab w:val="num" w:pos="106"/>
                <w:tab w:val="left" w:pos="248"/>
              </w:tabs>
              <w:overflowPunct w:val="0"/>
              <w:spacing w:after="0" w:line="240" w:lineRule="auto"/>
              <w:ind w:left="0" w:firstLine="0"/>
              <w:jc w:val="both"/>
              <w:rPr>
                <w:rFonts w:ascii="Times New Roman" w:hAnsi="Times New Roman" w:cs="Times New Roman"/>
                <w:bCs/>
                <w:color w:val="000000"/>
                <w:sz w:val="24"/>
                <w:szCs w:val="24"/>
              </w:rPr>
            </w:pPr>
            <w:r w:rsidRPr="00BD1E70">
              <w:rPr>
                <w:rFonts w:ascii="Times New Roman" w:hAnsi="Times New Roman" w:cs="Times New Roman"/>
                <w:sz w:val="24"/>
                <w:szCs w:val="24"/>
              </w:rPr>
              <w:t>Как называется максимальная сумма, которую заказчик готов потратить на закупку?</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5C7225">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5C7225" w:rsidRPr="00BD1E70">
              <w:rPr>
                <w:rFonts w:ascii="Times New Roman" w:hAnsi="Times New Roman" w:cs="Times New Roman"/>
                <w:sz w:val="24"/>
                <w:szCs w:val="24"/>
              </w:rPr>
              <w:t>начальная (максимальная) цена контракта</w:t>
            </w:r>
          </w:p>
          <w:p w:rsidR="005C7225" w:rsidRPr="00BD1E70" w:rsidRDefault="005C7225" w:rsidP="005C7225">
            <w:pPr>
              <w:jc w:val="both"/>
              <w:rPr>
                <w:rFonts w:ascii="Times New Roman" w:hAnsi="Times New Roman" w:cs="Times New Roman"/>
                <w:sz w:val="24"/>
                <w:szCs w:val="24"/>
              </w:rPr>
            </w:pPr>
            <w:r w:rsidRPr="00BD1E70">
              <w:rPr>
                <w:rFonts w:ascii="Times New Roman" w:eastAsia="Calibri" w:hAnsi="Times New Roman" w:cs="Times New Roman"/>
                <w:i/>
                <w:color w:val="auto"/>
                <w:sz w:val="24"/>
                <w:szCs w:val="24"/>
                <w:lang w:eastAsia="ru-RU"/>
              </w:rPr>
              <w:t>Ответ может быть дан в иной близкой по смыслу формулировке</w:t>
            </w:r>
            <w:r w:rsidRPr="00BD1E70">
              <w:rPr>
                <w:rFonts w:eastAsia="Calibri"/>
                <w:i/>
                <w:color w:val="auto"/>
                <w:sz w:val="24"/>
                <w:szCs w:val="24"/>
                <w:lang w:eastAsia="ru-RU"/>
              </w:rPr>
              <w:t>.</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tabs>
                <w:tab w:val="left" w:pos="248"/>
              </w:tabs>
              <w:overflowPunct w:val="0"/>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Как называется процесс проверки законности и эффективности расходования бюджетных средств?</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529ED">
            <w:pPr>
              <w:suppressAutoHyphens w:val="0"/>
              <w:rPr>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финансовый контроль</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tabs>
                <w:tab w:val="left" w:pos="248"/>
              </w:tabs>
              <w:overflowPunct w:val="0"/>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Какой метод используется для расчета начальной цены контракта при закупке строительных работ?</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529ED">
            <w:pPr>
              <w:suppressAutoHyphens w:val="0"/>
              <w:jc w:val="both"/>
              <w:rPr>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проектно-сметный метод</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tabs>
                <w:tab w:val="left" w:pos="255"/>
              </w:tabs>
              <w:overflowPunct w:val="0"/>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Как называется конкурентная процедура, в которой победителя определяют по нескольким критериям (цена, качество, опыт)?</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529ED">
            <w:pPr>
              <w:suppressAutoHyphens w:val="0"/>
              <w:jc w:val="both"/>
              <w:rPr>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конкурс</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tabs>
                <w:tab w:val="left" w:pos="248"/>
              </w:tabs>
              <w:overflowPunct w:val="0"/>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5. Какой документ </w:t>
            </w:r>
            <w:r w:rsidRPr="00BD1E70">
              <w:rPr>
                <w:rFonts w:ascii="Times New Roman" w:hAnsi="Times New Roman" w:cs="Times New Roman"/>
                <w:bCs/>
                <w:color w:val="000000"/>
                <w:sz w:val="24"/>
                <w:szCs w:val="24"/>
              </w:rPr>
              <w:lastRenderedPageBreak/>
              <w:t>подписывается сторонами по итогам поставки товара или оказания услуги и подтверждает исполнение обязательств?</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529ED">
            <w:pPr>
              <w:suppressAutoHyphens w:val="0"/>
              <w:rPr>
                <w:sz w:val="24"/>
                <w:szCs w:val="24"/>
              </w:rPr>
            </w:pPr>
            <w:r w:rsidRPr="00BD1E70">
              <w:rPr>
                <w:rFonts w:ascii="Times New Roman" w:hAnsi="Times New Roman" w:cs="Times New Roman"/>
                <w:sz w:val="24"/>
                <w:szCs w:val="24"/>
              </w:rPr>
              <w:lastRenderedPageBreak/>
              <w:t xml:space="preserve">Эталон ответа: </w:t>
            </w:r>
            <w:r w:rsidR="00B31E24" w:rsidRPr="00BD1E70">
              <w:rPr>
                <w:rFonts w:ascii="Times New Roman" w:hAnsi="Times New Roman" w:cs="Times New Roman"/>
                <w:sz w:val="24"/>
                <w:szCs w:val="24"/>
              </w:rPr>
              <w:t xml:space="preserve">акт выполненных </w:t>
            </w:r>
            <w:r w:rsidR="00B31E24" w:rsidRPr="00BD1E70">
              <w:rPr>
                <w:rFonts w:ascii="Times New Roman" w:hAnsi="Times New Roman" w:cs="Times New Roman"/>
                <w:sz w:val="24"/>
                <w:szCs w:val="24"/>
              </w:rPr>
              <w:lastRenderedPageBreak/>
              <w:t>работ</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jc w:val="both"/>
              <w:rPr>
                <w:rFonts w:ascii="Times New Roman" w:hAnsi="Times New Roman" w:cs="Times New Roman"/>
                <w:sz w:val="24"/>
                <w:szCs w:val="24"/>
              </w:rPr>
            </w:pPr>
            <w:r w:rsidRPr="00BD1E70">
              <w:rPr>
                <w:rFonts w:ascii="Times New Roman" w:hAnsi="Times New Roman" w:cs="Times New Roman"/>
                <w:bCs/>
                <w:color w:val="000000"/>
                <w:sz w:val="24"/>
                <w:szCs w:val="24"/>
              </w:rPr>
              <w:t>6. </w:t>
            </w:r>
            <w:r w:rsidRPr="00BD1E70">
              <w:rPr>
                <w:rFonts w:ascii="Times New Roman" w:hAnsi="Times New Roman" w:cs="Times New Roman"/>
                <w:sz w:val="24"/>
                <w:szCs w:val="24"/>
              </w:rPr>
              <w:t>Какой основной метод финансового контроля представляет собой полную и всестороннюю проверку деятельности организации?</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2081A">
            <w:pPr>
              <w:suppressAutoHyphens w:val="0"/>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ревизия</w:t>
            </w:r>
          </w:p>
          <w:p w:rsidR="0012081A" w:rsidRPr="00BD1E70" w:rsidRDefault="0012081A" w:rsidP="00B071EE">
            <w:pPr>
              <w:pStyle w:val="Default"/>
              <w:shd w:val="clear" w:color="auto" w:fill="FFFFFF" w:themeFill="background1"/>
            </w:pP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jc w:val="both"/>
              <w:rPr>
                <w:rFonts w:ascii="Times New Roman" w:hAnsi="Times New Roman" w:cs="Times New Roman"/>
                <w:sz w:val="24"/>
                <w:szCs w:val="24"/>
              </w:rPr>
            </w:pPr>
            <w:r w:rsidRPr="00BD1E70">
              <w:rPr>
                <w:rFonts w:ascii="Times New Roman" w:hAnsi="Times New Roman" w:cs="Times New Roman"/>
                <w:sz w:val="24"/>
                <w:szCs w:val="24"/>
              </w:rPr>
              <w:t>7. Как называются средства, предоставляемые одним бюджетом бюджетной системы РФ другому бюджету?</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1529ED">
            <w:pPr>
              <w:suppressAutoHyphens w:val="0"/>
              <w:jc w:val="both"/>
              <w:rPr>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межбюджетный трансферт</w:t>
            </w:r>
          </w:p>
        </w:tc>
      </w:tr>
      <w:tr w:rsidR="0012081A" w:rsidRPr="00BD1E70" w:rsidTr="002E11D2">
        <w:tc>
          <w:tcPr>
            <w:tcW w:w="2734" w:type="dxa"/>
            <w:vMerge/>
          </w:tcPr>
          <w:p w:rsidR="0012081A" w:rsidRPr="00BD1E70" w:rsidRDefault="0012081A" w:rsidP="00B071EE">
            <w:pPr>
              <w:pStyle w:val="1"/>
              <w:numPr>
                <w:ilvl w:val="0"/>
                <w:numId w:val="0"/>
              </w:numPr>
              <w:jc w:val="both"/>
              <w:outlineLvl w:val="0"/>
              <w:rPr>
                <w:b w:val="0"/>
                <w:color w:val="000000" w:themeColor="text1"/>
                <w:szCs w:val="24"/>
              </w:rPr>
            </w:pPr>
          </w:p>
        </w:tc>
        <w:tc>
          <w:tcPr>
            <w:tcW w:w="3333" w:type="dxa"/>
          </w:tcPr>
          <w:p w:rsidR="0012081A" w:rsidRPr="00BD1E70" w:rsidRDefault="00B31E24" w:rsidP="00B31E24">
            <w:pPr>
              <w:jc w:val="both"/>
              <w:rPr>
                <w:rFonts w:ascii="Times New Roman" w:hAnsi="Times New Roman" w:cs="Times New Roman"/>
                <w:sz w:val="24"/>
                <w:szCs w:val="24"/>
              </w:rPr>
            </w:pPr>
            <w:r w:rsidRPr="00BD1E70">
              <w:rPr>
                <w:rFonts w:ascii="Times New Roman" w:hAnsi="Times New Roman" w:cs="Times New Roman"/>
                <w:bCs/>
                <w:color w:val="000000"/>
                <w:sz w:val="24"/>
                <w:szCs w:val="24"/>
              </w:rPr>
              <w:t>8. </w:t>
            </w:r>
            <w:r w:rsidRPr="00BD1E70">
              <w:rPr>
                <w:rFonts w:ascii="Times New Roman" w:hAnsi="Times New Roman" w:cs="Times New Roman"/>
                <w:sz w:val="24"/>
                <w:szCs w:val="24"/>
              </w:rPr>
              <w:t>Как называется плановый документ, в котором устанавливается объём бюджетных ассигнований и их распределение?</w:t>
            </w:r>
          </w:p>
        </w:tc>
        <w:tc>
          <w:tcPr>
            <w:tcW w:w="3827" w:type="dxa"/>
            <w:tcBorders>
              <w:top w:val="single" w:sz="4" w:space="0" w:color="auto"/>
              <w:left w:val="outset" w:sz="6" w:space="0" w:color="auto"/>
              <w:bottom w:val="single" w:sz="4" w:space="0" w:color="auto"/>
              <w:right w:val="outset" w:sz="6" w:space="0" w:color="auto"/>
            </w:tcBorders>
            <w:shd w:val="clear" w:color="auto" w:fill="auto"/>
          </w:tcPr>
          <w:p w:rsidR="0012081A" w:rsidRPr="00BD1E70" w:rsidRDefault="00BA5DF5" w:rsidP="00BA5DF5">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B31E24" w:rsidRPr="00BD1E70">
              <w:rPr>
                <w:rFonts w:ascii="Times New Roman" w:hAnsi="Times New Roman" w:cs="Times New Roman"/>
                <w:sz w:val="24"/>
                <w:szCs w:val="24"/>
              </w:rPr>
              <w:t>смета</w:t>
            </w:r>
          </w:p>
          <w:p w:rsidR="00E11D58" w:rsidRPr="00BD1E70" w:rsidRDefault="00E11D58" w:rsidP="00BA5DF5">
            <w:pPr>
              <w:jc w:val="both"/>
              <w:rPr>
                <w:rFonts w:ascii="Times New Roman" w:hAnsi="Times New Roman" w:cs="Times New Roman"/>
                <w:sz w:val="24"/>
                <w:szCs w:val="24"/>
              </w:rPr>
            </w:pPr>
          </w:p>
        </w:tc>
      </w:tr>
    </w:tbl>
    <w:p w:rsidR="0040054B" w:rsidRPr="00BD1E70" w:rsidRDefault="0040054B" w:rsidP="00AB2D2B">
      <w:pPr>
        <w:spacing w:after="0" w:line="240" w:lineRule="auto"/>
        <w:jc w:val="center"/>
        <w:rPr>
          <w:rFonts w:ascii="Times New Roman" w:hAnsi="Times New Roman" w:cs="Times New Roman"/>
          <w:b/>
          <w:sz w:val="24"/>
          <w:szCs w:val="24"/>
        </w:rPr>
      </w:pPr>
    </w:p>
    <w:p w:rsidR="00FD3554" w:rsidRPr="00BD1E70" w:rsidRDefault="00FD3554"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ПК 2.1 Определять налоговую базу, суммы налогов, сборов, страховых взносов, сроки их уплаты и сроки представления налоговых деклараций и расчетов</w:t>
      </w:r>
    </w:p>
    <w:tbl>
      <w:tblPr>
        <w:tblStyle w:val="a6"/>
        <w:tblW w:w="9610" w:type="dxa"/>
        <w:tblInd w:w="704" w:type="dxa"/>
        <w:tblLook w:val="04A0" w:firstRow="1" w:lastRow="0" w:firstColumn="1" w:lastColumn="0" w:noHBand="0" w:noVBand="1"/>
      </w:tblPr>
      <w:tblGrid>
        <w:gridCol w:w="2734"/>
        <w:gridCol w:w="3031"/>
        <w:gridCol w:w="3845"/>
      </w:tblGrid>
      <w:tr w:rsidR="00FD3554" w:rsidRPr="00BD1E70" w:rsidTr="00B071EE">
        <w:tc>
          <w:tcPr>
            <w:tcW w:w="2734"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FD3554" w:rsidRPr="00BD1E70" w:rsidRDefault="00FD3554"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3E2B6E" w:rsidRPr="00BD1E70" w:rsidTr="00B071EE">
        <w:tc>
          <w:tcPr>
            <w:tcW w:w="2734" w:type="dxa"/>
            <w:vMerge w:val="restart"/>
          </w:tcPr>
          <w:p w:rsidR="003E2B6E" w:rsidRPr="00BD1E70" w:rsidRDefault="003E2B6E" w:rsidP="00B071EE">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031" w:type="dxa"/>
          </w:tcPr>
          <w:p w:rsidR="003E2B6E" w:rsidRPr="00BD1E70" w:rsidRDefault="00AD1F27"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Как называется стоимостная или физическая величина, от которой исчисляется налог?</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AD1F27" w:rsidP="00E11D58">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налоговая база</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AD1F27"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Как называется документ, который налогоплательщик подает в налоговый орган для отчета о доходах и расходах?</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AD1F27" w:rsidP="00AD1F27">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 налоговая декларация</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AD1F27"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До какой даты физическим лицам необходимо уплатить имущественные налоги (на транспорт, землю, недвижимость)?</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AD1F27" w:rsidP="00E11D58">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до 1 декабря</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F335D1"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Как называется лицо, на которое возложены обязанности по исчислению, удержанию у налогоплательщика и перечислению налогов в бюджет (например, работодатель для НДФЛ)?</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F335D1" w:rsidP="00E11D58">
            <w:pPr>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налоговый агент</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F335D1"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 xml:space="preserve">Какой период признается налоговым </w:t>
            </w:r>
            <w:r w:rsidRPr="00BD1E70">
              <w:rPr>
                <w:rFonts w:ascii="Times New Roman" w:hAnsi="Times New Roman" w:cs="Times New Roman"/>
                <w:sz w:val="24"/>
                <w:szCs w:val="24"/>
              </w:rPr>
              <w:lastRenderedPageBreak/>
              <w:t>периодом по налогу на добавленную стоимость (НДС)?</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F335D1" w:rsidP="003E2B6E">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lastRenderedPageBreak/>
              <w:t>Эталон ответа: квартал</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F335D1" w:rsidP="001F0D3F">
            <w:pPr>
              <w:pStyle w:val="a7"/>
              <w:numPr>
                <w:ilvl w:val="0"/>
                <w:numId w:val="56"/>
              </w:numPr>
              <w:tabs>
                <w:tab w:val="left" w:pos="106"/>
                <w:tab w:val="left" w:pos="248"/>
              </w:tabs>
              <w:spacing w:after="0" w:line="240" w:lineRule="auto"/>
              <w:ind w:left="0" w:hanging="36"/>
              <w:jc w:val="both"/>
              <w:rPr>
                <w:rFonts w:ascii="Times New Roman" w:hAnsi="Times New Roman" w:cs="Times New Roman"/>
                <w:bCs/>
                <w:sz w:val="24"/>
                <w:szCs w:val="24"/>
              </w:rPr>
            </w:pPr>
            <w:r w:rsidRPr="00BD1E70">
              <w:rPr>
                <w:rFonts w:ascii="Times New Roman" w:hAnsi="Times New Roman" w:cs="Times New Roman"/>
                <w:sz w:val="24"/>
                <w:szCs w:val="24"/>
              </w:rPr>
              <w:t>Как называется сумма, на которую можно по закону уменьшить свои доходы при расчете НДФЛ (например, за лечение, обучение или на детей)?</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F335D1" w:rsidP="00E11D58">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налоговый вычет</w:t>
            </w:r>
          </w:p>
        </w:tc>
      </w:tr>
      <w:tr w:rsidR="003E2B6E" w:rsidRPr="00BD1E70" w:rsidTr="00B071EE">
        <w:tc>
          <w:tcPr>
            <w:tcW w:w="2734" w:type="dxa"/>
            <w:vMerge/>
          </w:tcPr>
          <w:p w:rsidR="003E2B6E" w:rsidRPr="00BD1E70" w:rsidRDefault="003E2B6E" w:rsidP="00B071EE">
            <w:pPr>
              <w:pStyle w:val="1"/>
              <w:numPr>
                <w:ilvl w:val="0"/>
                <w:numId w:val="0"/>
              </w:numPr>
              <w:jc w:val="both"/>
              <w:outlineLvl w:val="0"/>
              <w:rPr>
                <w:b w:val="0"/>
                <w:color w:val="000000" w:themeColor="text1"/>
                <w:szCs w:val="24"/>
              </w:rPr>
            </w:pPr>
          </w:p>
        </w:tc>
        <w:tc>
          <w:tcPr>
            <w:tcW w:w="3031" w:type="dxa"/>
          </w:tcPr>
          <w:p w:rsidR="003E2B6E" w:rsidRPr="00BD1E70" w:rsidRDefault="00F335D1" w:rsidP="00F335D1">
            <w:pPr>
              <w:jc w:val="both"/>
              <w:rPr>
                <w:rFonts w:ascii="Times New Roman" w:hAnsi="Times New Roman" w:cs="Times New Roman"/>
                <w:sz w:val="24"/>
                <w:szCs w:val="24"/>
              </w:rPr>
            </w:pPr>
            <w:r w:rsidRPr="00BD1E70">
              <w:rPr>
                <w:rFonts w:ascii="Times New Roman" w:hAnsi="Times New Roman" w:cs="Times New Roman"/>
                <w:sz w:val="24"/>
                <w:szCs w:val="24"/>
              </w:rPr>
              <w:t xml:space="preserve">7. Как называется величина налога в процентах или твердой сумме, которая применяется к налоговой базе для расчета итоговой суммы налога? </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3E2B6E" w:rsidRPr="00BD1E70" w:rsidRDefault="00F335D1" w:rsidP="00E11D58">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 xml:space="preserve">Эталон ответа: </w:t>
            </w:r>
            <w:r w:rsidR="00DD39C2" w:rsidRPr="00BD1E70">
              <w:rPr>
                <w:rFonts w:ascii="Times New Roman" w:hAnsi="Times New Roman" w:cs="Times New Roman"/>
                <w:bCs/>
                <w:sz w:val="24"/>
                <w:szCs w:val="24"/>
              </w:rPr>
              <w:t>налоговая ставка</w:t>
            </w:r>
          </w:p>
        </w:tc>
      </w:tr>
    </w:tbl>
    <w:p w:rsidR="00FD3554" w:rsidRPr="00BD1E70" w:rsidRDefault="00FD3554" w:rsidP="00AB2D2B">
      <w:pPr>
        <w:spacing w:after="0" w:line="240" w:lineRule="auto"/>
        <w:jc w:val="center"/>
        <w:rPr>
          <w:rFonts w:ascii="Times New Roman" w:hAnsi="Times New Roman" w:cs="Times New Roman"/>
          <w:b/>
          <w:sz w:val="24"/>
          <w:szCs w:val="24"/>
        </w:rPr>
      </w:pPr>
    </w:p>
    <w:p w:rsidR="00FD3554" w:rsidRPr="00BD1E70" w:rsidRDefault="00FD3554" w:rsidP="00FD3554">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tbl>
      <w:tblPr>
        <w:tblStyle w:val="a6"/>
        <w:tblW w:w="9610" w:type="dxa"/>
        <w:tblInd w:w="704" w:type="dxa"/>
        <w:tblLook w:val="04A0" w:firstRow="1" w:lastRow="0" w:firstColumn="1" w:lastColumn="0" w:noHBand="0" w:noVBand="1"/>
      </w:tblPr>
      <w:tblGrid>
        <w:gridCol w:w="2734"/>
        <w:gridCol w:w="3099"/>
        <w:gridCol w:w="3777"/>
      </w:tblGrid>
      <w:tr w:rsidR="00FD3554" w:rsidRPr="00BD1E70" w:rsidTr="00360295">
        <w:tc>
          <w:tcPr>
            <w:tcW w:w="2734"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99"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777" w:type="dxa"/>
          </w:tcPr>
          <w:p w:rsidR="00FD3554" w:rsidRPr="00BD1E70" w:rsidRDefault="00FD3554"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360295" w:rsidRPr="00BD1E70" w:rsidTr="00D95E28">
        <w:trPr>
          <w:trHeight w:hRule="exact" w:val="1459"/>
        </w:trPr>
        <w:tc>
          <w:tcPr>
            <w:tcW w:w="2734" w:type="dxa"/>
            <w:vMerge w:val="restart"/>
          </w:tcPr>
          <w:p w:rsidR="00360295" w:rsidRPr="00BD1E70" w:rsidRDefault="00360295" w:rsidP="00B071EE">
            <w:pPr>
              <w:pStyle w:val="1"/>
              <w:numPr>
                <w:ilvl w:val="0"/>
                <w:numId w:val="0"/>
              </w:numPr>
              <w:jc w:val="both"/>
              <w:outlineLvl w:val="0"/>
              <w:rPr>
                <w:b w:val="0"/>
                <w:color w:val="000000" w:themeColor="text1"/>
                <w:szCs w:val="24"/>
              </w:rPr>
            </w:pPr>
            <w:r w:rsidRPr="00BD1E70">
              <w:rPr>
                <w:b w:val="0"/>
                <w:color w:val="000000" w:themeColor="text1"/>
                <w:szCs w:val="24"/>
              </w:rPr>
              <w:t>Налоги и налогообложение</w:t>
            </w:r>
          </w:p>
        </w:tc>
        <w:tc>
          <w:tcPr>
            <w:tcW w:w="3099" w:type="dxa"/>
          </w:tcPr>
          <w:p w:rsidR="00360295" w:rsidRPr="00BD1E70" w:rsidRDefault="00DD39C2" w:rsidP="001F0D3F">
            <w:pPr>
              <w:numPr>
                <w:ilvl w:val="0"/>
                <w:numId w:val="57"/>
              </w:numPr>
              <w:tabs>
                <w:tab w:val="clear" w:pos="720"/>
                <w:tab w:val="num" w:pos="-36"/>
                <w:tab w:val="left" w:pos="24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sz w:val="24"/>
                <w:szCs w:val="24"/>
              </w:rPr>
              <w:t>Как называются обязательные платежи в Пенсионный фонд, Фонды социального и медицинского страхования?</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jc w:val="both"/>
            </w:pPr>
            <w:r w:rsidRPr="00BD1E70">
              <w:t>Эталон ответа: страховые взносы</w:t>
            </w:r>
          </w:p>
        </w:tc>
      </w:tr>
      <w:tr w:rsidR="00360295" w:rsidRPr="00BD1E70" w:rsidTr="00360295">
        <w:tc>
          <w:tcPr>
            <w:tcW w:w="2734" w:type="dxa"/>
            <w:vMerge/>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1F0D3F">
            <w:pPr>
              <w:numPr>
                <w:ilvl w:val="0"/>
                <w:numId w:val="57"/>
              </w:numPr>
              <w:tabs>
                <w:tab w:val="clear" w:pos="720"/>
                <w:tab w:val="num" w:pos="-36"/>
                <w:tab w:val="left" w:pos="248"/>
              </w:tabs>
              <w:suppressAutoHyphens w:val="0"/>
              <w:ind w:left="0" w:firstLine="0"/>
              <w:jc w:val="both"/>
              <w:rPr>
                <w:rFonts w:ascii="Times New Roman" w:hAnsi="Times New Roman" w:cs="Times New Roman"/>
                <w:bCs/>
                <w:sz w:val="24"/>
                <w:szCs w:val="24"/>
              </w:rPr>
            </w:pPr>
            <w:r w:rsidRPr="00BD1E70">
              <w:rPr>
                <w:rFonts w:ascii="Times New Roman" w:hAnsi="Times New Roman" w:cs="Times New Roman"/>
                <w:sz w:val="24"/>
                <w:szCs w:val="24"/>
              </w:rPr>
              <w:t>Что начисляется налогоплательщику при нарушении сроков уплаты налогов?</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BF0713">
            <w:pPr>
              <w:pStyle w:val="Default"/>
              <w:shd w:val="clear" w:color="auto" w:fill="FFFFFF" w:themeFill="background1"/>
              <w:jc w:val="both"/>
            </w:pPr>
            <w:r w:rsidRPr="00BD1E70">
              <w:t>Эталон ответа: пени и штрафы</w:t>
            </w:r>
          </w:p>
        </w:tc>
      </w:tr>
      <w:tr w:rsidR="00360295" w:rsidRPr="00BD1E70" w:rsidTr="00360295">
        <w:tc>
          <w:tcPr>
            <w:tcW w:w="2734" w:type="dxa"/>
            <w:vMerge/>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DD39C2">
            <w:pPr>
              <w:jc w:val="both"/>
              <w:rPr>
                <w:rFonts w:ascii="Times New Roman" w:hAnsi="Times New Roman" w:cs="Times New Roman"/>
                <w:sz w:val="24"/>
                <w:szCs w:val="24"/>
              </w:rPr>
            </w:pPr>
            <w:r w:rsidRPr="00BD1E70">
              <w:rPr>
                <w:rFonts w:ascii="Times New Roman" w:hAnsi="Times New Roman" w:cs="Times New Roman"/>
                <w:sz w:val="24"/>
                <w:szCs w:val="24"/>
              </w:rPr>
              <w:t xml:space="preserve">3. Какой документ подтверждает факт уплаты налога? </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jc w:val="both"/>
            </w:pPr>
            <w:r w:rsidRPr="00BD1E70">
              <w:t>Эталон ответа: платежное поручение</w:t>
            </w:r>
          </w:p>
        </w:tc>
      </w:tr>
      <w:tr w:rsidR="00360295" w:rsidRPr="00BD1E70" w:rsidTr="00360295">
        <w:tc>
          <w:tcPr>
            <w:tcW w:w="2734" w:type="dxa"/>
            <w:vMerge/>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DD39C2">
            <w:pPr>
              <w:tabs>
                <w:tab w:val="left" w:pos="248"/>
              </w:tabs>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4. </w:t>
            </w:r>
            <w:r w:rsidRPr="00BD1E70">
              <w:rPr>
                <w:rFonts w:ascii="Times New Roman" w:hAnsi="Times New Roman" w:cs="Times New Roman"/>
                <w:sz w:val="24"/>
                <w:szCs w:val="24"/>
              </w:rPr>
              <w:t>Как называется денежная сумма, которую налогоплательщик должен выплатить в случае уплаты налогов в более поздние сроки, начисляемая за каждый день просрочки?</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jc w:val="both"/>
            </w:pPr>
            <w:r w:rsidRPr="00BD1E70">
              <w:t>Эталон ответа: пеня</w:t>
            </w:r>
          </w:p>
        </w:tc>
      </w:tr>
      <w:tr w:rsidR="00360295" w:rsidRPr="00BD1E70" w:rsidTr="00360295">
        <w:tc>
          <w:tcPr>
            <w:tcW w:w="2734" w:type="dxa"/>
            <w:vMerge/>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DD39C2">
            <w:pPr>
              <w:tabs>
                <w:tab w:val="left" w:pos="248"/>
              </w:tabs>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5. </w:t>
            </w:r>
            <w:r w:rsidRPr="00BD1E70">
              <w:rPr>
                <w:rFonts w:ascii="Times New Roman" w:hAnsi="Times New Roman" w:cs="Times New Roman"/>
                <w:sz w:val="24"/>
                <w:szCs w:val="24"/>
              </w:rPr>
              <w:t>Как называется мера наказания за совершение налогового правонарушения, устанавливаемая в виде фиксированной суммы или процента от неуплаченного налога?</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pPr>
            <w:r w:rsidRPr="00BD1E70">
              <w:t>Эталон ответа: штраф</w:t>
            </w:r>
          </w:p>
        </w:tc>
      </w:tr>
      <w:tr w:rsidR="00360295" w:rsidRPr="00BD1E70" w:rsidTr="00360295">
        <w:tc>
          <w:tcPr>
            <w:tcW w:w="2734" w:type="dxa"/>
            <w:vMerge/>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DD39C2">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6. </w:t>
            </w:r>
            <w:r w:rsidRPr="00BD1E70">
              <w:rPr>
                <w:rFonts w:ascii="Times New Roman" w:hAnsi="Times New Roman" w:cs="Times New Roman"/>
                <w:sz w:val="24"/>
                <w:szCs w:val="24"/>
              </w:rPr>
              <w:t xml:space="preserve">Как называется единый счет в Федеральном казначействе, на который </w:t>
            </w:r>
            <w:r w:rsidRPr="00BD1E70">
              <w:rPr>
                <w:rFonts w:ascii="Times New Roman" w:hAnsi="Times New Roman" w:cs="Times New Roman"/>
                <w:sz w:val="24"/>
                <w:szCs w:val="24"/>
              </w:rPr>
              <w:lastRenderedPageBreak/>
              <w:t>налогоплательщики перечисляют большинство налогов и взносов?</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rPr>
                <w:bCs/>
              </w:rPr>
            </w:pPr>
            <w:r w:rsidRPr="00BD1E70">
              <w:lastRenderedPageBreak/>
              <w:t>Эталон ответа: единый налоговый счет</w:t>
            </w:r>
          </w:p>
        </w:tc>
      </w:tr>
      <w:tr w:rsidR="00360295" w:rsidRPr="00BD1E70" w:rsidTr="00BA5DF5">
        <w:tc>
          <w:tcPr>
            <w:tcW w:w="2734" w:type="dxa"/>
            <w:vMerge/>
            <w:tcBorders>
              <w:bottom w:val="single" w:sz="4" w:space="0" w:color="auto"/>
            </w:tcBorders>
          </w:tcPr>
          <w:p w:rsidR="00360295" w:rsidRPr="00BD1E70" w:rsidRDefault="00360295" w:rsidP="00B071EE">
            <w:pPr>
              <w:pStyle w:val="1"/>
              <w:numPr>
                <w:ilvl w:val="0"/>
                <w:numId w:val="0"/>
              </w:numPr>
              <w:jc w:val="both"/>
              <w:outlineLvl w:val="0"/>
              <w:rPr>
                <w:b w:val="0"/>
                <w:color w:val="000000" w:themeColor="text1"/>
                <w:szCs w:val="24"/>
              </w:rPr>
            </w:pPr>
          </w:p>
        </w:tc>
        <w:tc>
          <w:tcPr>
            <w:tcW w:w="3099" w:type="dxa"/>
          </w:tcPr>
          <w:p w:rsidR="00360295" w:rsidRPr="00BD1E70" w:rsidRDefault="00DD39C2" w:rsidP="00DD39C2">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7. </w:t>
            </w:r>
            <w:r w:rsidRPr="00BD1E70">
              <w:rPr>
                <w:rFonts w:ascii="Times New Roman" w:hAnsi="Times New Roman" w:cs="Times New Roman"/>
                <w:sz w:val="24"/>
                <w:szCs w:val="24"/>
              </w:rPr>
              <w:t>Какой основной законодательный акт в России устанавливает обязанность платить налоги, а также права и обязанности налогоплательщиков?</w:t>
            </w:r>
          </w:p>
        </w:tc>
        <w:tc>
          <w:tcPr>
            <w:tcW w:w="3777" w:type="dxa"/>
            <w:tcBorders>
              <w:top w:val="single" w:sz="4" w:space="0" w:color="auto"/>
              <w:left w:val="outset" w:sz="6" w:space="0" w:color="auto"/>
              <w:bottom w:val="single" w:sz="4" w:space="0" w:color="auto"/>
              <w:right w:val="outset" w:sz="6" w:space="0" w:color="auto"/>
            </w:tcBorders>
            <w:shd w:val="clear" w:color="auto" w:fill="auto"/>
          </w:tcPr>
          <w:p w:rsidR="00360295" w:rsidRPr="00BD1E70" w:rsidRDefault="00DD39C2" w:rsidP="00E11D58">
            <w:pPr>
              <w:pStyle w:val="Default"/>
              <w:shd w:val="clear" w:color="auto" w:fill="FFFFFF" w:themeFill="background1"/>
              <w:jc w:val="both"/>
            </w:pPr>
            <w:r w:rsidRPr="00BD1E70">
              <w:t>Эталон ответа: налоговый кодекс Российской Федерации</w:t>
            </w:r>
          </w:p>
          <w:p w:rsidR="00DD39C2" w:rsidRPr="00BD1E70" w:rsidRDefault="00DD39C2" w:rsidP="00E11D58">
            <w:pPr>
              <w:pStyle w:val="Default"/>
              <w:shd w:val="clear" w:color="auto" w:fill="FFFFFF" w:themeFill="background1"/>
              <w:jc w:val="both"/>
              <w:rPr>
                <w:bCs/>
              </w:rPr>
            </w:pPr>
            <w:r w:rsidRPr="00BD1E70">
              <w:rPr>
                <w:rFonts w:eastAsia="Calibri"/>
                <w:i/>
                <w:color w:val="auto"/>
                <w:lang w:eastAsia="ru-RU"/>
              </w:rPr>
              <w:t>Ответ может быть дан в иной близкой по смыслу формулировке.</w:t>
            </w:r>
          </w:p>
        </w:tc>
      </w:tr>
    </w:tbl>
    <w:p w:rsidR="00FD3554" w:rsidRPr="00BD1E70" w:rsidRDefault="00FD3554" w:rsidP="00AB2D2B">
      <w:pPr>
        <w:spacing w:after="0" w:line="240" w:lineRule="auto"/>
        <w:jc w:val="center"/>
        <w:rPr>
          <w:rFonts w:ascii="Times New Roman" w:hAnsi="Times New Roman" w:cs="Times New Roman"/>
          <w:b/>
          <w:sz w:val="24"/>
          <w:szCs w:val="24"/>
        </w:rPr>
      </w:pPr>
    </w:p>
    <w:p w:rsidR="00FD3554" w:rsidRPr="00BD1E70" w:rsidRDefault="00FD3554"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ПК 2.3 Осуществлять налоговый контроль, в том числе в форме налогового мониторинга</w:t>
      </w:r>
    </w:p>
    <w:tbl>
      <w:tblPr>
        <w:tblStyle w:val="a6"/>
        <w:tblW w:w="9610" w:type="dxa"/>
        <w:tblInd w:w="704" w:type="dxa"/>
        <w:tblLook w:val="04A0" w:firstRow="1" w:lastRow="0" w:firstColumn="1" w:lastColumn="0" w:noHBand="0" w:noVBand="1"/>
      </w:tblPr>
      <w:tblGrid>
        <w:gridCol w:w="2734"/>
        <w:gridCol w:w="3031"/>
        <w:gridCol w:w="3845"/>
      </w:tblGrid>
      <w:tr w:rsidR="00FD3554" w:rsidRPr="00BD1E70" w:rsidTr="00B071EE">
        <w:tc>
          <w:tcPr>
            <w:tcW w:w="2734"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FD3554" w:rsidRPr="00BD1E70" w:rsidRDefault="00FD3554" w:rsidP="00B071EE">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FD3554" w:rsidRPr="00BD1E70" w:rsidRDefault="00FD3554" w:rsidP="00B071EE">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443EBD" w:rsidRPr="00BD1E70" w:rsidTr="00B071EE">
        <w:tc>
          <w:tcPr>
            <w:tcW w:w="2734" w:type="dxa"/>
            <w:vMerge w:val="restart"/>
          </w:tcPr>
          <w:p w:rsidR="00443EBD" w:rsidRPr="00BD1E70" w:rsidRDefault="00443EBD" w:rsidP="00B071EE">
            <w:pPr>
              <w:pStyle w:val="1"/>
              <w:numPr>
                <w:ilvl w:val="0"/>
                <w:numId w:val="0"/>
              </w:numPr>
              <w:jc w:val="both"/>
              <w:outlineLvl w:val="0"/>
              <w:rPr>
                <w:b w:val="0"/>
                <w:color w:val="000000" w:themeColor="text1"/>
                <w:szCs w:val="24"/>
              </w:rPr>
            </w:pPr>
            <w:r w:rsidRPr="00BD1E70">
              <w:rPr>
                <w:b w:val="0"/>
                <w:color w:val="000000" w:themeColor="text1"/>
                <w:szCs w:val="24"/>
              </w:rPr>
              <w:t>Налоговый контроль и администрирование</w:t>
            </w:r>
          </w:p>
        </w:tc>
        <w:tc>
          <w:tcPr>
            <w:tcW w:w="3031" w:type="dxa"/>
          </w:tcPr>
          <w:p w:rsidR="00443EBD" w:rsidRPr="00BD1E70" w:rsidRDefault="00443EBD" w:rsidP="001F0D3F">
            <w:pPr>
              <w:pStyle w:val="a7"/>
              <w:numPr>
                <w:ilvl w:val="0"/>
                <w:numId w:val="60"/>
              </w:numPr>
              <w:tabs>
                <w:tab w:val="left" w:pos="390"/>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 называется комплекс мероприятий, проводимых налоговыми органами для проверки соблюдения налогового законодательства?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443EBD" w:rsidP="00E11D58">
            <w:pPr>
              <w:pStyle w:val="Default"/>
              <w:shd w:val="clear" w:color="auto" w:fill="FFFFFF" w:themeFill="background1"/>
              <w:jc w:val="both"/>
            </w:pPr>
            <w:r w:rsidRPr="00BD1E70">
              <w:t>Эталон ответа: налоговый контроль</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443EBD" w:rsidP="001F0D3F">
            <w:pPr>
              <w:pStyle w:val="a7"/>
              <w:numPr>
                <w:ilvl w:val="0"/>
                <w:numId w:val="60"/>
              </w:numPr>
              <w:tabs>
                <w:tab w:val="left" w:pos="390"/>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Какой основной документ регулирует формы и методы налогового контроля в России?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443EBD" w:rsidP="00E11D58">
            <w:pPr>
              <w:pStyle w:val="Default"/>
              <w:shd w:val="clear" w:color="auto" w:fill="FFFFFF" w:themeFill="background1"/>
            </w:pPr>
            <w:r w:rsidRPr="00BD1E70">
              <w:rPr>
                <w:bCs/>
              </w:rPr>
              <w:t>Эталон ответа: н</w:t>
            </w:r>
            <w:r w:rsidRPr="00BD1E70">
              <w:t>алоговый кодекс</w:t>
            </w:r>
            <w:r w:rsidR="00ED2A4C" w:rsidRPr="00BD1E70">
              <w:t xml:space="preserve"> Российской Федерации</w:t>
            </w:r>
          </w:p>
          <w:p w:rsidR="00ED2A4C" w:rsidRPr="00BD1E70" w:rsidRDefault="00ED2A4C" w:rsidP="00ED2A4C">
            <w:pPr>
              <w:pStyle w:val="Default"/>
              <w:shd w:val="clear" w:color="auto" w:fill="FFFFFF" w:themeFill="background1"/>
              <w:jc w:val="both"/>
              <w:rPr>
                <w:i/>
              </w:rPr>
            </w:pPr>
            <w:r w:rsidRPr="00BD1E70">
              <w:rPr>
                <w:i/>
              </w:rPr>
              <w:t>Ответ может быть дан в иной близкой по смыслу формулировке.</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443EBD" w:rsidP="001F0D3F">
            <w:pPr>
              <w:pStyle w:val="a7"/>
              <w:numPr>
                <w:ilvl w:val="0"/>
                <w:numId w:val="60"/>
              </w:numPr>
              <w:tabs>
                <w:tab w:val="left" w:pos="390"/>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Какой современный режим взаимодействия позволяет налогоплательщику раскрывать данные учета налоговым органам в режиме онлайн?</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443EBD" w:rsidP="00E11D58">
            <w:pPr>
              <w:pStyle w:val="Default"/>
              <w:shd w:val="clear" w:color="auto" w:fill="FFFFFF" w:themeFill="background1"/>
              <w:jc w:val="both"/>
            </w:pPr>
            <w:r w:rsidRPr="00BD1E70">
              <w:t>Эталон ответа:  налоговый мониторинг</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443EBD" w:rsidP="001F0D3F">
            <w:pPr>
              <w:pStyle w:val="a7"/>
              <w:numPr>
                <w:ilvl w:val="0"/>
                <w:numId w:val="60"/>
              </w:numPr>
              <w:tabs>
                <w:tab w:val="left" w:pos="390"/>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Какой документ налогоплательщик обязан предоставить для налогового мониторинга?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443EBD" w:rsidP="00E11D58">
            <w:pPr>
              <w:pStyle w:val="Default"/>
              <w:shd w:val="clear" w:color="auto" w:fill="FFFFFF" w:themeFill="background1"/>
              <w:jc w:val="both"/>
            </w:pPr>
            <w:r w:rsidRPr="00BD1E70">
              <w:t>Эталон ответа:  налоговая декларация</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ED2A4C" w:rsidP="001F0D3F">
            <w:pPr>
              <w:pStyle w:val="a7"/>
              <w:numPr>
                <w:ilvl w:val="0"/>
                <w:numId w:val="60"/>
              </w:numPr>
              <w:tabs>
                <w:tab w:val="left" w:pos="274"/>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Какой метод контроля включает анализ первичных документов и учетных данных?</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ED2A4C" w:rsidP="00E11D58">
            <w:pPr>
              <w:pStyle w:val="Default"/>
              <w:shd w:val="clear" w:color="auto" w:fill="FFFFFF" w:themeFill="background1"/>
              <w:jc w:val="both"/>
            </w:pPr>
            <w:r w:rsidRPr="00BD1E70">
              <w:t>Эталон ответа:  документальный метод</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ED2A4C" w:rsidP="001F0D3F">
            <w:pPr>
              <w:pStyle w:val="a7"/>
              <w:numPr>
                <w:ilvl w:val="0"/>
                <w:numId w:val="60"/>
              </w:numPr>
              <w:tabs>
                <w:tab w:val="left" w:pos="274"/>
              </w:tabs>
              <w:spacing w:after="0" w:line="240" w:lineRule="auto"/>
              <w:ind w:left="-10" w:firstLine="0"/>
              <w:jc w:val="both"/>
              <w:rPr>
                <w:rFonts w:ascii="Times New Roman" w:hAnsi="Times New Roman" w:cs="Times New Roman"/>
                <w:sz w:val="24"/>
                <w:szCs w:val="24"/>
              </w:rPr>
            </w:pPr>
            <w:r w:rsidRPr="00BD1E70">
              <w:rPr>
                <w:rFonts w:ascii="Times New Roman" w:hAnsi="Times New Roman" w:cs="Times New Roman"/>
                <w:sz w:val="24"/>
                <w:szCs w:val="24"/>
              </w:rPr>
              <w:t>Какой метод контроля предполагает инвентаризацию имущества и контрольные замеры?</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ED2A4C" w:rsidP="00E11D58">
            <w:pPr>
              <w:pStyle w:val="Default"/>
              <w:shd w:val="clear" w:color="auto" w:fill="FFFFFF" w:themeFill="background1"/>
            </w:pPr>
            <w:r w:rsidRPr="00BD1E70">
              <w:t>Эталон ответа:  фактический метод</w:t>
            </w:r>
          </w:p>
        </w:tc>
      </w:tr>
      <w:tr w:rsidR="00443EBD" w:rsidRPr="00BD1E70" w:rsidTr="00B071EE">
        <w:tc>
          <w:tcPr>
            <w:tcW w:w="2734" w:type="dxa"/>
            <w:vMerge/>
          </w:tcPr>
          <w:p w:rsidR="00443EBD" w:rsidRPr="00BD1E70" w:rsidRDefault="00443EBD" w:rsidP="00B071EE">
            <w:pPr>
              <w:pStyle w:val="1"/>
              <w:numPr>
                <w:ilvl w:val="0"/>
                <w:numId w:val="0"/>
              </w:numPr>
              <w:jc w:val="both"/>
              <w:outlineLvl w:val="0"/>
              <w:rPr>
                <w:b w:val="0"/>
                <w:color w:val="000000" w:themeColor="text1"/>
                <w:szCs w:val="24"/>
              </w:rPr>
            </w:pPr>
          </w:p>
        </w:tc>
        <w:tc>
          <w:tcPr>
            <w:tcW w:w="3031" w:type="dxa"/>
          </w:tcPr>
          <w:p w:rsidR="00443EBD" w:rsidRPr="00BD1E70" w:rsidRDefault="00ED2A4C" w:rsidP="001F0D3F">
            <w:pPr>
              <w:pStyle w:val="a7"/>
              <w:numPr>
                <w:ilvl w:val="0"/>
                <w:numId w:val="60"/>
              </w:numPr>
              <w:tabs>
                <w:tab w:val="left" w:pos="274"/>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Какой метод контроля основан на экономическом анализе и сопоставлении данных?</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43EBD" w:rsidRPr="00BD1E70" w:rsidRDefault="00ED2A4C" w:rsidP="00E11D58">
            <w:pPr>
              <w:pStyle w:val="Default"/>
              <w:shd w:val="clear" w:color="auto" w:fill="FFFFFF" w:themeFill="background1"/>
              <w:jc w:val="both"/>
            </w:pPr>
            <w:r w:rsidRPr="00BD1E70">
              <w:t>Эталон ответа:  расчетно-аналитический метод</w:t>
            </w:r>
          </w:p>
        </w:tc>
      </w:tr>
      <w:tr w:rsidR="00ED2A4C" w:rsidRPr="00BD1E70" w:rsidTr="00B071EE">
        <w:tc>
          <w:tcPr>
            <w:tcW w:w="2734" w:type="dxa"/>
            <w:vMerge/>
          </w:tcPr>
          <w:p w:rsidR="00ED2A4C" w:rsidRPr="00BD1E70" w:rsidRDefault="00ED2A4C" w:rsidP="00B071EE">
            <w:pPr>
              <w:pStyle w:val="1"/>
              <w:numPr>
                <w:ilvl w:val="0"/>
                <w:numId w:val="0"/>
              </w:numPr>
              <w:jc w:val="both"/>
              <w:outlineLvl w:val="0"/>
              <w:rPr>
                <w:b w:val="0"/>
                <w:color w:val="000000" w:themeColor="text1"/>
                <w:szCs w:val="24"/>
              </w:rPr>
            </w:pPr>
          </w:p>
        </w:tc>
        <w:tc>
          <w:tcPr>
            <w:tcW w:w="3031" w:type="dxa"/>
          </w:tcPr>
          <w:p w:rsidR="00ED2A4C" w:rsidRPr="00BD1E70" w:rsidRDefault="00ED2A4C" w:rsidP="001F0D3F">
            <w:pPr>
              <w:pStyle w:val="a7"/>
              <w:numPr>
                <w:ilvl w:val="0"/>
                <w:numId w:val="60"/>
              </w:numPr>
              <w:tabs>
                <w:tab w:val="left" w:pos="274"/>
              </w:tabs>
              <w:spacing w:after="0" w:line="240" w:lineRule="auto"/>
              <w:ind w:left="0" w:firstLine="0"/>
              <w:jc w:val="both"/>
              <w:rPr>
                <w:rFonts w:ascii="Times New Roman" w:hAnsi="Times New Roman" w:cs="Times New Roman"/>
                <w:sz w:val="24"/>
                <w:szCs w:val="24"/>
              </w:rPr>
            </w:pPr>
            <w:r w:rsidRPr="00BD1E70">
              <w:rPr>
                <w:rFonts w:ascii="Times New Roman" w:hAnsi="Times New Roman" w:cs="Times New Roman"/>
                <w:sz w:val="24"/>
                <w:szCs w:val="24"/>
              </w:rPr>
              <w:t xml:space="preserve">Какой документ налоговый орган направляет </w:t>
            </w:r>
            <w:r w:rsidRPr="00BD1E70">
              <w:rPr>
                <w:rFonts w:ascii="Times New Roman" w:hAnsi="Times New Roman" w:cs="Times New Roman"/>
                <w:sz w:val="24"/>
                <w:szCs w:val="24"/>
              </w:rPr>
              <w:lastRenderedPageBreak/>
              <w:t>налогоплательщику в случае выявления недоимки?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ED2A4C" w:rsidRPr="00BD1E70" w:rsidRDefault="00ED2A4C" w:rsidP="00E11D58">
            <w:pPr>
              <w:pStyle w:val="Default"/>
              <w:shd w:val="clear" w:color="auto" w:fill="FFFFFF" w:themeFill="background1"/>
              <w:jc w:val="both"/>
            </w:pPr>
            <w:r w:rsidRPr="00BD1E70">
              <w:lastRenderedPageBreak/>
              <w:t>Эталон ответа: налоговое требование</w:t>
            </w:r>
          </w:p>
        </w:tc>
      </w:tr>
      <w:tr w:rsidR="00ED2A4C" w:rsidRPr="00BD1E70" w:rsidTr="00B071EE">
        <w:tc>
          <w:tcPr>
            <w:tcW w:w="2734" w:type="dxa"/>
            <w:vMerge/>
          </w:tcPr>
          <w:p w:rsidR="00ED2A4C" w:rsidRPr="00BD1E70" w:rsidRDefault="00ED2A4C" w:rsidP="00B071EE">
            <w:pPr>
              <w:pStyle w:val="1"/>
              <w:numPr>
                <w:ilvl w:val="0"/>
                <w:numId w:val="0"/>
              </w:numPr>
              <w:jc w:val="both"/>
              <w:outlineLvl w:val="0"/>
              <w:rPr>
                <w:b w:val="0"/>
                <w:color w:val="000000" w:themeColor="text1"/>
                <w:szCs w:val="24"/>
              </w:rPr>
            </w:pPr>
          </w:p>
        </w:tc>
        <w:tc>
          <w:tcPr>
            <w:tcW w:w="3031" w:type="dxa"/>
          </w:tcPr>
          <w:p w:rsidR="00ED2A4C" w:rsidRPr="00BD1E70" w:rsidRDefault="00ED2A4C" w:rsidP="00ED2A4C">
            <w:pPr>
              <w:jc w:val="both"/>
              <w:rPr>
                <w:rFonts w:ascii="Times New Roman" w:hAnsi="Times New Roman" w:cs="Times New Roman"/>
                <w:sz w:val="24"/>
                <w:szCs w:val="24"/>
              </w:rPr>
            </w:pPr>
            <w:r w:rsidRPr="00BD1E70">
              <w:rPr>
                <w:rFonts w:ascii="Times New Roman" w:hAnsi="Times New Roman" w:cs="Times New Roman"/>
                <w:sz w:val="24"/>
                <w:szCs w:val="24"/>
              </w:rPr>
              <w:t>9. Какая мера наказания предусмотрена за несвоевременную подачу налоговой декларации?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ED2A4C" w:rsidRPr="00BD1E70" w:rsidRDefault="00ED2A4C" w:rsidP="00E11D58">
            <w:pPr>
              <w:pStyle w:val="Default"/>
              <w:shd w:val="clear" w:color="auto" w:fill="FFFFFF" w:themeFill="background1"/>
              <w:jc w:val="both"/>
            </w:pPr>
            <w:r w:rsidRPr="00BD1E70">
              <w:t>Эталон ответа: процент от неуплаченной суммы налога</w:t>
            </w:r>
          </w:p>
          <w:p w:rsidR="00ED2A4C" w:rsidRPr="00BD1E70" w:rsidRDefault="00ED2A4C" w:rsidP="00E11D58">
            <w:pPr>
              <w:pStyle w:val="Default"/>
              <w:shd w:val="clear" w:color="auto" w:fill="FFFFFF" w:themeFill="background1"/>
              <w:jc w:val="both"/>
            </w:pPr>
            <w:r w:rsidRPr="00BD1E70">
              <w:rPr>
                <w:i/>
              </w:rPr>
              <w:t>Ответ может быть дан в иной близкой по смыслу формулировке.</w:t>
            </w:r>
          </w:p>
        </w:tc>
      </w:tr>
      <w:tr w:rsidR="004356AE" w:rsidRPr="00BD1E70" w:rsidTr="00B071EE">
        <w:tc>
          <w:tcPr>
            <w:tcW w:w="2734" w:type="dxa"/>
            <w:vMerge/>
          </w:tcPr>
          <w:p w:rsidR="004356AE" w:rsidRPr="00BD1E70" w:rsidRDefault="004356AE" w:rsidP="004356AE">
            <w:pPr>
              <w:pStyle w:val="1"/>
              <w:numPr>
                <w:ilvl w:val="0"/>
                <w:numId w:val="0"/>
              </w:numPr>
              <w:jc w:val="both"/>
              <w:outlineLvl w:val="0"/>
              <w:rPr>
                <w:b w:val="0"/>
                <w:color w:val="000000" w:themeColor="text1"/>
                <w:szCs w:val="24"/>
              </w:rPr>
            </w:pPr>
          </w:p>
        </w:tc>
        <w:tc>
          <w:tcPr>
            <w:tcW w:w="3031" w:type="dxa"/>
          </w:tcPr>
          <w:p w:rsidR="004356AE" w:rsidRPr="00BD1E70" w:rsidRDefault="004356AE" w:rsidP="004356AE">
            <w:pPr>
              <w:tabs>
                <w:tab w:val="left" w:pos="390"/>
              </w:tabs>
              <w:jc w:val="both"/>
              <w:rPr>
                <w:rFonts w:ascii="Times New Roman" w:hAnsi="Times New Roman" w:cs="Times New Roman"/>
                <w:sz w:val="24"/>
                <w:szCs w:val="24"/>
              </w:rPr>
            </w:pPr>
            <w:r w:rsidRPr="00BD1E70">
              <w:rPr>
                <w:rFonts w:ascii="Times New Roman" w:hAnsi="Times New Roman" w:cs="Times New Roman"/>
                <w:sz w:val="24"/>
                <w:szCs w:val="24"/>
              </w:rPr>
              <w:t>10. Какие действия налогоплательщика могут быть признаны уклонением от уплаты налогов?</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356AE" w:rsidRPr="00BD1E70" w:rsidRDefault="004356AE" w:rsidP="004356AE">
            <w:pPr>
              <w:pStyle w:val="Default"/>
              <w:shd w:val="clear" w:color="auto" w:fill="FFFFFF" w:themeFill="background1"/>
            </w:pPr>
            <w:r w:rsidRPr="00BD1E70">
              <w:t>Эталон ответа: занижение доходов или завышение расходов</w:t>
            </w:r>
          </w:p>
          <w:p w:rsidR="004356AE" w:rsidRPr="00BD1E70" w:rsidRDefault="004356AE" w:rsidP="004356AE">
            <w:pPr>
              <w:pStyle w:val="Default"/>
              <w:shd w:val="clear" w:color="auto" w:fill="FFFFFF" w:themeFill="background1"/>
            </w:pPr>
            <w:r w:rsidRPr="00BD1E70">
              <w:rPr>
                <w:i/>
              </w:rPr>
              <w:t>Ответ может быть дан в иной близкой по смыслу формулировке.</w:t>
            </w:r>
          </w:p>
        </w:tc>
      </w:tr>
      <w:tr w:rsidR="004356AE" w:rsidRPr="00BD1E70" w:rsidTr="00B071EE">
        <w:tc>
          <w:tcPr>
            <w:tcW w:w="2734" w:type="dxa"/>
            <w:vMerge/>
          </w:tcPr>
          <w:p w:rsidR="004356AE" w:rsidRPr="00BD1E70" w:rsidRDefault="004356AE" w:rsidP="004356AE">
            <w:pPr>
              <w:pStyle w:val="1"/>
              <w:numPr>
                <w:ilvl w:val="0"/>
                <w:numId w:val="0"/>
              </w:numPr>
              <w:jc w:val="both"/>
              <w:outlineLvl w:val="0"/>
              <w:rPr>
                <w:b w:val="0"/>
                <w:color w:val="000000" w:themeColor="text1"/>
                <w:szCs w:val="24"/>
              </w:rPr>
            </w:pPr>
          </w:p>
        </w:tc>
        <w:tc>
          <w:tcPr>
            <w:tcW w:w="3031" w:type="dxa"/>
          </w:tcPr>
          <w:p w:rsidR="004356AE" w:rsidRPr="00BD1E70" w:rsidRDefault="004356AE" w:rsidP="004356AE">
            <w:pPr>
              <w:tabs>
                <w:tab w:val="left" w:pos="390"/>
              </w:tabs>
              <w:jc w:val="both"/>
              <w:rPr>
                <w:rFonts w:ascii="Times New Roman" w:hAnsi="Times New Roman" w:cs="Times New Roman"/>
                <w:sz w:val="24"/>
                <w:szCs w:val="24"/>
              </w:rPr>
            </w:pPr>
            <w:r w:rsidRPr="00BD1E70">
              <w:rPr>
                <w:rFonts w:ascii="Times New Roman" w:hAnsi="Times New Roman" w:cs="Times New Roman"/>
                <w:sz w:val="24"/>
                <w:szCs w:val="24"/>
              </w:rPr>
              <w:t>11. Какая мера может быть применена в случае обнаружения необоснованной налоговой выгоды?</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4356AE" w:rsidRPr="00BD1E70" w:rsidRDefault="004356AE" w:rsidP="004356AE">
            <w:pPr>
              <w:pStyle w:val="Default"/>
              <w:shd w:val="clear" w:color="auto" w:fill="FFFFFF" w:themeFill="background1"/>
              <w:jc w:val="both"/>
            </w:pPr>
            <w:r w:rsidRPr="00BD1E70">
              <w:t>Эталон ответа: доначисление налогов, пеней и штрафов</w:t>
            </w:r>
          </w:p>
          <w:p w:rsidR="004356AE" w:rsidRPr="00BD1E70" w:rsidRDefault="004356AE" w:rsidP="004356AE">
            <w:pPr>
              <w:pStyle w:val="Default"/>
              <w:shd w:val="clear" w:color="auto" w:fill="FFFFFF" w:themeFill="background1"/>
              <w:jc w:val="both"/>
            </w:pPr>
            <w:r w:rsidRPr="00BD1E70">
              <w:rPr>
                <w:i/>
              </w:rPr>
              <w:t>Ответ может быть дан в иной близкой по смыслу формулировке.</w:t>
            </w:r>
          </w:p>
        </w:tc>
      </w:tr>
    </w:tbl>
    <w:p w:rsidR="00FD3554" w:rsidRPr="00BD1E70" w:rsidRDefault="00FD3554" w:rsidP="00AB2D2B">
      <w:pPr>
        <w:spacing w:after="0" w:line="240" w:lineRule="auto"/>
        <w:jc w:val="center"/>
        <w:rPr>
          <w:rFonts w:ascii="Times New Roman" w:hAnsi="Times New Roman" w:cs="Times New Roman"/>
          <w:b/>
          <w:sz w:val="24"/>
          <w:szCs w:val="24"/>
        </w:rPr>
      </w:pPr>
    </w:p>
    <w:p w:rsidR="00FF1AB5" w:rsidRPr="00BD1E70" w:rsidRDefault="00FB5A1C"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ПК 3.3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W w:w="9610" w:type="dxa"/>
        <w:tblInd w:w="704" w:type="dxa"/>
        <w:tblLook w:val="04A0" w:firstRow="1" w:lastRow="0" w:firstColumn="1" w:lastColumn="0" w:noHBand="0" w:noVBand="1"/>
      </w:tblPr>
      <w:tblGrid>
        <w:gridCol w:w="2734"/>
        <w:gridCol w:w="3031"/>
        <w:gridCol w:w="3845"/>
      </w:tblGrid>
      <w:tr w:rsidR="00FB5A1C" w:rsidRPr="00BD1E70" w:rsidTr="001A757B">
        <w:tc>
          <w:tcPr>
            <w:tcW w:w="2734" w:type="dxa"/>
          </w:tcPr>
          <w:p w:rsidR="00FB5A1C" w:rsidRPr="00BD1E70" w:rsidRDefault="00FB5A1C"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FB5A1C" w:rsidRPr="00BD1E70" w:rsidRDefault="00FB5A1C"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FB5A1C" w:rsidRPr="00BD1E70" w:rsidRDefault="00FB5A1C"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FB5A1C" w:rsidRPr="00BD1E70" w:rsidRDefault="00FB5A1C"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D42996" w:rsidRPr="00BD1E70" w:rsidTr="00FB5A1C">
        <w:tc>
          <w:tcPr>
            <w:tcW w:w="2734" w:type="dxa"/>
            <w:vMerge w:val="restart"/>
          </w:tcPr>
          <w:p w:rsidR="00D42996" w:rsidRPr="00BD1E70" w:rsidRDefault="00D42996" w:rsidP="001A757B">
            <w:pPr>
              <w:pStyle w:val="1"/>
              <w:numPr>
                <w:ilvl w:val="0"/>
                <w:numId w:val="0"/>
              </w:numPr>
              <w:jc w:val="both"/>
              <w:outlineLvl w:val="0"/>
              <w:rPr>
                <w:b w:val="0"/>
                <w:color w:val="000000" w:themeColor="text1"/>
                <w:szCs w:val="24"/>
              </w:rPr>
            </w:pPr>
            <w:r w:rsidRPr="00BD1E70">
              <w:rPr>
                <w:b w:val="0"/>
                <w:color w:val="000000" w:themeColor="text1"/>
                <w:szCs w:val="24"/>
              </w:rPr>
              <w:t>Экономика организации</w:t>
            </w:r>
          </w:p>
        </w:tc>
        <w:tc>
          <w:tcPr>
            <w:tcW w:w="3031" w:type="dxa"/>
          </w:tcPr>
          <w:p w:rsidR="00D42996" w:rsidRPr="00BD1E70" w:rsidRDefault="00D42996" w:rsidP="001A757B">
            <w:pPr>
              <w:overflowPunct w:val="0"/>
              <w:jc w:val="both"/>
              <w:rPr>
                <w:rFonts w:ascii="Times New Roman" w:hAnsi="Times New Roman" w:cs="Times New Roman"/>
                <w:bCs/>
                <w:color w:val="000000"/>
                <w:sz w:val="24"/>
                <w:szCs w:val="24"/>
              </w:rPr>
            </w:pPr>
            <w:r w:rsidRPr="00BD1E70">
              <w:rPr>
                <w:rFonts w:ascii="Times New Roman" w:hAnsi="Times New Roman" w:cs="Times New Roman"/>
                <w:sz w:val="24"/>
                <w:szCs w:val="24"/>
              </w:rPr>
              <w:t>1. </w:t>
            </w:r>
            <w:r w:rsidR="004E6361" w:rsidRPr="00BD1E70">
              <w:rPr>
                <w:rFonts w:ascii="Times New Roman" w:hAnsi="Times New Roman" w:cs="Times New Roman"/>
                <w:sz w:val="24"/>
                <w:szCs w:val="24"/>
              </w:rPr>
              <w:t>Как называется денежное выражение стоимости единицы продукции?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D42996" w:rsidP="00FB5A1C">
            <w:pPr>
              <w:suppressAutoHyphens w:val="0"/>
              <w:autoSpaceDE w:val="0"/>
              <w:autoSpaceDN w:val="0"/>
              <w:adjustRightInd w:val="0"/>
              <w:contextualSpacing/>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Эталон ответа: </w:t>
            </w:r>
            <w:r w:rsidR="004E6361" w:rsidRPr="00BD1E70">
              <w:rPr>
                <w:rFonts w:ascii="Times New Roman" w:eastAsia="Times New Roman" w:hAnsi="Times New Roman" w:cs="Times New Roman"/>
                <w:color w:val="auto"/>
                <w:sz w:val="24"/>
                <w:szCs w:val="24"/>
                <w:lang w:eastAsia="ru-RU"/>
              </w:rPr>
              <w:t>цена</w:t>
            </w:r>
            <w:r w:rsidRPr="00BD1E70">
              <w:rPr>
                <w:rFonts w:ascii="Times New Roman" w:eastAsia="Times New Roman" w:hAnsi="Times New Roman" w:cs="Times New Roman"/>
                <w:b/>
                <w:color w:val="auto"/>
                <w:sz w:val="24"/>
                <w:szCs w:val="24"/>
                <w:lang w:eastAsia="ru-RU"/>
              </w:rPr>
              <w:t xml:space="preserve"> </w:t>
            </w:r>
          </w:p>
          <w:p w:rsidR="00D42996" w:rsidRPr="00BD1E70" w:rsidRDefault="00D42996" w:rsidP="00FB5A1C">
            <w:pPr>
              <w:pStyle w:val="Default"/>
              <w:shd w:val="clear" w:color="auto" w:fill="FFFFFF" w:themeFill="background1"/>
            </w:pP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4E6361">
            <w:pPr>
              <w:jc w:val="both"/>
              <w:rPr>
                <w:rFonts w:ascii="Times New Roman" w:hAnsi="Times New Roman" w:cs="Times New Roman"/>
                <w:sz w:val="24"/>
                <w:szCs w:val="24"/>
              </w:rPr>
            </w:pPr>
            <w:r w:rsidRPr="00BD1E70">
              <w:rPr>
                <w:rFonts w:ascii="Times New Roman" w:eastAsia="Times New Roman" w:hAnsi="Times New Roman" w:cs="Times New Roman"/>
                <w:sz w:val="24"/>
                <w:szCs w:val="24"/>
                <w:lang w:eastAsia="ru-RU"/>
              </w:rPr>
              <w:t>2. </w:t>
            </w:r>
            <w:r w:rsidR="004E6361" w:rsidRPr="00BD1E70">
              <w:rPr>
                <w:rFonts w:ascii="Times New Roman" w:hAnsi="Times New Roman" w:cs="Times New Roman"/>
                <w:sz w:val="24"/>
                <w:szCs w:val="24"/>
              </w:rPr>
              <w:t xml:space="preserve">Как называются затраты предприятия на производство и реализацию продукции, выраженные в денежной форме? </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D42996" w:rsidP="00FB5A1C">
            <w:pPr>
              <w:suppressAutoHyphens w:val="0"/>
              <w:jc w:val="both"/>
              <w:rPr>
                <w:rFonts w:ascii="Times New Roman" w:eastAsia="Times New Roman" w:hAnsi="Times New Roman" w:cs="Times New Roman"/>
                <w:b/>
                <w:color w:val="auto"/>
                <w:sz w:val="24"/>
                <w:szCs w:val="24"/>
                <w:lang w:eastAsia="ru-RU"/>
              </w:rPr>
            </w:pPr>
            <w:r w:rsidRPr="00BD1E70">
              <w:rPr>
                <w:rFonts w:ascii="Times New Roman" w:eastAsia="Times New Roman" w:hAnsi="Times New Roman" w:cs="Times New Roman"/>
                <w:color w:val="auto"/>
                <w:sz w:val="24"/>
                <w:szCs w:val="24"/>
                <w:lang w:eastAsia="ru-RU"/>
              </w:rPr>
              <w:t>Эталон ответа:</w:t>
            </w:r>
            <w:r w:rsidRPr="00BD1E70">
              <w:rPr>
                <w:rFonts w:ascii="Times New Roman" w:eastAsia="Times New Roman" w:hAnsi="Times New Roman" w:cs="Times New Roman"/>
                <w:b/>
                <w:color w:val="auto"/>
                <w:sz w:val="24"/>
                <w:szCs w:val="24"/>
                <w:lang w:eastAsia="ru-RU"/>
              </w:rPr>
              <w:t xml:space="preserve"> </w:t>
            </w:r>
            <w:r w:rsidR="004E6361" w:rsidRPr="00BD1E70">
              <w:rPr>
                <w:rFonts w:ascii="Times New Roman" w:eastAsia="Times New Roman" w:hAnsi="Times New Roman" w:cs="Times New Roman"/>
                <w:color w:val="auto"/>
                <w:sz w:val="24"/>
                <w:szCs w:val="24"/>
                <w:lang w:eastAsia="ru-RU"/>
              </w:rPr>
              <w:t>себестоимость</w:t>
            </w:r>
          </w:p>
          <w:p w:rsidR="00D42996" w:rsidRPr="00BD1E70" w:rsidRDefault="00D42996" w:rsidP="00FB5A1C">
            <w:pPr>
              <w:suppressAutoHyphens w:val="0"/>
              <w:autoSpaceDE w:val="0"/>
              <w:autoSpaceDN w:val="0"/>
              <w:adjustRightInd w:val="0"/>
              <w:contextualSpacing/>
              <w:jc w:val="both"/>
              <w:rPr>
                <w:rFonts w:ascii="Times New Roman" w:eastAsia="Times New Roman" w:hAnsi="Times New Roman" w:cs="Times New Roman"/>
                <w:color w:val="auto"/>
                <w:sz w:val="24"/>
                <w:szCs w:val="24"/>
              </w:rPr>
            </w:pP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4E6361">
            <w:pPr>
              <w:jc w:val="both"/>
              <w:rPr>
                <w:rFonts w:ascii="Times New Roman" w:hAnsi="Times New Roman" w:cs="Times New Roman"/>
                <w:sz w:val="24"/>
                <w:szCs w:val="24"/>
              </w:rPr>
            </w:pPr>
            <w:r w:rsidRPr="00BD1E70">
              <w:rPr>
                <w:rFonts w:ascii="Times New Roman" w:eastAsia="Times New Roman" w:hAnsi="Times New Roman" w:cs="Times New Roman"/>
                <w:sz w:val="24"/>
                <w:szCs w:val="24"/>
                <w:lang w:eastAsia="ru-RU"/>
              </w:rPr>
              <w:t>3. </w:t>
            </w:r>
            <w:r w:rsidR="004E6361" w:rsidRPr="00BD1E70">
              <w:rPr>
                <w:rStyle w:val="c4"/>
                <w:rFonts w:ascii="Times New Roman" w:hAnsi="Times New Roman" w:cs="Times New Roman"/>
                <w:bCs/>
                <w:color w:val="000000"/>
                <w:sz w:val="24"/>
                <w:szCs w:val="24"/>
              </w:rPr>
              <w:t>Назовите основную функцию бизнес-плана.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E11D58" w:rsidP="004E6361">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Эталон ответа: </w:t>
            </w:r>
            <w:r w:rsidR="004E6361" w:rsidRPr="00BD1E70">
              <w:rPr>
                <w:rFonts w:ascii="Times New Roman" w:eastAsia="Times New Roman" w:hAnsi="Times New Roman" w:cs="Times New Roman"/>
                <w:color w:val="auto"/>
                <w:sz w:val="24"/>
                <w:szCs w:val="24"/>
                <w:lang w:eastAsia="ru-RU"/>
              </w:rPr>
              <w:t>привлечение денежных средств</w:t>
            </w:r>
          </w:p>
          <w:p w:rsidR="004E6361" w:rsidRPr="00BD1E70" w:rsidRDefault="004E6361" w:rsidP="004E6361">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i/>
                <w:sz w:val="24"/>
                <w:szCs w:val="24"/>
              </w:rPr>
              <w:t>Ответ может быть дан в иной близкой по смыслу формулировке.</w:t>
            </w: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FA07C8">
            <w:pPr>
              <w:pStyle w:val="c3"/>
              <w:shd w:val="clear" w:color="auto" w:fill="FFFFFF"/>
              <w:spacing w:before="0" w:beforeAutospacing="0" w:after="0" w:afterAutospacing="0"/>
              <w:jc w:val="both"/>
              <w:rPr>
                <w:bCs/>
                <w:color w:val="000000"/>
              </w:rPr>
            </w:pPr>
            <w:r w:rsidRPr="00BD1E70">
              <w:t>4. </w:t>
            </w:r>
            <w:r w:rsidR="004E6361" w:rsidRPr="00BD1E70">
              <w:t>Какова основная цель составления финансового плана?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AB0D62" w:rsidRPr="00BD1E70" w:rsidRDefault="00AB0D62" w:rsidP="004E6361">
            <w:pPr>
              <w:jc w:val="both"/>
              <w:rPr>
                <w:rStyle w:val="c4"/>
                <w:rFonts w:ascii="Times New Roman" w:hAnsi="Times New Roman" w:cs="Times New Roman"/>
                <w:sz w:val="24"/>
                <w:szCs w:val="24"/>
              </w:rPr>
            </w:pPr>
            <w:r w:rsidRPr="00BD1E70">
              <w:rPr>
                <w:rStyle w:val="c4"/>
                <w:bCs/>
                <w:color w:val="000000"/>
              </w:rPr>
              <w:t xml:space="preserve">Эталон ответа: </w:t>
            </w:r>
            <w:r w:rsidR="004E6361" w:rsidRPr="00BD1E70">
              <w:rPr>
                <w:rFonts w:ascii="Times New Roman" w:hAnsi="Times New Roman" w:cs="Times New Roman"/>
                <w:sz w:val="24"/>
                <w:szCs w:val="24"/>
              </w:rPr>
              <w:t>отражение планируемого объема выручки, прибыли и движения финансовых потоков</w:t>
            </w:r>
          </w:p>
          <w:p w:rsidR="00D42996" w:rsidRPr="00BD1E70" w:rsidRDefault="00AB0D62" w:rsidP="00AB0D62">
            <w:pPr>
              <w:pStyle w:val="c3"/>
              <w:shd w:val="clear" w:color="auto" w:fill="FFFFFF"/>
              <w:spacing w:before="0" w:beforeAutospacing="0" w:after="0" w:afterAutospacing="0"/>
              <w:rPr>
                <w:i/>
              </w:rPr>
            </w:pPr>
            <w:r w:rsidRPr="00BD1E70">
              <w:rPr>
                <w:i/>
              </w:rPr>
              <w:t>Ответ может быть дан в иной близкой по смыслу формулировке.</w:t>
            </w: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FA07C8">
            <w:pPr>
              <w:pStyle w:val="c3"/>
              <w:shd w:val="clear" w:color="auto" w:fill="FFFFFF"/>
              <w:spacing w:before="0" w:beforeAutospacing="0" w:after="0" w:afterAutospacing="0"/>
              <w:jc w:val="both"/>
              <w:rPr>
                <w:i/>
                <w:color w:val="000000"/>
              </w:rPr>
            </w:pPr>
            <w:r w:rsidRPr="00BD1E70">
              <w:t>5. </w:t>
            </w:r>
            <w:r w:rsidR="004E6361" w:rsidRPr="00BD1E70">
              <w:t>Как называется часть средств производства, которые участвуют в производственном цикле один раз и полностью переносят свою стоимость на продукцию?</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E11D58" w:rsidP="00FB5A1C">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Эталон ответа: </w:t>
            </w:r>
            <w:r w:rsidR="004E6361" w:rsidRPr="00BD1E70">
              <w:rPr>
                <w:rFonts w:ascii="Times New Roman" w:hAnsi="Times New Roman" w:cs="Times New Roman"/>
                <w:sz w:val="24"/>
                <w:szCs w:val="24"/>
              </w:rPr>
              <w:t>оборотные фонды</w:t>
            </w: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FA07C8">
            <w:pPr>
              <w:jc w:val="both"/>
              <w:rPr>
                <w:rFonts w:ascii="Times New Roman" w:hAnsi="Times New Roman" w:cs="Times New Roman"/>
                <w:color w:val="000000"/>
                <w:sz w:val="24"/>
                <w:szCs w:val="24"/>
                <w:shd w:val="clear" w:color="auto" w:fill="FFFFFF"/>
              </w:rPr>
            </w:pPr>
            <w:r w:rsidRPr="00BD1E70">
              <w:rPr>
                <w:rFonts w:ascii="Times New Roman" w:eastAsia="Times New Roman" w:hAnsi="Times New Roman" w:cs="Times New Roman"/>
                <w:sz w:val="24"/>
                <w:szCs w:val="24"/>
                <w:lang w:eastAsia="ru-RU"/>
              </w:rPr>
              <w:t xml:space="preserve">6. </w:t>
            </w:r>
            <w:r w:rsidR="004E6361" w:rsidRPr="00BD1E70">
              <w:rPr>
                <w:rFonts w:ascii="Times New Roman" w:hAnsi="Times New Roman" w:cs="Times New Roman"/>
                <w:sz w:val="24"/>
                <w:szCs w:val="24"/>
              </w:rPr>
              <w:t xml:space="preserve">Как называется состояние финансовых ресурсов, которое </w:t>
            </w:r>
            <w:r w:rsidR="004E6361" w:rsidRPr="00BD1E70">
              <w:rPr>
                <w:rFonts w:ascii="Times New Roman" w:hAnsi="Times New Roman" w:cs="Times New Roman"/>
                <w:sz w:val="24"/>
                <w:szCs w:val="24"/>
              </w:rPr>
              <w:lastRenderedPageBreak/>
              <w:t>обеспечивает развитие предприятия при сохранении платежеспособности?</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AB0D62" w:rsidP="00FB5A1C">
            <w:pPr>
              <w:suppressAutoHyphens w:val="0"/>
              <w:jc w:val="both"/>
              <w:rPr>
                <w:rFonts w:ascii="Times New Roman" w:hAnsi="Times New Roman" w:cs="Times New Roman"/>
                <w:color w:val="000000"/>
                <w:sz w:val="24"/>
                <w:szCs w:val="24"/>
                <w:shd w:val="clear" w:color="auto" w:fill="FFFFFF"/>
              </w:rPr>
            </w:pPr>
            <w:r w:rsidRPr="00BD1E70">
              <w:rPr>
                <w:rFonts w:ascii="Times New Roman" w:hAnsi="Times New Roman" w:cs="Times New Roman"/>
                <w:color w:val="000000"/>
                <w:sz w:val="24"/>
                <w:szCs w:val="24"/>
                <w:shd w:val="clear" w:color="auto" w:fill="FFFFFF"/>
              </w:rPr>
              <w:lastRenderedPageBreak/>
              <w:t xml:space="preserve">Эталон ответа: </w:t>
            </w:r>
            <w:r w:rsidR="004E6361" w:rsidRPr="00BD1E70">
              <w:rPr>
                <w:rFonts w:ascii="Times New Roman" w:hAnsi="Times New Roman" w:cs="Times New Roman"/>
                <w:sz w:val="24"/>
                <w:szCs w:val="24"/>
              </w:rPr>
              <w:t>финансовая устойчивость</w:t>
            </w:r>
          </w:p>
        </w:tc>
      </w:tr>
      <w:tr w:rsidR="00D42996" w:rsidRPr="00BD1E70" w:rsidTr="00D42996">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F70F67">
            <w:pPr>
              <w:jc w:val="both"/>
              <w:rPr>
                <w:rFonts w:ascii="Times New Roman" w:hAnsi="Times New Roman" w:cs="Times New Roman"/>
                <w:color w:val="auto"/>
                <w:sz w:val="24"/>
                <w:szCs w:val="24"/>
              </w:rPr>
            </w:pPr>
            <w:r w:rsidRPr="00BD1E70">
              <w:rPr>
                <w:rFonts w:ascii="Times New Roman" w:eastAsia="Times New Roman" w:hAnsi="Times New Roman" w:cs="Times New Roman"/>
                <w:sz w:val="24"/>
                <w:szCs w:val="24"/>
                <w:lang w:eastAsia="ru-RU"/>
              </w:rPr>
              <w:t>7. </w:t>
            </w:r>
            <w:r w:rsidR="004E6361" w:rsidRPr="00BD1E70">
              <w:rPr>
                <w:rFonts w:ascii="Times New Roman" w:hAnsi="Times New Roman" w:cs="Times New Roman"/>
                <w:sz w:val="24"/>
                <w:szCs w:val="24"/>
              </w:rPr>
              <w:t>Как называется способность предприятия своевременно погашать свои обязательства?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42996" w:rsidRPr="00BD1E70" w:rsidRDefault="00AB0D62" w:rsidP="004E6361">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w:t>
            </w:r>
            <w:r w:rsidR="004E6361" w:rsidRPr="00BD1E70">
              <w:rPr>
                <w:rFonts w:ascii="Times New Roman" w:hAnsi="Times New Roman" w:cs="Times New Roman"/>
                <w:color w:val="auto"/>
                <w:sz w:val="24"/>
                <w:szCs w:val="24"/>
              </w:rPr>
              <w:t>платежеспособность</w:t>
            </w:r>
          </w:p>
        </w:tc>
      </w:tr>
      <w:tr w:rsidR="00D42996" w:rsidRPr="00BD1E70" w:rsidTr="001A757B">
        <w:tc>
          <w:tcPr>
            <w:tcW w:w="2734" w:type="dxa"/>
            <w:vMerge/>
          </w:tcPr>
          <w:p w:rsidR="00D42996" w:rsidRPr="00BD1E70" w:rsidRDefault="00D42996" w:rsidP="001A757B">
            <w:pPr>
              <w:pStyle w:val="1"/>
              <w:numPr>
                <w:ilvl w:val="0"/>
                <w:numId w:val="0"/>
              </w:numPr>
              <w:jc w:val="both"/>
              <w:outlineLvl w:val="0"/>
              <w:rPr>
                <w:b w:val="0"/>
                <w:color w:val="000000" w:themeColor="text1"/>
                <w:szCs w:val="24"/>
              </w:rPr>
            </w:pPr>
          </w:p>
        </w:tc>
        <w:tc>
          <w:tcPr>
            <w:tcW w:w="3031" w:type="dxa"/>
          </w:tcPr>
          <w:p w:rsidR="00D42996" w:rsidRPr="00BD1E70" w:rsidRDefault="00D42996" w:rsidP="004E6361">
            <w:pPr>
              <w:jc w:val="both"/>
              <w:rPr>
                <w:rFonts w:ascii="Times New Roman" w:hAnsi="Times New Roman" w:cs="Times New Roman"/>
                <w:sz w:val="24"/>
                <w:szCs w:val="24"/>
              </w:rPr>
            </w:pPr>
            <w:r w:rsidRPr="00BD1E70">
              <w:rPr>
                <w:rFonts w:ascii="Times New Roman" w:eastAsia="Times New Roman" w:hAnsi="Times New Roman" w:cs="Times New Roman"/>
                <w:sz w:val="24"/>
                <w:szCs w:val="24"/>
                <w:lang w:eastAsia="ru-RU"/>
              </w:rPr>
              <w:t>8. </w:t>
            </w:r>
            <w:r w:rsidR="004E6361" w:rsidRPr="00BD1E70">
              <w:rPr>
                <w:rFonts w:ascii="Times New Roman" w:hAnsi="Times New Roman" w:cs="Times New Roman"/>
                <w:sz w:val="24"/>
                <w:szCs w:val="24"/>
              </w:rPr>
              <w:t xml:space="preserve">По данным какого квартала определяются однодневные затраты в отраслях с несезонным характером производства? </w:t>
            </w:r>
          </w:p>
        </w:tc>
        <w:tc>
          <w:tcPr>
            <w:tcW w:w="3845" w:type="dxa"/>
            <w:tcBorders>
              <w:top w:val="single" w:sz="4" w:space="0" w:color="auto"/>
              <w:left w:val="outset" w:sz="6" w:space="0" w:color="auto"/>
              <w:bottom w:val="outset" w:sz="6" w:space="0" w:color="auto"/>
              <w:right w:val="outset" w:sz="6" w:space="0" w:color="auto"/>
            </w:tcBorders>
            <w:shd w:val="clear" w:color="auto" w:fill="auto"/>
          </w:tcPr>
          <w:p w:rsidR="00AB0D62" w:rsidRPr="00BD1E70" w:rsidRDefault="00AB0D62" w:rsidP="00AB0D62">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w:t>
            </w:r>
            <w:r w:rsidR="004E6361" w:rsidRPr="00BD1E70">
              <w:rPr>
                <w:rFonts w:ascii="Times New Roman" w:hAnsi="Times New Roman" w:cs="Times New Roman"/>
                <w:sz w:val="24"/>
                <w:szCs w:val="24"/>
              </w:rPr>
              <w:t>по смете четвертого квартала</w:t>
            </w:r>
          </w:p>
          <w:p w:rsidR="00D42996" w:rsidRPr="00BD1E70" w:rsidRDefault="00AB0D62" w:rsidP="00AB0D62">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bl>
    <w:p w:rsidR="00FF1AB5" w:rsidRPr="00BD1E70" w:rsidRDefault="00FF1AB5" w:rsidP="00AB2D2B">
      <w:pPr>
        <w:spacing w:after="0" w:line="240" w:lineRule="auto"/>
        <w:jc w:val="center"/>
        <w:rPr>
          <w:rFonts w:ascii="Times New Roman" w:hAnsi="Times New Roman" w:cs="Times New Roman"/>
          <w:b/>
          <w:sz w:val="24"/>
          <w:szCs w:val="24"/>
        </w:rPr>
      </w:pPr>
    </w:p>
    <w:p w:rsidR="00257A61" w:rsidRPr="00BD1E70" w:rsidRDefault="00207254" w:rsidP="00257A61">
      <w:pPr>
        <w:suppressAutoHyphens w:val="0"/>
        <w:spacing w:after="0" w:line="240" w:lineRule="auto"/>
        <w:jc w:val="center"/>
        <w:rPr>
          <w:rFonts w:ascii="Times New Roman" w:eastAsia="Calibri" w:hAnsi="Times New Roman" w:cs="Times New Roman"/>
          <w:b/>
          <w:color w:val="000000" w:themeColor="text1"/>
          <w:sz w:val="24"/>
          <w:szCs w:val="24"/>
        </w:rPr>
      </w:pPr>
      <w:r w:rsidRPr="00BD1E70">
        <w:rPr>
          <w:rFonts w:ascii="Times New Roman" w:eastAsia="Calibri" w:hAnsi="Times New Roman" w:cs="Times New Roman"/>
          <w:b/>
          <w:color w:val="000000" w:themeColor="text1"/>
          <w:sz w:val="24"/>
          <w:szCs w:val="24"/>
        </w:rPr>
        <w:t>ПК 3.4</w:t>
      </w:r>
      <w:r w:rsidR="00257A61" w:rsidRPr="00BD1E70">
        <w:rPr>
          <w:rFonts w:ascii="Times New Roman" w:eastAsia="Calibri" w:hAnsi="Times New Roman" w:cs="Times New Roman"/>
          <w:b/>
          <w:color w:val="000000" w:themeColor="text1"/>
          <w:sz w:val="24"/>
          <w:szCs w:val="24"/>
        </w:rPr>
        <w:t xml:space="preserve"> Обеспечивать осуществление финансовых взаимоотношений с организациями, органами государственной власти и местного самоуправления</w:t>
      </w:r>
    </w:p>
    <w:tbl>
      <w:tblPr>
        <w:tblStyle w:val="a6"/>
        <w:tblW w:w="9610" w:type="dxa"/>
        <w:tblInd w:w="704" w:type="dxa"/>
        <w:tblLook w:val="04A0" w:firstRow="1" w:lastRow="0" w:firstColumn="1" w:lastColumn="0" w:noHBand="0" w:noVBand="1"/>
      </w:tblPr>
      <w:tblGrid>
        <w:gridCol w:w="2734"/>
        <w:gridCol w:w="3031"/>
        <w:gridCol w:w="3845"/>
      </w:tblGrid>
      <w:tr w:rsidR="00257A61" w:rsidRPr="00BD1E70" w:rsidTr="001A757B">
        <w:tc>
          <w:tcPr>
            <w:tcW w:w="2734" w:type="dxa"/>
          </w:tcPr>
          <w:p w:rsidR="00257A61" w:rsidRPr="00BD1E70" w:rsidRDefault="00257A61"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257A61" w:rsidRPr="00BD1E70" w:rsidRDefault="00257A61"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257A61" w:rsidRPr="00BD1E70" w:rsidRDefault="00257A61"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257A61" w:rsidRPr="00BD1E70" w:rsidRDefault="00257A61"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7608B4" w:rsidRPr="00BD1E70" w:rsidTr="001A757B">
        <w:tc>
          <w:tcPr>
            <w:tcW w:w="2734" w:type="dxa"/>
            <w:vMerge w:val="restart"/>
          </w:tcPr>
          <w:p w:rsidR="007608B4" w:rsidRPr="00BD1E70" w:rsidRDefault="007608B4" w:rsidP="00090647">
            <w:pPr>
              <w:pStyle w:val="1"/>
              <w:numPr>
                <w:ilvl w:val="0"/>
                <w:numId w:val="0"/>
              </w:numPr>
              <w:ind w:left="4"/>
              <w:jc w:val="both"/>
              <w:outlineLvl w:val="0"/>
              <w:rPr>
                <w:b w:val="0"/>
                <w:color w:val="000000" w:themeColor="text1"/>
                <w:szCs w:val="24"/>
              </w:rPr>
            </w:pPr>
            <w:r w:rsidRPr="00BD1E70">
              <w:rPr>
                <w:b w:val="0"/>
                <w:color w:val="000000" w:themeColor="text1"/>
                <w:szCs w:val="24"/>
              </w:rPr>
              <w:t>Финансы, денежное обращение и кредит</w:t>
            </w:r>
          </w:p>
        </w:tc>
        <w:tc>
          <w:tcPr>
            <w:tcW w:w="3031" w:type="dxa"/>
          </w:tcPr>
          <w:p w:rsidR="007608B4" w:rsidRPr="00BD1E70" w:rsidRDefault="007608B4" w:rsidP="001F0D3F">
            <w:pPr>
              <w:pStyle w:val="1"/>
              <w:numPr>
                <w:ilvl w:val="0"/>
                <w:numId w:val="62"/>
              </w:numPr>
              <w:tabs>
                <w:tab w:val="clear" w:pos="360"/>
                <w:tab w:val="left" w:pos="248"/>
              </w:tabs>
              <w:ind w:left="0" w:hanging="36"/>
              <w:jc w:val="both"/>
              <w:outlineLvl w:val="0"/>
              <w:rPr>
                <w:b w:val="0"/>
                <w:color w:val="000000" w:themeColor="text1"/>
                <w:szCs w:val="24"/>
              </w:rPr>
            </w:pPr>
            <w:r w:rsidRPr="00BD1E70">
              <w:rPr>
                <w:b w:val="0"/>
                <w:szCs w:val="24"/>
              </w:rPr>
              <w:t>Как называются экономические отношения, связанные с движением денежных средств между организациями?</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финансовые отношения</w:t>
            </w: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1F0D3F">
            <w:pPr>
              <w:pStyle w:val="1"/>
              <w:numPr>
                <w:ilvl w:val="0"/>
                <w:numId w:val="62"/>
              </w:numPr>
              <w:tabs>
                <w:tab w:val="clear" w:pos="360"/>
                <w:tab w:val="left" w:pos="248"/>
              </w:tabs>
              <w:ind w:left="0" w:hanging="36"/>
              <w:jc w:val="both"/>
              <w:outlineLvl w:val="0"/>
              <w:rPr>
                <w:b w:val="0"/>
                <w:color w:val="000000" w:themeColor="text1"/>
                <w:szCs w:val="24"/>
              </w:rPr>
            </w:pPr>
            <w:r w:rsidRPr="00BD1E70">
              <w:rPr>
                <w:b w:val="0"/>
                <w:szCs w:val="24"/>
              </w:rPr>
              <w:t>Какой орган осуществляет контроль за исполнением финансовых обязательств организаций перед бюджетом?</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 xml:space="preserve">Эталон ответа: Федеральная налоговая служба </w:t>
            </w:r>
          </w:p>
          <w:p w:rsidR="007608B4" w:rsidRPr="00BD1E70" w:rsidRDefault="007608B4" w:rsidP="00FB7E9B">
            <w:pPr>
              <w:pStyle w:val="a7"/>
              <w:spacing w:after="0" w:line="240" w:lineRule="auto"/>
              <w:rPr>
                <w:rFonts w:ascii="Times New Roman" w:hAnsi="Times New Roman" w:cs="Times New Roman"/>
                <w:bCs/>
                <w:sz w:val="24"/>
                <w:szCs w:val="24"/>
              </w:rPr>
            </w:pP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tabs>
                <w:tab w:val="left" w:pos="426"/>
              </w:tabs>
              <w:suppressAutoHyphens w:val="0"/>
              <w:jc w:val="both"/>
              <w:rPr>
                <w:rFonts w:ascii="Times New Roman" w:hAnsi="Times New Roman" w:cs="Times New Roman"/>
                <w:bCs/>
                <w:sz w:val="24"/>
                <w:szCs w:val="24"/>
              </w:rPr>
            </w:pPr>
            <w:r w:rsidRPr="00BD1E70">
              <w:rPr>
                <w:rFonts w:ascii="Times New Roman" w:hAnsi="Times New Roman" w:cs="Times New Roman"/>
                <w:sz w:val="24"/>
                <w:szCs w:val="24"/>
              </w:rPr>
              <w:t xml:space="preserve">3. Какой основной документ используется для безналичного перевода денег со счета одной организации на счет другой? </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платёжное поручение</w:t>
            </w:r>
          </w:p>
          <w:p w:rsidR="007608B4" w:rsidRPr="00BD1E70" w:rsidRDefault="007608B4" w:rsidP="00FB7E9B">
            <w:pPr>
              <w:pStyle w:val="a7"/>
              <w:spacing w:after="0" w:line="240" w:lineRule="auto"/>
              <w:rPr>
                <w:rFonts w:ascii="Times New Roman" w:hAnsi="Times New Roman" w:cs="Times New Roman"/>
                <w:bCs/>
                <w:sz w:val="24"/>
                <w:szCs w:val="24"/>
              </w:rPr>
            </w:pP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pStyle w:val="1"/>
              <w:numPr>
                <w:ilvl w:val="0"/>
                <w:numId w:val="0"/>
              </w:numPr>
              <w:tabs>
                <w:tab w:val="clear" w:pos="360"/>
                <w:tab w:val="left" w:pos="248"/>
              </w:tabs>
              <w:jc w:val="both"/>
              <w:outlineLvl w:val="0"/>
              <w:rPr>
                <w:b w:val="0"/>
                <w:color w:val="000000" w:themeColor="text1"/>
                <w:szCs w:val="24"/>
              </w:rPr>
            </w:pPr>
            <w:r w:rsidRPr="00BD1E70">
              <w:rPr>
                <w:b w:val="0"/>
                <w:szCs w:val="24"/>
              </w:rPr>
              <w:t>4. Как называются отношения организации с поставщиками по оплате товаров и услуг?</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расчётные отношения</w:t>
            </w:r>
          </w:p>
          <w:p w:rsidR="007608B4" w:rsidRPr="00BD1E70" w:rsidRDefault="007608B4" w:rsidP="00FB7E9B">
            <w:pPr>
              <w:pStyle w:val="a7"/>
              <w:spacing w:after="0" w:line="240" w:lineRule="auto"/>
              <w:rPr>
                <w:rFonts w:ascii="Times New Roman" w:hAnsi="Times New Roman" w:cs="Times New Roman"/>
                <w:bCs/>
                <w:sz w:val="24"/>
                <w:szCs w:val="24"/>
              </w:rPr>
            </w:pP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tabs>
                <w:tab w:val="left" w:pos="426"/>
              </w:tabs>
              <w:suppressAutoHyphens w:val="0"/>
              <w:jc w:val="both"/>
              <w:rPr>
                <w:rFonts w:ascii="Times New Roman" w:hAnsi="Times New Roman" w:cs="Times New Roman"/>
                <w:bCs/>
                <w:sz w:val="24"/>
                <w:szCs w:val="24"/>
              </w:rPr>
            </w:pPr>
            <w:r w:rsidRPr="00BD1E70">
              <w:rPr>
                <w:rFonts w:ascii="Times New Roman" w:hAnsi="Times New Roman" w:cs="Times New Roman"/>
                <w:sz w:val="24"/>
                <w:szCs w:val="24"/>
              </w:rPr>
              <w:t xml:space="preserve">5. Как называются обязательные платежи организаций в Пенсионный фонд и Фонд социального страхования? </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страховые взносы</w:t>
            </w: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pStyle w:val="1"/>
              <w:numPr>
                <w:ilvl w:val="0"/>
                <w:numId w:val="0"/>
              </w:numPr>
              <w:tabs>
                <w:tab w:val="clear" w:pos="360"/>
                <w:tab w:val="left" w:pos="248"/>
              </w:tabs>
              <w:jc w:val="both"/>
              <w:outlineLvl w:val="0"/>
              <w:rPr>
                <w:b w:val="0"/>
                <w:color w:val="000000" w:themeColor="text1"/>
                <w:szCs w:val="24"/>
              </w:rPr>
            </w:pPr>
            <w:r w:rsidRPr="00BD1E70">
              <w:rPr>
                <w:b w:val="0"/>
                <w:szCs w:val="24"/>
              </w:rPr>
              <w:t>6. Какой документ регулирует финансовые отношения между организациями и государством?</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бюджетный кодекс</w:t>
            </w:r>
          </w:p>
          <w:p w:rsidR="007608B4" w:rsidRPr="00BD1E70" w:rsidRDefault="007608B4" w:rsidP="00FB7E9B">
            <w:pPr>
              <w:pStyle w:val="a7"/>
              <w:spacing w:after="0" w:line="240" w:lineRule="auto"/>
              <w:rPr>
                <w:rFonts w:ascii="Times New Roman" w:hAnsi="Times New Roman" w:cs="Times New Roman"/>
                <w:bCs/>
                <w:sz w:val="24"/>
                <w:szCs w:val="24"/>
              </w:rPr>
            </w:pP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pStyle w:val="1"/>
              <w:numPr>
                <w:ilvl w:val="0"/>
                <w:numId w:val="0"/>
              </w:numPr>
              <w:tabs>
                <w:tab w:val="clear" w:pos="360"/>
                <w:tab w:val="left" w:pos="248"/>
              </w:tabs>
              <w:jc w:val="both"/>
              <w:outlineLvl w:val="0"/>
              <w:rPr>
                <w:b w:val="0"/>
                <w:color w:val="000000" w:themeColor="text1"/>
                <w:szCs w:val="24"/>
              </w:rPr>
            </w:pPr>
            <w:r w:rsidRPr="00BD1E70">
              <w:rPr>
                <w:b w:val="0"/>
                <w:szCs w:val="24"/>
              </w:rPr>
              <w:t xml:space="preserve">7. Как называются денежные средства, которые организация получает из бюджета на </w:t>
            </w:r>
            <w:r w:rsidRPr="00BD1E70">
              <w:rPr>
                <w:b w:val="0"/>
                <w:szCs w:val="24"/>
              </w:rPr>
              <w:lastRenderedPageBreak/>
              <w:t xml:space="preserve">выполнение государственного заказа? </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lastRenderedPageBreak/>
              <w:t>Эталон ответа: бюджетные ассигнования</w:t>
            </w: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pStyle w:val="1"/>
              <w:numPr>
                <w:ilvl w:val="0"/>
                <w:numId w:val="0"/>
              </w:numPr>
              <w:tabs>
                <w:tab w:val="clear" w:pos="360"/>
                <w:tab w:val="left" w:pos="248"/>
              </w:tabs>
              <w:jc w:val="both"/>
              <w:outlineLvl w:val="0"/>
              <w:rPr>
                <w:b w:val="0"/>
                <w:szCs w:val="24"/>
              </w:rPr>
            </w:pPr>
            <w:r w:rsidRPr="00BD1E70">
              <w:rPr>
                <w:b w:val="0"/>
                <w:szCs w:val="24"/>
              </w:rPr>
              <w:t>8. Какой финансовый инструмент используют для безналичных расчётов между организациями?</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банковский перевод</w:t>
            </w:r>
          </w:p>
          <w:p w:rsidR="007608B4" w:rsidRPr="00BD1E70" w:rsidRDefault="007608B4" w:rsidP="001A757B">
            <w:pPr>
              <w:pStyle w:val="1"/>
              <w:numPr>
                <w:ilvl w:val="0"/>
                <w:numId w:val="0"/>
              </w:numPr>
              <w:ind w:left="164" w:hanging="164"/>
              <w:jc w:val="center"/>
              <w:outlineLvl w:val="0"/>
              <w:rPr>
                <w:color w:val="000000" w:themeColor="text1"/>
                <w:szCs w:val="24"/>
              </w:rPr>
            </w:pPr>
          </w:p>
        </w:tc>
      </w:tr>
      <w:tr w:rsidR="007608B4" w:rsidRPr="00BD1E70" w:rsidTr="001A757B">
        <w:tc>
          <w:tcPr>
            <w:tcW w:w="2734" w:type="dxa"/>
            <w:vMerge/>
          </w:tcPr>
          <w:p w:rsidR="007608B4" w:rsidRPr="00BD1E70" w:rsidRDefault="007608B4" w:rsidP="00090647">
            <w:pPr>
              <w:pStyle w:val="1"/>
              <w:numPr>
                <w:ilvl w:val="0"/>
                <w:numId w:val="0"/>
              </w:numPr>
              <w:ind w:left="4"/>
              <w:jc w:val="both"/>
              <w:outlineLvl w:val="0"/>
              <w:rPr>
                <w:b w:val="0"/>
                <w:color w:val="000000" w:themeColor="text1"/>
                <w:szCs w:val="24"/>
              </w:rPr>
            </w:pPr>
          </w:p>
        </w:tc>
        <w:tc>
          <w:tcPr>
            <w:tcW w:w="3031" w:type="dxa"/>
          </w:tcPr>
          <w:p w:rsidR="007608B4" w:rsidRPr="00BD1E70" w:rsidRDefault="007608B4" w:rsidP="007608B4">
            <w:pPr>
              <w:pStyle w:val="1"/>
              <w:numPr>
                <w:ilvl w:val="0"/>
                <w:numId w:val="0"/>
              </w:numPr>
              <w:tabs>
                <w:tab w:val="clear" w:pos="360"/>
                <w:tab w:val="left" w:pos="248"/>
              </w:tabs>
              <w:jc w:val="both"/>
              <w:outlineLvl w:val="0"/>
              <w:rPr>
                <w:b w:val="0"/>
                <w:szCs w:val="24"/>
              </w:rPr>
            </w:pPr>
            <w:r w:rsidRPr="00BD1E70">
              <w:rPr>
                <w:b w:val="0"/>
                <w:szCs w:val="24"/>
              </w:rPr>
              <w:t>9. Какое имущество (здания, оборудование, транспорт) может предоставить организация банку для гарантии возврата кредита?</w:t>
            </w:r>
          </w:p>
        </w:tc>
        <w:tc>
          <w:tcPr>
            <w:tcW w:w="3845" w:type="dxa"/>
          </w:tcPr>
          <w:p w:rsidR="007608B4" w:rsidRPr="00BD1E70" w:rsidRDefault="007608B4" w:rsidP="00FB7E9B">
            <w:pPr>
              <w:suppressAutoHyphens w:val="0"/>
              <w:jc w:val="both"/>
              <w:rPr>
                <w:rFonts w:ascii="Times New Roman" w:hAnsi="Times New Roman" w:cs="Times New Roman"/>
                <w:bCs/>
                <w:sz w:val="24"/>
                <w:szCs w:val="24"/>
              </w:rPr>
            </w:pPr>
            <w:r w:rsidRPr="00BD1E70">
              <w:rPr>
                <w:rFonts w:ascii="Times New Roman" w:hAnsi="Times New Roman" w:cs="Times New Roman"/>
                <w:bCs/>
                <w:sz w:val="24"/>
                <w:szCs w:val="24"/>
              </w:rPr>
              <w:t>Эталон ответа: залоговое имущество</w:t>
            </w:r>
          </w:p>
        </w:tc>
      </w:tr>
      <w:tr w:rsidR="00D04515" w:rsidRPr="00BD1E70" w:rsidTr="001A757B">
        <w:tc>
          <w:tcPr>
            <w:tcW w:w="2734" w:type="dxa"/>
            <w:vMerge w:val="restart"/>
          </w:tcPr>
          <w:p w:rsidR="00D04515" w:rsidRPr="00BD1E70" w:rsidRDefault="00D04515" w:rsidP="00C0331A">
            <w:pPr>
              <w:pStyle w:val="1"/>
              <w:numPr>
                <w:ilvl w:val="0"/>
                <w:numId w:val="0"/>
              </w:numPr>
              <w:jc w:val="both"/>
              <w:outlineLvl w:val="0"/>
              <w:rPr>
                <w:b w:val="0"/>
                <w:color w:val="000000" w:themeColor="text1"/>
                <w:szCs w:val="24"/>
              </w:rPr>
            </w:pPr>
            <w:r w:rsidRPr="00BD1E70">
              <w:rPr>
                <w:b w:val="0"/>
                <w:color w:val="000000" w:themeColor="text1"/>
                <w:szCs w:val="24"/>
              </w:rPr>
              <w:t>Бухгалтерский учет</w:t>
            </w:r>
          </w:p>
        </w:tc>
        <w:tc>
          <w:tcPr>
            <w:tcW w:w="3031" w:type="dxa"/>
          </w:tcPr>
          <w:p w:rsidR="00D04515" w:rsidRPr="00BD1E70" w:rsidRDefault="00940CD9" w:rsidP="00940CD9">
            <w:pPr>
              <w:pStyle w:val="3"/>
              <w:ind w:left="0"/>
              <w:jc w:val="both"/>
              <w:outlineLvl w:val="2"/>
              <w:rPr>
                <w:color w:val="000000"/>
                <w:sz w:val="24"/>
                <w:szCs w:val="24"/>
              </w:rPr>
            </w:pPr>
            <w:r w:rsidRPr="00BD1E70">
              <w:rPr>
                <w:color w:val="000000"/>
                <w:sz w:val="24"/>
                <w:szCs w:val="24"/>
              </w:rPr>
              <w:t xml:space="preserve">1. Как называется письменное доказательство, подтверждающее факт совершения хозяйственной операции? </w:t>
            </w:r>
          </w:p>
        </w:tc>
        <w:tc>
          <w:tcPr>
            <w:tcW w:w="3845" w:type="dxa"/>
          </w:tcPr>
          <w:p w:rsidR="00D04515" w:rsidRPr="00BD1E70" w:rsidRDefault="00940CD9" w:rsidP="00940CD9">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первичный учетный документ</w:t>
            </w:r>
          </w:p>
        </w:tc>
      </w:tr>
      <w:tr w:rsidR="00D04515" w:rsidRPr="00BD1E70" w:rsidTr="001A757B">
        <w:tc>
          <w:tcPr>
            <w:tcW w:w="2734" w:type="dxa"/>
            <w:vMerge/>
          </w:tcPr>
          <w:p w:rsidR="00D04515" w:rsidRPr="00BD1E70" w:rsidRDefault="00D04515" w:rsidP="00C0331A">
            <w:pPr>
              <w:pStyle w:val="1"/>
              <w:numPr>
                <w:ilvl w:val="0"/>
                <w:numId w:val="0"/>
              </w:numPr>
              <w:jc w:val="both"/>
              <w:outlineLvl w:val="0"/>
              <w:rPr>
                <w:b w:val="0"/>
                <w:color w:val="000000" w:themeColor="text1"/>
                <w:szCs w:val="24"/>
              </w:rPr>
            </w:pPr>
          </w:p>
        </w:tc>
        <w:tc>
          <w:tcPr>
            <w:tcW w:w="3031" w:type="dxa"/>
          </w:tcPr>
          <w:p w:rsidR="00D04515" w:rsidRPr="00BD1E70" w:rsidRDefault="00940CD9" w:rsidP="00C0331A">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000000"/>
                <w:sz w:val="24"/>
                <w:szCs w:val="24"/>
              </w:rPr>
              <w:t>2. Как называется принятая организацией совокупность способов ведения бухгалтерского учёта?</w:t>
            </w:r>
          </w:p>
        </w:tc>
        <w:tc>
          <w:tcPr>
            <w:tcW w:w="3845" w:type="dxa"/>
          </w:tcPr>
          <w:p w:rsidR="00D04515" w:rsidRPr="00BD1E70" w:rsidRDefault="00940CD9" w:rsidP="00C0331A">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 xml:space="preserve">Эталон ответа: учетная политика </w:t>
            </w:r>
          </w:p>
        </w:tc>
      </w:tr>
      <w:tr w:rsidR="00D04515" w:rsidRPr="00BD1E70" w:rsidTr="001A757B">
        <w:tc>
          <w:tcPr>
            <w:tcW w:w="2734" w:type="dxa"/>
            <w:vMerge/>
          </w:tcPr>
          <w:p w:rsidR="00D04515" w:rsidRPr="00BD1E70" w:rsidRDefault="00D04515" w:rsidP="00C0331A">
            <w:pPr>
              <w:pStyle w:val="1"/>
              <w:numPr>
                <w:ilvl w:val="0"/>
                <w:numId w:val="0"/>
              </w:numPr>
              <w:jc w:val="both"/>
              <w:outlineLvl w:val="0"/>
              <w:rPr>
                <w:b w:val="0"/>
                <w:color w:val="000000" w:themeColor="text1"/>
                <w:szCs w:val="24"/>
              </w:rPr>
            </w:pPr>
          </w:p>
        </w:tc>
        <w:tc>
          <w:tcPr>
            <w:tcW w:w="3031" w:type="dxa"/>
          </w:tcPr>
          <w:p w:rsidR="00D04515" w:rsidRPr="00BD1E70" w:rsidRDefault="00940CD9" w:rsidP="00940CD9">
            <w:pPr>
              <w:pStyle w:val="3"/>
              <w:ind w:left="0"/>
              <w:jc w:val="both"/>
              <w:outlineLvl w:val="2"/>
              <w:rPr>
                <w:sz w:val="24"/>
                <w:szCs w:val="24"/>
              </w:rPr>
            </w:pPr>
            <w:r w:rsidRPr="00BD1E70">
              <w:rPr>
                <w:sz w:val="24"/>
                <w:szCs w:val="24"/>
              </w:rPr>
              <w:t xml:space="preserve">3. Сформулируйте бухгалтерскую проводку для факта: «Поступили материалы от поставщика на сумму 10 000 руб.» </w:t>
            </w:r>
          </w:p>
        </w:tc>
        <w:tc>
          <w:tcPr>
            <w:tcW w:w="3845" w:type="dxa"/>
          </w:tcPr>
          <w:p w:rsidR="00D04515" w:rsidRPr="00BD1E70" w:rsidRDefault="00864FA7" w:rsidP="00C0331A">
            <w:pPr>
              <w:pStyle w:val="a7"/>
              <w:tabs>
                <w:tab w:val="left" w:pos="284"/>
              </w:tabs>
              <w:ind w:left="0"/>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Дт 10 КТ 60, 10 000 руб.</w:t>
            </w:r>
          </w:p>
        </w:tc>
      </w:tr>
      <w:tr w:rsidR="00D04515" w:rsidRPr="00BD1E70" w:rsidTr="001A757B">
        <w:tc>
          <w:tcPr>
            <w:tcW w:w="2734" w:type="dxa"/>
            <w:vMerge/>
          </w:tcPr>
          <w:p w:rsidR="00D04515" w:rsidRPr="00BD1E70" w:rsidRDefault="00D04515" w:rsidP="00C0331A">
            <w:pPr>
              <w:pStyle w:val="1"/>
              <w:numPr>
                <w:ilvl w:val="0"/>
                <w:numId w:val="0"/>
              </w:numPr>
              <w:jc w:val="both"/>
              <w:outlineLvl w:val="0"/>
              <w:rPr>
                <w:b w:val="0"/>
                <w:color w:val="000000" w:themeColor="text1"/>
                <w:szCs w:val="24"/>
              </w:rPr>
            </w:pPr>
          </w:p>
        </w:tc>
        <w:tc>
          <w:tcPr>
            <w:tcW w:w="3031" w:type="dxa"/>
          </w:tcPr>
          <w:p w:rsidR="00D04515" w:rsidRPr="00BD1E70" w:rsidRDefault="00864FA7" w:rsidP="00C0331A">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4. Какой уровень регулирования бухучета в РФ занимают федеральные законы, такие как Гражданский кодекс?</w:t>
            </w:r>
          </w:p>
        </w:tc>
        <w:tc>
          <w:tcPr>
            <w:tcW w:w="3845" w:type="dxa"/>
          </w:tcPr>
          <w:p w:rsidR="00D04515" w:rsidRPr="00BD1E70" w:rsidRDefault="00864FA7" w:rsidP="00864FA7">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первый (законодательный) уровень</w:t>
            </w:r>
          </w:p>
          <w:p w:rsidR="00864FA7" w:rsidRPr="00BD1E70" w:rsidRDefault="00864FA7" w:rsidP="00864FA7">
            <w:pPr>
              <w:jc w:val="both"/>
              <w:rPr>
                <w:rFonts w:ascii="Times New Roman" w:eastAsia="Calibri" w:hAnsi="Times New Roman" w:cs="Times New Roman"/>
                <w:i/>
                <w:color w:val="000000" w:themeColor="text1"/>
                <w:sz w:val="24"/>
                <w:szCs w:val="24"/>
              </w:rPr>
            </w:pPr>
            <w:r w:rsidRPr="00BD1E70">
              <w:rPr>
                <w:rFonts w:ascii="Times New Roman" w:eastAsia="Calibri" w:hAnsi="Times New Roman" w:cs="Times New Roman"/>
                <w:i/>
                <w:color w:val="000000" w:themeColor="text1"/>
                <w:sz w:val="24"/>
                <w:szCs w:val="24"/>
              </w:rPr>
              <w:t>Ответ может быть дан в иной близкой по смыслу формулировке</w:t>
            </w:r>
          </w:p>
        </w:tc>
      </w:tr>
      <w:tr w:rsidR="00D04515" w:rsidRPr="00BD1E70" w:rsidTr="001A757B">
        <w:tc>
          <w:tcPr>
            <w:tcW w:w="2734" w:type="dxa"/>
            <w:vMerge/>
          </w:tcPr>
          <w:p w:rsidR="00D04515" w:rsidRPr="00BD1E70" w:rsidRDefault="00D04515" w:rsidP="00C0331A">
            <w:pPr>
              <w:pStyle w:val="1"/>
              <w:numPr>
                <w:ilvl w:val="0"/>
                <w:numId w:val="0"/>
              </w:numPr>
              <w:jc w:val="both"/>
              <w:outlineLvl w:val="0"/>
              <w:rPr>
                <w:b w:val="0"/>
                <w:color w:val="000000" w:themeColor="text1"/>
                <w:szCs w:val="24"/>
              </w:rPr>
            </w:pPr>
          </w:p>
        </w:tc>
        <w:tc>
          <w:tcPr>
            <w:tcW w:w="3031" w:type="dxa"/>
          </w:tcPr>
          <w:p w:rsidR="00D04515" w:rsidRPr="00BD1E70" w:rsidRDefault="00864FA7" w:rsidP="00864FA7">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5. Для какой цели предназначены регистры систематического учета (например, Главная книга)?</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864FA7" w:rsidRPr="00BD1E70" w:rsidRDefault="00864FA7" w:rsidP="00864FA7">
            <w:pPr>
              <w:pStyle w:val="3"/>
              <w:ind w:left="0"/>
              <w:jc w:val="both"/>
              <w:outlineLvl w:val="2"/>
              <w:rPr>
                <w:sz w:val="24"/>
                <w:szCs w:val="24"/>
              </w:rPr>
            </w:pPr>
            <w:r w:rsidRPr="00BD1E70">
              <w:rPr>
                <w:sz w:val="24"/>
                <w:szCs w:val="24"/>
              </w:rPr>
              <w:t>Эталон ответа: для группировки однородных по экономическому содержанию хозяйственных операций</w:t>
            </w:r>
          </w:p>
          <w:p w:rsidR="00D04515" w:rsidRPr="00BD1E70" w:rsidRDefault="00864FA7" w:rsidP="00864FA7">
            <w:pPr>
              <w:pStyle w:val="3"/>
              <w:ind w:left="0"/>
              <w:jc w:val="both"/>
              <w:outlineLvl w:val="2"/>
              <w:rPr>
                <w:sz w:val="24"/>
                <w:szCs w:val="24"/>
              </w:rPr>
            </w:pPr>
            <w:r w:rsidRPr="00BD1E70">
              <w:rPr>
                <w:rFonts w:eastAsia="Calibri"/>
                <w:i/>
                <w:color w:val="000000" w:themeColor="text1"/>
                <w:sz w:val="24"/>
                <w:szCs w:val="24"/>
              </w:rPr>
              <w:t>Ответ может быть дан в иной близкой по смыслу формулировке</w:t>
            </w:r>
          </w:p>
        </w:tc>
      </w:tr>
      <w:tr w:rsidR="00D04515" w:rsidRPr="00BD1E70" w:rsidTr="001A757B">
        <w:tc>
          <w:tcPr>
            <w:tcW w:w="2734" w:type="dxa"/>
            <w:vMerge/>
          </w:tcPr>
          <w:p w:rsidR="00D04515" w:rsidRPr="00BD1E70" w:rsidRDefault="00D04515" w:rsidP="00C0331A">
            <w:pPr>
              <w:pStyle w:val="1"/>
              <w:numPr>
                <w:ilvl w:val="0"/>
                <w:numId w:val="0"/>
              </w:numPr>
              <w:jc w:val="both"/>
              <w:outlineLvl w:val="0"/>
              <w:rPr>
                <w:b w:val="0"/>
                <w:color w:val="000000" w:themeColor="text1"/>
                <w:szCs w:val="24"/>
              </w:rPr>
            </w:pPr>
          </w:p>
        </w:tc>
        <w:tc>
          <w:tcPr>
            <w:tcW w:w="3031" w:type="dxa"/>
          </w:tcPr>
          <w:p w:rsidR="00D04515" w:rsidRPr="00BD1E70" w:rsidRDefault="00864FA7" w:rsidP="00864FA7">
            <w:pPr>
              <w:pStyle w:val="3"/>
              <w:ind w:left="0"/>
              <w:jc w:val="both"/>
              <w:outlineLvl w:val="2"/>
              <w:rPr>
                <w:sz w:val="24"/>
                <w:szCs w:val="24"/>
              </w:rPr>
            </w:pPr>
            <w:r w:rsidRPr="00BD1E70">
              <w:rPr>
                <w:sz w:val="24"/>
                <w:szCs w:val="24"/>
              </w:rPr>
              <w:t xml:space="preserve">6. К какой сфере финансов относятся финансы страховой компании? </w:t>
            </w:r>
          </w:p>
        </w:tc>
        <w:tc>
          <w:tcPr>
            <w:tcW w:w="3845" w:type="dxa"/>
            <w:tcBorders>
              <w:top w:val="single" w:sz="4" w:space="0" w:color="auto"/>
              <w:left w:val="outset" w:sz="6" w:space="0" w:color="auto"/>
              <w:bottom w:val="single" w:sz="4" w:space="0" w:color="auto"/>
              <w:right w:val="outset" w:sz="6" w:space="0" w:color="auto"/>
            </w:tcBorders>
            <w:shd w:val="clear" w:color="auto" w:fill="auto"/>
          </w:tcPr>
          <w:p w:rsidR="00D04515" w:rsidRPr="00BD1E70" w:rsidRDefault="00864FA7" w:rsidP="00864FA7">
            <w:pPr>
              <w:pStyle w:val="Default"/>
              <w:shd w:val="clear" w:color="auto" w:fill="FFFFFF" w:themeFill="background1"/>
              <w:jc w:val="both"/>
            </w:pPr>
            <w:r w:rsidRPr="00BD1E70">
              <w:t>Эталон ответа: финансов экономических субъектов</w:t>
            </w:r>
          </w:p>
        </w:tc>
      </w:tr>
      <w:tr w:rsidR="00FE749B" w:rsidRPr="00BD1E70" w:rsidTr="00FE749B">
        <w:trPr>
          <w:trHeight w:val="1380"/>
        </w:trPr>
        <w:tc>
          <w:tcPr>
            <w:tcW w:w="2734" w:type="dxa"/>
            <w:vMerge/>
          </w:tcPr>
          <w:p w:rsidR="00FE749B" w:rsidRPr="00BD1E70" w:rsidRDefault="00FE749B" w:rsidP="00D04515">
            <w:pPr>
              <w:pStyle w:val="1"/>
              <w:numPr>
                <w:ilvl w:val="0"/>
                <w:numId w:val="0"/>
              </w:numPr>
              <w:jc w:val="both"/>
              <w:outlineLvl w:val="0"/>
              <w:rPr>
                <w:b w:val="0"/>
                <w:color w:val="000000" w:themeColor="text1"/>
                <w:szCs w:val="24"/>
              </w:rPr>
            </w:pPr>
          </w:p>
        </w:tc>
        <w:tc>
          <w:tcPr>
            <w:tcW w:w="3031" w:type="dxa"/>
          </w:tcPr>
          <w:p w:rsidR="00FE749B" w:rsidRPr="00BD1E70" w:rsidRDefault="00FE749B" w:rsidP="00D04515">
            <w:pPr>
              <w:suppressAutoHyphens w:val="0"/>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7. </w:t>
            </w:r>
            <w:r w:rsidRPr="00BD1E70">
              <w:rPr>
                <w:rFonts w:ascii="Times New Roman" w:hAnsi="Times New Roman" w:cs="Times New Roman"/>
                <w:color w:val="auto"/>
                <w:sz w:val="24"/>
                <w:szCs w:val="24"/>
              </w:rPr>
              <w:t>Как называется совокупность способов и методов формирования и использования финансовых ресурсов?</w:t>
            </w:r>
          </w:p>
        </w:tc>
        <w:tc>
          <w:tcPr>
            <w:tcW w:w="3845" w:type="dxa"/>
            <w:tcBorders>
              <w:top w:val="single" w:sz="4" w:space="0" w:color="auto"/>
              <w:left w:val="outset" w:sz="6" w:space="0" w:color="auto"/>
              <w:right w:val="outset" w:sz="6" w:space="0" w:color="auto"/>
            </w:tcBorders>
            <w:shd w:val="clear" w:color="auto" w:fill="auto"/>
          </w:tcPr>
          <w:p w:rsidR="00FE749B" w:rsidRPr="00BD1E70" w:rsidRDefault="00FE749B" w:rsidP="00864FA7">
            <w:pPr>
              <w:pStyle w:val="Default"/>
              <w:shd w:val="clear" w:color="auto" w:fill="FFFFFF" w:themeFill="background1"/>
              <w:jc w:val="both"/>
            </w:pPr>
            <w:r w:rsidRPr="00BD1E70">
              <w:t>Эталон ответа: финансовый механизм</w:t>
            </w:r>
          </w:p>
        </w:tc>
      </w:tr>
    </w:tbl>
    <w:p w:rsidR="00257A61" w:rsidRPr="00BD1E70" w:rsidRDefault="00257A61" w:rsidP="00257A61">
      <w:pPr>
        <w:suppressAutoHyphens w:val="0"/>
        <w:spacing w:after="0" w:line="240" w:lineRule="auto"/>
        <w:jc w:val="center"/>
        <w:rPr>
          <w:rFonts w:ascii="Times New Roman" w:eastAsia="Calibri" w:hAnsi="Times New Roman" w:cs="Times New Roman"/>
          <w:b/>
          <w:color w:val="000000" w:themeColor="text1"/>
          <w:sz w:val="24"/>
          <w:szCs w:val="24"/>
        </w:rPr>
      </w:pPr>
    </w:p>
    <w:p w:rsidR="00257A61" w:rsidRPr="00BD1E70" w:rsidRDefault="00A62D1F" w:rsidP="00A62D1F">
      <w:pPr>
        <w:spacing w:after="0" w:line="240" w:lineRule="auto"/>
        <w:jc w:val="center"/>
        <w:rPr>
          <w:rFonts w:ascii="Times New Roman" w:eastAsia="Calibri" w:hAnsi="Times New Roman" w:cs="Times New Roman"/>
          <w:b/>
          <w:color w:val="000000" w:themeColor="text1"/>
          <w:sz w:val="24"/>
          <w:szCs w:val="24"/>
        </w:rPr>
      </w:pPr>
      <w:r w:rsidRPr="00BD1E70">
        <w:rPr>
          <w:rFonts w:ascii="Times New Roman" w:eastAsia="Calibri" w:hAnsi="Times New Roman" w:cs="Times New Roman"/>
          <w:b/>
          <w:color w:val="000000" w:themeColor="text1"/>
          <w:sz w:val="24"/>
          <w:szCs w:val="24"/>
        </w:rPr>
        <w:t>ПК 4.2 Осуществлять предварительный, текущий и последующий контроль хозяйственной деятельности объектов финансового контроля</w:t>
      </w:r>
    </w:p>
    <w:tbl>
      <w:tblPr>
        <w:tblStyle w:val="a6"/>
        <w:tblW w:w="9610" w:type="dxa"/>
        <w:tblInd w:w="704" w:type="dxa"/>
        <w:tblLook w:val="04A0" w:firstRow="1" w:lastRow="0" w:firstColumn="1" w:lastColumn="0" w:noHBand="0" w:noVBand="1"/>
      </w:tblPr>
      <w:tblGrid>
        <w:gridCol w:w="2734"/>
        <w:gridCol w:w="3031"/>
        <w:gridCol w:w="3845"/>
      </w:tblGrid>
      <w:tr w:rsidR="00A62D1F" w:rsidRPr="00BD1E70" w:rsidTr="001A757B">
        <w:tc>
          <w:tcPr>
            <w:tcW w:w="2734" w:type="dxa"/>
          </w:tcPr>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A62D1F" w:rsidRPr="00BD1E70" w:rsidRDefault="00A62D1F"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D04515" w:rsidRPr="00BD1E70" w:rsidTr="001A757B">
        <w:tc>
          <w:tcPr>
            <w:tcW w:w="2734" w:type="dxa"/>
            <w:vMerge w:val="restart"/>
          </w:tcPr>
          <w:p w:rsidR="00D04515" w:rsidRPr="00BD1E70" w:rsidRDefault="00D04515" w:rsidP="001A757B">
            <w:pPr>
              <w:pStyle w:val="1"/>
              <w:numPr>
                <w:ilvl w:val="0"/>
                <w:numId w:val="0"/>
              </w:numPr>
              <w:jc w:val="both"/>
              <w:outlineLvl w:val="0"/>
              <w:rPr>
                <w:b w:val="0"/>
                <w:color w:val="000000" w:themeColor="text1"/>
                <w:szCs w:val="24"/>
              </w:rPr>
            </w:pPr>
            <w:r w:rsidRPr="00BD1E70">
              <w:rPr>
                <w:b w:val="0"/>
                <w:color w:val="000000" w:themeColor="text1"/>
                <w:szCs w:val="24"/>
              </w:rPr>
              <w:lastRenderedPageBreak/>
              <w:t>Бухгалтерский учет</w:t>
            </w:r>
          </w:p>
        </w:tc>
        <w:tc>
          <w:tcPr>
            <w:tcW w:w="3031" w:type="dxa"/>
          </w:tcPr>
          <w:p w:rsidR="00D04515" w:rsidRPr="00BD1E70" w:rsidRDefault="00AD601D" w:rsidP="00AD601D">
            <w:pPr>
              <w:pStyle w:val="3"/>
              <w:ind w:left="0"/>
              <w:jc w:val="both"/>
              <w:outlineLvl w:val="2"/>
              <w:rPr>
                <w:sz w:val="24"/>
                <w:szCs w:val="24"/>
              </w:rPr>
            </w:pPr>
            <w:r w:rsidRPr="00BD1E70">
              <w:rPr>
                <w:sz w:val="24"/>
                <w:szCs w:val="24"/>
              </w:rPr>
              <w:t xml:space="preserve">1. Дайте определение понятию «Двойная запись в бухгалтерском учете». </w:t>
            </w:r>
          </w:p>
        </w:tc>
        <w:tc>
          <w:tcPr>
            <w:tcW w:w="3845" w:type="dxa"/>
          </w:tcPr>
          <w:p w:rsidR="00D04515" w:rsidRPr="00BD1E70" w:rsidRDefault="00AD601D" w:rsidP="00AD601D">
            <w:pPr>
              <w:pStyle w:val="3"/>
              <w:ind w:left="0"/>
              <w:jc w:val="both"/>
              <w:outlineLvl w:val="2"/>
              <w:rPr>
                <w:sz w:val="24"/>
                <w:szCs w:val="24"/>
              </w:rPr>
            </w:pPr>
            <w:r w:rsidRPr="00BD1E70">
              <w:rPr>
                <w:rFonts w:eastAsia="Calibri"/>
                <w:color w:val="000000" w:themeColor="text1"/>
                <w:sz w:val="24"/>
                <w:szCs w:val="24"/>
              </w:rPr>
              <w:t xml:space="preserve">Эталон ответа: </w:t>
            </w:r>
            <w:r w:rsidRPr="00BD1E70">
              <w:rPr>
                <w:sz w:val="24"/>
                <w:szCs w:val="24"/>
              </w:rPr>
              <w:t>метод отражения хозяйственных операций по дебету одного и кредиту другого счета</w:t>
            </w:r>
          </w:p>
          <w:p w:rsidR="00AD601D" w:rsidRPr="00BD1E70" w:rsidRDefault="00AD601D" w:rsidP="00AD601D">
            <w:pPr>
              <w:pStyle w:val="3"/>
              <w:ind w:left="0"/>
              <w:jc w:val="both"/>
              <w:outlineLvl w:val="2"/>
              <w:rPr>
                <w:sz w:val="24"/>
                <w:szCs w:val="24"/>
              </w:rPr>
            </w:pPr>
            <w:r w:rsidRPr="00BD1E70">
              <w:rPr>
                <w:rFonts w:eastAsia="Calibri"/>
                <w:i/>
                <w:color w:val="000000" w:themeColor="text1"/>
                <w:sz w:val="24"/>
                <w:szCs w:val="24"/>
              </w:rPr>
              <w:t>Ответ может быть дан в иной близкой по смыслу формулировке</w:t>
            </w:r>
          </w:p>
        </w:tc>
      </w:tr>
      <w:tr w:rsidR="00D04515" w:rsidRPr="00BD1E70" w:rsidTr="001A757B">
        <w:tc>
          <w:tcPr>
            <w:tcW w:w="2734" w:type="dxa"/>
            <w:vMerge/>
          </w:tcPr>
          <w:p w:rsidR="00D04515" w:rsidRPr="00BD1E70" w:rsidRDefault="00D04515" w:rsidP="001A757B">
            <w:pPr>
              <w:pStyle w:val="1"/>
              <w:numPr>
                <w:ilvl w:val="0"/>
                <w:numId w:val="0"/>
              </w:numPr>
              <w:jc w:val="both"/>
              <w:outlineLvl w:val="0"/>
              <w:rPr>
                <w:b w:val="0"/>
                <w:color w:val="000000" w:themeColor="text1"/>
                <w:szCs w:val="24"/>
              </w:rPr>
            </w:pPr>
          </w:p>
        </w:tc>
        <w:tc>
          <w:tcPr>
            <w:tcW w:w="3031" w:type="dxa"/>
          </w:tcPr>
          <w:p w:rsidR="00D04515" w:rsidRPr="00BD1E70" w:rsidRDefault="00AD601D" w:rsidP="00A62D1F">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2. Какие три формы финансового контроля существуют в зависимости от времени его осуществления?</w:t>
            </w:r>
          </w:p>
        </w:tc>
        <w:tc>
          <w:tcPr>
            <w:tcW w:w="3845" w:type="dxa"/>
          </w:tcPr>
          <w:p w:rsidR="00D04515" w:rsidRPr="00BD1E70" w:rsidRDefault="00AD601D" w:rsidP="001A757B">
            <w:pPr>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Эталон ответа: предварительный, текущий, последующий</w:t>
            </w:r>
          </w:p>
        </w:tc>
      </w:tr>
      <w:tr w:rsidR="00D04515" w:rsidRPr="00BD1E70" w:rsidTr="001A757B">
        <w:tc>
          <w:tcPr>
            <w:tcW w:w="2734" w:type="dxa"/>
            <w:vMerge/>
          </w:tcPr>
          <w:p w:rsidR="00D04515" w:rsidRPr="00BD1E70" w:rsidRDefault="00D04515" w:rsidP="00A62D1F">
            <w:pPr>
              <w:pStyle w:val="1"/>
              <w:numPr>
                <w:ilvl w:val="0"/>
                <w:numId w:val="0"/>
              </w:numPr>
              <w:jc w:val="both"/>
              <w:outlineLvl w:val="0"/>
              <w:rPr>
                <w:b w:val="0"/>
                <w:color w:val="000000" w:themeColor="text1"/>
                <w:szCs w:val="24"/>
              </w:rPr>
            </w:pPr>
          </w:p>
        </w:tc>
        <w:tc>
          <w:tcPr>
            <w:tcW w:w="3031" w:type="dxa"/>
          </w:tcPr>
          <w:p w:rsidR="00D04515" w:rsidRPr="00BD1E70" w:rsidRDefault="00AD601D" w:rsidP="00AD601D">
            <w:pPr>
              <w:pStyle w:val="3"/>
              <w:ind w:left="0"/>
              <w:jc w:val="both"/>
              <w:outlineLvl w:val="2"/>
              <w:rPr>
                <w:sz w:val="24"/>
                <w:szCs w:val="24"/>
              </w:rPr>
            </w:pPr>
            <w:r w:rsidRPr="00BD1E70">
              <w:rPr>
                <w:sz w:val="24"/>
                <w:szCs w:val="24"/>
              </w:rPr>
              <w:t xml:space="preserve">3. Решите задачу: Сальдо по счету 10 «Материалы» на начало месяца — 4000 руб. За месяц поступило материалов на 10000 руб., отпущено в производство на 7000 руб. Определите сальдо на конец месяца. </w:t>
            </w:r>
          </w:p>
        </w:tc>
        <w:tc>
          <w:tcPr>
            <w:tcW w:w="3845" w:type="dxa"/>
          </w:tcPr>
          <w:p w:rsidR="00D04515" w:rsidRPr="00BD1E70" w:rsidRDefault="00AD601D" w:rsidP="004D6DF2">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7000 руб.</w:t>
            </w:r>
          </w:p>
        </w:tc>
      </w:tr>
      <w:tr w:rsidR="00D04515" w:rsidRPr="00BD1E70" w:rsidTr="001A757B">
        <w:tc>
          <w:tcPr>
            <w:tcW w:w="2734" w:type="dxa"/>
            <w:vMerge/>
          </w:tcPr>
          <w:p w:rsidR="00D04515" w:rsidRPr="00BD1E70" w:rsidRDefault="00D04515" w:rsidP="00A62D1F">
            <w:pPr>
              <w:pStyle w:val="1"/>
              <w:numPr>
                <w:ilvl w:val="0"/>
                <w:numId w:val="0"/>
              </w:numPr>
              <w:jc w:val="both"/>
              <w:outlineLvl w:val="0"/>
              <w:rPr>
                <w:b w:val="0"/>
                <w:color w:val="000000" w:themeColor="text1"/>
                <w:szCs w:val="24"/>
              </w:rPr>
            </w:pPr>
          </w:p>
        </w:tc>
        <w:tc>
          <w:tcPr>
            <w:tcW w:w="3031" w:type="dxa"/>
          </w:tcPr>
          <w:p w:rsidR="00D04515" w:rsidRPr="00BD1E70" w:rsidRDefault="00AD601D" w:rsidP="00A62D1F">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4. Какой вид хозяйственного учета используется при составлении заявки на приобретение сырья на следующий месяц?</w:t>
            </w:r>
          </w:p>
        </w:tc>
        <w:tc>
          <w:tcPr>
            <w:tcW w:w="3845" w:type="dxa"/>
          </w:tcPr>
          <w:p w:rsidR="00D04515" w:rsidRPr="00BD1E70" w:rsidRDefault="00AD601D" w:rsidP="00A62D1F">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оперативный учет</w:t>
            </w:r>
          </w:p>
        </w:tc>
      </w:tr>
      <w:tr w:rsidR="00D04515" w:rsidRPr="00BD1E70" w:rsidTr="001A757B">
        <w:tc>
          <w:tcPr>
            <w:tcW w:w="2734" w:type="dxa"/>
            <w:vMerge/>
          </w:tcPr>
          <w:p w:rsidR="00D04515" w:rsidRPr="00BD1E70" w:rsidRDefault="00D04515" w:rsidP="00A62D1F">
            <w:pPr>
              <w:pStyle w:val="1"/>
              <w:numPr>
                <w:ilvl w:val="0"/>
                <w:numId w:val="0"/>
              </w:numPr>
              <w:jc w:val="both"/>
              <w:outlineLvl w:val="0"/>
              <w:rPr>
                <w:b w:val="0"/>
                <w:color w:val="000000" w:themeColor="text1"/>
                <w:szCs w:val="24"/>
              </w:rPr>
            </w:pPr>
          </w:p>
        </w:tc>
        <w:tc>
          <w:tcPr>
            <w:tcW w:w="3031" w:type="dxa"/>
          </w:tcPr>
          <w:p w:rsidR="00D04515" w:rsidRPr="00BD1E70" w:rsidRDefault="00AD601D" w:rsidP="00C9203F">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5. Какой уровень регулирования бухучета занимают Методические рекомендации Минсельхоза?</w:t>
            </w:r>
          </w:p>
        </w:tc>
        <w:tc>
          <w:tcPr>
            <w:tcW w:w="3845" w:type="dxa"/>
          </w:tcPr>
          <w:p w:rsidR="00D04515" w:rsidRPr="00BD1E70" w:rsidRDefault="008840E2" w:rsidP="00A62D1F">
            <w:pPr>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третий уровень (отраслевые стандарты)</w:t>
            </w:r>
          </w:p>
          <w:p w:rsidR="008840E2" w:rsidRPr="00BD1E70" w:rsidRDefault="008840E2" w:rsidP="00A62D1F">
            <w:pPr>
              <w:jc w:val="both"/>
              <w:rPr>
                <w:rFonts w:ascii="Times New Roman" w:hAnsi="Times New Roman" w:cs="Times New Roman"/>
                <w:color w:val="000000" w:themeColor="text1"/>
                <w:sz w:val="24"/>
                <w:szCs w:val="24"/>
              </w:rPr>
            </w:pPr>
            <w:r w:rsidRPr="00BD1E70">
              <w:rPr>
                <w:rFonts w:ascii="Times New Roman" w:eastAsia="Calibri" w:hAnsi="Times New Roman" w:cs="Times New Roman"/>
                <w:i/>
                <w:color w:val="000000" w:themeColor="text1"/>
                <w:sz w:val="24"/>
                <w:szCs w:val="24"/>
              </w:rPr>
              <w:t>Ответ может быть дан в иной близкой по смыслу формулировке</w:t>
            </w:r>
          </w:p>
        </w:tc>
      </w:tr>
      <w:tr w:rsidR="00A34666" w:rsidRPr="00BD1E70" w:rsidTr="001A757B">
        <w:tc>
          <w:tcPr>
            <w:tcW w:w="2734" w:type="dxa"/>
            <w:vMerge/>
          </w:tcPr>
          <w:p w:rsidR="00A34666" w:rsidRPr="00BD1E70" w:rsidRDefault="00A34666" w:rsidP="00A34666">
            <w:pPr>
              <w:pStyle w:val="1"/>
              <w:numPr>
                <w:ilvl w:val="0"/>
                <w:numId w:val="0"/>
              </w:numPr>
              <w:jc w:val="both"/>
              <w:outlineLvl w:val="0"/>
              <w:rPr>
                <w:b w:val="0"/>
                <w:color w:val="000000" w:themeColor="text1"/>
                <w:szCs w:val="24"/>
              </w:rPr>
            </w:pPr>
          </w:p>
        </w:tc>
        <w:tc>
          <w:tcPr>
            <w:tcW w:w="3031" w:type="dxa"/>
          </w:tcPr>
          <w:p w:rsidR="00A34666" w:rsidRPr="00BD1E70" w:rsidRDefault="00AD601D" w:rsidP="00A34666">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6. Какой принцип бухучета нарушен, если руководитель уничтожил первичную документацию за последний год?</w:t>
            </w:r>
          </w:p>
        </w:tc>
        <w:tc>
          <w:tcPr>
            <w:tcW w:w="3845" w:type="dxa"/>
          </w:tcPr>
          <w:p w:rsidR="00A34666" w:rsidRPr="00BD1E70" w:rsidRDefault="008840E2" w:rsidP="00A34666">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требование о хранении документов</w:t>
            </w:r>
          </w:p>
          <w:p w:rsidR="008840E2" w:rsidRPr="00BD1E70" w:rsidRDefault="008840E2" w:rsidP="00A34666">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i/>
                <w:color w:val="000000" w:themeColor="text1"/>
                <w:sz w:val="24"/>
                <w:szCs w:val="24"/>
              </w:rPr>
              <w:t>Ответ может быть дан в иной близкой по смыслу формулировке</w:t>
            </w:r>
          </w:p>
        </w:tc>
      </w:tr>
      <w:tr w:rsidR="00A34666" w:rsidRPr="00BD1E70" w:rsidTr="001A757B">
        <w:tc>
          <w:tcPr>
            <w:tcW w:w="2734" w:type="dxa"/>
            <w:vMerge/>
          </w:tcPr>
          <w:p w:rsidR="00A34666" w:rsidRPr="00BD1E70" w:rsidRDefault="00A34666" w:rsidP="00A34666">
            <w:pPr>
              <w:pStyle w:val="1"/>
              <w:numPr>
                <w:ilvl w:val="0"/>
                <w:numId w:val="0"/>
              </w:numPr>
              <w:jc w:val="both"/>
              <w:outlineLvl w:val="0"/>
              <w:rPr>
                <w:b w:val="0"/>
                <w:color w:val="000000" w:themeColor="text1"/>
                <w:szCs w:val="24"/>
              </w:rPr>
            </w:pPr>
          </w:p>
        </w:tc>
        <w:tc>
          <w:tcPr>
            <w:tcW w:w="3031" w:type="dxa"/>
          </w:tcPr>
          <w:p w:rsidR="00A34666" w:rsidRPr="00BD1E70" w:rsidRDefault="00AD601D" w:rsidP="00A34666">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7. Сверка остатков ценностей с учётными данными – это…</w:t>
            </w:r>
          </w:p>
        </w:tc>
        <w:tc>
          <w:tcPr>
            <w:tcW w:w="3845" w:type="dxa"/>
          </w:tcPr>
          <w:p w:rsidR="00A34666" w:rsidRPr="00BD1E70" w:rsidRDefault="00AD601D" w:rsidP="00A34666">
            <w:pPr>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проверка склада, которая называется инвентаризацией</w:t>
            </w:r>
          </w:p>
          <w:p w:rsidR="00AD601D" w:rsidRPr="00BD1E70" w:rsidRDefault="00AD601D" w:rsidP="00A34666">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i/>
                <w:color w:val="000000" w:themeColor="text1"/>
                <w:sz w:val="24"/>
                <w:szCs w:val="24"/>
              </w:rPr>
              <w:t>Ответ может быть дан в иной близкой по смыслу формулировке</w:t>
            </w:r>
          </w:p>
        </w:tc>
      </w:tr>
      <w:tr w:rsidR="00D04515" w:rsidRPr="00BD1E70" w:rsidTr="001A757B">
        <w:tc>
          <w:tcPr>
            <w:tcW w:w="2734" w:type="dxa"/>
            <w:vMerge/>
          </w:tcPr>
          <w:p w:rsidR="00D04515" w:rsidRPr="00BD1E70" w:rsidRDefault="00D04515" w:rsidP="00A62D1F">
            <w:pPr>
              <w:pStyle w:val="1"/>
              <w:numPr>
                <w:ilvl w:val="0"/>
                <w:numId w:val="0"/>
              </w:numPr>
              <w:jc w:val="both"/>
              <w:outlineLvl w:val="0"/>
              <w:rPr>
                <w:b w:val="0"/>
                <w:color w:val="000000" w:themeColor="text1"/>
                <w:szCs w:val="24"/>
              </w:rPr>
            </w:pPr>
          </w:p>
        </w:tc>
        <w:tc>
          <w:tcPr>
            <w:tcW w:w="3031" w:type="dxa"/>
          </w:tcPr>
          <w:p w:rsidR="00D04515" w:rsidRPr="00BD1E70" w:rsidRDefault="00AD601D" w:rsidP="00A62D1F">
            <w:pPr>
              <w:suppressAutoHyphens w:val="0"/>
              <w:jc w:val="both"/>
              <w:rPr>
                <w:rFonts w:ascii="Times New Roman" w:hAnsi="Times New Roman" w:cs="Times New Roman"/>
                <w:color w:val="auto"/>
                <w:sz w:val="24"/>
                <w:szCs w:val="24"/>
              </w:rPr>
            </w:pPr>
            <w:r w:rsidRPr="00BD1E70">
              <w:rPr>
                <w:rFonts w:ascii="Times New Roman" w:hAnsi="Times New Roman" w:cs="Times New Roman"/>
                <w:bCs/>
                <w:color w:val="auto"/>
                <w:sz w:val="24"/>
                <w:szCs w:val="24"/>
              </w:rPr>
              <w:t>8. Периодическое формирование банковской выписки и проверка, куда уходят и откуда приходят деньги – это…</w:t>
            </w:r>
          </w:p>
        </w:tc>
        <w:tc>
          <w:tcPr>
            <w:tcW w:w="3845" w:type="dxa"/>
          </w:tcPr>
          <w:p w:rsidR="00D04515" w:rsidRPr="00BD1E70" w:rsidRDefault="00AD601D" w:rsidP="00A62D1F">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контроль движения денег</w:t>
            </w:r>
          </w:p>
        </w:tc>
      </w:tr>
    </w:tbl>
    <w:p w:rsidR="00794DC5" w:rsidRPr="00BD1E70" w:rsidRDefault="00794DC5" w:rsidP="00A62D1F">
      <w:pPr>
        <w:spacing w:after="0" w:line="240" w:lineRule="auto"/>
        <w:jc w:val="center"/>
        <w:rPr>
          <w:rFonts w:ascii="Times New Roman" w:hAnsi="Times New Roman" w:cs="Times New Roman"/>
          <w:b/>
          <w:color w:val="000000" w:themeColor="text1"/>
          <w:sz w:val="24"/>
          <w:szCs w:val="24"/>
        </w:rPr>
      </w:pPr>
    </w:p>
    <w:p w:rsidR="00A62D1F" w:rsidRPr="00BD1E70" w:rsidRDefault="00A62D1F" w:rsidP="00A62D1F">
      <w:pPr>
        <w:spacing w:after="0" w:line="240" w:lineRule="auto"/>
        <w:jc w:val="center"/>
        <w:rPr>
          <w:rFonts w:ascii="Times New Roman" w:hAnsi="Times New Roman" w:cs="Times New Roman"/>
          <w:b/>
          <w:sz w:val="24"/>
          <w:szCs w:val="24"/>
        </w:rPr>
      </w:pPr>
      <w:r w:rsidRPr="00BD1E70">
        <w:rPr>
          <w:rFonts w:ascii="Times New Roman" w:hAnsi="Times New Roman" w:cs="Times New Roman"/>
          <w:b/>
          <w:color w:val="000000" w:themeColor="text1"/>
          <w:sz w:val="24"/>
          <w:szCs w:val="24"/>
        </w:rPr>
        <w:t>ПК 4.3 Участвовать в ревизии финансово-хозяйственной деятельности объекта финансового контроля</w:t>
      </w:r>
    </w:p>
    <w:tbl>
      <w:tblPr>
        <w:tblStyle w:val="a6"/>
        <w:tblW w:w="9610" w:type="dxa"/>
        <w:tblInd w:w="704" w:type="dxa"/>
        <w:tblLook w:val="04A0" w:firstRow="1" w:lastRow="0" w:firstColumn="1" w:lastColumn="0" w:noHBand="0" w:noVBand="1"/>
      </w:tblPr>
      <w:tblGrid>
        <w:gridCol w:w="2734"/>
        <w:gridCol w:w="3031"/>
        <w:gridCol w:w="3845"/>
      </w:tblGrid>
      <w:tr w:rsidR="00A62D1F" w:rsidRPr="00BD1E70" w:rsidTr="001A757B">
        <w:tc>
          <w:tcPr>
            <w:tcW w:w="2734" w:type="dxa"/>
          </w:tcPr>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Дисциплина/</w:t>
            </w:r>
          </w:p>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 xml:space="preserve">междисциплинарный курс </w:t>
            </w:r>
          </w:p>
        </w:tc>
        <w:tc>
          <w:tcPr>
            <w:tcW w:w="3031" w:type="dxa"/>
          </w:tcPr>
          <w:p w:rsidR="00A62D1F" w:rsidRPr="00BD1E70" w:rsidRDefault="00A62D1F" w:rsidP="001A757B">
            <w:pPr>
              <w:pStyle w:val="1"/>
              <w:numPr>
                <w:ilvl w:val="0"/>
                <w:numId w:val="0"/>
              </w:numPr>
              <w:ind w:left="164"/>
              <w:jc w:val="center"/>
              <w:outlineLvl w:val="0"/>
              <w:rPr>
                <w:color w:val="000000" w:themeColor="text1"/>
                <w:szCs w:val="24"/>
              </w:rPr>
            </w:pPr>
            <w:r w:rsidRPr="00BD1E70">
              <w:rPr>
                <w:color w:val="000000" w:themeColor="text1"/>
                <w:szCs w:val="24"/>
              </w:rPr>
              <w:t>Задание</w:t>
            </w:r>
          </w:p>
        </w:tc>
        <w:tc>
          <w:tcPr>
            <w:tcW w:w="3845" w:type="dxa"/>
          </w:tcPr>
          <w:p w:rsidR="00A62D1F" w:rsidRPr="00BD1E70" w:rsidRDefault="00A62D1F" w:rsidP="001A757B">
            <w:pPr>
              <w:pStyle w:val="1"/>
              <w:numPr>
                <w:ilvl w:val="0"/>
                <w:numId w:val="0"/>
              </w:numPr>
              <w:ind w:left="164" w:hanging="164"/>
              <w:jc w:val="center"/>
              <w:outlineLvl w:val="0"/>
              <w:rPr>
                <w:color w:val="000000" w:themeColor="text1"/>
                <w:szCs w:val="24"/>
              </w:rPr>
            </w:pPr>
            <w:r w:rsidRPr="00BD1E70">
              <w:rPr>
                <w:color w:val="000000" w:themeColor="text1"/>
                <w:szCs w:val="24"/>
              </w:rPr>
              <w:t>Ответы</w:t>
            </w:r>
          </w:p>
        </w:tc>
      </w:tr>
      <w:tr w:rsidR="00826559" w:rsidRPr="00BD1E70" w:rsidTr="001A757B">
        <w:tc>
          <w:tcPr>
            <w:tcW w:w="2734" w:type="dxa"/>
            <w:vMerge w:val="restart"/>
          </w:tcPr>
          <w:p w:rsidR="00826559" w:rsidRPr="00BD1E70" w:rsidRDefault="00826559" w:rsidP="00630237">
            <w:pPr>
              <w:pStyle w:val="1"/>
              <w:numPr>
                <w:ilvl w:val="0"/>
                <w:numId w:val="0"/>
              </w:numPr>
              <w:jc w:val="both"/>
              <w:outlineLvl w:val="0"/>
              <w:rPr>
                <w:b w:val="0"/>
                <w:color w:val="000000" w:themeColor="text1"/>
                <w:szCs w:val="24"/>
              </w:rPr>
            </w:pPr>
            <w:r w:rsidRPr="00BD1E70">
              <w:rPr>
                <w:b w:val="0"/>
                <w:color w:val="000000" w:themeColor="text1"/>
                <w:szCs w:val="24"/>
              </w:rPr>
              <w:t>Бухгалтерский учет</w:t>
            </w:r>
          </w:p>
        </w:tc>
        <w:tc>
          <w:tcPr>
            <w:tcW w:w="3031" w:type="dxa"/>
          </w:tcPr>
          <w:p w:rsidR="00826559" w:rsidRPr="00BD1E70" w:rsidRDefault="007E766A" w:rsidP="007E766A">
            <w:pPr>
              <w:pStyle w:val="3"/>
              <w:ind w:left="0"/>
              <w:jc w:val="both"/>
              <w:outlineLvl w:val="2"/>
              <w:rPr>
                <w:sz w:val="24"/>
                <w:szCs w:val="24"/>
              </w:rPr>
            </w:pPr>
            <w:r w:rsidRPr="00BD1E70">
              <w:rPr>
                <w:sz w:val="24"/>
                <w:szCs w:val="24"/>
              </w:rPr>
              <w:t xml:space="preserve">1. Как называется пропуск или искажение, которое возникло при ведении </w:t>
            </w:r>
            <w:r w:rsidRPr="00BD1E70">
              <w:rPr>
                <w:sz w:val="24"/>
                <w:szCs w:val="24"/>
              </w:rPr>
              <w:lastRenderedPageBreak/>
              <w:t xml:space="preserve">бухучета или формировании отчетности? </w:t>
            </w:r>
          </w:p>
        </w:tc>
        <w:tc>
          <w:tcPr>
            <w:tcW w:w="3845" w:type="dxa"/>
          </w:tcPr>
          <w:p w:rsidR="00826559" w:rsidRPr="00BD1E70" w:rsidRDefault="007E766A" w:rsidP="00630237">
            <w:pPr>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lastRenderedPageBreak/>
              <w:t>Эталон ответа: ошибка</w:t>
            </w:r>
          </w:p>
        </w:tc>
      </w:tr>
      <w:tr w:rsidR="00826559" w:rsidRPr="00BD1E70" w:rsidTr="001A757B">
        <w:tc>
          <w:tcPr>
            <w:tcW w:w="2734" w:type="dxa"/>
            <w:vMerge/>
          </w:tcPr>
          <w:p w:rsidR="00826559" w:rsidRPr="00BD1E70" w:rsidRDefault="00826559" w:rsidP="00630237">
            <w:pPr>
              <w:pStyle w:val="1"/>
              <w:numPr>
                <w:ilvl w:val="0"/>
                <w:numId w:val="0"/>
              </w:numPr>
              <w:jc w:val="both"/>
              <w:outlineLvl w:val="0"/>
              <w:rPr>
                <w:b w:val="0"/>
                <w:color w:val="000000" w:themeColor="text1"/>
                <w:szCs w:val="24"/>
              </w:rPr>
            </w:pPr>
          </w:p>
        </w:tc>
        <w:tc>
          <w:tcPr>
            <w:tcW w:w="3031" w:type="dxa"/>
          </w:tcPr>
          <w:p w:rsidR="00826559" w:rsidRPr="00BD1E70" w:rsidRDefault="007E766A" w:rsidP="00630237">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 Увеличение средств на активных счетах отражается по ________, а уменьшение - по ________.</w:t>
            </w:r>
          </w:p>
          <w:p w:rsidR="007E766A" w:rsidRPr="00BD1E70" w:rsidRDefault="007E766A" w:rsidP="00630237">
            <w:pPr>
              <w:suppressAutoHyphens w:val="0"/>
              <w:rPr>
                <w:rFonts w:ascii="Times New Roman" w:eastAsia="Calibri" w:hAnsi="Times New Roman" w:cs="Times New Roman"/>
                <w:color w:val="000000" w:themeColor="text1"/>
                <w:sz w:val="24"/>
                <w:szCs w:val="24"/>
              </w:rPr>
            </w:pPr>
          </w:p>
        </w:tc>
        <w:tc>
          <w:tcPr>
            <w:tcW w:w="3845" w:type="dxa"/>
          </w:tcPr>
          <w:p w:rsidR="00826559" w:rsidRPr="00BD1E70" w:rsidRDefault="007E766A" w:rsidP="00630237">
            <w:pPr>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дебету, кредиту</w:t>
            </w:r>
          </w:p>
        </w:tc>
      </w:tr>
      <w:tr w:rsidR="00826559" w:rsidRPr="00BD1E70" w:rsidTr="001A757B">
        <w:tc>
          <w:tcPr>
            <w:tcW w:w="2734" w:type="dxa"/>
            <w:vMerge/>
          </w:tcPr>
          <w:p w:rsidR="00826559" w:rsidRPr="00BD1E70" w:rsidRDefault="00826559" w:rsidP="001A757B">
            <w:pPr>
              <w:pStyle w:val="1"/>
              <w:numPr>
                <w:ilvl w:val="0"/>
                <w:numId w:val="0"/>
              </w:numPr>
              <w:jc w:val="both"/>
              <w:outlineLvl w:val="0"/>
              <w:rPr>
                <w:b w:val="0"/>
                <w:color w:val="000000" w:themeColor="text1"/>
                <w:szCs w:val="24"/>
              </w:rPr>
            </w:pPr>
          </w:p>
        </w:tc>
        <w:tc>
          <w:tcPr>
            <w:tcW w:w="3031" w:type="dxa"/>
          </w:tcPr>
          <w:p w:rsidR="00826559" w:rsidRPr="00BD1E70" w:rsidRDefault="007E766A" w:rsidP="007E766A">
            <w:pPr>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3. Дайте определение понятию «план счетов бухгалтерского учета».</w:t>
            </w:r>
          </w:p>
        </w:tc>
        <w:tc>
          <w:tcPr>
            <w:tcW w:w="3845" w:type="dxa"/>
          </w:tcPr>
          <w:p w:rsidR="007E766A" w:rsidRPr="00BD1E70" w:rsidRDefault="007E766A" w:rsidP="007E766A">
            <w:pPr>
              <w:pStyle w:val="3"/>
              <w:ind w:left="0"/>
              <w:jc w:val="both"/>
              <w:outlineLvl w:val="2"/>
              <w:rPr>
                <w:sz w:val="24"/>
                <w:szCs w:val="24"/>
              </w:rPr>
            </w:pPr>
            <w:r w:rsidRPr="00BD1E70">
              <w:rPr>
                <w:rFonts w:eastAsia="Calibri"/>
                <w:color w:val="000000" w:themeColor="text1"/>
                <w:sz w:val="24"/>
                <w:szCs w:val="24"/>
              </w:rPr>
              <w:t xml:space="preserve">Эталон ответа: </w:t>
            </w:r>
            <w:r w:rsidRPr="00BD1E70">
              <w:rPr>
                <w:sz w:val="24"/>
                <w:szCs w:val="24"/>
              </w:rPr>
              <w:t>система счетов для группировки и текущего отражения объектов учета</w:t>
            </w:r>
          </w:p>
          <w:p w:rsidR="00826559" w:rsidRPr="00BD1E70" w:rsidRDefault="007E766A" w:rsidP="00630237">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i/>
                <w:color w:val="000000" w:themeColor="text1"/>
                <w:sz w:val="24"/>
                <w:szCs w:val="24"/>
              </w:rPr>
              <w:t>Ответ может быть дан в иной близкой по смыслу формулировке</w:t>
            </w:r>
          </w:p>
        </w:tc>
      </w:tr>
      <w:tr w:rsidR="00826559" w:rsidRPr="00BD1E70" w:rsidTr="001A757B">
        <w:tc>
          <w:tcPr>
            <w:tcW w:w="2734" w:type="dxa"/>
            <w:vMerge/>
          </w:tcPr>
          <w:p w:rsidR="00826559" w:rsidRPr="00BD1E70" w:rsidRDefault="00826559" w:rsidP="001A757B">
            <w:pPr>
              <w:pStyle w:val="1"/>
              <w:numPr>
                <w:ilvl w:val="0"/>
                <w:numId w:val="0"/>
              </w:numPr>
              <w:jc w:val="both"/>
              <w:outlineLvl w:val="0"/>
              <w:rPr>
                <w:b w:val="0"/>
                <w:color w:val="000000" w:themeColor="text1"/>
                <w:szCs w:val="24"/>
              </w:rPr>
            </w:pPr>
          </w:p>
        </w:tc>
        <w:tc>
          <w:tcPr>
            <w:tcW w:w="3031" w:type="dxa"/>
          </w:tcPr>
          <w:p w:rsidR="00826559" w:rsidRPr="00BD1E70" w:rsidRDefault="007E766A" w:rsidP="007E766A">
            <w:pPr>
              <w:pStyle w:val="3"/>
              <w:ind w:left="0"/>
              <w:jc w:val="both"/>
              <w:outlineLvl w:val="2"/>
              <w:rPr>
                <w:sz w:val="24"/>
                <w:szCs w:val="24"/>
              </w:rPr>
            </w:pPr>
            <w:r w:rsidRPr="00BD1E70">
              <w:rPr>
                <w:sz w:val="24"/>
                <w:szCs w:val="24"/>
              </w:rPr>
              <w:t xml:space="preserve">4. Какой вид хозяйственного учета используется, когда бухгалтер отражает удержание налогов из заработной платы работников? </w:t>
            </w:r>
          </w:p>
        </w:tc>
        <w:tc>
          <w:tcPr>
            <w:tcW w:w="3845" w:type="dxa"/>
          </w:tcPr>
          <w:p w:rsidR="00826559" w:rsidRPr="00BD1E70" w:rsidRDefault="007E766A" w:rsidP="00630237">
            <w:pPr>
              <w:jc w:val="both"/>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Эталон ответа: бухгалтерский учет</w:t>
            </w:r>
          </w:p>
        </w:tc>
      </w:tr>
      <w:tr w:rsidR="00826559" w:rsidRPr="00BD1E70" w:rsidTr="001A757B">
        <w:tc>
          <w:tcPr>
            <w:tcW w:w="2734" w:type="dxa"/>
            <w:vMerge/>
          </w:tcPr>
          <w:p w:rsidR="00826559" w:rsidRPr="00BD1E70" w:rsidRDefault="00826559" w:rsidP="00630237">
            <w:pPr>
              <w:pStyle w:val="1"/>
              <w:numPr>
                <w:ilvl w:val="0"/>
                <w:numId w:val="0"/>
              </w:numPr>
              <w:jc w:val="both"/>
              <w:outlineLvl w:val="0"/>
              <w:rPr>
                <w:b w:val="0"/>
                <w:color w:val="000000" w:themeColor="text1"/>
                <w:szCs w:val="24"/>
              </w:rPr>
            </w:pPr>
          </w:p>
        </w:tc>
        <w:tc>
          <w:tcPr>
            <w:tcW w:w="3031" w:type="dxa"/>
          </w:tcPr>
          <w:p w:rsidR="00826559" w:rsidRPr="00BD1E70" w:rsidRDefault="00D17F53" w:rsidP="00D17F53">
            <w:pPr>
              <w:pStyle w:val="3"/>
              <w:ind w:left="0"/>
              <w:jc w:val="both"/>
              <w:outlineLvl w:val="2"/>
              <w:rPr>
                <w:sz w:val="24"/>
                <w:szCs w:val="24"/>
              </w:rPr>
            </w:pPr>
            <w:r w:rsidRPr="00BD1E70">
              <w:rPr>
                <w:sz w:val="24"/>
                <w:szCs w:val="24"/>
              </w:rPr>
              <w:t xml:space="preserve">5. Сформулируйте бухгалтерскую проводку для факта: «На расчетный счет поступил платеж от покупателя на сумму 23 600 руб.» </w:t>
            </w:r>
          </w:p>
        </w:tc>
        <w:tc>
          <w:tcPr>
            <w:tcW w:w="3845" w:type="dxa"/>
          </w:tcPr>
          <w:p w:rsidR="00826559" w:rsidRPr="00BD1E70" w:rsidRDefault="00D17F53" w:rsidP="00630237">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Эталон ответа: </w:t>
            </w:r>
            <w:r w:rsidRPr="00BD1E70">
              <w:rPr>
                <w:rFonts w:ascii="Times New Roman" w:hAnsi="Times New Roman" w:cs="Times New Roman"/>
                <w:color w:val="auto"/>
                <w:sz w:val="24"/>
                <w:szCs w:val="24"/>
              </w:rPr>
              <w:t>Дт 51 Кт 62, 23600 руб.</w:t>
            </w:r>
          </w:p>
        </w:tc>
      </w:tr>
      <w:tr w:rsidR="00826559" w:rsidRPr="00BD1E70" w:rsidTr="001A757B">
        <w:tc>
          <w:tcPr>
            <w:tcW w:w="2734" w:type="dxa"/>
            <w:vMerge/>
          </w:tcPr>
          <w:p w:rsidR="00826559" w:rsidRPr="00BD1E70" w:rsidRDefault="00826559" w:rsidP="00630237">
            <w:pPr>
              <w:pStyle w:val="1"/>
              <w:numPr>
                <w:ilvl w:val="0"/>
                <w:numId w:val="0"/>
              </w:numPr>
              <w:jc w:val="both"/>
              <w:outlineLvl w:val="0"/>
              <w:rPr>
                <w:b w:val="0"/>
                <w:color w:val="000000" w:themeColor="text1"/>
                <w:szCs w:val="24"/>
              </w:rPr>
            </w:pPr>
          </w:p>
        </w:tc>
        <w:tc>
          <w:tcPr>
            <w:tcW w:w="3031" w:type="dxa"/>
          </w:tcPr>
          <w:p w:rsidR="00826559" w:rsidRPr="00BD1E70" w:rsidRDefault="00D17F53" w:rsidP="00630237">
            <w:pPr>
              <w:tabs>
                <w:tab w:val="left" w:pos="284"/>
              </w:tabs>
              <w:suppressAutoHyphens w:val="0"/>
              <w:jc w:val="both"/>
              <w:rPr>
                <w:rFonts w:ascii="Times New Roman" w:eastAsia="Calibri" w:hAnsi="Times New Roman" w:cs="Times New Roman"/>
                <w:color w:val="000000" w:themeColor="text1"/>
                <w:sz w:val="24"/>
                <w:szCs w:val="24"/>
              </w:rPr>
            </w:pPr>
            <w:r w:rsidRPr="00BD1E70">
              <w:rPr>
                <w:rFonts w:ascii="Times New Roman" w:hAnsi="Times New Roman" w:cs="Times New Roman"/>
                <w:color w:val="auto"/>
                <w:sz w:val="24"/>
                <w:szCs w:val="24"/>
              </w:rPr>
              <w:t>6. Запишите, как называются данные, полученные в ходе аудиторской проверки для формирования мнения.</w:t>
            </w:r>
          </w:p>
        </w:tc>
        <w:tc>
          <w:tcPr>
            <w:tcW w:w="3845" w:type="dxa"/>
          </w:tcPr>
          <w:p w:rsidR="00826559" w:rsidRPr="00BD1E70" w:rsidRDefault="00D17F53" w:rsidP="00630237">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аудиторские доказательства</w:t>
            </w:r>
          </w:p>
        </w:tc>
      </w:tr>
      <w:tr w:rsidR="00D17F53" w:rsidRPr="00BD1E70" w:rsidTr="00CB13FC">
        <w:trPr>
          <w:trHeight w:val="1982"/>
        </w:trPr>
        <w:tc>
          <w:tcPr>
            <w:tcW w:w="2734" w:type="dxa"/>
            <w:vMerge/>
          </w:tcPr>
          <w:p w:rsidR="00D17F53" w:rsidRPr="00BD1E70" w:rsidRDefault="00D17F53" w:rsidP="00630237">
            <w:pPr>
              <w:pStyle w:val="1"/>
              <w:numPr>
                <w:ilvl w:val="0"/>
                <w:numId w:val="0"/>
              </w:numPr>
              <w:jc w:val="both"/>
              <w:outlineLvl w:val="0"/>
              <w:rPr>
                <w:b w:val="0"/>
                <w:color w:val="000000" w:themeColor="text1"/>
                <w:szCs w:val="24"/>
              </w:rPr>
            </w:pPr>
          </w:p>
        </w:tc>
        <w:tc>
          <w:tcPr>
            <w:tcW w:w="3031" w:type="dxa"/>
          </w:tcPr>
          <w:p w:rsidR="00D17F53" w:rsidRPr="00BD1E70" w:rsidRDefault="00D17F53" w:rsidP="00826559">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Какой метод применяется по требованию ревизора, когда иными методами невозможно определить качественные признаки сырья?</w:t>
            </w:r>
          </w:p>
        </w:tc>
        <w:tc>
          <w:tcPr>
            <w:tcW w:w="3845" w:type="dxa"/>
          </w:tcPr>
          <w:p w:rsidR="00D17F53" w:rsidRPr="00BD1E70" w:rsidRDefault="00D17F53" w:rsidP="00630237">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лабораторный анализ</w:t>
            </w:r>
          </w:p>
        </w:tc>
      </w:tr>
    </w:tbl>
    <w:p w:rsidR="00A62D1F" w:rsidRPr="00BD1E70" w:rsidRDefault="00A62D1F" w:rsidP="00A62D1F">
      <w:pPr>
        <w:spacing w:after="0" w:line="240" w:lineRule="auto"/>
        <w:jc w:val="center"/>
        <w:rPr>
          <w:rFonts w:ascii="Times New Roman" w:hAnsi="Times New Roman" w:cs="Times New Roman"/>
          <w:b/>
          <w:sz w:val="24"/>
          <w:szCs w:val="24"/>
        </w:rPr>
      </w:pPr>
    </w:p>
    <w:p w:rsidR="00DE3FE7" w:rsidRPr="00BD1E70" w:rsidRDefault="00DE3FE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2A6A37" w:rsidRPr="00BD1E70" w:rsidRDefault="002A6A37" w:rsidP="00AB2D2B">
      <w:pPr>
        <w:spacing w:after="0" w:line="240" w:lineRule="auto"/>
        <w:jc w:val="center"/>
        <w:rPr>
          <w:rFonts w:ascii="Times New Roman" w:hAnsi="Times New Roman" w:cs="Times New Roman"/>
          <w:b/>
          <w:sz w:val="24"/>
          <w:szCs w:val="24"/>
        </w:rPr>
      </w:pPr>
    </w:p>
    <w:p w:rsidR="00AB2D2B" w:rsidRPr="00BD1E70" w:rsidRDefault="00AB2D2B"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lastRenderedPageBreak/>
        <w:t>ФОНД ОЦЕНОЧНЫХ СРЕДСТВ И КЛЮЧИ К ОЦЕНИВАНИЮ</w:t>
      </w:r>
    </w:p>
    <w:p w:rsidR="00AB2D2B" w:rsidRPr="00BD1E70" w:rsidRDefault="00AB2D2B" w:rsidP="00AB2D2B">
      <w:pPr>
        <w:spacing w:after="0" w:line="240" w:lineRule="auto"/>
        <w:jc w:val="center"/>
        <w:rPr>
          <w:rFonts w:ascii="Times New Roman" w:hAnsi="Times New Roman" w:cs="Times New Roman"/>
          <w:b/>
          <w:sz w:val="24"/>
          <w:szCs w:val="24"/>
        </w:rPr>
      </w:pPr>
      <w:r w:rsidRPr="00BD1E70">
        <w:rPr>
          <w:rFonts w:ascii="Times New Roman" w:hAnsi="Times New Roman" w:cs="Times New Roman"/>
          <w:b/>
          <w:sz w:val="24"/>
          <w:szCs w:val="24"/>
        </w:rPr>
        <w:t xml:space="preserve">ЗАДАНИЙ ПО ЭЛЕМЕНТАМ ОБРАЗОВАТЕЛЬНОЙ ПРОГРАММЫ, ОСВОЕНИЕ КОТОРЫХ </w:t>
      </w:r>
      <w:r w:rsidR="008A2A60" w:rsidRPr="00BD1E70">
        <w:rPr>
          <w:rFonts w:ascii="Times New Roman" w:hAnsi="Times New Roman" w:cs="Times New Roman"/>
          <w:b/>
          <w:sz w:val="24"/>
          <w:szCs w:val="24"/>
        </w:rPr>
        <w:t>НЕ ЗАВЕРШЕНО</w:t>
      </w:r>
    </w:p>
    <w:p w:rsidR="00AB2D2B" w:rsidRPr="00BD1E70" w:rsidRDefault="00AB2D2B" w:rsidP="00AB2D2B">
      <w:pPr>
        <w:spacing w:after="0" w:line="240" w:lineRule="auto"/>
        <w:jc w:val="center"/>
        <w:rPr>
          <w:rFonts w:ascii="Times New Roman" w:hAnsi="Times New Roman" w:cs="Times New Roman"/>
          <w:b/>
          <w:sz w:val="24"/>
          <w:szCs w:val="24"/>
        </w:rPr>
      </w:pPr>
    </w:p>
    <w:p w:rsidR="00AB2D2B" w:rsidRPr="00BD1E70" w:rsidRDefault="00A00BFA" w:rsidP="00FE31D5">
      <w:pPr>
        <w:spacing w:after="0" w:line="240" w:lineRule="auto"/>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ОГСЭ.01 Основы философии</w:t>
      </w:r>
    </w:p>
    <w:p w:rsidR="00A00BFA" w:rsidRPr="00BD1E70" w:rsidRDefault="00A00BFA" w:rsidP="00A00BFA">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bCs/>
          <w:color w:val="000000" w:themeColor="text1"/>
          <w:sz w:val="24"/>
          <w:szCs w:val="24"/>
        </w:rPr>
        <w:t xml:space="preserve">ОК 03 </w:t>
      </w:r>
      <w:r w:rsidRPr="00BD1E70">
        <w:rPr>
          <w:rFonts w:ascii="Times New Roman" w:hAnsi="Times New Roman" w:cs="Times New Roman"/>
          <w:b/>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Как соотносятся философия и мировоззрение: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00691E14" w:rsidRPr="00BD1E70">
        <w:rPr>
          <w:rFonts w:ascii="Times New Roman" w:hAnsi="Times New Roman" w:cs="Times New Roman"/>
          <w:color w:val="000000" w:themeColor="text1"/>
          <w:sz w:val="24"/>
          <w:szCs w:val="24"/>
        </w:rPr>
        <w:t>философия – часть мировоззрения</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философия теоретическое ядро мировоззрения</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мировоззрение – часть философии</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философия – рационально-теоретическая основа мировоззрения</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философия не имеет отношения к мировоззрению</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В чем просветители видели критерий исторического прогресса?</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свободе</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справедливости</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равенстве</w:t>
      </w:r>
    </w:p>
    <w:p w:rsidR="00A00BFA" w:rsidRPr="00BD1E70" w:rsidRDefault="00691E14"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частной собственности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Своеобразие философии заключается в том, что она: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00151FA2" w:rsidRPr="00BD1E70">
        <w:rPr>
          <w:rFonts w:ascii="Times New Roman" w:hAnsi="Times New Roman" w:cs="Times New Roman"/>
          <w:color w:val="000000" w:themeColor="text1"/>
          <w:sz w:val="24"/>
          <w:szCs w:val="24"/>
        </w:rPr>
        <w:t>обладает всеобщностью и предельной абстрактностью</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исследует как изучаются процессы реальной действительности, является результатом   самосознания науки</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опирается на положения, не нуждающиеся в доказательстве и обосновании</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формирует ценностные ориентации людей, их отношение к окружающему миру</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основывается на наблюдении и эксперименте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Запишите понятия, относящиеся к буддизму. В ответе запишите три понятия.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На учение, каких античных философов опиралась средневековая философия Западной Европы? В ответе запишите два имени.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Установите соответствие между характеристикой и ее функцией философии: к каждой позиции, данной в первом столбце, подберите соответствующую позицию из второго столбца.</w:t>
      </w:r>
    </w:p>
    <w:p w:rsidR="00A00BFA" w:rsidRPr="00BD1E70" w:rsidRDefault="00A00BFA" w:rsidP="00A00BFA">
      <w:pPr>
        <w:spacing w:after="0" w:line="240" w:lineRule="auto"/>
        <w:rPr>
          <w:rFonts w:ascii="Times New Roman" w:hAnsi="Times New Roman" w:cs="Times New Roman"/>
          <w:color w:val="000000" w:themeColor="text1"/>
          <w:sz w:val="24"/>
          <w:szCs w:val="24"/>
        </w:rPr>
      </w:pPr>
    </w:p>
    <w:tbl>
      <w:tblPr>
        <w:tblStyle w:val="a6"/>
        <w:tblW w:w="9571" w:type="dxa"/>
        <w:tblLook w:val="04A0" w:firstRow="1" w:lastRow="0" w:firstColumn="1" w:lastColumn="0" w:noHBand="0" w:noVBand="1"/>
      </w:tblPr>
      <w:tblGrid>
        <w:gridCol w:w="5637"/>
        <w:gridCol w:w="3934"/>
      </w:tblGrid>
      <w:tr w:rsidR="00A00BFA" w:rsidRPr="00BD1E70" w:rsidTr="008C1CF1">
        <w:trPr>
          <w:trHeight w:val="433"/>
        </w:trPr>
        <w:tc>
          <w:tcPr>
            <w:tcW w:w="5637"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 философии</w:t>
            </w:r>
          </w:p>
        </w:tc>
        <w:tc>
          <w:tcPr>
            <w:tcW w:w="3934"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Функция философии</w:t>
            </w:r>
          </w:p>
        </w:tc>
      </w:tr>
      <w:tr w:rsidR="00A00BFA" w:rsidRPr="00BD1E70" w:rsidTr="008C1CF1">
        <w:trPr>
          <w:trHeight w:val="1974"/>
        </w:trPr>
        <w:tc>
          <w:tcPr>
            <w:tcW w:w="5637"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Служит теоретическим основанием мировоззрения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Рассматривает мир через призму человека и его целей, обосновывает его самоценность, его права и свободы</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Подвергает критике устаревшие взгляды, нормы, учения</w:t>
            </w:r>
          </w:p>
        </w:tc>
        <w:tc>
          <w:tcPr>
            <w:tcW w:w="3934"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1. Гуманистическая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2. Критическая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3. Мировоззренческая</w:t>
            </w:r>
          </w:p>
        </w:tc>
      </w:tr>
    </w:tbl>
    <w:p w:rsidR="00D711E5" w:rsidRPr="00BD1E70" w:rsidRDefault="00D711E5" w:rsidP="00151FA2">
      <w:pPr>
        <w:pStyle w:val="a7"/>
        <w:tabs>
          <w:tab w:val="left" w:pos="1134"/>
        </w:tabs>
        <w:spacing w:after="0"/>
        <w:ind w:left="0" w:firstLine="142"/>
        <w:jc w:val="both"/>
        <w:rPr>
          <w:rFonts w:ascii="Times New Roman" w:hAnsi="Times New Roman" w:cs="Times New Roman"/>
          <w:sz w:val="24"/>
          <w:szCs w:val="24"/>
        </w:rPr>
      </w:pPr>
    </w:p>
    <w:p w:rsidR="00151FA2" w:rsidRPr="00BD1E70" w:rsidRDefault="00151FA2" w:rsidP="00151FA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lastRenderedPageBreak/>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A00BFA" w:rsidRPr="00BD1E70" w:rsidTr="00151FA2">
        <w:trPr>
          <w:trHeight w:val="256"/>
        </w:trPr>
        <w:tc>
          <w:tcPr>
            <w:tcW w:w="2257" w:type="dxa"/>
          </w:tcPr>
          <w:p w:rsidR="00A00BFA" w:rsidRPr="00BD1E70" w:rsidRDefault="00A00BFA" w:rsidP="00151FA2">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257" w:type="dxa"/>
          </w:tcPr>
          <w:p w:rsidR="00A00BFA" w:rsidRPr="00BD1E70" w:rsidRDefault="00A00BFA" w:rsidP="00151FA2">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57" w:type="dxa"/>
          </w:tcPr>
          <w:p w:rsidR="00A00BFA" w:rsidRPr="00BD1E70" w:rsidRDefault="00A00BFA" w:rsidP="00151FA2">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A00BFA" w:rsidRPr="00BD1E70" w:rsidTr="00151FA2">
        <w:trPr>
          <w:trHeight w:val="256"/>
        </w:trPr>
        <w:tc>
          <w:tcPr>
            <w:tcW w:w="2257" w:type="dxa"/>
          </w:tcPr>
          <w:p w:rsidR="00A00BFA" w:rsidRPr="00BD1E70" w:rsidRDefault="00A00BFA" w:rsidP="00A00BFA">
            <w:pPr>
              <w:rPr>
                <w:rFonts w:ascii="Times New Roman" w:hAnsi="Times New Roman" w:cs="Times New Roman"/>
                <w:color w:val="000000" w:themeColor="text1"/>
                <w:sz w:val="24"/>
                <w:szCs w:val="24"/>
              </w:rPr>
            </w:pPr>
          </w:p>
        </w:tc>
        <w:tc>
          <w:tcPr>
            <w:tcW w:w="2257" w:type="dxa"/>
          </w:tcPr>
          <w:p w:rsidR="00A00BFA" w:rsidRPr="00BD1E70" w:rsidRDefault="00A00BFA" w:rsidP="00A00BFA">
            <w:pPr>
              <w:rPr>
                <w:rFonts w:ascii="Times New Roman" w:hAnsi="Times New Roman" w:cs="Times New Roman"/>
                <w:color w:val="000000" w:themeColor="text1"/>
                <w:sz w:val="24"/>
                <w:szCs w:val="24"/>
              </w:rPr>
            </w:pPr>
          </w:p>
        </w:tc>
        <w:tc>
          <w:tcPr>
            <w:tcW w:w="2257" w:type="dxa"/>
          </w:tcPr>
          <w:p w:rsidR="00A00BFA" w:rsidRPr="00BD1E70" w:rsidRDefault="00A00BFA" w:rsidP="00A00BFA">
            <w:pP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Установите соответствие между характеристиками и разделами философии: к каждой позиции, данной в первом столбце, подберите соответствующую позицию из второго столбца.</w:t>
      </w:r>
    </w:p>
    <w:p w:rsidR="00A00BFA" w:rsidRPr="00BD1E70" w:rsidRDefault="00A00BFA" w:rsidP="00A00BFA">
      <w:pPr>
        <w:spacing w:after="0" w:line="240" w:lineRule="auto"/>
        <w:rPr>
          <w:rFonts w:ascii="Times New Roman" w:hAnsi="Times New Roman" w:cs="Times New Roman"/>
          <w:color w:val="000000" w:themeColor="text1"/>
          <w:sz w:val="24"/>
          <w:szCs w:val="24"/>
        </w:rPr>
      </w:pPr>
    </w:p>
    <w:tbl>
      <w:tblPr>
        <w:tblStyle w:val="a6"/>
        <w:tblW w:w="9571" w:type="dxa"/>
        <w:tblLook w:val="04A0" w:firstRow="1" w:lastRow="0" w:firstColumn="1" w:lastColumn="0" w:noHBand="0" w:noVBand="1"/>
      </w:tblPr>
      <w:tblGrid>
        <w:gridCol w:w="4785"/>
        <w:gridCol w:w="4786"/>
      </w:tblGrid>
      <w:tr w:rsidR="00A00BFA" w:rsidRPr="00BD1E70" w:rsidTr="008C1CF1">
        <w:trPr>
          <w:trHeight w:val="328"/>
        </w:trPr>
        <w:tc>
          <w:tcPr>
            <w:tcW w:w="4785"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 раздела</w:t>
            </w:r>
          </w:p>
        </w:tc>
        <w:tc>
          <w:tcPr>
            <w:tcW w:w="4786"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Раздел философии</w:t>
            </w:r>
          </w:p>
        </w:tc>
      </w:tr>
      <w:tr w:rsidR="00A00BFA" w:rsidRPr="00BD1E70" w:rsidTr="008C1CF1">
        <w:trPr>
          <w:trHeight w:val="589"/>
        </w:trPr>
        <w:tc>
          <w:tcPr>
            <w:tcW w:w="4785"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А. Учение о бытии </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Учение о человеке</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Теория познания</w:t>
            </w:r>
          </w:p>
        </w:tc>
        <w:tc>
          <w:tcPr>
            <w:tcW w:w="4786"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1. Гносеология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2. Философская антропология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3. Онтология</w:t>
            </w:r>
          </w:p>
        </w:tc>
      </w:tr>
    </w:tbl>
    <w:p w:rsidR="00151FA2" w:rsidRPr="00BD1E70" w:rsidRDefault="00151FA2" w:rsidP="00151FA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151FA2" w:rsidRPr="00BD1E70" w:rsidTr="00816CD8">
        <w:trPr>
          <w:trHeight w:val="256"/>
        </w:trPr>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151FA2" w:rsidRPr="00BD1E70" w:rsidTr="00816CD8">
        <w:trPr>
          <w:trHeight w:val="256"/>
        </w:trPr>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 Установите соответствие между определениями и терминами: к каждой позиции, данной в первом столбце, подберите соответствующую позицию из второго столбца.</w:t>
      </w:r>
    </w:p>
    <w:p w:rsidR="00A00BFA" w:rsidRPr="00BD1E70" w:rsidRDefault="00A00BFA" w:rsidP="00A00BFA">
      <w:pPr>
        <w:spacing w:after="0" w:line="240" w:lineRule="auto"/>
        <w:rPr>
          <w:rFonts w:ascii="Times New Roman" w:hAnsi="Times New Roman" w:cs="Times New Roman"/>
          <w:color w:val="000000" w:themeColor="text1"/>
          <w:sz w:val="24"/>
          <w:szCs w:val="24"/>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6946"/>
        <w:gridCol w:w="2606"/>
      </w:tblGrid>
      <w:tr w:rsidR="00A00BFA" w:rsidRPr="00BD1E70" w:rsidTr="008C1CF1">
        <w:trPr>
          <w:trHeight w:val="475"/>
        </w:trPr>
        <w:tc>
          <w:tcPr>
            <w:tcW w:w="6946"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Определения</w:t>
            </w:r>
          </w:p>
        </w:tc>
        <w:tc>
          <w:tcPr>
            <w:tcW w:w="2606"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Термены</w:t>
            </w:r>
          </w:p>
        </w:tc>
      </w:tr>
      <w:tr w:rsidR="00A00BFA" w:rsidRPr="00BD1E70" w:rsidTr="008C1CF1">
        <w:trPr>
          <w:trHeight w:val="1687"/>
        </w:trPr>
        <w:tc>
          <w:tcPr>
            <w:tcW w:w="6946"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Направление, утверждающее, что единственной  достоверной реальностью можно считать лишь наше сознание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Совокупность многообразных вещей и явлений окружающего мира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Соответствие мыслей и высказываний действительности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 Учение о человеке</w:t>
            </w:r>
          </w:p>
        </w:tc>
        <w:tc>
          <w:tcPr>
            <w:tcW w:w="2606"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1. Сущее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2. Философская антропология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3.Истина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4. Идеализм</w:t>
            </w:r>
          </w:p>
        </w:tc>
      </w:tr>
    </w:tbl>
    <w:p w:rsidR="00151FA2" w:rsidRPr="00BD1E70" w:rsidRDefault="00151FA2" w:rsidP="00151FA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gridCol w:w="2257"/>
      </w:tblGrid>
      <w:tr w:rsidR="00151FA2" w:rsidRPr="00BD1E70" w:rsidTr="00816CD8">
        <w:trPr>
          <w:trHeight w:val="256"/>
        </w:trPr>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151FA2" w:rsidRPr="00BD1E70" w:rsidTr="00816CD8">
        <w:trPr>
          <w:trHeight w:val="256"/>
        </w:trPr>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r>
    </w:tbl>
    <w:p w:rsidR="00A00BFA" w:rsidRPr="00BD1E70" w:rsidRDefault="00A00BFA" w:rsidP="00151FA2">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 Установите соответствие между характеристикой и названием индийской философской школы: к каждой позиции, данной в первом столбце, подберите соответствующую позицию из второго столбца.</w:t>
      </w:r>
    </w:p>
    <w:tbl>
      <w:tblPr>
        <w:tblStyle w:val="a6"/>
        <w:tblW w:w="9571" w:type="dxa"/>
        <w:tblLook w:val="04A0" w:firstRow="1" w:lastRow="0" w:firstColumn="1" w:lastColumn="0" w:noHBand="0" w:noVBand="1"/>
      </w:tblPr>
      <w:tblGrid>
        <w:gridCol w:w="7196"/>
        <w:gridCol w:w="2375"/>
      </w:tblGrid>
      <w:tr w:rsidR="00A00BFA" w:rsidRPr="00BD1E70" w:rsidTr="008C1CF1">
        <w:trPr>
          <w:trHeight w:val="201"/>
        </w:trPr>
        <w:tc>
          <w:tcPr>
            <w:tcW w:w="7196"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w:t>
            </w:r>
          </w:p>
        </w:tc>
        <w:tc>
          <w:tcPr>
            <w:tcW w:w="2375"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Индийская философская школа</w:t>
            </w:r>
          </w:p>
        </w:tc>
      </w:tr>
      <w:tr w:rsidR="00A00BFA" w:rsidRPr="00BD1E70" w:rsidTr="008C1CF1">
        <w:trPr>
          <w:trHeight w:val="1329"/>
        </w:trPr>
        <w:tc>
          <w:tcPr>
            <w:tcW w:w="7196"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Душа стремится к благу, а тело – к греху.</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Отрицает законы кармы, сансары и существование жизни после смерти.</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Включает в себя систему физических и духовных упражнений, целью которых является избавление от страданий.</w:t>
            </w:r>
          </w:p>
        </w:tc>
        <w:tc>
          <w:tcPr>
            <w:tcW w:w="2375" w:type="dxa"/>
          </w:tcPr>
          <w:p w:rsidR="00A00BFA" w:rsidRPr="00BD1E70" w:rsidRDefault="00A00BFA" w:rsidP="00A00BFA">
            <w:pPr>
              <w:rPr>
                <w:rFonts w:ascii="Times New Roman" w:hAnsi="Times New Roman" w:cs="Times New Roman"/>
                <w:color w:val="000000" w:themeColor="text1"/>
                <w:sz w:val="24"/>
                <w:szCs w:val="24"/>
              </w:rPr>
            </w:pP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Йога</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Локаята</w:t>
            </w:r>
          </w:p>
          <w:p w:rsidR="00A00BFA" w:rsidRPr="00BD1E70" w:rsidRDefault="00A00BFA" w:rsidP="00A00BFA">
            <w:pPr>
              <w:rPr>
                <w:rFonts w:ascii="Times New Roman" w:hAnsi="Times New Roman" w:cs="Times New Roman"/>
                <w:bCs/>
                <w:color w:val="000000" w:themeColor="text1"/>
                <w:sz w:val="24"/>
                <w:szCs w:val="24"/>
              </w:rPr>
            </w:pPr>
            <w:r w:rsidRPr="00BD1E70">
              <w:rPr>
                <w:rFonts w:ascii="Times New Roman" w:hAnsi="Times New Roman" w:cs="Times New Roman"/>
                <w:color w:val="000000" w:themeColor="text1"/>
                <w:sz w:val="24"/>
                <w:szCs w:val="24"/>
              </w:rPr>
              <w:t>3. Джайнизм</w:t>
            </w:r>
          </w:p>
        </w:tc>
      </w:tr>
    </w:tbl>
    <w:p w:rsidR="00151FA2" w:rsidRPr="00BD1E70" w:rsidRDefault="00151FA2" w:rsidP="00A00BFA">
      <w:pPr>
        <w:spacing w:after="0" w:line="240" w:lineRule="auto"/>
        <w:rPr>
          <w:rFonts w:ascii="Times New Roman" w:hAnsi="Times New Roman" w:cs="Times New Roman"/>
          <w:b/>
          <w:color w:val="000000" w:themeColor="text1"/>
          <w:sz w:val="24"/>
          <w:szCs w:val="24"/>
          <w:u w:val="single"/>
        </w:rPr>
      </w:pPr>
    </w:p>
    <w:p w:rsidR="00151FA2" w:rsidRPr="00BD1E70" w:rsidRDefault="00151FA2" w:rsidP="00151FA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257"/>
        <w:gridCol w:w="2257"/>
        <w:gridCol w:w="2257"/>
      </w:tblGrid>
      <w:tr w:rsidR="00151FA2" w:rsidRPr="00BD1E70" w:rsidTr="00816CD8">
        <w:trPr>
          <w:trHeight w:val="256"/>
        </w:trPr>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57" w:type="dxa"/>
          </w:tcPr>
          <w:p w:rsidR="00151FA2" w:rsidRPr="00BD1E70" w:rsidRDefault="00151FA2" w:rsidP="00816CD8">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151FA2" w:rsidRPr="00BD1E70" w:rsidTr="00816CD8">
        <w:trPr>
          <w:trHeight w:val="256"/>
        </w:trPr>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c>
          <w:tcPr>
            <w:tcW w:w="2257" w:type="dxa"/>
          </w:tcPr>
          <w:p w:rsidR="00151FA2" w:rsidRPr="00BD1E70" w:rsidRDefault="00151FA2" w:rsidP="00816CD8">
            <w:pP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10. </w:t>
      </w:r>
      <w:r w:rsidRPr="00BD1E70">
        <w:rPr>
          <w:rFonts w:ascii="Times New Roman" w:hAnsi="Times New Roman" w:cs="Times New Roman"/>
          <w:color w:val="000000" w:themeColor="text1"/>
          <w:sz w:val="24"/>
          <w:szCs w:val="24"/>
        </w:rPr>
        <w:t>Что является предметом схоластики?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11. Дайте определение понятию «Чудо»…</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Ответ ________________</w:t>
      </w:r>
    </w:p>
    <w:p w:rsidR="00D711E5" w:rsidRPr="00BD1E70" w:rsidRDefault="00D711E5"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 Запишите ответ. Френсис Бэкон выделяет заблуждения, которые мешают адекватному познанию</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1. Продолжите и объясните.</w:t>
      </w:r>
      <w:r w:rsidRPr="00BD1E70">
        <w:rPr>
          <w:rFonts w:ascii="Times New Roman" w:hAnsi="Times New Roman" w:cs="Times New Roman"/>
          <w:color w:val="000000" w:themeColor="text1"/>
          <w:sz w:val="24"/>
          <w:szCs w:val="24"/>
        </w:rPr>
        <w:t> Для мифологического мировоззрения характерны следующие особенности…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Мифология исторически ближе всего к:</w:t>
      </w:r>
    </w:p>
    <w:p w:rsidR="00A00BFA" w:rsidRPr="00BD1E70" w:rsidRDefault="005879D3"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философии</w:t>
      </w:r>
    </w:p>
    <w:p w:rsidR="00A00BFA" w:rsidRPr="00BD1E70" w:rsidRDefault="005879D3"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науке</w:t>
      </w:r>
    </w:p>
    <w:p w:rsidR="00A00BFA" w:rsidRPr="00BD1E70" w:rsidRDefault="005879D3"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религии</w:t>
      </w:r>
    </w:p>
    <w:p w:rsidR="00A00BFA" w:rsidRPr="00BD1E70" w:rsidRDefault="005879D3"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праву</w:t>
      </w:r>
    </w:p>
    <w:p w:rsidR="00A00BFA" w:rsidRPr="00BD1E70" w:rsidRDefault="005879D3"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искусству</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5879D3"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Иммануил Кант видел назначение философии в поисках ответов на следующие вопросы:  </w:t>
      </w:r>
    </w:p>
    <w:p w:rsidR="00A00BFA" w:rsidRPr="00BD1E70" w:rsidRDefault="00A00BFA" w:rsidP="004404AC">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Ч</w:t>
      </w:r>
      <w:r w:rsidR="005879D3" w:rsidRPr="00BD1E70">
        <w:rPr>
          <w:rFonts w:ascii="Times New Roman" w:hAnsi="Times New Roman" w:cs="Times New Roman"/>
          <w:color w:val="000000" w:themeColor="text1"/>
          <w:sz w:val="24"/>
          <w:szCs w:val="24"/>
        </w:rPr>
        <w:t xml:space="preserve">то я могу знать? </w:t>
      </w:r>
      <w:r w:rsidRPr="00BD1E70">
        <w:rPr>
          <w:rFonts w:ascii="Times New Roman" w:hAnsi="Times New Roman" w:cs="Times New Roman"/>
          <w:color w:val="000000" w:themeColor="text1"/>
          <w:sz w:val="24"/>
          <w:szCs w:val="24"/>
        </w:rPr>
        <w:t>Что я должен делать? На что я могу надеяться? Что такое человек?</w:t>
      </w:r>
    </w:p>
    <w:p w:rsidR="00A00BFA" w:rsidRPr="00BD1E70" w:rsidRDefault="00A00BFA" w:rsidP="004404AC">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Установите соответствие между перечисленными вопросами и философскими направлениями.</w:t>
      </w:r>
      <w:r w:rsidR="005879D3" w:rsidRPr="00BD1E70">
        <w:rPr>
          <w:rFonts w:ascii="Times New Roman" w:hAnsi="Times New Roman" w:cs="Times New Roman"/>
          <w:color w:val="000000" w:themeColor="text1"/>
          <w:sz w:val="24"/>
          <w:szCs w:val="24"/>
        </w:rPr>
        <w:t xml:space="preserve"> К каждой позиции </w:t>
      </w:r>
      <w:r w:rsidR="004404AC" w:rsidRPr="00BD1E70">
        <w:rPr>
          <w:rFonts w:ascii="Times New Roman" w:hAnsi="Times New Roman" w:cs="Times New Roman"/>
          <w:color w:val="000000" w:themeColor="text1"/>
          <w:sz w:val="24"/>
          <w:szCs w:val="24"/>
        </w:rPr>
        <w:t>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5490"/>
      </w:tblGrid>
      <w:tr w:rsidR="00A00BFA" w:rsidRPr="00BD1E70" w:rsidTr="004404AC">
        <w:tc>
          <w:tcPr>
            <w:tcW w:w="4785"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Вопросы</w:t>
            </w:r>
          </w:p>
        </w:tc>
        <w:tc>
          <w:tcPr>
            <w:tcW w:w="5490"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Философские направления</w:t>
            </w:r>
          </w:p>
        </w:tc>
      </w:tr>
      <w:tr w:rsidR="00A00BFA" w:rsidRPr="00BD1E70" w:rsidTr="004404AC">
        <w:tc>
          <w:tcPr>
            <w:tcW w:w="4785"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Что я могу знать?</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Что я должен делать?</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На что я могу надеяться?</w:t>
            </w:r>
          </w:p>
          <w:p w:rsidR="00A00BFA" w:rsidRPr="00BD1E70" w:rsidRDefault="00A00BFA" w:rsidP="005879D3">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Что такое человек?</w:t>
            </w:r>
          </w:p>
        </w:tc>
        <w:tc>
          <w:tcPr>
            <w:tcW w:w="5490"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Философская антропология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Гносеология </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Этика</w:t>
            </w:r>
          </w:p>
          <w:p w:rsidR="00A00BFA" w:rsidRPr="00BD1E70" w:rsidRDefault="00A00BFA" w:rsidP="005879D3">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r w:rsidR="005879D3"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Философия религии</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w:t>
      </w:r>
    </w:p>
    <w:p w:rsidR="00204D39" w:rsidRPr="00BD1E70"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153"/>
        <w:gridCol w:w="2153"/>
        <w:gridCol w:w="2153"/>
        <w:gridCol w:w="2154"/>
      </w:tblGrid>
      <w:tr w:rsidR="00A00BFA" w:rsidRPr="00BD1E70" w:rsidTr="005879D3">
        <w:trPr>
          <w:trHeight w:val="256"/>
        </w:trPr>
        <w:tc>
          <w:tcPr>
            <w:tcW w:w="2153" w:type="dxa"/>
          </w:tcPr>
          <w:p w:rsidR="00A00BFA" w:rsidRPr="00BD1E70" w:rsidRDefault="00A00BFA" w:rsidP="005879D3">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153" w:type="dxa"/>
          </w:tcPr>
          <w:p w:rsidR="00A00BFA" w:rsidRPr="00BD1E70" w:rsidRDefault="00A00BFA" w:rsidP="005879D3">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153" w:type="dxa"/>
          </w:tcPr>
          <w:p w:rsidR="00A00BFA" w:rsidRPr="00BD1E70" w:rsidRDefault="00A00BFA" w:rsidP="005879D3">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54" w:type="dxa"/>
          </w:tcPr>
          <w:p w:rsidR="00A00BFA" w:rsidRPr="00BD1E70" w:rsidRDefault="00A00BFA" w:rsidP="005879D3">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A00BFA" w:rsidRPr="00BD1E70" w:rsidTr="005879D3">
        <w:trPr>
          <w:trHeight w:val="256"/>
        </w:trPr>
        <w:tc>
          <w:tcPr>
            <w:tcW w:w="2153" w:type="dxa"/>
          </w:tcPr>
          <w:p w:rsidR="00A00BFA" w:rsidRPr="00BD1E70" w:rsidRDefault="00A00BFA" w:rsidP="00A00BFA">
            <w:pPr>
              <w:rPr>
                <w:rFonts w:ascii="Times New Roman" w:hAnsi="Times New Roman" w:cs="Times New Roman"/>
                <w:color w:val="000000" w:themeColor="text1"/>
                <w:sz w:val="24"/>
                <w:szCs w:val="24"/>
              </w:rPr>
            </w:pPr>
          </w:p>
        </w:tc>
        <w:tc>
          <w:tcPr>
            <w:tcW w:w="2153" w:type="dxa"/>
          </w:tcPr>
          <w:p w:rsidR="00A00BFA" w:rsidRPr="00BD1E70" w:rsidRDefault="00A00BFA" w:rsidP="00A00BFA">
            <w:pPr>
              <w:rPr>
                <w:rFonts w:ascii="Times New Roman" w:hAnsi="Times New Roman" w:cs="Times New Roman"/>
                <w:color w:val="000000" w:themeColor="text1"/>
                <w:sz w:val="24"/>
                <w:szCs w:val="24"/>
              </w:rPr>
            </w:pPr>
          </w:p>
        </w:tc>
        <w:tc>
          <w:tcPr>
            <w:tcW w:w="2153" w:type="dxa"/>
          </w:tcPr>
          <w:p w:rsidR="00A00BFA" w:rsidRPr="00BD1E70" w:rsidRDefault="00A00BFA" w:rsidP="00A00BFA">
            <w:pPr>
              <w:rPr>
                <w:rFonts w:ascii="Times New Roman" w:hAnsi="Times New Roman" w:cs="Times New Roman"/>
                <w:color w:val="000000" w:themeColor="text1"/>
                <w:sz w:val="24"/>
                <w:szCs w:val="24"/>
              </w:rPr>
            </w:pPr>
          </w:p>
        </w:tc>
        <w:tc>
          <w:tcPr>
            <w:tcW w:w="2154" w:type="dxa"/>
          </w:tcPr>
          <w:p w:rsidR="00A00BFA" w:rsidRPr="00BD1E70" w:rsidRDefault="00A00BFA" w:rsidP="00A00BFA">
            <w:pP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Философия преимущественно направлена на осмысление: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4404AC">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Установите соответствие между философскими направлениями и философскими вопросами</w:t>
      </w:r>
      <w:r w:rsidR="004404AC" w:rsidRPr="00BD1E70">
        <w:rPr>
          <w:rFonts w:ascii="Times New Roman" w:hAnsi="Times New Roman" w:cs="Times New Roman"/>
          <w:color w:val="000000" w:themeColor="text1"/>
          <w:sz w:val="24"/>
          <w:szCs w:val="24"/>
        </w:rPr>
        <w:t>. К</w:t>
      </w:r>
      <w:r w:rsidRPr="00BD1E70">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369"/>
        <w:gridCol w:w="6914"/>
      </w:tblGrid>
      <w:tr w:rsidR="00A00BFA" w:rsidRPr="00BD1E70" w:rsidTr="004404AC">
        <w:tc>
          <w:tcPr>
            <w:tcW w:w="3369"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Философские направления</w:t>
            </w:r>
          </w:p>
        </w:tc>
        <w:tc>
          <w:tcPr>
            <w:tcW w:w="6914"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Философские опросы</w:t>
            </w:r>
          </w:p>
        </w:tc>
      </w:tr>
      <w:tr w:rsidR="00A00BFA" w:rsidRPr="00BD1E70" w:rsidTr="004404AC">
        <w:tc>
          <w:tcPr>
            <w:tcW w:w="3369"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Материализм</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Агностицизм</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Идеализм</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Дуализм</w:t>
            </w:r>
          </w:p>
          <w:p w:rsidR="00A00BFA" w:rsidRPr="00BD1E70" w:rsidRDefault="00A00BFA" w:rsidP="004404AC">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Монизм</w:t>
            </w:r>
          </w:p>
        </w:tc>
        <w:tc>
          <w:tcPr>
            <w:tcW w:w="6914"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Что составляет основу мира? (материя)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Что составляет основу мира? (дух)</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Основа мира едина или множественна? (едина)</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Основа мира едина или множественна? (двойственна)</w:t>
            </w:r>
          </w:p>
          <w:p w:rsidR="00A00BFA" w:rsidRPr="00BD1E70" w:rsidRDefault="00A00BFA" w:rsidP="004404AC">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r w:rsidR="004404AC"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Познаваем ли мир?</w:t>
            </w:r>
          </w:p>
        </w:tc>
      </w:tr>
    </w:tbl>
    <w:p w:rsidR="00A00BFA" w:rsidRPr="00BD1E70" w:rsidRDefault="00A00BFA" w:rsidP="00A00BFA">
      <w:pPr>
        <w:spacing w:after="0" w:line="240" w:lineRule="auto"/>
        <w:rPr>
          <w:rFonts w:ascii="Times New Roman" w:hAnsi="Times New Roman" w:cs="Times New Roman"/>
          <w:b/>
          <w:color w:val="000000" w:themeColor="text1"/>
          <w:sz w:val="24"/>
          <w:szCs w:val="24"/>
          <w:u w:val="single"/>
        </w:rPr>
      </w:pPr>
    </w:p>
    <w:p w:rsidR="00204D39" w:rsidRPr="00BD1E70"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1722"/>
        <w:gridCol w:w="1723"/>
        <w:gridCol w:w="1722"/>
        <w:gridCol w:w="1723"/>
        <w:gridCol w:w="1723"/>
      </w:tblGrid>
      <w:tr w:rsidR="00A00BFA" w:rsidRPr="00BD1E70" w:rsidTr="004404AC">
        <w:trPr>
          <w:trHeight w:val="256"/>
        </w:trPr>
        <w:tc>
          <w:tcPr>
            <w:tcW w:w="1722" w:type="dxa"/>
          </w:tcPr>
          <w:p w:rsidR="00A00BFA" w:rsidRPr="00BD1E70" w:rsidRDefault="00A00BFA" w:rsidP="004404AC">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23" w:type="dxa"/>
          </w:tcPr>
          <w:p w:rsidR="00A00BFA" w:rsidRPr="00BD1E70" w:rsidRDefault="00A00BFA" w:rsidP="004404AC">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22" w:type="dxa"/>
          </w:tcPr>
          <w:p w:rsidR="00A00BFA" w:rsidRPr="00BD1E70" w:rsidRDefault="00A00BFA" w:rsidP="004404AC">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23" w:type="dxa"/>
          </w:tcPr>
          <w:p w:rsidR="00A00BFA" w:rsidRPr="00BD1E70" w:rsidRDefault="00A00BFA" w:rsidP="004404AC">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23" w:type="dxa"/>
          </w:tcPr>
          <w:p w:rsidR="00A00BFA" w:rsidRPr="00BD1E70" w:rsidRDefault="00A00BFA" w:rsidP="004404AC">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4404AC">
        <w:trPr>
          <w:trHeight w:val="256"/>
        </w:trPr>
        <w:tc>
          <w:tcPr>
            <w:tcW w:w="1722" w:type="dxa"/>
          </w:tcPr>
          <w:p w:rsidR="00A00BFA" w:rsidRPr="00BD1E70" w:rsidRDefault="00A00BFA" w:rsidP="00A00BFA">
            <w:pPr>
              <w:rPr>
                <w:rFonts w:ascii="Times New Roman" w:hAnsi="Times New Roman" w:cs="Times New Roman"/>
                <w:color w:val="000000" w:themeColor="text1"/>
                <w:sz w:val="24"/>
                <w:szCs w:val="24"/>
              </w:rPr>
            </w:pPr>
          </w:p>
        </w:tc>
        <w:tc>
          <w:tcPr>
            <w:tcW w:w="1723" w:type="dxa"/>
          </w:tcPr>
          <w:p w:rsidR="00A00BFA" w:rsidRPr="00BD1E70" w:rsidRDefault="00A00BFA" w:rsidP="00A00BFA">
            <w:pPr>
              <w:rPr>
                <w:rFonts w:ascii="Times New Roman" w:hAnsi="Times New Roman" w:cs="Times New Roman"/>
                <w:color w:val="000000" w:themeColor="text1"/>
                <w:sz w:val="24"/>
                <w:szCs w:val="24"/>
              </w:rPr>
            </w:pPr>
          </w:p>
        </w:tc>
        <w:tc>
          <w:tcPr>
            <w:tcW w:w="1722" w:type="dxa"/>
          </w:tcPr>
          <w:p w:rsidR="00A00BFA" w:rsidRPr="00BD1E70" w:rsidRDefault="00A00BFA" w:rsidP="00A00BFA">
            <w:pPr>
              <w:rPr>
                <w:rFonts w:ascii="Times New Roman" w:hAnsi="Times New Roman" w:cs="Times New Roman"/>
                <w:color w:val="000000" w:themeColor="text1"/>
                <w:sz w:val="24"/>
                <w:szCs w:val="24"/>
              </w:rPr>
            </w:pPr>
          </w:p>
        </w:tc>
        <w:tc>
          <w:tcPr>
            <w:tcW w:w="1723" w:type="dxa"/>
          </w:tcPr>
          <w:p w:rsidR="00A00BFA" w:rsidRPr="00BD1E70" w:rsidRDefault="00A00BFA" w:rsidP="00A00BFA">
            <w:pPr>
              <w:rPr>
                <w:rFonts w:ascii="Times New Roman" w:hAnsi="Times New Roman" w:cs="Times New Roman"/>
                <w:color w:val="000000" w:themeColor="text1"/>
                <w:sz w:val="24"/>
                <w:szCs w:val="24"/>
              </w:rPr>
            </w:pPr>
          </w:p>
        </w:tc>
        <w:tc>
          <w:tcPr>
            <w:tcW w:w="1723" w:type="dxa"/>
          </w:tcPr>
          <w:p w:rsidR="00A00BFA" w:rsidRPr="00BD1E70" w:rsidRDefault="00A00BFA" w:rsidP="00A00BFA">
            <w:pP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6. Какими чертами характеризуется средневековая философия?</w:t>
      </w:r>
    </w:p>
    <w:p w:rsidR="00A00BFA" w:rsidRPr="00BD1E70" w:rsidRDefault="000C2F61"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рациональность</w:t>
      </w:r>
    </w:p>
    <w:p w:rsidR="00A00BFA" w:rsidRPr="00BD1E70" w:rsidRDefault="000C2F61"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схоластичность</w:t>
      </w:r>
    </w:p>
    <w:p w:rsidR="00A00BFA" w:rsidRPr="00BD1E70" w:rsidRDefault="000C2F61"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космоцентризм</w:t>
      </w:r>
    </w:p>
    <w:p w:rsidR="00A00BFA" w:rsidRPr="00BD1E70" w:rsidRDefault="000C2F61"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гуманизм</w:t>
      </w:r>
    </w:p>
    <w:p w:rsidR="00A00BFA" w:rsidRPr="00BD1E70" w:rsidRDefault="000C2F61"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догматизм</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Установите последовательность четырёх «благородных истин» в буддизме:</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r w:rsidR="00A00BFA"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rPr>
        <w:t>существует путь, ведущий к освобождению от страданий</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существует освобождение от страданий</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существует причина страдания</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существование человека неразрывно связано со страданием</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204D39"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8. </w:t>
      </w:r>
      <w:r w:rsidRPr="00BD1E70">
        <w:rPr>
          <w:rFonts w:ascii="Times New Roman" w:hAnsi="Times New Roman" w:cs="Times New Roman"/>
          <w:bCs/>
          <w:color w:val="000000" w:themeColor="text1"/>
          <w:sz w:val="24"/>
          <w:szCs w:val="24"/>
        </w:rPr>
        <w:t>Запишите определение</w:t>
      </w:r>
      <w:r w:rsidR="00204D39" w:rsidRPr="00BD1E70">
        <w:rPr>
          <w:rFonts w:ascii="Times New Roman" w:hAnsi="Times New Roman" w:cs="Times New Roman"/>
          <w:bCs/>
          <w:color w:val="000000" w:themeColor="text1"/>
          <w:sz w:val="24"/>
          <w:szCs w:val="24"/>
        </w:rPr>
        <w:t xml:space="preserve"> понятия «м</w:t>
      </w:r>
      <w:r w:rsidRPr="00BD1E70">
        <w:rPr>
          <w:rFonts w:ascii="Times New Roman" w:hAnsi="Times New Roman" w:cs="Times New Roman"/>
          <w:color w:val="000000" w:themeColor="text1"/>
          <w:sz w:val="24"/>
          <w:szCs w:val="24"/>
        </w:rPr>
        <w:t>ировоззрение</w:t>
      </w:r>
      <w:r w:rsidR="00204D39"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 Черты, которые характерны философии Возрождения: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00151FA2" w:rsidRPr="00BD1E70">
        <w:rPr>
          <w:rFonts w:ascii="Times New Roman" w:hAnsi="Times New Roman" w:cs="Times New Roman"/>
          <w:color w:val="000000" w:themeColor="text1"/>
          <w:sz w:val="24"/>
          <w:szCs w:val="24"/>
        </w:rPr>
        <w:t>утверждение пантеизма в качестве господствующего мировоззрения</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открытие человеческой индивидуальности</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эстетический характер антропоцентризма</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мистицизм в онтологии и гносеологии</w:t>
      </w:r>
    </w:p>
    <w:p w:rsidR="00A00BFA" w:rsidRPr="00BD1E70" w:rsidRDefault="00151FA2"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материализм в понимании социальных процессов</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10. Установите соответствие между определениями и их терминами</w:t>
      </w:r>
      <w:r w:rsidR="00204D39" w:rsidRPr="00BD1E70">
        <w:rPr>
          <w:rFonts w:ascii="Times New Roman" w:hAnsi="Times New Roman" w:cs="Times New Roman"/>
          <w:color w:val="000000" w:themeColor="text1"/>
          <w:sz w:val="24"/>
          <w:szCs w:val="24"/>
        </w:rPr>
        <w:t>. К</w:t>
      </w:r>
      <w:r w:rsidRPr="00BD1E70">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6521"/>
        <w:gridCol w:w="2980"/>
      </w:tblGrid>
      <w:tr w:rsidR="00A00BFA" w:rsidRPr="00BD1E70" w:rsidTr="008C1CF1">
        <w:trPr>
          <w:trHeight w:val="270"/>
        </w:trPr>
        <w:tc>
          <w:tcPr>
            <w:tcW w:w="6521"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Определения</w:t>
            </w:r>
          </w:p>
        </w:tc>
        <w:tc>
          <w:tcPr>
            <w:tcW w:w="2980"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Термины</w:t>
            </w:r>
          </w:p>
        </w:tc>
      </w:tr>
      <w:tr w:rsidR="00A00BFA" w:rsidRPr="00BD1E70" w:rsidTr="008C1CF1">
        <w:trPr>
          <w:trHeight w:val="2208"/>
        </w:trPr>
        <w:tc>
          <w:tcPr>
            <w:tcW w:w="6521"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А. Категория, объединяющая все многообразие предметов, систем окружающего мира, существующих во времени и пространстве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Б. Древнейшее мировоззрение, основанное на эмоционально-образном и фантастическом отношении к миру</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В. Преднамеренное возведение неверных представлений в истину</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Г. Теория ценностей</w:t>
            </w:r>
          </w:p>
        </w:tc>
        <w:tc>
          <w:tcPr>
            <w:tcW w:w="2980" w:type="dxa"/>
            <w:shd w:val="clear" w:color="auto" w:fill="FFFFFF"/>
            <w:tcMar>
              <w:top w:w="0" w:type="dxa"/>
              <w:left w:w="0" w:type="dxa"/>
              <w:bottom w:w="0" w:type="dxa"/>
              <w:right w:w="0" w:type="dxa"/>
            </w:tcMar>
            <w:vAlign w:val="center"/>
            <w:hideMark/>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1. Мифология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2. Аксиология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3. Ложь</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4.</w:t>
            </w:r>
            <w:r w:rsidR="006218C1"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rPr>
              <w:t>Материя</w:t>
            </w:r>
          </w:p>
        </w:tc>
      </w:tr>
    </w:tbl>
    <w:p w:rsidR="00A00BFA" w:rsidRPr="00BD1E70"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1976"/>
        <w:gridCol w:w="1976"/>
        <w:gridCol w:w="1976"/>
        <w:gridCol w:w="1977"/>
      </w:tblGrid>
      <w:tr w:rsidR="00A00BFA" w:rsidRPr="00BD1E70" w:rsidTr="00204D39">
        <w:trPr>
          <w:trHeight w:val="256"/>
        </w:trPr>
        <w:tc>
          <w:tcPr>
            <w:tcW w:w="197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7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97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977"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A00BFA" w:rsidRPr="00BD1E70" w:rsidTr="00204D39">
        <w:trPr>
          <w:trHeight w:val="256"/>
        </w:trPr>
        <w:tc>
          <w:tcPr>
            <w:tcW w:w="1976" w:type="dxa"/>
          </w:tcPr>
          <w:p w:rsidR="00A00BFA" w:rsidRPr="00BD1E70" w:rsidRDefault="00A00BFA" w:rsidP="00204D39">
            <w:pPr>
              <w:jc w:val="center"/>
              <w:rPr>
                <w:rFonts w:ascii="Times New Roman" w:hAnsi="Times New Roman" w:cs="Times New Roman"/>
                <w:color w:val="000000" w:themeColor="text1"/>
                <w:sz w:val="24"/>
                <w:szCs w:val="24"/>
              </w:rPr>
            </w:pPr>
          </w:p>
        </w:tc>
        <w:tc>
          <w:tcPr>
            <w:tcW w:w="1976" w:type="dxa"/>
          </w:tcPr>
          <w:p w:rsidR="00A00BFA" w:rsidRPr="00BD1E70" w:rsidRDefault="00A00BFA" w:rsidP="00204D39">
            <w:pPr>
              <w:jc w:val="center"/>
              <w:rPr>
                <w:rFonts w:ascii="Times New Roman" w:hAnsi="Times New Roman" w:cs="Times New Roman"/>
                <w:color w:val="000000" w:themeColor="text1"/>
                <w:sz w:val="24"/>
                <w:szCs w:val="24"/>
              </w:rPr>
            </w:pPr>
          </w:p>
        </w:tc>
        <w:tc>
          <w:tcPr>
            <w:tcW w:w="1976" w:type="dxa"/>
          </w:tcPr>
          <w:p w:rsidR="00A00BFA" w:rsidRPr="00BD1E70" w:rsidRDefault="00A00BFA" w:rsidP="00204D39">
            <w:pPr>
              <w:jc w:val="center"/>
              <w:rPr>
                <w:rFonts w:ascii="Times New Roman" w:hAnsi="Times New Roman" w:cs="Times New Roman"/>
                <w:color w:val="000000" w:themeColor="text1"/>
                <w:sz w:val="24"/>
                <w:szCs w:val="24"/>
              </w:rPr>
            </w:pPr>
          </w:p>
        </w:tc>
        <w:tc>
          <w:tcPr>
            <w:tcW w:w="1977" w:type="dxa"/>
          </w:tcPr>
          <w:p w:rsidR="00A00BFA" w:rsidRPr="00BD1E70" w:rsidRDefault="00A00BFA" w:rsidP="00204D39">
            <w:pPr>
              <w:jc w:val="cente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11. Установите соответствие между философскими категориями и философскими учениями Китая</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w:t>
      </w:r>
      <w:r w:rsidR="00204D39" w:rsidRPr="00BD1E70">
        <w:rPr>
          <w:rFonts w:ascii="Times New Roman" w:hAnsi="Times New Roman" w:cs="Times New Roman"/>
          <w:color w:val="000000" w:themeColor="text1"/>
          <w:sz w:val="24"/>
          <w:szCs w:val="24"/>
        </w:rPr>
        <w:t>К</w:t>
      </w:r>
      <w:r w:rsidRPr="00BD1E70">
        <w:rPr>
          <w:rFonts w:ascii="Times New Roman" w:hAnsi="Times New Roman" w:cs="Times New Roman"/>
          <w:color w:val="000000" w:themeColor="text1"/>
          <w:sz w:val="24"/>
          <w:szCs w:val="24"/>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785"/>
        <w:gridCol w:w="4786"/>
      </w:tblGrid>
      <w:tr w:rsidR="00A00BFA" w:rsidRPr="00BD1E70" w:rsidTr="008C1CF1">
        <w:tc>
          <w:tcPr>
            <w:tcW w:w="4785"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Категории</w:t>
            </w:r>
          </w:p>
        </w:tc>
        <w:tc>
          <w:tcPr>
            <w:tcW w:w="4786"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Философские учения Китая</w:t>
            </w:r>
          </w:p>
        </w:tc>
      </w:tr>
      <w:tr w:rsidR="00A00BFA" w:rsidRPr="00BD1E70" w:rsidTr="008C1CF1">
        <w:tc>
          <w:tcPr>
            <w:tcW w:w="4785"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Инь и ян.</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Атман.</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Небо.</w:t>
            </w:r>
          </w:p>
          <w:p w:rsidR="00A00BFA" w:rsidRPr="00BD1E70" w:rsidRDefault="00A00BFA" w:rsidP="00204D39">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Дао.</w:t>
            </w:r>
          </w:p>
        </w:tc>
        <w:tc>
          <w:tcPr>
            <w:tcW w:w="4786" w:type="dxa"/>
            <w:vAlign w:val="center"/>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Брахманизм.</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Конфуцианство.</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Даосизм.</w:t>
            </w:r>
          </w:p>
          <w:p w:rsidR="00A00BFA" w:rsidRPr="00BD1E70" w:rsidRDefault="00A00BFA" w:rsidP="00204D39">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r w:rsidR="00204D39"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rPr>
              <w:t xml:space="preserve"> Натурфилософия.</w:t>
            </w:r>
          </w:p>
        </w:tc>
      </w:tr>
    </w:tbl>
    <w:p w:rsidR="00204D39" w:rsidRPr="00BD1E70"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047"/>
        <w:gridCol w:w="2047"/>
        <w:gridCol w:w="2047"/>
        <w:gridCol w:w="2047"/>
      </w:tblGrid>
      <w:tr w:rsidR="00A00BFA" w:rsidRPr="00BD1E70" w:rsidTr="00204D39">
        <w:trPr>
          <w:trHeight w:val="256"/>
        </w:trPr>
        <w:tc>
          <w:tcPr>
            <w:tcW w:w="2047"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A00BFA" w:rsidRPr="00BD1E70" w:rsidTr="00204D39">
        <w:trPr>
          <w:trHeight w:val="256"/>
        </w:trPr>
        <w:tc>
          <w:tcPr>
            <w:tcW w:w="2047" w:type="dxa"/>
          </w:tcPr>
          <w:p w:rsidR="00A00BFA" w:rsidRPr="00BD1E70" w:rsidRDefault="00A00BFA" w:rsidP="00204D39">
            <w:pPr>
              <w:jc w:val="center"/>
              <w:rPr>
                <w:rFonts w:ascii="Times New Roman" w:hAnsi="Times New Roman" w:cs="Times New Roman"/>
                <w:color w:val="000000" w:themeColor="text1"/>
                <w:sz w:val="24"/>
                <w:szCs w:val="24"/>
              </w:rPr>
            </w:pP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p>
        </w:tc>
        <w:tc>
          <w:tcPr>
            <w:tcW w:w="2047" w:type="dxa"/>
          </w:tcPr>
          <w:p w:rsidR="00A00BFA" w:rsidRPr="00BD1E70" w:rsidRDefault="00A00BFA" w:rsidP="00204D39">
            <w:pPr>
              <w:jc w:val="cente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 xml:space="preserve">12. В представлениях какого народа человек </w:t>
      </w:r>
    </w:p>
    <w:p w:rsidR="00204D39"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Должен следовать естественном</w:t>
      </w:r>
      <w:r w:rsidR="00204D39" w:rsidRPr="00BD1E70">
        <w:rPr>
          <w:rFonts w:ascii="Times New Roman" w:hAnsi="Times New Roman" w:cs="Times New Roman"/>
          <w:color w:val="000000" w:themeColor="text1"/>
          <w:sz w:val="24"/>
          <w:szCs w:val="24"/>
        </w:rPr>
        <w:t>у ходу вещей.</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Зани</w:t>
      </w:r>
      <w:r w:rsidR="00204D39" w:rsidRPr="00BD1E70">
        <w:rPr>
          <w:rFonts w:ascii="Times New Roman" w:hAnsi="Times New Roman" w:cs="Times New Roman"/>
          <w:color w:val="000000" w:themeColor="text1"/>
          <w:sz w:val="24"/>
          <w:szCs w:val="24"/>
        </w:rPr>
        <w:t>мает срединное положение в мире.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 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13. Установите соответствие между характеристикой и функциями философии</w:t>
      </w:r>
      <w:r w:rsidR="00204D39" w:rsidRPr="00BD1E70">
        <w:rPr>
          <w:rFonts w:ascii="Times New Roman" w:hAnsi="Times New Roman" w:cs="Times New Roman"/>
          <w:color w:val="000000" w:themeColor="text1"/>
          <w:sz w:val="24"/>
          <w:szCs w:val="24"/>
        </w:rPr>
        <w:t>. К</w:t>
      </w:r>
      <w:r w:rsidRPr="00BD1E70">
        <w:rPr>
          <w:rFonts w:ascii="Times New Roman" w:hAnsi="Times New Roman" w:cs="Times New Roman"/>
          <w:color w:val="000000" w:themeColor="text1"/>
          <w:sz w:val="24"/>
          <w:szCs w:val="24"/>
        </w:rPr>
        <w:t xml:space="preserve"> каждой позиции</w:t>
      </w:r>
      <w:r w:rsidR="00204D39" w:rsidRPr="00BD1E70">
        <w:rPr>
          <w:rFonts w:ascii="Times New Roman" w:hAnsi="Times New Roman" w:cs="Times New Roman"/>
          <w:color w:val="000000" w:themeColor="text1"/>
          <w:sz w:val="24"/>
          <w:szCs w:val="24"/>
        </w:rPr>
        <w:t xml:space="preserve"> в первом столбце</w:t>
      </w:r>
      <w:r w:rsidRPr="00BD1E70">
        <w:rPr>
          <w:rFonts w:ascii="Times New Roman" w:hAnsi="Times New Roman" w:cs="Times New Roman"/>
          <w:color w:val="000000" w:themeColor="text1"/>
          <w:sz w:val="24"/>
          <w:szCs w:val="24"/>
        </w:rPr>
        <w:t xml:space="preserve"> подберите соответствую</w:t>
      </w:r>
      <w:r w:rsidR="00204D39" w:rsidRPr="00BD1E70">
        <w:rPr>
          <w:rFonts w:ascii="Times New Roman" w:hAnsi="Times New Roman" w:cs="Times New Roman"/>
          <w:color w:val="000000" w:themeColor="text1"/>
          <w:sz w:val="24"/>
          <w:szCs w:val="24"/>
        </w:rPr>
        <w:t>щую позицию из второго столбца.</w:t>
      </w:r>
    </w:p>
    <w:tbl>
      <w:tblPr>
        <w:tblStyle w:val="a6"/>
        <w:tblW w:w="9571" w:type="dxa"/>
        <w:tblLook w:val="04A0" w:firstRow="1" w:lastRow="0" w:firstColumn="1" w:lastColumn="0" w:noHBand="0" w:noVBand="1"/>
      </w:tblPr>
      <w:tblGrid>
        <w:gridCol w:w="6487"/>
        <w:gridCol w:w="3084"/>
      </w:tblGrid>
      <w:tr w:rsidR="00A00BFA" w:rsidRPr="00BD1E70" w:rsidTr="008C1CF1">
        <w:trPr>
          <w:trHeight w:val="303"/>
        </w:trPr>
        <w:tc>
          <w:tcPr>
            <w:tcW w:w="6487"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w:t>
            </w:r>
          </w:p>
        </w:tc>
        <w:tc>
          <w:tcPr>
            <w:tcW w:w="3084"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Функция философии</w:t>
            </w:r>
          </w:p>
        </w:tc>
      </w:tr>
      <w:tr w:rsidR="00A00BFA" w:rsidRPr="00BD1E70" w:rsidTr="008C1CF1">
        <w:trPr>
          <w:trHeight w:val="1216"/>
        </w:trPr>
        <w:tc>
          <w:tcPr>
            <w:tcW w:w="6487"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Систематизирует и обобщает данные всех наук</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Предугадывает тенденции развития научного знания и социальных изменений</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Дает оценку миру и человеку, обосновывает значимость духовных ценностей</w:t>
            </w:r>
          </w:p>
        </w:tc>
        <w:tc>
          <w:tcPr>
            <w:tcW w:w="3084"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1. Интегрирующая</w:t>
            </w:r>
          </w:p>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   2. Прогностическая</w:t>
            </w:r>
          </w:p>
          <w:p w:rsidR="00A00BFA" w:rsidRPr="00BD1E70" w:rsidRDefault="00A00BFA" w:rsidP="00A00BFA">
            <w:pPr>
              <w:rPr>
                <w:rFonts w:ascii="Times New Roman" w:hAnsi="Times New Roman" w:cs="Times New Roman"/>
                <w:bCs/>
                <w:color w:val="000000" w:themeColor="text1"/>
                <w:sz w:val="24"/>
                <w:szCs w:val="24"/>
              </w:rPr>
            </w:pPr>
            <w:r w:rsidRPr="00BD1E70">
              <w:rPr>
                <w:rFonts w:ascii="Times New Roman" w:hAnsi="Times New Roman" w:cs="Times New Roman"/>
                <w:color w:val="000000" w:themeColor="text1"/>
                <w:sz w:val="24"/>
                <w:szCs w:val="24"/>
              </w:rPr>
              <w:t xml:space="preserve">   3. Аксиологическая</w:t>
            </w:r>
          </w:p>
        </w:tc>
      </w:tr>
    </w:tbl>
    <w:p w:rsidR="00204D39" w:rsidRPr="00BD1E70" w:rsidRDefault="00204D39" w:rsidP="00204D39">
      <w:pPr>
        <w:pStyle w:val="a7"/>
        <w:tabs>
          <w:tab w:val="left" w:pos="1134"/>
        </w:tabs>
        <w:spacing w:after="0" w:line="240" w:lineRule="auto"/>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pPr w:leftFromText="180" w:rightFromText="180" w:vertAnchor="text" w:horzAnchor="margin" w:tblpY="132"/>
        <w:tblW w:w="0" w:type="auto"/>
        <w:tblLook w:val="04A0" w:firstRow="1" w:lastRow="0" w:firstColumn="1" w:lastColumn="0" w:noHBand="0" w:noVBand="1"/>
      </w:tblPr>
      <w:tblGrid>
        <w:gridCol w:w="2446"/>
        <w:gridCol w:w="2446"/>
        <w:gridCol w:w="2446"/>
      </w:tblGrid>
      <w:tr w:rsidR="00A00BFA" w:rsidRPr="00BD1E70" w:rsidTr="00204D39">
        <w:trPr>
          <w:trHeight w:val="256"/>
        </w:trPr>
        <w:tc>
          <w:tcPr>
            <w:tcW w:w="244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44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446" w:type="dxa"/>
          </w:tcPr>
          <w:p w:rsidR="00A00BFA" w:rsidRPr="00BD1E70" w:rsidRDefault="00A00BFA" w:rsidP="00204D39">
            <w:pPr>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A00BFA" w:rsidRPr="00BD1E70" w:rsidTr="00204D39">
        <w:trPr>
          <w:trHeight w:val="256"/>
        </w:trPr>
        <w:tc>
          <w:tcPr>
            <w:tcW w:w="2446" w:type="dxa"/>
          </w:tcPr>
          <w:p w:rsidR="00A00BFA" w:rsidRPr="00BD1E70" w:rsidRDefault="00A00BFA" w:rsidP="00204D39">
            <w:pPr>
              <w:jc w:val="center"/>
              <w:rPr>
                <w:rFonts w:ascii="Times New Roman" w:hAnsi="Times New Roman" w:cs="Times New Roman"/>
                <w:color w:val="000000" w:themeColor="text1"/>
                <w:sz w:val="24"/>
                <w:szCs w:val="24"/>
              </w:rPr>
            </w:pPr>
          </w:p>
        </w:tc>
        <w:tc>
          <w:tcPr>
            <w:tcW w:w="2446" w:type="dxa"/>
          </w:tcPr>
          <w:p w:rsidR="00A00BFA" w:rsidRPr="00BD1E70" w:rsidRDefault="00A00BFA" w:rsidP="00204D39">
            <w:pPr>
              <w:jc w:val="center"/>
              <w:rPr>
                <w:rFonts w:ascii="Times New Roman" w:hAnsi="Times New Roman" w:cs="Times New Roman"/>
                <w:color w:val="000000" w:themeColor="text1"/>
                <w:sz w:val="24"/>
                <w:szCs w:val="24"/>
              </w:rPr>
            </w:pPr>
          </w:p>
        </w:tc>
        <w:tc>
          <w:tcPr>
            <w:tcW w:w="2446" w:type="dxa"/>
          </w:tcPr>
          <w:p w:rsidR="00A00BFA" w:rsidRPr="00BD1E70" w:rsidRDefault="00A00BFA" w:rsidP="00204D39">
            <w:pPr>
              <w:jc w:val="cente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204D39"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A00BFA" w:rsidRPr="00BD1E70" w:rsidTr="00E0015E">
        <w:tc>
          <w:tcPr>
            <w:tcW w:w="2518" w:type="dxa"/>
          </w:tcPr>
          <w:p w:rsidR="00A00BFA" w:rsidRPr="00BD1E70" w:rsidRDefault="00A00BFA" w:rsidP="00A00BFA">
            <w:pPr>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Номер вопроса</w:t>
            </w:r>
          </w:p>
        </w:tc>
        <w:tc>
          <w:tcPr>
            <w:tcW w:w="7938" w:type="dxa"/>
          </w:tcPr>
          <w:p w:rsidR="00A00BFA" w:rsidRPr="00BD1E70" w:rsidRDefault="00A00BFA" w:rsidP="00A00BFA">
            <w:pPr>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Ответ</w:t>
            </w:r>
          </w:p>
        </w:tc>
      </w:tr>
      <w:tr w:rsidR="00A00BFA" w:rsidRPr="00BD1E70" w:rsidTr="00E0015E">
        <w:tc>
          <w:tcPr>
            <w:tcW w:w="10456" w:type="dxa"/>
            <w:gridSpan w:val="2"/>
          </w:tcPr>
          <w:p w:rsidR="00A00BFA" w:rsidRPr="00BD1E70" w:rsidRDefault="00A00BFA" w:rsidP="00A00BFA">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24</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23</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124</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Хинаяна, Махаяна, Нирвана</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Платон, Аристотель</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312</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321</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4132</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321</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10</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соотношение единого, общего, веры, разума</w:t>
            </w:r>
          </w:p>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11</w:t>
            </w:r>
          </w:p>
        </w:tc>
        <w:tc>
          <w:tcPr>
            <w:tcW w:w="7938" w:type="dxa"/>
          </w:tcPr>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это религиозные, мифологические представления сверхъестественных явлений, вызванных вмешательством божественной, потусторонней силы. В переносном значении – нечто поразительное, выдающееся, удивляющее своей необычностью.</w:t>
            </w:r>
          </w:p>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w:t>
            </w:r>
          </w:p>
        </w:tc>
        <w:tc>
          <w:tcPr>
            <w:tcW w:w="7938" w:type="dxa"/>
          </w:tcPr>
          <w:p w:rsidR="00A00BFA" w:rsidRPr="00BD1E70" w:rsidRDefault="00151FA2"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w:t>
            </w:r>
            <w:r w:rsidR="00A00BFA" w:rsidRPr="00BD1E70">
              <w:rPr>
                <w:rFonts w:ascii="Times New Roman" w:hAnsi="Times New Roman" w:cs="Times New Roman"/>
                <w:color w:val="000000" w:themeColor="text1"/>
                <w:sz w:val="24"/>
                <w:szCs w:val="24"/>
              </w:rPr>
              <w:t>долы рода, театра, рыночной площади.</w:t>
            </w:r>
          </w:p>
        </w:tc>
      </w:tr>
      <w:tr w:rsidR="00A00BFA" w:rsidRPr="00BD1E70" w:rsidTr="00E0015E">
        <w:tc>
          <w:tcPr>
            <w:tcW w:w="10456" w:type="dxa"/>
            <w:gridSpan w:val="2"/>
          </w:tcPr>
          <w:p w:rsidR="00A00BFA" w:rsidRPr="00BD1E70" w:rsidRDefault="00A00BFA" w:rsidP="00A00BFA">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7938" w:type="dxa"/>
          </w:tcPr>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слитность, очеловечивание природы, эмоциональность</w:t>
            </w:r>
          </w:p>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135</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2341</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мировоззренческих вопросов,  общечеловеческих проблем</w:t>
            </w:r>
          </w:p>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15243</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25</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7</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4321</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w:t>
            </w:r>
          </w:p>
        </w:tc>
        <w:tc>
          <w:tcPr>
            <w:tcW w:w="7938" w:type="dxa"/>
          </w:tcPr>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совокупность взглядов на мир и место в нем человека.</w:t>
            </w:r>
          </w:p>
          <w:p w:rsidR="00A00BFA" w:rsidRPr="00BD1E70" w:rsidRDefault="00A00BFA" w:rsidP="00151FA2">
            <w:pPr>
              <w:jc w:val="both"/>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rPr>
              <w:t>Ответ может быть дан в иной близкой по смыслу формулировке.</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123</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10</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4132</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11</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4123</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Китайцев</w:t>
            </w:r>
          </w:p>
        </w:tc>
      </w:tr>
      <w:tr w:rsidR="00A00BFA" w:rsidRPr="00BD1E70" w:rsidTr="00E0015E">
        <w:tc>
          <w:tcPr>
            <w:tcW w:w="251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13</w:t>
            </w:r>
          </w:p>
        </w:tc>
        <w:tc>
          <w:tcPr>
            <w:tcW w:w="7938" w:type="dxa"/>
          </w:tcPr>
          <w:p w:rsidR="00A00BFA" w:rsidRPr="00BD1E70" w:rsidRDefault="00A00BFA" w:rsidP="00A00BFA">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132</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E0015E" w:rsidRPr="00BD1E70" w:rsidRDefault="00E0015E" w:rsidP="00A00BFA">
      <w:pPr>
        <w:spacing w:after="0" w:line="240" w:lineRule="auto"/>
        <w:jc w:val="both"/>
        <w:rPr>
          <w:rFonts w:ascii="Times New Roman" w:hAnsi="Times New Roman" w:cs="Times New Roman"/>
          <w:b/>
          <w:color w:val="000000" w:themeColor="text1"/>
          <w:sz w:val="24"/>
          <w:szCs w:val="24"/>
        </w:rPr>
      </w:pPr>
    </w:p>
    <w:p w:rsidR="00A00BFA" w:rsidRPr="00BD1E70" w:rsidRDefault="00A00BFA" w:rsidP="00A00BFA">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ОГСЭ.03 Иностранный язык в профессиональной деятельности</w:t>
      </w:r>
    </w:p>
    <w:p w:rsidR="00A00BFA" w:rsidRPr="00BD1E70" w:rsidRDefault="00746070" w:rsidP="00A00BFA">
      <w:pPr>
        <w:spacing w:after="0" w:line="240" w:lineRule="auto"/>
        <w:jc w:val="both"/>
        <w:rPr>
          <w:rFonts w:ascii="Times New Roman" w:hAnsi="Times New Roman" w:cs="Times New Roman"/>
          <w:b/>
          <w:color w:val="000000" w:themeColor="text1"/>
          <w:sz w:val="24"/>
          <w:szCs w:val="24"/>
        </w:rPr>
      </w:pPr>
      <w:bookmarkStart w:id="2" w:name="_Toc316860042"/>
      <w:r w:rsidRPr="00BD1E70">
        <w:rPr>
          <w:rFonts w:ascii="Times New Roman" w:hAnsi="Times New Roman" w:cs="Times New Roman"/>
          <w:b/>
          <w:color w:val="000000" w:themeColor="text1"/>
          <w:sz w:val="24"/>
          <w:szCs w:val="24"/>
        </w:rPr>
        <w:t>ОК 02</w:t>
      </w:r>
      <w:r w:rsidR="00A00BFA" w:rsidRPr="00BD1E70">
        <w:rPr>
          <w:rFonts w:ascii="Times New Roman" w:hAnsi="Times New Roman" w:cs="Times New Roman"/>
          <w:b/>
          <w:color w:val="000000" w:themeColor="text1"/>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A00BFA" w:rsidRPr="00BD1E70">
        <w:rPr>
          <w:rFonts w:ascii="Times New Roman" w:hAnsi="Times New Roman" w:cs="Times New Roman"/>
          <w:b/>
          <w:bCs/>
          <w:color w:val="000000" w:themeColor="text1"/>
          <w:sz w:val="24"/>
          <w:szCs w:val="24"/>
        </w:rPr>
        <w:t xml:space="preserve"> </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bCs/>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bCs/>
          <w:color w:val="000000" w:themeColor="text1"/>
          <w:sz w:val="24"/>
          <w:szCs w:val="24"/>
          <w:lang w:val="en-US"/>
        </w:rPr>
        <w:t>She’s … university teacher.</w:t>
      </w:r>
    </w:p>
    <w:p w:rsidR="00A00BFA" w:rsidRPr="00BD1E70" w:rsidRDefault="00A00BFA" w:rsidP="00A00BFA">
      <w:pPr>
        <w:spacing w:after="0" w:line="240" w:lineRule="auto"/>
        <w:rPr>
          <w:rFonts w:ascii="Times New Roman" w:hAnsi="Times New Roman" w:cs="Times New Roman"/>
          <w:bCs/>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a                    </w:t>
      </w:r>
      <w:r w:rsidRPr="00BD1E70">
        <w:rPr>
          <w:rFonts w:ascii="Times New Roman" w:hAnsi="Times New Roman" w:cs="Times New Roman"/>
          <w:bCs/>
          <w:color w:val="000000" w:themeColor="text1"/>
          <w:sz w:val="24"/>
          <w:szCs w:val="24"/>
          <w:lang w:val="en-US"/>
        </w:rPr>
        <w:t>2.</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bCs/>
          <w:color w:val="000000" w:themeColor="text1"/>
          <w:sz w:val="24"/>
          <w:szCs w:val="24"/>
          <w:lang w:val="en-US"/>
        </w:rPr>
        <w:t>An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3.</w:t>
      </w:r>
      <w:r w:rsidRPr="00BD1E70">
        <w:rPr>
          <w:rFonts w:ascii="Times New Roman" w:hAnsi="Times New Roman" w:cs="Times New Roman"/>
          <w:color w:val="000000" w:themeColor="text1"/>
          <w:sz w:val="24"/>
          <w:szCs w:val="24"/>
          <w:lang w:val="en-US"/>
        </w:rPr>
        <w:t xml:space="preserve"> the                </w:t>
      </w:r>
      <w:r w:rsidRPr="00BD1E70">
        <w:rPr>
          <w:rFonts w:ascii="Times New Roman" w:hAnsi="Times New Roman" w:cs="Times New Roman"/>
          <w:bCs/>
          <w:color w:val="000000" w:themeColor="text1"/>
          <w:sz w:val="24"/>
          <w:szCs w:val="24"/>
          <w:lang w:val="en-US"/>
        </w:rPr>
        <w:t>4.</w:t>
      </w:r>
      <w:r w:rsidRPr="00BD1E70">
        <w:rPr>
          <w:rFonts w:ascii="Times New Roman" w:hAnsi="Times New Roman" w:cs="Times New Roman"/>
          <w:color w:val="000000" w:themeColor="text1"/>
          <w:sz w:val="24"/>
          <w:szCs w:val="24"/>
          <w:lang w:val="en-US"/>
        </w:rPr>
        <w:t xml:space="preserve"> one.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We met when we … in France.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studied          </w:t>
      </w:r>
      <w:r w:rsidRPr="00BD1E70">
        <w:rPr>
          <w:rFonts w:ascii="Times New Roman" w:hAnsi="Times New Roman" w:cs="Times New Roman"/>
          <w:bCs/>
          <w:color w:val="000000" w:themeColor="text1"/>
          <w:sz w:val="24"/>
          <w:szCs w:val="24"/>
          <w:lang w:val="en-US"/>
        </w:rPr>
        <w:t>2.</w:t>
      </w:r>
      <w:r w:rsidRPr="00BD1E70">
        <w:rPr>
          <w:rFonts w:ascii="Times New Roman" w:hAnsi="Times New Roman" w:cs="Times New Roman"/>
          <w:color w:val="000000" w:themeColor="text1"/>
          <w:sz w:val="24"/>
          <w:szCs w:val="24"/>
          <w:lang w:val="en-US"/>
        </w:rPr>
        <w:t xml:space="preserve"> were studying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3.</w:t>
      </w:r>
      <w:r w:rsidRPr="00BD1E70">
        <w:rPr>
          <w:rFonts w:ascii="Times New Roman" w:hAnsi="Times New Roman" w:cs="Times New Roman"/>
          <w:color w:val="000000" w:themeColor="text1"/>
          <w:sz w:val="24"/>
          <w:szCs w:val="24"/>
          <w:lang w:val="en-US"/>
        </w:rPr>
        <w:t xml:space="preserve"> had studied   </w:t>
      </w:r>
      <w:r w:rsidRPr="00BD1E70">
        <w:rPr>
          <w:rFonts w:ascii="Times New Roman" w:hAnsi="Times New Roman" w:cs="Times New Roman"/>
          <w:bCs/>
          <w:color w:val="000000" w:themeColor="text1"/>
          <w:sz w:val="24"/>
          <w:szCs w:val="24"/>
          <w:lang w:val="en-US"/>
        </w:rPr>
        <w:t xml:space="preserve">4. </w:t>
      </w:r>
      <w:r w:rsidRPr="00BD1E70">
        <w:rPr>
          <w:rFonts w:ascii="Times New Roman" w:hAnsi="Times New Roman" w:cs="Times New Roman"/>
          <w:color w:val="000000" w:themeColor="text1"/>
          <w:sz w:val="24"/>
          <w:szCs w:val="24"/>
          <w:lang w:val="en-US"/>
        </w:rPr>
        <w:t>studies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There were 20,000 people … the football match.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at                 </w:t>
      </w:r>
      <w:r w:rsidRPr="00BD1E70">
        <w:rPr>
          <w:rFonts w:ascii="Times New Roman" w:hAnsi="Times New Roman" w:cs="Times New Roman"/>
          <w:bCs/>
          <w:color w:val="000000" w:themeColor="text1"/>
          <w:sz w:val="24"/>
          <w:szCs w:val="24"/>
          <w:lang w:val="en-US"/>
        </w:rPr>
        <w:t>2.</w:t>
      </w:r>
      <w:r w:rsidRPr="00BD1E70">
        <w:rPr>
          <w:rFonts w:ascii="Times New Roman" w:hAnsi="Times New Roman" w:cs="Times New Roman"/>
          <w:color w:val="000000" w:themeColor="text1"/>
          <w:sz w:val="24"/>
          <w:szCs w:val="24"/>
          <w:lang w:val="en-US"/>
        </w:rPr>
        <w:t xml:space="preserve"> in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3. </w:t>
      </w:r>
      <w:r w:rsidRPr="00BD1E70">
        <w:rPr>
          <w:rFonts w:ascii="Times New Roman" w:hAnsi="Times New Roman" w:cs="Times New Roman"/>
          <w:color w:val="000000" w:themeColor="text1"/>
          <w:sz w:val="24"/>
          <w:szCs w:val="24"/>
          <w:lang w:val="en-US"/>
        </w:rPr>
        <w:t>to</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bCs/>
          <w:color w:val="000000" w:themeColor="text1"/>
          <w:sz w:val="24"/>
          <w:szCs w:val="24"/>
          <w:lang w:val="en-US"/>
        </w:rPr>
        <w:t>4. by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I went … New York last year.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in               </w:t>
      </w:r>
      <w:r w:rsidRPr="00BD1E70">
        <w:rPr>
          <w:rFonts w:ascii="Times New Roman" w:hAnsi="Times New Roman" w:cs="Times New Roman"/>
          <w:bCs/>
          <w:color w:val="000000" w:themeColor="text1"/>
          <w:sz w:val="24"/>
          <w:szCs w:val="24"/>
          <w:lang w:val="en-US"/>
        </w:rPr>
        <w:t xml:space="preserve">2. </w:t>
      </w:r>
      <w:r w:rsidRPr="00BD1E70">
        <w:rPr>
          <w:rFonts w:ascii="Times New Roman" w:hAnsi="Times New Roman" w:cs="Times New Roman"/>
          <w:color w:val="000000" w:themeColor="text1"/>
          <w:sz w:val="24"/>
          <w:szCs w:val="24"/>
          <w:lang w:val="en-US"/>
        </w:rPr>
        <w:t xml:space="preserve">to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3. </w:t>
      </w:r>
      <w:r w:rsidRPr="00BD1E70">
        <w:rPr>
          <w:rFonts w:ascii="Times New Roman" w:hAnsi="Times New Roman" w:cs="Times New Roman"/>
          <w:color w:val="000000" w:themeColor="text1"/>
          <w:sz w:val="24"/>
          <w:szCs w:val="24"/>
          <w:lang w:val="en-US"/>
        </w:rPr>
        <w:t xml:space="preserve">at               </w:t>
      </w:r>
      <w:r w:rsidRPr="00BD1E70">
        <w:rPr>
          <w:rFonts w:ascii="Times New Roman" w:hAnsi="Times New Roman" w:cs="Times New Roman"/>
          <w:bCs/>
          <w:color w:val="000000" w:themeColor="text1"/>
          <w:sz w:val="24"/>
          <w:szCs w:val="24"/>
          <w:lang w:val="en-US"/>
        </w:rPr>
        <w:t>4.</w:t>
      </w:r>
      <w:r w:rsidRPr="00BD1E70">
        <w:rPr>
          <w:rFonts w:ascii="Times New Roman" w:hAnsi="Times New Roman" w:cs="Times New Roman"/>
          <w:color w:val="000000" w:themeColor="text1"/>
          <w:sz w:val="24"/>
          <w:szCs w:val="24"/>
          <w:lang w:val="en-US"/>
        </w:rPr>
        <w:t xml:space="preserve">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When did you arrive … London</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1.</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at</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bCs/>
          <w:color w:val="000000" w:themeColor="text1"/>
          <w:sz w:val="24"/>
          <w:szCs w:val="24"/>
        </w:rPr>
        <w:t xml:space="preserve">2. </w:t>
      </w:r>
      <w:r w:rsidRPr="00BD1E70">
        <w:rPr>
          <w:rFonts w:ascii="Times New Roman" w:hAnsi="Times New Roman" w:cs="Times New Roman"/>
          <w:color w:val="000000" w:themeColor="text1"/>
          <w:sz w:val="24"/>
          <w:szCs w:val="24"/>
          <w:lang w:val="en-US"/>
        </w:rPr>
        <w:t>to</w:t>
      </w:r>
      <w:r w:rsidRPr="00BD1E70">
        <w:rPr>
          <w:rFonts w:ascii="Times New Roman" w:hAnsi="Times New Roman" w:cs="Times New Roman"/>
          <w:color w:val="000000" w:themeColor="text1"/>
          <w:sz w:val="24"/>
          <w:szCs w:val="24"/>
        </w:rPr>
        <w:t xml:space="preserve">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3. </w:t>
      </w:r>
      <w:r w:rsidRPr="00BD1E70">
        <w:rPr>
          <w:rFonts w:ascii="Times New Roman" w:hAnsi="Times New Roman" w:cs="Times New Roman"/>
          <w:color w:val="000000" w:themeColor="text1"/>
          <w:sz w:val="24"/>
          <w:szCs w:val="24"/>
          <w:lang w:val="en-US"/>
        </w:rPr>
        <w:t>by</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bCs/>
          <w:color w:val="000000" w:themeColor="text1"/>
          <w:sz w:val="24"/>
          <w:szCs w:val="24"/>
        </w:rPr>
        <w:t xml:space="preserve">4. </w:t>
      </w:r>
      <w:r w:rsidRPr="00BD1E70">
        <w:rPr>
          <w:rFonts w:ascii="Times New Roman" w:hAnsi="Times New Roman" w:cs="Times New Roman"/>
          <w:color w:val="000000" w:themeColor="text1"/>
          <w:sz w:val="24"/>
          <w:szCs w:val="24"/>
          <w:lang w:val="en-US"/>
        </w:rPr>
        <w:t>in</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She is married … a footballer.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with           </w:t>
      </w:r>
      <w:r w:rsidRPr="00BD1E70">
        <w:rPr>
          <w:rFonts w:ascii="Times New Roman" w:hAnsi="Times New Roman" w:cs="Times New Roman"/>
          <w:bCs/>
          <w:color w:val="000000" w:themeColor="text1"/>
          <w:sz w:val="24"/>
          <w:szCs w:val="24"/>
          <w:lang w:val="en-US"/>
        </w:rPr>
        <w:t xml:space="preserve">2. </w:t>
      </w:r>
      <w:r w:rsidRPr="00BD1E70">
        <w:rPr>
          <w:rFonts w:ascii="Times New Roman" w:hAnsi="Times New Roman" w:cs="Times New Roman"/>
          <w:color w:val="000000" w:themeColor="text1"/>
          <w:sz w:val="24"/>
          <w:szCs w:val="24"/>
          <w:lang w:val="en-US"/>
        </w:rPr>
        <w:t xml:space="preserve">to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3. </w:t>
      </w:r>
      <w:r w:rsidRPr="00BD1E70">
        <w:rPr>
          <w:rFonts w:ascii="Times New Roman" w:hAnsi="Times New Roman" w:cs="Times New Roman"/>
          <w:color w:val="000000" w:themeColor="text1"/>
          <w:sz w:val="24"/>
          <w:szCs w:val="24"/>
          <w:lang w:val="en-US"/>
        </w:rPr>
        <w:t xml:space="preserve">at              </w:t>
      </w:r>
      <w:r w:rsidRPr="00BD1E70">
        <w:rPr>
          <w:rFonts w:ascii="Times New Roman" w:hAnsi="Times New Roman" w:cs="Times New Roman"/>
          <w:bCs/>
          <w:color w:val="000000" w:themeColor="text1"/>
          <w:sz w:val="24"/>
          <w:szCs w:val="24"/>
          <w:lang w:val="en-US"/>
        </w:rPr>
        <w:t xml:space="preserve">4. </w:t>
      </w:r>
      <w:r w:rsidRPr="00BD1E70">
        <w:rPr>
          <w:rFonts w:ascii="Times New Roman" w:hAnsi="Times New Roman" w:cs="Times New Roman"/>
          <w:color w:val="000000" w:themeColor="text1"/>
          <w:sz w:val="24"/>
          <w:szCs w:val="24"/>
          <w:lang w:val="en-US"/>
        </w:rPr>
        <w:t>by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Chris was angry … me.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by          </w:t>
      </w:r>
      <w:r w:rsidRPr="00BD1E70">
        <w:rPr>
          <w:rFonts w:ascii="Times New Roman" w:hAnsi="Times New Roman" w:cs="Times New Roman"/>
          <w:bCs/>
          <w:color w:val="000000" w:themeColor="text1"/>
          <w:sz w:val="24"/>
          <w:szCs w:val="24"/>
          <w:lang w:val="en-US"/>
        </w:rPr>
        <w:t xml:space="preserve">2. </w:t>
      </w:r>
      <w:r w:rsidRPr="00BD1E70">
        <w:rPr>
          <w:rFonts w:ascii="Times New Roman" w:hAnsi="Times New Roman" w:cs="Times New Roman"/>
          <w:color w:val="000000" w:themeColor="text1"/>
          <w:sz w:val="24"/>
          <w:szCs w:val="24"/>
          <w:lang w:val="en-US"/>
        </w:rPr>
        <w:t xml:space="preserve">at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3.</w:t>
      </w:r>
      <w:r w:rsidRPr="00BD1E70">
        <w:rPr>
          <w:rFonts w:ascii="Times New Roman" w:hAnsi="Times New Roman" w:cs="Times New Roman"/>
          <w:color w:val="000000" w:themeColor="text1"/>
          <w:sz w:val="24"/>
          <w:szCs w:val="24"/>
          <w:lang w:val="en-US"/>
        </w:rPr>
        <w:t xml:space="preserve"> to          </w:t>
      </w:r>
      <w:r w:rsidRPr="00BD1E70">
        <w:rPr>
          <w:rFonts w:ascii="Times New Roman" w:hAnsi="Times New Roman" w:cs="Times New Roman"/>
          <w:bCs/>
          <w:color w:val="000000" w:themeColor="text1"/>
          <w:sz w:val="24"/>
          <w:szCs w:val="24"/>
          <w:lang w:val="en-US"/>
        </w:rPr>
        <w:t xml:space="preserve">4. </w:t>
      </w:r>
      <w:r w:rsidRPr="00BD1E70">
        <w:rPr>
          <w:rFonts w:ascii="Times New Roman" w:hAnsi="Times New Roman" w:cs="Times New Roman"/>
          <w:color w:val="000000" w:themeColor="text1"/>
          <w:sz w:val="24"/>
          <w:szCs w:val="24"/>
          <w:lang w:val="en-US"/>
        </w:rPr>
        <w:t>with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Smoking is a bad … of yours.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practice    </w:t>
      </w:r>
      <w:r w:rsidRPr="00BD1E70">
        <w:rPr>
          <w:rFonts w:ascii="Times New Roman" w:hAnsi="Times New Roman" w:cs="Times New Roman"/>
          <w:bCs/>
          <w:color w:val="000000" w:themeColor="text1"/>
          <w:sz w:val="24"/>
          <w:szCs w:val="24"/>
          <w:lang w:val="en-US"/>
        </w:rPr>
        <w:t xml:space="preserve">2. </w:t>
      </w:r>
      <w:r w:rsidRPr="00BD1E70">
        <w:rPr>
          <w:rFonts w:ascii="Times New Roman" w:hAnsi="Times New Roman" w:cs="Times New Roman"/>
          <w:color w:val="000000" w:themeColor="text1"/>
          <w:sz w:val="24"/>
          <w:szCs w:val="24"/>
          <w:lang w:val="en-US"/>
        </w:rPr>
        <w:t xml:space="preserve">custom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3. </w:t>
      </w:r>
      <w:r w:rsidRPr="00BD1E70">
        <w:rPr>
          <w:rFonts w:ascii="Times New Roman" w:hAnsi="Times New Roman" w:cs="Times New Roman"/>
          <w:color w:val="000000" w:themeColor="text1"/>
          <w:sz w:val="24"/>
          <w:szCs w:val="24"/>
          <w:lang w:val="en-US"/>
        </w:rPr>
        <w:t xml:space="preserve">usage       </w:t>
      </w:r>
      <w:r w:rsidRPr="00BD1E70">
        <w:rPr>
          <w:rFonts w:ascii="Times New Roman" w:hAnsi="Times New Roman" w:cs="Times New Roman"/>
          <w:bCs/>
          <w:color w:val="000000" w:themeColor="text1"/>
          <w:sz w:val="24"/>
          <w:szCs w:val="24"/>
          <w:lang w:val="en-US"/>
        </w:rPr>
        <w:t xml:space="preserve">4. </w:t>
      </w:r>
      <w:r w:rsidRPr="00BD1E70">
        <w:rPr>
          <w:rFonts w:ascii="Times New Roman" w:hAnsi="Times New Roman" w:cs="Times New Roman"/>
          <w:color w:val="000000" w:themeColor="text1"/>
          <w:sz w:val="24"/>
          <w:szCs w:val="24"/>
          <w:lang w:val="en-US"/>
        </w:rPr>
        <w:t>habit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You … to pay to get in the library.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1. </w:t>
      </w:r>
      <w:r w:rsidRPr="00BD1E70">
        <w:rPr>
          <w:rFonts w:ascii="Times New Roman" w:hAnsi="Times New Roman" w:cs="Times New Roman"/>
          <w:color w:val="000000" w:themeColor="text1"/>
          <w:sz w:val="24"/>
          <w:szCs w:val="24"/>
          <w:lang w:val="en-US"/>
        </w:rPr>
        <w:t xml:space="preserve">mustn’t        </w:t>
      </w:r>
      <w:r w:rsidRPr="00BD1E70">
        <w:rPr>
          <w:rFonts w:ascii="Times New Roman" w:hAnsi="Times New Roman" w:cs="Times New Roman"/>
          <w:bCs/>
          <w:color w:val="000000" w:themeColor="text1"/>
          <w:sz w:val="24"/>
          <w:szCs w:val="24"/>
          <w:lang w:val="en-US"/>
        </w:rPr>
        <w:t xml:space="preserve">2. </w:t>
      </w:r>
      <w:r w:rsidRPr="00BD1E70">
        <w:rPr>
          <w:rFonts w:ascii="Times New Roman" w:hAnsi="Times New Roman" w:cs="Times New Roman"/>
          <w:color w:val="000000" w:themeColor="text1"/>
          <w:sz w:val="24"/>
          <w:szCs w:val="24"/>
          <w:lang w:val="en-US"/>
        </w:rPr>
        <w:t xml:space="preserve">doesn’t have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color w:val="000000" w:themeColor="text1"/>
          <w:sz w:val="24"/>
          <w:szCs w:val="24"/>
          <w:lang w:val="en-US"/>
        </w:rPr>
        <w:t xml:space="preserve">3. </w:t>
      </w:r>
      <w:r w:rsidRPr="00BD1E70">
        <w:rPr>
          <w:rFonts w:ascii="Times New Roman" w:hAnsi="Times New Roman" w:cs="Times New Roman"/>
          <w:color w:val="000000" w:themeColor="text1"/>
          <w:sz w:val="24"/>
          <w:szCs w:val="24"/>
          <w:lang w:val="en-US"/>
        </w:rPr>
        <w:t>don’t have   4. has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This car is more … than that one.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1. </w:t>
      </w:r>
      <w:r w:rsidRPr="00BD1E70">
        <w:rPr>
          <w:rFonts w:ascii="Times New Roman" w:hAnsi="Times New Roman" w:cs="Times New Roman"/>
          <w:color w:val="000000" w:themeColor="text1"/>
          <w:sz w:val="24"/>
          <w:szCs w:val="24"/>
          <w:lang w:val="en-US"/>
        </w:rPr>
        <w:t>fast</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bCs/>
          <w:color w:val="000000" w:themeColor="text1"/>
          <w:sz w:val="24"/>
          <w:szCs w:val="24"/>
        </w:rPr>
        <w:t xml:space="preserve">2. </w:t>
      </w:r>
      <w:r w:rsidRPr="00BD1E70">
        <w:rPr>
          <w:rFonts w:ascii="Times New Roman" w:hAnsi="Times New Roman" w:cs="Times New Roman"/>
          <w:color w:val="000000" w:themeColor="text1"/>
          <w:sz w:val="24"/>
          <w:szCs w:val="24"/>
          <w:lang w:val="en-US"/>
        </w:rPr>
        <w:t>faster</w:t>
      </w:r>
      <w:r w:rsidRPr="00BD1E70">
        <w:rPr>
          <w:rFonts w:ascii="Times New Roman" w:hAnsi="Times New Roman" w:cs="Times New Roman"/>
          <w:color w:val="000000" w:themeColor="text1"/>
          <w:sz w:val="24"/>
          <w:szCs w:val="24"/>
        </w:rPr>
        <w:t xml:space="preserve">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3.</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modern</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bCs/>
          <w:color w:val="000000" w:themeColor="text1"/>
          <w:sz w:val="24"/>
          <w:szCs w:val="24"/>
        </w:rPr>
        <w:t xml:space="preserve">4. </w:t>
      </w:r>
      <w:r w:rsidRPr="00BD1E70">
        <w:rPr>
          <w:rFonts w:ascii="Times New Roman" w:hAnsi="Times New Roman" w:cs="Times New Roman"/>
          <w:color w:val="000000" w:themeColor="text1"/>
          <w:sz w:val="24"/>
          <w:szCs w:val="24"/>
          <w:lang w:val="en-US"/>
        </w:rPr>
        <w:t>fastest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xml:space="preserve">. The British flag consists of…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2 crosses           2. 5 crosses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3 crosses           4. 4 crosses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The symbol of Northern Ireland is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rose           2. the daffodil, the leek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thistle        4. the shamrock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xml:space="preserve">. The UK is washed by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North Sea      2. the Baltic Sea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Black Sea      4. the Red Sea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The British Isles are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two big islands only        2. one island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five small islands            4. two big and a lot of small islands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The mottoes of the USA are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1. «God save our gracious Queen», «Dieuetmondroit»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«E plurubus unum», «In God we trust»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«Liberty Enlightening the World»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«I pledge allegiance to the flag of the United States of America»</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The Library of Congress is in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New York         2. Washington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London            4. Belfast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The floral symbol of Canada is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maple leaf             2. the kowhai</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oak leaf                4. the rose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You can see these animals in Australia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koala and lions           2. the dingo and rats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kangaroo and emu     4. crocodile and monkey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It’s situated in Australia. This House has four auditoriums and hosts classical music, ballet, theatre and film, as well as seasonal opera performances. It was designed by the Danish architect Jorn Utson.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Sydney Conservatorium of Music          2. the Sydney Opera House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National Museum                                  4. the Sydney Art House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7258" w:type="dxa"/>
        <w:tblLayout w:type="fixed"/>
        <w:tblCellMar>
          <w:left w:w="10" w:type="dxa"/>
          <w:right w:w="10" w:type="dxa"/>
        </w:tblCellMar>
        <w:tblLook w:val="04A0" w:firstRow="1" w:lastRow="0" w:firstColumn="1" w:lastColumn="0" w:noHBand="0" w:noVBand="1"/>
      </w:tblPr>
      <w:tblGrid>
        <w:gridCol w:w="1757"/>
        <w:gridCol w:w="2099"/>
        <w:gridCol w:w="1701"/>
        <w:gridCol w:w="1701"/>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Впишите номера правдивых предложений.</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In Britain, black cats are believed to bring bad luck.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Speakers' Corner is part of the British Parliament.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In Scotland, the name for New Year's Eve is Hogmanay.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The Prime Minister of Britain is elected every seven years.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5. The future king of England is called the Prince of Wales.</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6. </w:t>
      </w:r>
      <w:r w:rsidRPr="00BD1E70">
        <w:rPr>
          <w:rFonts w:ascii="Times New Roman" w:hAnsi="Times New Roman" w:cs="Times New Roman"/>
          <w:color w:val="000000" w:themeColor="text1"/>
          <w:sz w:val="24"/>
          <w:szCs w:val="24"/>
        </w:rPr>
        <w:t>Соотнесите темы и фразы, изучаемые в рамках этих тем.</w:t>
      </w:r>
      <w:r w:rsidR="00204D39" w:rsidRPr="00BD1E70">
        <w:rPr>
          <w:rFonts w:ascii="Times New Roman" w:hAnsi="Times New Roman" w:cs="Times New Roman"/>
          <w:color w:val="000000" w:themeColor="text1"/>
          <w:sz w:val="24"/>
          <w:szCs w:val="24"/>
        </w:rPr>
        <w:t xml:space="preserve"> К каждой позиции в первом столбце подберите соответствующую позицию из второго столбца.</w:t>
      </w:r>
    </w:p>
    <w:tbl>
      <w:tblPr>
        <w:tblW w:w="7655" w:type="dxa"/>
        <w:tblInd w:w="250" w:type="dxa"/>
        <w:tblLayout w:type="fixed"/>
        <w:tblCellMar>
          <w:left w:w="10" w:type="dxa"/>
          <w:right w:w="10" w:type="dxa"/>
        </w:tblCellMar>
        <w:tblLook w:val="04A0" w:firstRow="1" w:lastRow="0" w:firstColumn="1" w:lastColumn="0" w:noHBand="0" w:noVBand="1"/>
      </w:tblPr>
      <w:tblGrid>
        <w:gridCol w:w="4394"/>
        <w:gridCol w:w="3261"/>
      </w:tblGrid>
      <w:tr w:rsidR="00A00BFA" w:rsidRPr="00BD1E70" w:rsidTr="00204D39">
        <w:trPr>
          <w:trHeight w:val="259"/>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Фразы</w:t>
            </w:r>
          </w:p>
        </w:tc>
        <w:tc>
          <w:tcPr>
            <w:tcW w:w="3261"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Темы</w:t>
            </w:r>
          </w:p>
        </w:tc>
      </w:tr>
      <w:tr w:rsidR="00A00BFA" w:rsidRPr="00BD1E70" w:rsidTr="00204D39">
        <w:trPr>
          <w:trHeight w:val="825"/>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lastRenderedPageBreak/>
              <w:t>А</w:t>
            </w:r>
            <w:r w:rsidRPr="00BD1E70">
              <w:rPr>
                <w:rFonts w:ascii="Times New Roman" w:hAnsi="Times New Roman" w:cs="Times New Roman"/>
                <w:iCs/>
                <w:color w:val="000000" w:themeColor="text1"/>
                <w:sz w:val="24"/>
                <w:szCs w:val="24"/>
                <w:lang w:val="en-US"/>
              </w:rPr>
              <w:t>. TV set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free-time</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different subjects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chest of drawers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Д</w:t>
            </w:r>
            <w:r w:rsidRPr="00BD1E70">
              <w:rPr>
                <w:rFonts w:ascii="Times New Roman" w:hAnsi="Times New Roman" w:cs="Times New Roman"/>
                <w:iCs/>
                <w:color w:val="000000" w:themeColor="text1"/>
                <w:sz w:val="24"/>
                <w:szCs w:val="24"/>
                <w:lang w:val="en-US"/>
              </w:rPr>
              <w:t>. to have some rest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Е</w:t>
            </w:r>
            <w:r w:rsidRPr="00BD1E70">
              <w:rPr>
                <w:rFonts w:ascii="Times New Roman" w:hAnsi="Times New Roman" w:cs="Times New Roman"/>
                <w:iCs/>
                <w:color w:val="000000" w:themeColor="text1"/>
                <w:sz w:val="24"/>
                <w:szCs w:val="24"/>
                <w:lang w:val="en-US"/>
              </w:rPr>
              <w:t>. to pass exams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Ж</w:t>
            </w:r>
            <w:r w:rsidRPr="00BD1E70">
              <w:rPr>
                <w:rFonts w:ascii="Times New Roman" w:hAnsi="Times New Roman" w:cs="Times New Roman"/>
                <w:iCs/>
                <w:color w:val="000000" w:themeColor="text1"/>
                <w:sz w:val="24"/>
                <w:szCs w:val="24"/>
                <w:lang w:val="en-US"/>
              </w:rPr>
              <w:t>. cosy kitchen</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З</w:t>
            </w:r>
            <w:r w:rsidRPr="00BD1E70">
              <w:rPr>
                <w:rFonts w:ascii="Times New Roman" w:hAnsi="Times New Roman" w:cs="Times New Roman"/>
                <w:iCs/>
                <w:color w:val="000000" w:themeColor="text1"/>
                <w:sz w:val="24"/>
                <w:szCs w:val="24"/>
                <w:lang w:val="en-US"/>
              </w:rPr>
              <w:t>. beautiful wallpaper</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И</w:t>
            </w:r>
            <w:r w:rsidRPr="00BD1E70">
              <w:rPr>
                <w:rFonts w:ascii="Times New Roman" w:hAnsi="Times New Roman" w:cs="Times New Roman"/>
                <w:iCs/>
                <w:color w:val="000000" w:themeColor="text1"/>
                <w:sz w:val="24"/>
                <w:szCs w:val="24"/>
                <w:lang w:val="en-US"/>
              </w:rPr>
              <w:t>. a first-year student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К</w:t>
            </w:r>
            <w:r w:rsidRPr="00BD1E70">
              <w:rPr>
                <w:rFonts w:ascii="Times New Roman" w:hAnsi="Times New Roman" w:cs="Times New Roman"/>
                <w:iCs/>
                <w:color w:val="000000" w:themeColor="text1"/>
                <w:sz w:val="24"/>
                <w:szCs w:val="24"/>
                <w:lang w:val="en-US"/>
              </w:rPr>
              <w:t>. many-stored building</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Л</w:t>
            </w:r>
            <w:r w:rsidRPr="00BD1E70">
              <w:rPr>
                <w:rFonts w:ascii="Times New Roman" w:hAnsi="Times New Roman" w:cs="Times New Roman"/>
                <w:iCs/>
                <w:color w:val="000000" w:themeColor="text1"/>
                <w:sz w:val="24"/>
                <w:szCs w:val="24"/>
                <w:lang w:val="en-US"/>
              </w:rPr>
              <w:t>. to be busy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rPr>
              <w:t>М</w:t>
            </w:r>
            <w:r w:rsidRPr="00BD1E70">
              <w:rPr>
                <w:rFonts w:ascii="Times New Roman" w:hAnsi="Times New Roman" w:cs="Times New Roman"/>
                <w:iCs/>
                <w:color w:val="000000" w:themeColor="text1"/>
                <w:sz w:val="24"/>
                <w:szCs w:val="24"/>
                <w:lang w:val="en-US"/>
              </w:rPr>
              <w:t>. modern conveniences</w:t>
            </w:r>
          </w:p>
        </w:tc>
        <w:tc>
          <w:tcPr>
            <w:tcW w:w="3261"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1. My working day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lang w:val="en-US"/>
              </w:rPr>
              <w:t>2. My flat</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646" w:type="dxa"/>
        <w:tblLayout w:type="fixed"/>
        <w:tblCellMar>
          <w:left w:w="10" w:type="dxa"/>
          <w:right w:w="10" w:type="dxa"/>
        </w:tblCellMar>
        <w:tblLook w:val="04A0" w:firstRow="1" w:lastRow="0" w:firstColumn="1" w:lastColumn="0" w:noHBand="0" w:noVBand="1"/>
      </w:tblPr>
      <w:tblGrid>
        <w:gridCol w:w="803"/>
        <w:gridCol w:w="804"/>
        <w:gridCol w:w="804"/>
        <w:gridCol w:w="804"/>
        <w:gridCol w:w="804"/>
        <w:gridCol w:w="804"/>
        <w:gridCol w:w="803"/>
        <w:gridCol w:w="804"/>
        <w:gridCol w:w="804"/>
        <w:gridCol w:w="804"/>
        <w:gridCol w:w="804"/>
        <w:gridCol w:w="804"/>
      </w:tblGrid>
      <w:tr w:rsidR="00A00BFA" w:rsidRPr="00BD1E70" w:rsidTr="008C1CF1">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803"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Л</w:t>
            </w: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М</w:t>
            </w:r>
          </w:p>
        </w:tc>
      </w:tr>
      <w:tr w:rsidR="00A00BFA" w:rsidRPr="00BD1E70" w:rsidTr="008C1CF1">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3"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Установите соответствие между пропусками в тексте и их продолжениями.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00BFA" w:rsidRPr="00BD1E70" w:rsidTr="00204D39">
        <w:tc>
          <w:tcPr>
            <w:tcW w:w="9571" w:type="dxa"/>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The British Constitution has three branches: </w:t>
            </w:r>
            <w:r w:rsidRPr="00BD1E70">
              <w:rPr>
                <w:rFonts w:ascii="Times New Roman" w:hAnsi="Times New Roman" w:cs="Times New Roman"/>
                <w:i/>
                <w:iCs/>
                <w:color w:val="000000" w:themeColor="text1"/>
                <w:sz w:val="24"/>
                <w:szCs w:val="24"/>
                <w:lang w:val="en-US"/>
              </w:rPr>
              <w:t>Parliament</w:t>
            </w:r>
            <w:r w:rsidRPr="00BD1E70">
              <w:rPr>
                <w:rFonts w:ascii="Times New Roman" w:hAnsi="Times New Roman" w:cs="Times New Roman"/>
                <w:color w:val="000000" w:themeColor="text1"/>
                <w:sz w:val="24"/>
                <w:szCs w:val="24"/>
                <w:lang w:val="en-US"/>
              </w:rPr>
              <w:t xml:space="preserve"> which makes the laws, </w:t>
            </w:r>
            <w:r w:rsidRPr="00BD1E70">
              <w:rPr>
                <w:rFonts w:ascii="Times New Roman" w:hAnsi="Times New Roman" w:cs="Times New Roman"/>
                <w:i/>
                <w:iCs/>
                <w:color w:val="000000" w:themeColor="text1"/>
                <w:sz w:val="24"/>
                <w:szCs w:val="24"/>
                <w:lang w:val="en-US"/>
              </w:rPr>
              <w:t>the Government</w:t>
            </w:r>
            <w:r w:rsidRPr="00BD1E70">
              <w:rPr>
                <w:rFonts w:ascii="Times New Roman" w:hAnsi="Times New Roman" w:cs="Times New Roman"/>
                <w:color w:val="000000" w:themeColor="text1"/>
                <w:sz w:val="24"/>
                <w:szCs w:val="24"/>
                <w:lang w:val="en-US"/>
              </w:rPr>
              <w:t xml:space="preserve"> which puts the laws into effect, and the </w:t>
            </w:r>
            <w:r w:rsidRPr="00BD1E70">
              <w:rPr>
                <w:rFonts w:ascii="Times New Roman" w:hAnsi="Times New Roman" w:cs="Times New Roman"/>
                <w:i/>
                <w:iCs/>
                <w:color w:val="000000" w:themeColor="text1"/>
                <w:sz w:val="24"/>
                <w:szCs w:val="24"/>
                <w:lang w:val="en-US"/>
              </w:rPr>
              <w:t>Law Courts</w:t>
            </w:r>
            <w:r w:rsidRPr="00BD1E70">
              <w:rPr>
                <w:rFonts w:ascii="Times New Roman" w:hAnsi="Times New Roman" w:cs="Times New Roman"/>
                <w:color w:val="000000" w:themeColor="text1"/>
                <w:sz w:val="24"/>
                <w:szCs w:val="24"/>
                <w:lang w:val="en-US"/>
              </w:rPr>
              <w:t xml:space="preserve"> which interpret laws. Although </w:t>
            </w:r>
            <w:r w:rsidRPr="00BD1E70">
              <w:rPr>
                <w:rFonts w:ascii="Times New Roman" w:hAnsi="Times New Roman" w:cs="Times New Roman"/>
                <w:color w:val="000000" w:themeColor="text1"/>
                <w:sz w:val="24"/>
                <w:szCs w:val="24"/>
                <w:u w:val="single"/>
              </w:rPr>
              <w:t>А</w:t>
            </w:r>
            <w:r w:rsidRPr="00BD1E70">
              <w:rPr>
                <w:rFonts w:ascii="Times New Roman" w:hAnsi="Times New Roman" w:cs="Times New Roman"/>
                <w:bCs/>
                <w:color w:val="000000" w:themeColor="text1"/>
                <w:sz w:val="24"/>
                <w:szCs w:val="24"/>
                <w:lang w:val="en-US"/>
              </w:rPr>
              <w:t xml:space="preserve"> </w:t>
            </w:r>
            <w:r w:rsidRPr="00BD1E70">
              <w:rPr>
                <w:rFonts w:ascii="Times New Roman" w:hAnsi="Times New Roman" w:cs="Times New Roman"/>
                <w:bCs/>
                <w:i/>
                <w:iCs/>
                <w:color w:val="000000" w:themeColor="text1"/>
                <w:sz w:val="24"/>
                <w:szCs w:val="24"/>
                <w:lang w:val="en-US"/>
              </w:rPr>
              <w:t>Sovereign (</w:t>
            </w:r>
            <w:r w:rsidRPr="00BD1E70">
              <w:rPr>
                <w:rFonts w:ascii="Times New Roman" w:hAnsi="Times New Roman" w:cs="Times New Roman"/>
                <w:i/>
                <w:iCs/>
                <w:color w:val="000000" w:themeColor="text1"/>
                <w:sz w:val="24"/>
                <w:szCs w:val="24"/>
                <w:lang w:val="en-US"/>
              </w:rPr>
              <w:t>Queen or king)</w:t>
            </w:r>
            <w:r w:rsidRPr="00BD1E70">
              <w:rPr>
                <w:rFonts w:ascii="Times New Roman" w:hAnsi="Times New Roman" w:cs="Times New Roman"/>
                <w:color w:val="000000" w:themeColor="text1"/>
                <w:sz w:val="24"/>
                <w:szCs w:val="24"/>
                <w:lang w:val="en-US"/>
              </w:rPr>
              <w:t xml:space="preserve"> officially heads all three branches, but has little direct power.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Parliament has</w:t>
            </w:r>
            <w:r w:rsidRPr="00BD1E70">
              <w:rPr>
                <w:rFonts w:ascii="Times New Roman" w:hAnsi="Times New Roman" w:cs="Times New Roman"/>
                <w:bCs/>
                <w:color w:val="000000" w:themeColor="text1"/>
                <w:sz w:val="24"/>
                <w:szCs w:val="24"/>
                <w:lang w:val="en-US"/>
              </w:rPr>
              <w:t xml:space="preserve"> </w:t>
            </w:r>
            <w:r w:rsidRPr="00BD1E70">
              <w:rPr>
                <w:rFonts w:ascii="Times New Roman" w:hAnsi="Times New Roman" w:cs="Times New Roman"/>
                <w:color w:val="000000" w:themeColor="text1"/>
                <w:sz w:val="24"/>
                <w:szCs w:val="24"/>
                <w:u w:val="single"/>
              </w:rPr>
              <w:t>Б</w:t>
            </w:r>
            <w:r w:rsidRPr="00BD1E70">
              <w:rPr>
                <w:rFonts w:ascii="Times New Roman" w:hAnsi="Times New Roman" w:cs="Times New Roman"/>
                <w:color w:val="000000" w:themeColor="text1"/>
                <w:sz w:val="24"/>
                <w:szCs w:val="24"/>
                <w:lang w:val="en-US"/>
              </w:rPr>
              <w:t xml:space="preserve"> two parts: </w:t>
            </w:r>
            <w:r w:rsidRPr="00BD1E70">
              <w:rPr>
                <w:rFonts w:ascii="Times New Roman" w:hAnsi="Times New Roman" w:cs="Times New Roman"/>
                <w:i/>
                <w:iCs/>
                <w:color w:val="000000" w:themeColor="text1"/>
                <w:sz w:val="24"/>
                <w:szCs w:val="24"/>
                <w:lang w:val="en-US"/>
              </w:rPr>
              <w:t>the House of Commons</w:t>
            </w:r>
            <w:r w:rsidRPr="00BD1E70">
              <w:rPr>
                <w:rFonts w:ascii="Times New Roman" w:hAnsi="Times New Roman" w:cs="Times New Roman"/>
                <w:color w:val="000000" w:themeColor="text1"/>
                <w:sz w:val="24"/>
                <w:szCs w:val="24"/>
                <w:lang w:val="en-US"/>
              </w:rPr>
              <w:t xml:space="preserve"> and </w:t>
            </w:r>
            <w:r w:rsidRPr="00BD1E70">
              <w:rPr>
                <w:rFonts w:ascii="Times New Roman" w:hAnsi="Times New Roman" w:cs="Times New Roman"/>
                <w:i/>
                <w:iCs/>
                <w:color w:val="000000" w:themeColor="text1"/>
                <w:sz w:val="24"/>
                <w:szCs w:val="24"/>
                <w:lang w:val="en-US"/>
              </w:rPr>
              <w:t>the House of Lords</w:t>
            </w:r>
            <w:r w:rsidRPr="00BD1E70">
              <w:rPr>
                <w:rFonts w:ascii="Times New Roman" w:hAnsi="Times New Roman" w:cs="Times New Roman"/>
                <w:color w:val="000000" w:themeColor="text1"/>
                <w:sz w:val="24"/>
                <w:szCs w:val="24"/>
                <w:lang w:val="en-US"/>
              </w:rPr>
              <w:t xml:space="preserve">. Members of the House of Commons are elected by ballot of </w:t>
            </w:r>
            <w:r w:rsidRPr="00BD1E70">
              <w:rPr>
                <w:rFonts w:ascii="Times New Roman" w:hAnsi="Times New Roman" w:cs="Times New Roman"/>
                <w:color w:val="000000" w:themeColor="text1"/>
                <w:sz w:val="24"/>
                <w:szCs w:val="24"/>
                <w:u w:val="single"/>
              </w:rPr>
              <w:t>В</w:t>
            </w:r>
            <w:r w:rsidRPr="00BD1E70">
              <w:rPr>
                <w:rFonts w:ascii="Times New Roman" w:hAnsi="Times New Roman" w:cs="Times New Roman"/>
                <w:color w:val="000000" w:themeColor="text1"/>
                <w:sz w:val="24"/>
                <w:szCs w:val="24"/>
                <w:u w:val="single"/>
                <w:lang w:val="en-US"/>
              </w:rPr>
              <w:t xml:space="preserve"> </w:t>
            </w:r>
            <w:r w:rsidRPr="00BD1E70">
              <w:rPr>
                <w:rFonts w:ascii="Times New Roman" w:hAnsi="Times New Roman" w:cs="Times New Roman"/>
                <w:color w:val="000000" w:themeColor="text1"/>
                <w:sz w:val="24"/>
                <w:szCs w:val="24"/>
                <w:lang w:val="en-US"/>
              </w:rPr>
              <w:t>659 members. They are called as</w:t>
            </w:r>
            <w:r w:rsidRPr="00BD1E70">
              <w:rPr>
                <w:rFonts w:ascii="Times New Roman" w:hAnsi="Times New Roman" w:cs="Times New Roman"/>
                <w:i/>
                <w:iCs/>
                <w:color w:val="000000" w:themeColor="text1"/>
                <w:sz w:val="24"/>
                <w:szCs w:val="24"/>
                <w:lang w:val="en-US"/>
              </w:rPr>
              <w:t xml:space="preserve"> MPs</w:t>
            </w:r>
            <w:r w:rsidRPr="00BD1E70">
              <w:rPr>
                <w:rFonts w:ascii="Times New Roman" w:hAnsi="Times New Roman" w:cs="Times New Roman"/>
                <w:color w:val="000000" w:themeColor="text1"/>
                <w:sz w:val="24"/>
                <w:szCs w:val="24"/>
                <w:lang w:val="en-US"/>
              </w:rPr>
              <w:t xml:space="preserve">, or Members of Parliament. Their Chairman is </w:t>
            </w:r>
            <w:r w:rsidRPr="00BD1E70">
              <w:rPr>
                <w:rFonts w:ascii="Times New Roman" w:hAnsi="Times New Roman" w:cs="Times New Roman"/>
                <w:i/>
                <w:iCs/>
                <w:color w:val="000000" w:themeColor="text1"/>
                <w:sz w:val="24"/>
                <w:szCs w:val="24"/>
                <w:lang w:val="en-US"/>
              </w:rPr>
              <w:t>the Speaker.</w:t>
            </w:r>
            <w:r w:rsidRPr="00BD1E70">
              <w:rPr>
                <w:rFonts w:ascii="Times New Roman" w:hAnsi="Times New Roman" w:cs="Times New Roman"/>
                <w:color w:val="000000" w:themeColor="text1"/>
                <w:sz w:val="24"/>
                <w:szCs w:val="24"/>
                <w:lang w:val="en-US"/>
              </w:rPr>
              <w:t xml:space="preserve"> The </w:t>
            </w:r>
            <w:r w:rsidRPr="00BD1E70">
              <w:rPr>
                <w:rFonts w:ascii="Times New Roman" w:hAnsi="Times New Roman" w:cs="Times New Roman"/>
                <w:i/>
                <w:iCs/>
                <w:color w:val="000000" w:themeColor="text1"/>
                <w:sz w:val="24"/>
                <w:szCs w:val="24"/>
                <w:lang w:val="en-US"/>
              </w:rPr>
              <w:t>Prime Minister</w:t>
            </w:r>
            <w:r w:rsidRPr="00BD1E70">
              <w:rPr>
                <w:rFonts w:ascii="Times New Roman" w:hAnsi="Times New Roman" w:cs="Times New Roman"/>
                <w:color w:val="000000" w:themeColor="text1"/>
                <w:sz w:val="24"/>
                <w:szCs w:val="24"/>
                <w:lang w:val="en-US"/>
              </w:rPr>
              <w:t xml:space="preserve"> is also </w:t>
            </w:r>
            <w:r w:rsidRPr="00BD1E70">
              <w:rPr>
                <w:rFonts w:ascii="Times New Roman" w:hAnsi="Times New Roman" w:cs="Times New Roman"/>
                <w:color w:val="000000" w:themeColor="text1"/>
                <w:sz w:val="24"/>
                <w:szCs w:val="24"/>
                <w:u w:val="single"/>
              </w:rPr>
              <w:t>Г</w:t>
            </w:r>
            <w:r w:rsidRPr="00BD1E70">
              <w:rPr>
                <w:rFonts w:ascii="Times New Roman" w:hAnsi="Times New Roman" w:cs="Times New Roman"/>
                <w:color w:val="000000" w:themeColor="text1"/>
                <w:sz w:val="24"/>
                <w:szCs w:val="24"/>
                <w:lang w:val="en-US"/>
              </w:rPr>
              <w:t xml:space="preserve"> MP, the leader of the political party with a majority in the House of Commons. The Prime Minister is chosen by </w:t>
            </w:r>
            <w:r w:rsidRPr="00BD1E70">
              <w:rPr>
                <w:rFonts w:ascii="Times New Roman" w:hAnsi="Times New Roman" w:cs="Times New Roman"/>
                <w:i/>
                <w:iCs/>
                <w:color w:val="000000" w:themeColor="text1"/>
                <w:sz w:val="24"/>
                <w:szCs w:val="24"/>
                <w:lang w:val="en-US"/>
              </w:rPr>
              <w:t>the Cabinet</w:t>
            </w:r>
            <w:r w:rsidRPr="00BD1E70">
              <w:rPr>
                <w:rFonts w:ascii="Times New Roman" w:hAnsi="Times New Roman" w:cs="Times New Roman"/>
                <w:color w:val="000000" w:themeColor="text1"/>
                <w:sz w:val="24"/>
                <w:szCs w:val="24"/>
                <w:lang w:val="en-US"/>
              </w:rPr>
              <w:t xml:space="preserve"> of twenty other ministers who is in charge of major </w:t>
            </w:r>
            <w:r w:rsidRPr="00BD1E70">
              <w:rPr>
                <w:rFonts w:ascii="Times New Roman" w:hAnsi="Times New Roman" w:cs="Times New Roman"/>
                <w:color w:val="000000" w:themeColor="text1"/>
                <w:sz w:val="24"/>
                <w:szCs w:val="24"/>
                <w:u w:val="single"/>
              </w:rPr>
              <w:t>Д</w:t>
            </w:r>
            <w:r w:rsidRPr="00BD1E70">
              <w:rPr>
                <w:rFonts w:ascii="Times New Roman" w:hAnsi="Times New Roman" w:cs="Times New Roman"/>
                <w:color w:val="000000" w:themeColor="text1"/>
                <w:sz w:val="24"/>
                <w:szCs w:val="24"/>
                <w:lang w:val="en-US"/>
              </w:rPr>
              <w:t xml:space="preserve"> departments or ministries. Departments and ministries are headed by civil servants who are permanent officials. If the government changes after election, the same servants continue working.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The House of Lords with</w:t>
            </w:r>
            <w:r w:rsidRPr="00BD1E70">
              <w:rPr>
                <w:rFonts w:ascii="Times New Roman" w:hAnsi="Times New Roman" w:cs="Times New Roman"/>
                <w:i/>
                <w:iCs/>
                <w:color w:val="000000" w:themeColor="text1"/>
                <w:sz w:val="24"/>
                <w:szCs w:val="24"/>
                <w:lang w:val="en-US"/>
              </w:rPr>
              <w:t xml:space="preserve"> the</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i/>
                <w:iCs/>
                <w:color w:val="000000" w:themeColor="text1"/>
                <w:sz w:val="24"/>
                <w:szCs w:val="24"/>
                <w:lang w:val="en-US"/>
              </w:rPr>
              <w:t>Lord Chancellor</w:t>
            </w:r>
            <w:r w:rsidRPr="00BD1E70">
              <w:rPr>
                <w:rFonts w:ascii="Times New Roman" w:hAnsi="Times New Roman" w:cs="Times New Roman"/>
                <w:color w:val="000000" w:themeColor="text1"/>
                <w:sz w:val="24"/>
                <w:szCs w:val="24"/>
                <w:lang w:val="en-US"/>
              </w:rPr>
              <w:t xml:space="preserve"> at its top consists of two kinds of members: </w:t>
            </w:r>
            <w:r w:rsidRPr="00BD1E70">
              <w:rPr>
                <w:rFonts w:ascii="Times New Roman" w:hAnsi="Times New Roman" w:cs="Times New Roman"/>
                <w:i/>
                <w:iCs/>
                <w:color w:val="000000" w:themeColor="text1"/>
                <w:sz w:val="24"/>
                <w:szCs w:val="24"/>
                <w:lang w:val="en-US"/>
              </w:rPr>
              <w:t>Lords Temporal</w:t>
            </w:r>
            <w:r w:rsidRPr="00BD1E70">
              <w:rPr>
                <w:rFonts w:ascii="Times New Roman" w:hAnsi="Times New Roman" w:cs="Times New Roman"/>
                <w:color w:val="000000" w:themeColor="text1"/>
                <w:sz w:val="24"/>
                <w:szCs w:val="24"/>
                <w:lang w:val="en-US"/>
              </w:rPr>
              <w:t xml:space="preserve"> and </w:t>
            </w:r>
            <w:r w:rsidRPr="00BD1E70">
              <w:rPr>
                <w:rFonts w:ascii="Times New Roman" w:hAnsi="Times New Roman" w:cs="Times New Roman"/>
                <w:i/>
                <w:iCs/>
                <w:color w:val="000000" w:themeColor="text1"/>
                <w:sz w:val="24"/>
                <w:szCs w:val="24"/>
                <w:lang w:val="en-US"/>
              </w:rPr>
              <w:t>Lords Spiritual</w:t>
            </w:r>
            <w:r w:rsidRPr="00BD1E70">
              <w:rPr>
                <w:rFonts w:ascii="Times New Roman" w:hAnsi="Times New Roman" w:cs="Times New Roman"/>
                <w:color w:val="000000" w:themeColor="text1"/>
                <w:sz w:val="24"/>
                <w:szCs w:val="24"/>
                <w:lang w:val="en-US"/>
              </w:rPr>
              <w:t xml:space="preserve">. The latter includes the archbishops of </w:t>
            </w:r>
            <w:r w:rsidRPr="00BD1E70">
              <w:rPr>
                <w:rFonts w:ascii="Times New Roman" w:hAnsi="Times New Roman" w:cs="Times New Roman"/>
                <w:color w:val="000000" w:themeColor="text1"/>
                <w:sz w:val="24"/>
                <w:szCs w:val="24"/>
                <w:u w:val="single"/>
              </w:rPr>
              <w:t>Е</w:t>
            </w:r>
            <w:r w:rsidRPr="00BD1E70">
              <w:rPr>
                <w:rFonts w:ascii="Times New Roman" w:hAnsi="Times New Roman" w:cs="Times New Roman"/>
                <w:color w:val="000000" w:themeColor="text1"/>
                <w:sz w:val="24"/>
                <w:szCs w:val="24"/>
                <w:lang w:val="en-US"/>
              </w:rPr>
              <w:t xml:space="preserve"> York and Canterbury together with twenty-four senior bishops of </w:t>
            </w:r>
            <w:r w:rsidRPr="00BD1E70">
              <w:rPr>
                <w:rFonts w:ascii="Times New Roman" w:hAnsi="Times New Roman" w:cs="Times New Roman"/>
                <w:color w:val="000000" w:themeColor="text1"/>
                <w:sz w:val="24"/>
                <w:szCs w:val="24"/>
                <w:u w:val="single"/>
              </w:rPr>
              <w:t>Ж</w:t>
            </w:r>
            <w:r w:rsidRPr="00BD1E70">
              <w:rPr>
                <w:rFonts w:ascii="Times New Roman" w:hAnsi="Times New Roman" w:cs="Times New Roman"/>
                <w:color w:val="000000" w:themeColor="text1"/>
                <w:sz w:val="24"/>
                <w:szCs w:val="24"/>
                <w:lang w:val="en-US"/>
              </w:rPr>
              <w:t xml:space="preserve"> Church of </w:t>
            </w:r>
            <w:r w:rsidRPr="00BD1E70">
              <w:rPr>
                <w:rFonts w:ascii="Times New Roman" w:hAnsi="Times New Roman" w:cs="Times New Roman"/>
                <w:color w:val="000000" w:themeColor="text1"/>
                <w:sz w:val="24"/>
                <w:szCs w:val="24"/>
                <w:u w:val="single"/>
              </w:rPr>
              <w:t>З</w:t>
            </w:r>
            <w:r w:rsidRPr="00BD1E70">
              <w:rPr>
                <w:rFonts w:ascii="Times New Roman" w:hAnsi="Times New Roman" w:cs="Times New Roman"/>
                <w:color w:val="000000" w:themeColor="text1"/>
                <w:sz w:val="24"/>
                <w:szCs w:val="24"/>
                <w:lang w:val="en-US"/>
              </w:rPr>
              <w:t xml:space="preserve"> England. </w:t>
            </w:r>
            <w:r w:rsidRPr="00BD1E70">
              <w:rPr>
                <w:rFonts w:ascii="Times New Roman" w:hAnsi="Times New Roman" w:cs="Times New Roman"/>
                <w:color w:val="000000" w:themeColor="text1"/>
                <w:sz w:val="24"/>
                <w:szCs w:val="24"/>
                <w:u w:val="single"/>
              </w:rPr>
              <w:t>И</w:t>
            </w:r>
            <w:r w:rsidRPr="00BD1E70">
              <w:rPr>
                <w:rFonts w:ascii="Times New Roman" w:hAnsi="Times New Roman" w:cs="Times New Roman"/>
                <w:color w:val="000000" w:themeColor="text1"/>
                <w:sz w:val="24"/>
                <w:szCs w:val="24"/>
                <w:lang w:val="en-US"/>
              </w:rPr>
              <w:t xml:space="preserve"> first are represented by hereditary peers who inherit their titles; life peers appointed by the Queen for various services to the nation; </w:t>
            </w:r>
            <w:r w:rsidRPr="00BD1E70">
              <w:rPr>
                <w:rFonts w:ascii="Times New Roman" w:hAnsi="Times New Roman" w:cs="Times New Roman"/>
                <w:i/>
                <w:iCs/>
                <w:color w:val="000000" w:themeColor="text1"/>
                <w:sz w:val="24"/>
                <w:szCs w:val="24"/>
                <w:lang w:val="en-US"/>
              </w:rPr>
              <w:t>the Lords of Appeal</w:t>
            </w:r>
            <w:r w:rsidRPr="00BD1E70">
              <w:rPr>
                <w:rFonts w:ascii="Times New Roman" w:hAnsi="Times New Roman" w:cs="Times New Roman"/>
                <w:color w:val="000000" w:themeColor="text1"/>
                <w:sz w:val="24"/>
                <w:szCs w:val="24"/>
                <w:lang w:val="en-US"/>
              </w:rPr>
              <w:t xml:space="preserve"> (Law Lords) becoming life peers on their judicial appointments.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Lords of Appeal serve as </w:t>
            </w:r>
            <w:r w:rsidRPr="00BD1E70">
              <w:rPr>
                <w:rFonts w:ascii="Times New Roman" w:hAnsi="Times New Roman" w:cs="Times New Roman"/>
                <w:i/>
                <w:iCs/>
                <w:color w:val="000000" w:themeColor="text1"/>
                <w:sz w:val="24"/>
                <w:szCs w:val="24"/>
                <w:lang w:val="en-US"/>
              </w:rPr>
              <w:t>the Supreme Court of Appeal</w:t>
            </w:r>
            <w:r w:rsidRPr="00BD1E70">
              <w:rPr>
                <w:rFonts w:ascii="Times New Roman" w:hAnsi="Times New Roman" w:cs="Times New Roman"/>
                <w:color w:val="000000" w:themeColor="text1"/>
                <w:sz w:val="24"/>
                <w:szCs w:val="24"/>
                <w:lang w:val="en-US"/>
              </w:rPr>
              <w:t xml:space="preserve">. It consists of nine Law Lords to hold senior judicial office. The Law Lords are presided by the Lord Chancellor and form a quorum of five or three to hear appeal </w:t>
            </w:r>
            <w:r w:rsidRPr="00BD1E70">
              <w:rPr>
                <w:rFonts w:ascii="Times New Roman" w:hAnsi="Times New Roman" w:cs="Times New Roman"/>
                <w:color w:val="000000" w:themeColor="text1"/>
                <w:sz w:val="24"/>
                <w:szCs w:val="24"/>
                <w:u w:val="single"/>
              </w:rPr>
              <w:t>К</w:t>
            </w:r>
            <w:r w:rsidRPr="00BD1E70">
              <w:rPr>
                <w:rFonts w:ascii="Times New Roman" w:hAnsi="Times New Roman" w:cs="Times New Roman"/>
                <w:bCs/>
                <w:color w:val="000000" w:themeColor="text1"/>
                <w:sz w:val="24"/>
                <w:szCs w:val="24"/>
                <w:lang w:val="en-US"/>
              </w:rPr>
              <w:t xml:space="preserve"> </w:t>
            </w:r>
            <w:r w:rsidRPr="00BD1E70">
              <w:rPr>
                <w:rFonts w:ascii="Times New Roman" w:hAnsi="Times New Roman" w:cs="Times New Roman"/>
                <w:color w:val="000000" w:themeColor="text1"/>
                <w:sz w:val="24"/>
                <w:szCs w:val="24"/>
                <w:lang w:val="en-US"/>
              </w:rPr>
              <w:t>cases.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bCs/>
                <w:i/>
                <w:iCs/>
                <w:color w:val="000000" w:themeColor="text1"/>
                <w:sz w:val="24"/>
                <w:szCs w:val="24"/>
                <w:lang w:val="en-US"/>
              </w:rPr>
              <w:t xml:space="preserve">Sovereign </w:t>
            </w:r>
            <w:r w:rsidRPr="00BD1E70">
              <w:rPr>
                <w:rFonts w:ascii="Times New Roman" w:hAnsi="Times New Roman" w:cs="Times New Roman"/>
                <w:bCs/>
                <w:color w:val="000000" w:themeColor="text1"/>
                <w:sz w:val="24"/>
                <w:szCs w:val="24"/>
                <w:lang w:val="en-US"/>
              </w:rPr>
              <w:t>[‘s</w:t>
            </w:r>
            <w:r w:rsidRPr="00BD1E70">
              <w:rPr>
                <w:rFonts w:ascii="Times New Roman" w:hAnsi="Times New Roman" w:cs="Times New Roman"/>
                <w:color w:val="000000" w:themeColor="text1"/>
                <w:sz w:val="24"/>
                <w:szCs w:val="24"/>
                <w:lang w:val="en-US"/>
              </w:rPr>
              <w:t>ɒ</w:t>
            </w:r>
            <w:r w:rsidRPr="00BD1E70">
              <w:rPr>
                <w:rFonts w:ascii="Times New Roman" w:hAnsi="Times New Roman" w:cs="Times New Roman"/>
                <w:bCs/>
                <w:color w:val="000000" w:themeColor="text1"/>
                <w:sz w:val="24"/>
                <w:szCs w:val="24"/>
                <w:lang w:val="en-US"/>
              </w:rPr>
              <w:t xml:space="preserve">vrin] </w:t>
            </w:r>
            <w:r w:rsidRPr="00BD1E70">
              <w:rPr>
                <w:rFonts w:ascii="Times New Roman" w:hAnsi="Times New Roman" w:cs="Times New Roman"/>
                <w:bCs/>
                <w:color w:val="000000" w:themeColor="text1"/>
                <w:sz w:val="24"/>
                <w:szCs w:val="24"/>
                <w:lang w:val="de-DE"/>
              </w:rPr>
              <w:t>монарх</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
                <w:iCs/>
                <w:color w:val="000000" w:themeColor="text1"/>
                <w:sz w:val="24"/>
                <w:szCs w:val="24"/>
                <w:lang w:val="en-US"/>
              </w:rPr>
              <w:t>Government</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de-DE"/>
              </w:rPr>
              <w:t>правительство</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
                <w:iCs/>
                <w:color w:val="000000" w:themeColor="text1"/>
                <w:sz w:val="24"/>
                <w:szCs w:val="24"/>
                <w:lang w:val="en-US"/>
              </w:rPr>
              <w:t>Law Courts</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de-DE"/>
              </w:rPr>
              <w:t>суд</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
                <w:color w:val="000000" w:themeColor="text1"/>
                <w:sz w:val="24"/>
                <w:szCs w:val="24"/>
                <w:lang w:val="en-US"/>
              </w:rPr>
              <w:t xml:space="preserve">To put the laws into effect </w:t>
            </w:r>
            <w:r w:rsidRPr="00BD1E70">
              <w:rPr>
                <w:rFonts w:ascii="Times New Roman" w:hAnsi="Times New Roman" w:cs="Times New Roman"/>
                <w:color w:val="000000" w:themeColor="text1"/>
                <w:sz w:val="24"/>
                <w:szCs w:val="24"/>
                <w:lang w:val="en-US"/>
              </w:rPr>
              <w:t xml:space="preserve">выполнять </w:t>
            </w:r>
            <w:r w:rsidRPr="00BD1E70">
              <w:rPr>
                <w:rFonts w:ascii="Times New Roman" w:hAnsi="Times New Roman" w:cs="Times New Roman"/>
                <w:color w:val="000000" w:themeColor="text1"/>
                <w:sz w:val="24"/>
                <w:szCs w:val="24"/>
                <w:lang w:val="de-DE"/>
              </w:rPr>
              <w:t>законы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
                <w:color w:val="000000" w:themeColor="text1"/>
                <w:sz w:val="24"/>
                <w:szCs w:val="24"/>
                <w:lang w:val="en-US"/>
              </w:rPr>
              <w:t>The House of Commons</w:t>
            </w:r>
            <w:r w:rsidRPr="00BD1E70">
              <w:rPr>
                <w:rFonts w:ascii="Times New Roman" w:hAnsi="Times New Roman" w:cs="Times New Roman"/>
                <w:iCs/>
                <w:color w:val="000000" w:themeColor="text1"/>
                <w:sz w:val="24"/>
                <w:szCs w:val="24"/>
                <w:lang w:val="en-US"/>
              </w:rPr>
              <w:t xml:space="preserve"> </w:t>
            </w:r>
            <w:r w:rsidRPr="00BD1E70">
              <w:rPr>
                <w:rFonts w:ascii="Times New Roman" w:hAnsi="Times New Roman" w:cs="Times New Roman"/>
                <w:iCs/>
                <w:color w:val="000000" w:themeColor="text1"/>
                <w:sz w:val="24"/>
                <w:szCs w:val="24"/>
                <w:lang w:val="de-DE"/>
              </w:rPr>
              <w:t>п</w:t>
            </w:r>
            <w:r w:rsidRPr="00BD1E70">
              <w:rPr>
                <w:rFonts w:ascii="Times New Roman" w:hAnsi="Times New Roman" w:cs="Times New Roman"/>
                <w:iCs/>
                <w:color w:val="000000" w:themeColor="text1"/>
                <w:sz w:val="24"/>
                <w:szCs w:val="24"/>
                <w:lang w:val="en-US"/>
              </w:rPr>
              <w:t>алата</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de-DE"/>
              </w:rPr>
              <w:t>общин</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
                <w:color w:val="000000" w:themeColor="text1"/>
                <w:sz w:val="24"/>
                <w:szCs w:val="24"/>
                <w:lang w:val="en-US"/>
              </w:rPr>
              <w:t>The House of Lords</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de-DE"/>
              </w:rPr>
              <w:t>палата</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de-DE"/>
              </w:rPr>
              <w:t>лордов</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en-US"/>
              </w:rPr>
              <w:t>To</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be</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elected</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by</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ballot</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избираться всеобщим голосованием</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val="en-US"/>
              </w:rPr>
              <w:t>The</w:t>
            </w:r>
            <w:r w:rsidRPr="00BD1E70">
              <w:rPr>
                <w:rFonts w:ascii="Times New Roman" w:hAnsi="Times New Roman" w:cs="Times New Roman"/>
                <w:i/>
                <w:iCs/>
                <w:color w:val="000000" w:themeColor="text1"/>
                <w:sz w:val="24"/>
                <w:szCs w:val="24"/>
                <w:lang w:val="de-DE"/>
              </w:rPr>
              <w:t xml:space="preserve"> </w:t>
            </w:r>
            <w:r w:rsidRPr="00BD1E70">
              <w:rPr>
                <w:rFonts w:ascii="Times New Roman" w:hAnsi="Times New Roman" w:cs="Times New Roman"/>
                <w:i/>
                <w:iCs/>
                <w:color w:val="000000" w:themeColor="text1"/>
                <w:sz w:val="24"/>
                <w:szCs w:val="24"/>
                <w:lang w:val="en-US"/>
              </w:rPr>
              <w:t>Speaker</w:t>
            </w:r>
            <w:r w:rsidRPr="00BD1E70">
              <w:rPr>
                <w:rFonts w:ascii="Times New Roman" w:hAnsi="Times New Roman" w:cs="Times New Roman"/>
                <w:i/>
                <w:iCs/>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спикер (председатель палаты общин</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en-US"/>
              </w:rPr>
              <w:t>To</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be</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in</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charge</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of</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major</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government</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departments</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or</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ministries</w:t>
            </w:r>
            <w:r w:rsidRPr="00BD1E70">
              <w:rPr>
                <w:rFonts w:ascii="Times New Roman" w:hAnsi="Times New Roman" w:cs="Times New Roman"/>
                <w:color w:val="000000" w:themeColor="text1"/>
                <w:sz w:val="24"/>
                <w:szCs w:val="24"/>
                <w:lang w:val="de-DE"/>
              </w:rPr>
              <w:t xml:space="preserve"> руководить основными правительственными департаментами</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или министерствами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en-US"/>
              </w:rPr>
              <w:t>Lords</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Temporal</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светские члены палаты лордов (не духовенство.</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en-US"/>
              </w:rPr>
              <w:t>Lords</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Spiritual</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«духовные лорды» / «владыки духовные» (архиепископы / епископы палаты лордов</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de-DE"/>
              </w:rPr>
              <w:t>The Lord Chancellor</w:t>
            </w:r>
            <w:r w:rsidRPr="00BD1E70">
              <w:rPr>
                <w:rFonts w:ascii="Times New Roman" w:hAnsi="Times New Roman" w:cs="Times New Roman"/>
                <w:color w:val="000000" w:themeColor="text1"/>
                <w:sz w:val="24"/>
                <w:szCs w:val="24"/>
                <w:lang w:val="de-DE"/>
              </w:rPr>
              <w:t xml:space="preserve"> лорд-канцлер (спикер палаты лордов</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
                <w:color w:val="000000" w:themeColor="text1"/>
                <w:sz w:val="24"/>
                <w:szCs w:val="24"/>
                <w:lang w:val="de-DE"/>
              </w:rPr>
              <w:t xml:space="preserve">А </w:t>
            </w:r>
            <w:r w:rsidRPr="00BD1E70">
              <w:rPr>
                <w:rFonts w:ascii="Times New Roman" w:hAnsi="Times New Roman" w:cs="Times New Roman"/>
                <w:i/>
                <w:color w:val="000000" w:themeColor="text1"/>
                <w:sz w:val="24"/>
                <w:szCs w:val="24"/>
                <w:lang w:val="en-US"/>
              </w:rPr>
              <w:t>hereditary</w:t>
            </w:r>
            <w:r w:rsidRPr="00BD1E70">
              <w:rPr>
                <w:rFonts w:ascii="Times New Roman" w:hAnsi="Times New Roman" w:cs="Times New Roman"/>
                <w:i/>
                <w:color w:val="000000" w:themeColor="text1"/>
                <w:sz w:val="24"/>
                <w:szCs w:val="24"/>
                <w:lang w:val="de-DE"/>
              </w:rPr>
              <w:t xml:space="preserve"> / </w:t>
            </w:r>
            <w:r w:rsidRPr="00BD1E70">
              <w:rPr>
                <w:rFonts w:ascii="Times New Roman" w:hAnsi="Times New Roman" w:cs="Times New Roman"/>
                <w:i/>
                <w:color w:val="000000" w:themeColor="text1"/>
                <w:sz w:val="24"/>
                <w:szCs w:val="24"/>
                <w:lang w:val="en-US"/>
              </w:rPr>
              <w:t>life</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peer</w:t>
            </w:r>
            <w:r w:rsidRPr="00BD1E70">
              <w:rPr>
                <w:rFonts w:ascii="Times New Roman" w:hAnsi="Times New Roman" w:cs="Times New Roman"/>
                <w:color w:val="000000" w:themeColor="text1"/>
                <w:sz w:val="24"/>
                <w:szCs w:val="24"/>
                <w:lang w:val="de-DE"/>
              </w:rPr>
              <w:t xml:space="preserve"> наследный / пожизненный пэр</w:t>
            </w: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i/>
                <w:color w:val="000000" w:themeColor="text1"/>
                <w:sz w:val="24"/>
                <w:szCs w:val="24"/>
                <w:lang w:val="en-US"/>
              </w:rPr>
              <w:t>The</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Lords</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of</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i/>
                <w:color w:val="000000" w:themeColor="text1"/>
                <w:sz w:val="24"/>
                <w:szCs w:val="24"/>
                <w:lang w:val="en-US"/>
              </w:rPr>
              <w:t>Appeal</w:t>
            </w:r>
            <w:r w:rsidRPr="00BD1E70">
              <w:rPr>
                <w:rFonts w:ascii="Times New Roman" w:hAnsi="Times New Roman" w:cs="Times New Roman"/>
                <w:i/>
                <w:color w:val="000000" w:themeColor="text1"/>
                <w:sz w:val="24"/>
                <w:szCs w:val="24"/>
                <w:lang w:val="de-DE"/>
              </w:rPr>
              <w:t xml:space="preserve"> </w:t>
            </w:r>
            <w:r w:rsidRPr="00BD1E70">
              <w:rPr>
                <w:rFonts w:ascii="Times New Roman" w:hAnsi="Times New Roman" w:cs="Times New Roman"/>
                <w:color w:val="000000" w:themeColor="text1"/>
                <w:sz w:val="24"/>
                <w:szCs w:val="24"/>
                <w:lang w:val="de-DE"/>
              </w:rPr>
              <w:t>члены Верховного аппеляционного суда</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Pr="00BD1E70">
        <w:rPr>
          <w:rFonts w:ascii="Times New Roman" w:hAnsi="Times New Roman" w:cs="Times New Roman"/>
          <w:color w:val="000000" w:themeColor="text1"/>
          <w:sz w:val="24"/>
          <w:szCs w:val="24"/>
          <w:lang w:val="en-US"/>
        </w:rPr>
        <w:t>a</w:t>
      </w:r>
      <w:r w:rsidRPr="00BD1E70">
        <w:rPr>
          <w:rFonts w:ascii="Times New Roman" w:hAnsi="Times New Roman" w:cs="Times New Roman"/>
          <w:color w:val="000000" w:themeColor="text1"/>
          <w:sz w:val="24"/>
          <w:szCs w:val="24"/>
        </w:rPr>
        <w:t>/</w:t>
      </w:r>
      <w:r w:rsidRPr="00BD1E70">
        <w:rPr>
          <w:rFonts w:ascii="Times New Roman" w:hAnsi="Times New Roman" w:cs="Times New Roman"/>
          <w:color w:val="000000" w:themeColor="text1"/>
          <w:sz w:val="24"/>
          <w:szCs w:val="24"/>
          <w:lang w:val="en-US"/>
        </w:rPr>
        <w:t>an</w:t>
      </w:r>
      <w:r w:rsidRPr="00BD1E70">
        <w:rPr>
          <w:rFonts w:ascii="Times New Roman" w:hAnsi="Times New Roman" w:cs="Times New Roman"/>
          <w:color w:val="000000" w:themeColor="text1"/>
          <w:sz w:val="24"/>
          <w:szCs w:val="24"/>
        </w:rPr>
        <w:t xml:space="preserve">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2. </w:t>
      </w:r>
      <w:r w:rsidRPr="00BD1E70">
        <w:rPr>
          <w:rFonts w:ascii="Times New Roman" w:hAnsi="Times New Roman" w:cs="Times New Roman"/>
          <w:color w:val="000000" w:themeColor="text1"/>
          <w:sz w:val="24"/>
          <w:szCs w:val="24"/>
          <w:lang w:val="en-US"/>
        </w:rPr>
        <w:t>the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3.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5000" w:type="pct"/>
        <w:tblCellMar>
          <w:left w:w="10" w:type="dxa"/>
          <w:right w:w="10" w:type="dxa"/>
        </w:tblCellMar>
        <w:tblLook w:val="04A0" w:firstRow="1" w:lastRow="0" w:firstColumn="1" w:lastColumn="0" w:noHBand="0" w:noVBand="1"/>
      </w:tblPr>
      <w:tblGrid>
        <w:gridCol w:w="1065"/>
        <w:gridCol w:w="1055"/>
        <w:gridCol w:w="1055"/>
        <w:gridCol w:w="1055"/>
        <w:gridCol w:w="1055"/>
        <w:gridCol w:w="1055"/>
        <w:gridCol w:w="1055"/>
        <w:gridCol w:w="1055"/>
        <w:gridCol w:w="1055"/>
        <w:gridCol w:w="1046"/>
      </w:tblGrid>
      <w:tr w:rsidR="00A00BFA" w:rsidRPr="00BD1E70" w:rsidTr="008C1CF1">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w:t>
            </w:r>
          </w:p>
        </w:tc>
      </w:tr>
      <w:tr w:rsidR="00A00BFA" w:rsidRPr="00BD1E70" w:rsidTr="008C1CF1">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8.</w:t>
      </w:r>
      <w:r w:rsidRPr="00BD1E70">
        <w:rPr>
          <w:rFonts w:ascii="Times New Roman" w:hAnsi="Times New Roman" w:cs="Times New Roman"/>
          <w:color w:val="000000" w:themeColor="text1"/>
          <w:sz w:val="24"/>
          <w:szCs w:val="24"/>
        </w:rPr>
        <w:t xml:space="preserve">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GB"/>
        </w:rPr>
        <w:t>. I _____ coffee now.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am not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was not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will not be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don't drink.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color w:val="000000" w:themeColor="text1"/>
          <w:sz w:val="24"/>
          <w:szCs w:val="24"/>
          <w:lang w:val="en-US"/>
        </w:rPr>
        <w:t>Look! The baby _____ in the living-room.</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is sleeping;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was sleeping;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will be sleeping;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sleeps.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color w:val="000000" w:themeColor="text1"/>
          <w:sz w:val="24"/>
          <w:szCs w:val="24"/>
          <w:lang w:val="en-US"/>
        </w:rPr>
        <w:t xml:space="preserve">What _____ you _____ from 7 to 8 o'clock next Sunday?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will … do;</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are … doing;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were … doing;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will … be doing.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color w:val="000000" w:themeColor="text1"/>
          <w:sz w:val="24"/>
          <w:szCs w:val="24"/>
          <w:lang w:val="en-US"/>
        </w:rPr>
        <w:t>The children _____ their desks for 2 days last week.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were cleaning;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cleaned;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are cleaning;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will be cleaning.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color w:val="000000" w:themeColor="text1"/>
          <w:sz w:val="24"/>
          <w:szCs w:val="24"/>
          <w:lang w:val="en-US"/>
        </w:rPr>
        <w:t>I _____ for my exams all day long.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was preparing;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will prepare;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am preparing;</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4. </w:t>
      </w:r>
      <w:r w:rsidRPr="00BD1E70">
        <w:rPr>
          <w:rFonts w:ascii="Times New Roman" w:hAnsi="Times New Roman" w:cs="Times New Roman"/>
          <w:color w:val="000000" w:themeColor="text1"/>
          <w:sz w:val="24"/>
          <w:szCs w:val="24"/>
          <w:lang w:val="en-US"/>
        </w:rPr>
        <w:t>prepare</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151FA2">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9.</w:t>
      </w:r>
      <w:r w:rsidRPr="00BD1E70">
        <w:rPr>
          <w:rFonts w:ascii="Times New Roman" w:hAnsi="Times New Roman" w:cs="Times New Roman"/>
          <w:color w:val="000000" w:themeColor="text1"/>
          <w:sz w:val="24"/>
          <w:szCs w:val="24"/>
        </w:rPr>
        <w:t xml:space="preserve">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What _____ your brother _____ at present?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will … be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are …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is …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was … drinking.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color w:val="000000" w:themeColor="text1"/>
          <w:sz w:val="24"/>
          <w:szCs w:val="24"/>
          <w:lang w:val="en-US"/>
        </w:rPr>
        <w:t>I _____ for my exam on Philosophy all day tomorrow.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will work;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am working;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will be working;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work.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_____ you _____ chess now?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Were … playing;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Will … be playing;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Is … playing;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 A</w:t>
      </w:r>
      <w:r w:rsidRPr="00BD1E70">
        <w:rPr>
          <w:rFonts w:ascii="Times New Roman" w:hAnsi="Times New Roman" w:cs="Times New Roman"/>
          <w:color w:val="000000" w:themeColor="text1"/>
          <w:sz w:val="24"/>
          <w:szCs w:val="24"/>
          <w:lang w:val="en-US"/>
        </w:rPr>
        <w:t>re … playing.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You _____ your homework at 7 o’clock last night, _____ you?</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were doing / weren't;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2. did / didn't;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are doing / aren't;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will be doing / won't.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_____ Victor _____ quickly, when you _____ him in the street?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Did … run / met;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Was … running / meet;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Will … be running / will meet;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4. </w:t>
      </w:r>
      <w:r w:rsidRPr="00BD1E70">
        <w:rPr>
          <w:rFonts w:ascii="Times New Roman" w:hAnsi="Times New Roman" w:cs="Times New Roman"/>
          <w:color w:val="000000" w:themeColor="text1"/>
          <w:sz w:val="24"/>
          <w:szCs w:val="24"/>
          <w:lang w:val="en-US"/>
        </w:rPr>
        <w:t>Was</w:t>
      </w:r>
      <w:r w:rsidRPr="00BD1E70">
        <w:rPr>
          <w:rFonts w:ascii="Times New Roman" w:hAnsi="Times New Roman" w:cs="Times New Roman"/>
          <w:color w:val="000000" w:themeColor="text1"/>
          <w:sz w:val="24"/>
          <w:szCs w:val="24"/>
        </w:rPr>
        <w:t xml:space="preserve"> … </w:t>
      </w:r>
      <w:r w:rsidRPr="00BD1E70">
        <w:rPr>
          <w:rFonts w:ascii="Times New Roman" w:hAnsi="Times New Roman" w:cs="Times New Roman"/>
          <w:color w:val="000000" w:themeColor="text1"/>
          <w:sz w:val="24"/>
          <w:szCs w:val="24"/>
          <w:lang w:val="en-US"/>
        </w:rPr>
        <w:t>running</w:t>
      </w:r>
      <w:r w:rsidRPr="00BD1E70">
        <w:rPr>
          <w:rFonts w:ascii="Times New Roman" w:hAnsi="Times New Roman" w:cs="Times New Roman"/>
          <w:color w:val="000000" w:themeColor="text1"/>
          <w:sz w:val="24"/>
          <w:szCs w:val="24"/>
        </w:rPr>
        <w:t xml:space="preserve"> / </w:t>
      </w:r>
      <w:r w:rsidRPr="00BD1E70">
        <w:rPr>
          <w:rFonts w:ascii="Times New Roman" w:hAnsi="Times New Roman" w:cs="Times New Roman"/>
          <w:color w:val="000000" w:themeColor="text1"/>
          <w:sz w:val="24"/>
          <w:szCs w:val="24"/>
          <w:lang w:val="en-US"/>
        </w:rPr>
        <w:t>met</w:t>
      </w:r>
      <w:r w:rsidRPr="00BD1E70">
        <w:rPr>
          <w:rFonts w:ascii="Times New Roman" w:hAnsi="Times New Roman" w:cs="Times New Roman"/>
          <w:color w:val="000000" w:themeColor="text1"/>
          <w:sz w:val="24"/>
          <w:szCs w:val="24"/>
        </w:rPr>
        <w: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9243" w:type="dxa"/>
        <w:tblLayout w:type="fixed"/>
        <w:tblCellMar>
          <w:left w:w="10" w:type="dxa"/>
          <w:right w:w="10" w:type="dxa"/>
        </w:tblCellMar>
        <w:tblLook w:val="04A0" w:firstRow="1" w:lastRow="0" w:firstColumn="1" w:lastColumn="0" w:noHBand="0" w:noVBand="1"/>
      </w:tblPr>
      <w:tblGrid>
        <w:gridCol w:w="1757"/>
        <w:gridCol w:w="2099"/>
        <w:gridCol w:w="1701"/>
        <w:gridCol w:w="1701"/>
        <w:gridCol w:w="1985"/>
      </w:tblGrid>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10. Установите соответствие между на английском языке и их переводом</w:t>
      </w:r>
      <w:r w:rsidR="00204D39" w:rsidRPr="00BD1E70">
        <w:rPr>
          <w:rFonts w:ascii="Times New Roman" w:hAnsi="Times New Roman" w:cs="Times New Roman"/>
          <w:bCs/>
          <w:color w:val="000000" w:themeColor="text1"/>
          <w:sz w:val="24"/>
          <w:szCs w:val="24"/>
        </w:rPr>
        <w:t xml:space="preserve">. </w:t>
      </w:r>
      <w:r w:rsidR="00204D39"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4658"/>
        <w:gridCol w:w="5893"/>
      </w:tblGrid>
      <w:tr w:rsidR="00A00BFA" w:rsidRPr="00BD1E70" w:rsidTr="008C1CF1">
        <w:tc>
          <w:tcPr>
            <w:tcW w:w="42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Английские выражения</w:t>
            </w:r>
          </w:p>
        </w:tc>
        <w:tc>
          <w:tcPr>
            <w:tcW w:w="53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Перевод</w:t>
            </w:r>
          </w:p>
        </w:tc>
      </w:tr>
      <w:tr w:rsidR="00A00BFA" w:rsidRPr="00BD1E70" w:rsidTr="008C1CF1">
        <w:tc>
          <w:tcPr>
            <w:tcW w:w="42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stuffed with events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life of famous people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adventures in the space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be kind and patient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keep you in suspense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Е</w:t>
            </w:r>
            <w:r w:rsidRPr="00BD1E70">
              <w:rPr>
                <w:rFonts w:ascii="Times New Roman" w:hAnsi="Times New Roman" w:cs="Times New Roman"/>
                <w:color w:val="000000" w:themeColor="text1"/>
                <w:sz w:val="24"/>
                <w:szCs w:val="24"/>
                <w:lang w:val="en-US"/>
              </w:rPr>
              <w:t>. fights of different types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Ж</w:t>
            </w:r>
            <w:r w:rsidRPr="00BD1E70">
              <w:rPr>
                <w:rFonts w:ascii="Times New Roman" w:hAnsi="Times New Roman" w:cs="Times New Roman"/>
                <w:color w:val="000000" w:themeColor="text1"/>
                <w:sz w:val="24"/>
                <w:szCs w:val="24"/>
                <w:lang w:val="en-US"/>
              </w:rPr>
              <w:t>. full of special effects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З</w:t>
            </w:r>
            <w:r w:rsidRPr="00BD1E70">
              <w:rPr>
                <w:rFonts w:ascii="Times New Roman" w:hAnsi="Times New Roman" w:cs="Times New Roman"/>
                <w:color w:val="000000" w:themeColor="text1"/>
                <w:sz w:val="24"/>
                <w:szCs w:val="24"/>
                <w:lang w:val="en-US"/>
              </w:rPr>
              <w:t>. a mysterious plot</w:t>
            </w:r>
          </w:p>
        </w:tc>
        <w:tc>
          <w:tcPr>
            <w:tcW w:w="53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загадочный сюжет</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драки различного вида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жизнь знаменитых людей</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быть добрым и терпеливым</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наполненный событиями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приключения в космосе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наполнен спецэффектами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 держать в напряжении</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5000" w:type="pct"/>
        <w:tblCellMar>
          <w:left w:w="10" w:type="dxa"/>
          <w:right w:w="10" w:type="dxa"/>
        </w:tblCellMar>
        <w:tblLook w:val="04A0" w:firstRow="1" w:lastRow="0" w:firstColumn="1" w:lastColumn="0" w:noHBand="0" w:noVBand="1"/>
      </w:tblPr>
      <w:tblGrid>
        <w:gridCol w:w="1219"/>
        <w:gridCol w:w="1458"/>
        <w:gridCol w:w="1182"/>
        <w:gridCol w:w="1182"/>
        <w:gridCol w:w="1378"/>
        <w:gridCol w:w="1378"/>
        <w:gridCol w:w="1378"/>
        <w:gridCol w:w="1376"/>
      </w:tblGrid>
      <w:tr w:rsidR="00A00BFA" w:rsidRPr="00BD1E70" w:rsidTr="008C1CF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w:t>
            </w:r>
          </w:p>
        </w:tc>
      </w:tr>
      <w:tr w:rsidR="00A00BFA" w:rsidRPr="00BD1E70" w:rsidTr="008C1CF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630237" w:rsidP="00A00BFA">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ОК 09</w:t>
      </w:r>
      <w:r w:rsidR="00A00BFA" w:rsidRPr="00BD1E70">
        <w:rPr>
          <w:rFonts w:ascii="Times New Roman" w:hAnsi="Times New Roman" w:cs="Times New Roman"/>
          <w:b/>
          <w:color w:val="000000" w:themeColor="text1"/>
          <w:sz w:val="24"/>
          <w:szCs w:val="24"/>
        </w:rPr>
        <w:t xml:space="preserve"> Пользоваться профессиональной документацией на государственном и иностранном языках</w:t>
      </w:r>
    </w:p>
    <w:p w:rsidR="00A00BFA" w:rsidRPr="00BD1E70" w:rsidRDefault="00A00BFA" w:rsidP="00A00BFA">
      <w:pPr>
        <w:spacing w:after="0" w:line="240" w:lineRule="auto"/>
        <w:rPr>
          <w:rFonts w:ascii="Times New Roman" w:hAnsi="Times New Roman" w:cs="Times New Roman"/>
          <w:b/>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1. </w:t>
      </w:r>
      <w:r w:rsidRPr="00BD1E70">
        <w:rPr>
          <w:rFonts w:ascii="Times New Roman" w:hAnsi="Times New Roman" w:cs="Times New Roman"/>
          <w:color w:val="000000" w:themeColor="text1"/>
          <w:sz w:val="24"/>
          <w:szCs w:val="24"/>
        </w:rPr>
        <w:t>Определите, к какому виду делового документа относится представленный ниже отрывок:</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noProof/>
          <w:color w:val="000000" w:themeColor="text1"/>
          <w:sz w:val="24"/>
          <w:szCs w:val="24"/>
          <w:lang w:eastAsia="ru-RU"/>
        </w:rPr>
        <w:drawing>
          <wp:inline distT="0" distB="0" distL="0" distR="0">
            <wp:extent cx="4486275" cy="1866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lang w:val="en-US"/>
        </w:rPr>
        <w:t xml:space="preserve">1. </w:t>
      </w:r>
      <w:r w:rsidRPr="00BD1E70">
        <w:rPr>
          <w:rFonts w:ascii="Times New Roman" w:hAnsi="Times New Roman" w:cs="Times New Roman"/>
          <w:iCs/>
          <w:color w:val="000000" w:themeColor="text1"/>
          <w:sz w:val="24"/>
          <w:szCs w:val="24"/>
          <w:lang w:val="de-DE"/>
        </w:rPr>
        <w:t>Letter of complaint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lang w:val="en-US"/>
        </w:rPr>
        <w:t xml:space="preserve">2. </w:t>
      </w:r>
      <w:r w:rsidRPr="00BD1E70">
        <w:rPr>
          <w:rFonts w:ascii="Times New Roman" w:hAnsi="Times New Roman" w:cs="Times New Roman"/>
          <w:iCs/>
          <w:color w:val="000000" w:themeColor="text1"/>
          <w:sz w:val="24"/>
          <w:szCs w:val="24"/>
          <w:lang w:val="de-DE"/>
        </w:rPr>
        <w:t>Contract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lang w:val="en-US"/>
        </w:rPr>
        <w:t xml:space="preserve">3. </w:t>
      </w:r>
      <w:r w:rsidRPr="00BD1E70">
        <w:rPr>
          <w:rFonts w:ascii="Times New Roman" w:hAnsi="Times New Roman" w:cs="Times New Roman"/>
          <w:iCs/>
          <w:color w:val="000000" w:themeColor="text1"/>
          <w:sz w:val="24"/>
          <w:szCs w:val="24"/>
          <w:lang w:val="de-DE"/>
        </w:rPr>
        <w:t>CV</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iCs/>
          <w:color w:val="000000" w:themeColor="text1"/>
          <w:sz w:val="24"/>
          <w:szCs w:val="24"/>
          <w:lang w:val="en-US"/>
        </w:rPr>
        <w:t xml:space="preserve">4. </w:t>
      </w:r>
      <w:r w:rsidRPr="00BD1E70">
        <w:rPr>
          <w:rFonts w:ascii="Times New Roman" w:hAnsi="Times New Roman" w:cs="Times New Roman"/>
          <w:iCs/>
          <w:color w:val="000000" w:themeColor="text1"/>
          <w:sz w:val="24"/>
          <w:szCs w:val="24"/>
          <w:lang w:val="de-DE"/>
        </w:rPr>
        <w:t>Letter of apology</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iCs/>
          <w:color w:val="000000" w:themeColor="text1"/>
          <w:sz w:val="24"/>
          <w:szCs w:val="24"/>
        </w:rPr>
        <w:t xml:space="preserve">5. </w:t>
      </w:r>
      <w:r w:rsidRPr="00BD1E70">
        <w:rPr>
          <w:rFonts w:ascii="Times New Roman" w:hAnsi="Times New Roman" w:cs="Times New Roman"/>
          <w:iCs/>
          <w:color w:val="000000" w:themeColor="text1"/>
          <w:sz w:val="24"/>
          <w:szCs w:val="24"/>
          <w:lang w:val="de-DE"/>
        </w:rPr>
        <w:t>Letter of enquiry</w:t>
      </w: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Ответ:_______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2. Назовите выделенную часть делового письма:</w:t>
      </w:r>
    </w:p>
    <w:tbl>
      <w:tblPr>
        <w:tblW w:w="9571" w:type="dxa"/>
        <w:tblCellMar>
          <w:left w:w="10" w:type="dxa"/>
          <w:right w:w="10" w:type="dxa"/>
        </w:tblCellMar>
        <w:tblLook w:val="04A0" w:firstRow="1" w:lastRow="0" w:firstColumn="1" w:lastColumn="0" w:noHBand="0" w:noVBand="1"/>
      </w:tblPr>
      <w:tblGrid>
        <w:gridCol w:w="9571"/>
      </w:tblGrid>
      <w:tr w:rsidR="00A00BFA" w:rsidRPr="00BD1E70" w:rsidTr="008C1CF1">
        <w:tc>
          <w:tcPr>
            <w:tcW w:w="9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F94DDA">
            <w:pPr>
              <w:numPr>
                <w:ilvl w:val="0"/>
                <w:numId w:val="6"/>
              </w:num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Blocks and Panels, 78 Victoria Park Street, Salton OK894</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   Telephone 875 34 53 77, fax 875 58 87 93</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   4 June 2005</w:t>
            </w:r>
          </w:p>
          <w:p w:rsidR="00A00BFA" w:rsidRPr="00BD1E70" w:rsidRDefault="00A00BFA" w:rsidP="00F94DDA">
            <w:pPr>
              <w:numPr>
                <w:ilvl w:val="0"/>
                <w:numId w:val="6"/>
              </w:numPr>
              <w:spacing w:after="0" w:line="240" w:lineRule="auto"/>
              <w:rPr>
                <w:rFonts w:ascii="Times New Roman" w:hAnsi="Times New Roman" w:cs="Times New Roman"/>
                <w:bCs/>
                <w:color w:val="000000" w:themeColor="text1"/>
                <w:sz w:val="24"/>
                <w:szCs w:val="24"/>
                <w:lang w:val="en-US"/>
              </w:rPr>
            </w:pPr>
            <w:r w:rsidRPr="00BD1E70">
              <w:rPr>
                <w:rFonts w:ascii="Times New Roman" w:hAnsi="Times New Roman" w:cs="Times New Roman"/>
                <w:bCs/>
                <w:color w:val="000000" w:themeColor="text1"/>
                <w:sz w:val="24"/>
                <w:szCs w:val="24"/>
                <w:lang w:val="en-US"/>
              </w:rPr>
              <w:lastRenderedPageBreak/>
              <w:t>Director General, Globus, 15 High Street, Salton PO576</w:t>
            </w:r>
          </w:p>
          <w:p w:rsidR="00A00BFA" w:rsidRPr="00BD1E70" w:rsidRDefault="00A00BFA" w:rsidP="00F94DDA">
            <w:pPr>
              <w:numPr>
                <w:ilvl w:val="0"/>
                <w:numId w:val="6"/>
              </w:num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Dear Sir/Madam,  </w:t>
            </w:r>
          </w:p>
          <w:p w:rsidR="00A00BFA" w:rsidRPr="00BD1E70" w:rsidRDefault="00A00BFA" w:rsidP="00F94DDA">
            <w:pPr>
              <w:numPr>
                <w:ilvl w:val="0"/>
                <w:numId w:val="6"/>
              </w:num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Your company has been recommended to us by a business associate and we are writing to enquire about your translation services.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 We would be grateful if you could send us your prices and terms of payment.</w:t>
            </w:r>
          </w:p>
          <w:p w:rsidR="00A00BFA" w:rsidRPr="00BD1E70" w:rsidRDefault="00A00BFA" w:rsidP="00F94DDA">
            <w:pPr>
              <w:numPr>
                <w:ilvl w:val="0"/>
                <w:numId w:val="6"/>
              </w:num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We look forward to hearing from you.</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    Yours faithfully,</w:t>
            </w:r>
          </w:p>
          <w:p w:rsidR="00A00BFA" w:rsidRPr="00BD1E70" w:rsidRDefault="00A00BFA" w:rsidP="00A00BFA">
            <w:pPr>
              <w:spacing w:after="0" w:line="240" w:lineRule="auto"/>
              <w:rPr>
                <w:rFonts w:ascii="Times New Roman" w:hAnsi="Times New Roman" w:cs="Times New Roman"/>
                <w:i/>
                <w:iCs/>
                <w:color w:val="000000" w:themeColor="text1"/>
                <w:sz w:val="24"/>
                <w:szCs w:val="24"/>
                <w:lang w:val="en-US"/>
              </w:rPr>
            </w:pPr>
            <w:r w:rsidRPr="00BD1E70">
              <w:rPr>
                <w:rFonts w:ascii="Times New Roman" w:hAnsi="Times New Roman" w:cs="Times New Roman"/>
                <w:i/>
                <w:iCs/>
                <w:color w:val="000000" w:themeColor="text1"/>
                <w:sz w:val="24"/>
                <w:szCs w:val="24"/>
                <w:lang w:val="en-US"/>
              </w:rPr>
              <w:t>___________</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Jim Forms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Managing Director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1. The inside address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The greeting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signature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The reference to enclosures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5. The heading</w:t>
      </w: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Ответ:_______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3. Соотнесите английские выражения и их перевод</w:t>
      </w:r>
      <w:r w:rsidR="00204D39" w:rsidRPr="00BD1E70">
        <w:rPr>
          <w:rFonts w:ascii="Times New Roman" w:hAnsi="Times New Roman" w:cs="Times New Roman"/>
          <w:bCs/>
          <w:color w:val="000000" w:themeColor="text1"/>
          <w:sz w:val="24"/>
          <w:szCs w:val="24"/>
        </w:rPr>
        <w:t xml:space="preserve">. </w:t>
      </w:r>
      <w:r w:rsidR="00204D39"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5120"/>
        <w:gridCol w:w="5431"/>
      </w:tblGrid>
      <w:tr w:rsidR="00A00BFA" w:rsidRPr="00BD1E70" w:rsidTr="008C1CF1">
        <w:tc>
          <w:tcPr>
            <w:tcW w:w="4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Английские выражения</w:t>
            </w:r>
          </w:p>
        </w:tc>
        <w:tc>
          <w:tcPr>
            <w:tcW w:w="49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Перевод</w:t>
            </w:r>
          </w:p>
        </w:tc>
      </w:tr>
      <w:tr w:rsidR="00A00BFA" w:rsidRPr="00BD1E70" w:rsidTr="008C1CF1">
        <w:tc>
          <w:tcPr>
            <w:tcW w:w="4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to have the right to protection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to have the right to education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US"/>
              </w:rPr>
              <w:t>. to have the right to meet other people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to have the right to health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to have the right to leisure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Е</w:t>
            </w:r>
            <w:r w:rsidRPr="00BD1E70">
              <w:rPr>
                <w:rFonts w:ascii="Times New Roman" w:hAnsi="Times New Roman" w:cs="Times New Roman"/>
                <w:color w:val="000000" w:themeColor="text1"/>
                <w:sz w:val="24"/>
                <w:szCs w:val="24"/>
                <w:lang w:val="en-US"/>
              </w:rPr>
              <w:t>. to have the right to information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Ж</w:t>
            </w:r>
            <w:r w:rsidRPr="00BD1E70">
              <w:rPr>
                <w:rFonts w:ascii="Times New Roman" w:hAnsi="Times New Roman" w:cs="Times New Roman"/>
                <w:color w:val="000000" w:themeColor="text1"/>
                <w:sz w:val="24"/>
                <w:szCs w:val="24"/>
                <w:lang w:val="en-US"/>
              </w:rPr>
              <w:t>. to have the right to express views</w:t>
            </w:r>
          </w:p>
        </w:tc>
        <w:tc>
          <w:tcPr>
            <w:tcW w:w="49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иметь право встречаться с людьми</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иметь право на свою точку зрения</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иметь право на отдых</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иметь право на информацию</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иметь право на защиту</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иметь право на здоровье</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иметь право на образование</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870" w:type="pct"/>
        <w:tblCellMar>
          <w:left w:w="10" w:type="dxa"/>
          <w:right w:w="10" w:type="dxa"/>
        </w:tblCellMar>
        <w:tblLook w:val="04A0" w:firstRow="1" w:lastRow="0" w:firstColumn="1" w:lastColumn="0" w:noHBand="0" w:noVBand="1"/>
      </w:tblPr>
      <w:tblGrid>
        <w:gridCol w:w="1468"/>
        <w:gridCol w:w="1469"/>
        <w:gridCol w:w="1469"/>
        <w:gridCol w:w="1467"/>
        <w:gridCol w:w="1468"/>
        <w:gridCol w:w="1468"/>
        <w:gridCol w:w="1468"/>
      </w:tblGrid>
      <w:tr w:rsidR="00A00BFA" w:rsidRPr="00BD1E70" w:rsidTr="008C1CF1">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w:t>
            </w:r>
          </w:p>
        </w:tc>
      </w:tr>
      <w:tr w:rsidR="00A00BFA" w:rsidRPr="00BD1E70" w:rsidTr="008C1CF1">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 xml:space="preserve">4. </w:t>
      </w:r>
      <w:r w:rsidRPr="00BD1E70">
        <w:rPr>
          <w:rFonts w:ascii="Times New Roman" w:hAnsi="Times New Roman" w:cs="Times New Roman"/>
          <w:color w:val="000000" w:themeColor="text1"/>
          <w:sz w:val="24"/>
          <w:szCs w:val="24"/>
        </w:rPr>
        <w:t>Определите, к какому виду делового документа относится представленный ниже отрывок:</w:t>
      </w:r>
    </w:p>
    <w:tbl>
      <w:tblPr>
        <w:tblW w:w="6945" w:type="dxa"/>
        <w:tblInd w:w="204" w:type="dxa"/>
        <w:tblCellMar>
          <w:left w:w="10" w:type="dxa"/>
          <w:right w:w="10" w:type="dxa"/>
        </w:tblCellMar>
        <w:tblLook w:val="04A0" w:firstRow="1" w:lastRow="0" w:firstColumn="1" w:lastColumn="0" w:noHBand="0" w:noVBand="1"/>
      </w:tblPr>
      <w:tblGrid>
        <w:gridCol w:w="6945"/>
      </w:tblGrid>
      <w:tr w:rsidR="00A00BFA" w:rsidRPr="00BD1E70" w:rsidTr="008C1CF1">
        <w:trPr>
          <w:trHeight w:val="135"/>
        </w:trPr>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We are seeking support from the Foundation to enable us to develop a pilot program. We ask for your partnership because of the Foundation’s interest in alternative education and youth leadership development especially for those from the underrepresented minority communities. We look forward to your consideration of our request and the opportunity to submit a formal proposal for your review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w:t>
            </w:r>
          </w:p>
        </w:tc>
      </w:tr>
    </w:tbl>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CV</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Letter of inquiry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Letter of apology</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val="en-US"/>
        </w:rPr>
        <w:t>4. Memo</w:t>
      </w:r>
    </w:p>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Ответ:____________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5. Перед Вами конверт. Соотнесите информацию под определенным номером на конверте с тем, что она обозначает:</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noProof/>
          <w:color w:val="000000" w:themeColor="text1"/>
          <w:sz w:val="24"/>
          <w:szCs w:val="24"/>
          <w:lang w:eastAsia="ru-RU"/>
        </w:rPr>
        <w:lastRenderedPageBreak/>
        <w:drawing>
          <wp:inline distT="0" distB="0" distL="0" distR="0">
            <wp:extent cx="5638800" cy="1685925"/>
            <wp:effectExtent l="0" t="0" r="0" b="0"/>
            <wp:docPr id="32" name="Рисунок 32" descr="https://hub.ravanda.org/test_f_/32/2d/322d6ce8ae21ee8d4b7dce3480736d54a1f9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ub.ravanda.org/test_f_/32/2d/322d6ce8ae21ee8d4b7dce3480736d54a1f997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0" cy="1685925"/>
                    </a:xfrm>
                    <a:prstGeom prst="rect">
                      <a:avLst/>
                    </a:prstGeom>
                    <a:noFill/>
                    <a:ln>
                      <a:noFill/>
                    </a:ln>
                  </pic:spPr>
                </pic:pic>
              </a:graphicData>
            </a:graphic>
          </wp:inline>
        </w:drawing>
      </w:r>
    </w:p>
    <w:p w:rsidR="00204D39" w:rsidRPr="00BD1E70" w:rsidRDefault="00204D39"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5000" w:type="pct"/>
        <w:tblCellMar>
          <w:left w:w="10" w:type="dxa"/>
          <w:right w:w="10" w:type="dxa"/>
        </w:tblCellMar>
        <w:tblLook w:val="04A0" w:firstRow="1" w:lastRow="0" w:firstColumn="1" w:lastColumn="0" w:noHBand="0" w:noVBand="1"/>
      </w:tblPr>
      <w:tblGrid>
        <w:gridCol w:w="3401"/>
        <w:gridCol w:w="7150"/>
      </w:tblGrid>
      <w:tr w:rsidR="00A00BFA" w:rsidRPr="00BD1E70" w:rsidTr="008C1CF1">
        <w:tc>
          <w:tcPr>
            <w:tcW w:w="30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Информация на конверте</w:t>
            </w:r>
          </w:p>
        </w:tc>
        <w:tc>
          <w:tcPr>
            <w:tcW w:w="64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Обозначения</w:t>
            </w:r>
          </w:p>
        </w:tc>
      </w:tr>
      <w:tr w:rsidR="00A00BFA" w:rsidRPr="00BD1E70" w:rsidTr="008C1CF1">
        <w:tc>
          <w:tcPr>
            <w:tcW w:w="30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64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1. the house number in the return address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2. the street name in the mailing address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3. the town the letter comes from</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4. the country in the mailing address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5. the addressee</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6. the town in the mailing address</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870" w:type="pct"/>
        <w:tblCellMar>
          <w:left w:w="10" w:type="dxa"/>
          <w:right w:w="10" w:type="dxa"/>
        </w:tblCellMar>
        <w:tblLook w:val="04A0" w:firstRow="1" w:lastRow="0" w:firstColumn="1" w:lastColumn="0" w:noHBand="0" w:noVBand="1"/>
      </w:tblPr>
      <w:tblGrid>
        <w:gridCol w:w="1713"/>
        <w:gridCol w:w="1713"/>
        <w:gridCol w:w="1713"/>
        <w:gridCol w:w="1712"/>
        <w:gridCol w:w="1713"/>
        <w:gridCol w:w="1713"/>
      </w:tblGrid>
      <w:tr w:rsidR="00A00BFA" w:rsidRPr="00BD1E70" w:rsidTr="008C1CF1">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r>
      <w:tr w:rsidR="00A00BFA" w:rsidRPr="00BD1E70" w:rsidTr="008C1CF1">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bCs/>
          <w:color w:val="000000" w:themeColor="text1"/>
          <w:sz w:val="24"/>
          <w:szCs w:val="24"/>
        </w:rPr>
        <w:t>6. Перед Вами конверт. Соотнесите информацию под определенным номером на кон</w:t>
      </w:r>
      <w:r w:rsidR="00204D39" w:rsidRPr="00BD1E70">
        <w:rPr>
          <w:rFonts w:ascii="Times New Roman" w:hAnsi="Times New Roman" w:cs="Times New Roman"/>
          <w:bCs/>
          <w:color w:val="000000" w:themeColor="text1"/>
          <w:sz w:val="24"/>
          <w:szCs w:val="24"/>
        </w:rPr>
        <w:t xml:space="preserve">верте с тем, что она обозначает.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noProof/>
          <w:color w:val="000000" w:themeColor="text1"/>
          <w:sz w:val="24"/>
          <w:szCs w:val="24"/>
          <w:lang w:eastAsia="ru-RU"/>
        </w:rPr>
        <w:drawing>
          <wp:inline distT="0" distB="0" distL="0" distR="0">
            <wp:extent cx="5372100" cy="1905000"/>
            <wp:effectExtent l="0" t="0" r="0" b="0"/>
            <wp:docPr id="31" name="Рисунок 31" descr="https://hub.ravanda.org/test_f_/72/32/7232870f07133c217a7461c033cad78411cda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ub.ravanda.org/test_f_/72/32/7232870f07133c217a7461c033cad78411cda6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1905000"/>
                    </a:xfrm>
                    <a:prstGeom prst="rect">
                      <a:avLst/>
                    </a:prstGeom>
                    <a:noFill/>
                    <a:ln>
                      <a:noFill/>
                    </a:ln>
                  </pic:spPr>
                </pic:pic>
              </a:graphicData>
            </a:graphic>
          </wp:inline>
        </w:drawing>
      </w:r>
    </w:p>
    <w:p w:rsidR="00A658B3" w:rsidRPr="00BD1E70" w:rsidRDefault="00A658B3" w:rsidP="00A00BFA">
      <w:pPr>
        <w:spacing w:after="0" w:line="240" w:lineRule="auto"/>
        <w:rPr>
          <w:rFonts w:ascii="Times New Roman" w:hAnsi="Times New Roman" w:cs="Times New Roman"/>
          <w:color w:val="000000" w:themeColor="text1"/>
          <w:sz w:val="24"/>
          <w:szCs w:val="24"/>
        </w:rPr>
      </w:pPr>
    </w:p>
    <w:p w:rsidR="00204D39" w:rsidRPr="00BD1E70" w:rsidRDefault="00204D39"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574" w:type="pct"/>
        <w:tblCellMar>
          <w:left w:w="10" w:type="dxa"/>
          <w:right w:w="10" w:type="dxa"/>
        </w:tblCellMar>
        <w:tblLook w:val="04A0" w:firstRow="1" w:lastRow="0" w:firstColumn="1" w:lastColumn="0" w:noHBand="0" w:noVBand="1"/>
      </w:tblPr>
      <w:tblGrid>
        <w:gridCol w:w="3608"/>
        <w:gridCol w:w="6044"/>
      </w:tblGrid>
      <w:tr w:rsidR="00A00BFA" w:rsidRPr="00BD1E70"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Информация на конверте</w:t>
            </w:r>
          </w:p>
        </w:tc>
        <w:tc>
          <w:tcPr>
            <w:tcW w:w="548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Обозначения</w:t>
            </w:r>
          </w:p>
        </w:tc>
      </w:tr>
      <w:tr w:rsidR="00A00BFA" w:rsidRPr="00BD1E70"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548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1. the street name in the mailing address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2. the house number in the return address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3. the town the letter comes from</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4. the addressee</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lang w:val="en-US"/>
              </w:rPr>
              <w:t>5. the country in the mailing address</w:t>
            </w:r>
          </w:p>
          <w:p w:rsidR="00A00BFA" w:rsidRPr="00BD1E70" w:rsidRDefault="00A00BFA" w:rsidP="00A00BFA">
            <w:pPr>
              <w:spacing w:after="0" w:line="240" w:lineRule="auto"/>
              <w:rPr>
                <w:rFonts w:ascii="Times New Roman" w:hAnsi="Times New Roman" w:cs="Times New Roman"/>
                <w:color w:val="000000" w:themeColor="text1"/>
                <w:sz w:val="24"/>
                <w:szCs w:val="24"/>
                <w:lang w:val="de-DE"/>
              </w:rPr>
            </w:pPr>
            <w:r w:rsidRPr="00BD1E70">
              <w:rPr>
                <w:rFonts w:ascii="Times New Roman" w:hAnsi="Times New Roman" w:cs="Times New Roman"/>
                <w:iCs/>
                <w:color w:val="000000" w:themeColor="text1"/>
                <w:sz w:val="24"/>
                <w:szCs w:val="24"/>
                <w:lang w:val="en-US"/>
              </w:rPr>
              <w:t>6. the town in the mailing address</w:t>
            </w:r>
          </w:p>
        </w:tc>
      </w:tr>
    </w:tbl>
    <w:p w:rsidR="00A00BFA" w:rsidRPr="00BD1E70" w:rsidRDefault="00A00BFA" w:rsidP="00A00BFA">
      <w:pPr>
        <w:spacing w:after="0" w:line="240" w:lineRule="auto"/>
        <w:rPr>
          <w:rFonts w:ascii="Times New Roman" w:hAnsi="Times New Roman" w:cs="Times New Roman"/>
          <w:color w:val="000000" w:themeColor="text1"/>
          <w:sz w:val="24"/>
          <w:szCs w:val="24"/>
          <w:lang w:val="de-DE"/>
        </w:rPr>
      </w:pPr>
      <w:r w:rsidRPr="00BD1E70">
        <w:rPr>
          <w:rFonts w:ascii="Times New Roman" w:hAnsi="Times New Roman" w:cs="Times New Roman"/>
          <w:color w:val="000000" w:themeColor="text1"/>
          <w:sz w:val="24"/>
          <w:szCs w:val="24"/>
        </w:rPr>
        <w:t>Запишите</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выбранные</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цифры</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под</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соответствующими</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буквами</w:t>
      </w:r>
      <w:r w:rsidRPr="00BD1E70">
        <w:rPr>
          <w:rFonts w:ascii="Times New Roman" w:hAnsi="Times New Roman" w:cs="Times New Roman"/>
          <w:color w:val="000000" w:themeColor="text1"/>
          <w:sz w:val="24"/>
          <w:szCs w:val="24"/>
          <w:lang w:val="de-DE"/>
        </w:rPr>
        <w:t>:</w:t>
      </w:r>
    </w:p>
    <w:tbl>
      <w:tblPr>
        <w:tblW w:w="4500" w:type="pct"/>
        <w:tblCellMar>
          <w:left w:w="10" w:type="dxa"/>
          <w:right w:w="10" w:type="dxa"/>
        </w:tblCellMar>
        <w:tblLook w:val="04A0" w:firstRow="1" w:lastRow="0" w:firstColumn="1" w:lastColumn="0" w:noHBand="0" w:noVBand="1"/>
      </w:tblPr>
      <w:tblGrid>
        <w:gridCol w:w="1582"/>
        <w:gridCol w:w="1583"/>
        <w:gridCol w:w="1583"/>
        <w:gridCol w:w="1582"/>
        <w:gridCol w:w="1583"/>
        <w:gridCol w:w="1583"/>
      </w:tblGrid>
      <w:tr w:rsidR="00A00BFA" w:rsidRPr="00BD1E70" w:rsidTr="008C1CF1">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r>
      <w:tr w:rsidR="00A00BFA" w:rsidRPr="00BD1E70" w:rsidTr="008C1CF1">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tc>
      </w:tr>
    </w:tbl>
    <w:p w:rsidR="00A00BFA" w:rsidRPr="00BD1E70" w:rsidRDefault="00A00BFA" w:rsidP="00A00BFA">
      <w:pPr>
        <w:spacing w:after="0" w:line="240" w:lineRule="auto"/>
        <w:rPr>
          <w:rFonts w:ascii="Times New Roman" w:hAnsi="Times New Roman" w:cs="Times New Roman"/>
          <w:iCs/>
          <w:color w:val="000000" w:themeColor="text1"/>
          <w:sz w:val="24"/>
          <w:szCs w:val="24"/>
          <w:lang w:val="de-DE"/>
        </w:rPr>
      </w:pPr>
    </w:p>
    <w:p w:rsidR="00A00BFA" w:rsidRPr="00BD1E70" w:rsidRDefault="00A00BFA" w:rsidP="00A00BFA">
      <w:pPr>
        <w:spacing w:after="0" w:line="240" w:lineRule="auto"/>
        <w:rPr>
          <w:rFonts w:ascii="Times New Roman" w:hAnsi="Times New Roman" w:cs="Times New Roman"/>
          <w:color w:val="000000" w:themeColor="text1"/>
          <w:sz w:val="24"/>
          <w:szCs w:val="24"/>
          <w:lang w:val="de-DE"/>
        </w:rPr>
      </w:pPr>
      <w:r w:rsidRPr="00BD1E70">
        <w:rPr>
          <w:rFonts w:ascii="Times New Roman" w:hAnsi="Times New Roman" w:cs="Times New Roman"/>
          <w:iCs/>
          <w:color w:val="000000" w:themeColor="text1"/>
          <w:sz w:val="24"/>
          <w:szCs w:val="24"/>
          <w:lang w:val="de-DE"/>
        </w:rPr>
        <w:t xml:space="preserve">7. </w:t>
      </w:r>
      <w:r w:rsidRPr="00BD1E70">
        <w:rPr>
          <w:rFonts w:ascii="Times New Roman" w:hAnsi="Times New Roman" w:cs="Times New Roman"/>
          <w:bCs/>
          <w:color w:val="000000" w:themeColor="text1"/>
          <w:sz w:val="24"/>
          <w:szCs w:val="24"/>
        </w:rPr>
        <w:t>Сопоставьте</w:t>
      </w:r>
      <w:r w:rsidRPr="00BD1E70">
        <w:rPr>
          <w:rFonts w:ascii="Times New Roman" w:hAnsi="Times New Roman" w:cs="Times New Roman"/>
          <w:bCs/>
          <w:color w:val="000000" w:themeColor="text1"/>
          <w:sz w:val="24"/>
          <w:szCs w:val="24"/>
          <w:lang w:val="de-DE"/>
        </w:rPr>
        <w:t xml:space="preserve"> </w:t>
      </w:r>
      <w:r w:rsidRPr="00BD1E70">
        <w:rPr>
          <w:rFonts w:ascii="Times New Roman" w:hAnsi="Times New Roman" w:cs="Times New Roman"/>
          <w:bCs/>
          <w:color w:val="000000" w:themeColor="text1"/>
          <w:sz w:val="24"/>
          <w:szCs w:val="24"/>
        </w:rPr>
        <w:t>термины</w:t>
      </w:r>
      <w:r w:rsidRPr="00BD1E70">
        <w:rPr>
          <w:rFonts w:ascii="Times New Roman" w:hAnsi="Times New Roman" w:cs="Times New Roman"/>
          <w:bCs/>
          <w:color w:val="000000" w:themeColor="text1"/>
          <w:sz w:val="24"/>
          <w:szCs w:val="24"/>
          <w:lang w:val="de-DE"/>
        </w:rPr>
        <w:t xml:space="preserve"> </w:t>
      </w:r>
      <w:r w:rsidRPr="00BD1E70">
        <w:rPr>
          <w:rFonts w:ascii="Times New Roman" w:hAnsi="Times New Roman" w:cs="Times New Roman"/>
          <w:bCs/>
          <w:color w:val="000000" w:themeColor="text1"/>
          <w:sz w:val="24"/>
          <w:szCs w:val="24"/>
        </w:rPr>
        <w:t>с</w:t>
      </w:r>
      <w:r w:rsidRPr="00BD1E70">
        <w:rPr>
          <w:rFonts w:ascii="Times New Roman" w:hAnsi="Times New Roman" w:cs="Times New Roman"/>
          <w:bCs/>
          <w:color w:val="000000" w:themeColor="text1"/>
          <w:sz w:val="24"/>
          <w:szCs w:val="24"/>
          <w:lang w:val="de-DE"/>
        </w:rPr>
        <w:t xml:space="preserve"> </w:t>
      </w:r>
      <w:r w:rsidRPr="00BD1E70">
        <w:rPr>
          <w:rFonts w:ascii="Times New Roman" w:hAnsi="Times New Roman" w:cs="Times New Roman"/>
          <w:bCs/>
          <w:color w:val="000000" w:themeColor="text1"/>
          <w:sz w:val="24"/>
          <w:szCs w:val="24"/>
        </w:rPr>
        <w:t>определениями</w:t>
      </w:r>
      <w:r w:rsidR="00204D39" w:rsidRPr="00BD1E70">
        <w:rPr>
          <w:rFonts w:ascii="Times New Roman" w:hAnsi="Times New Roman" w:cs="Times New Roman"/>
          <w:bCs/>
          <w:color w:val="000000" w:themeColor="text1"/>
          <w:sz w:val="24"/>
          <w:szCs w:val="24"/>
          <w:lang w:val="de-DE"/>
        </w:rPr>
        <w:t xml:space="preserve">. </w:t>
      </w:r>
      <w:r w:rsidR="00204D39"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722" w:type="pct"/>
        <w:tblCellMar>
          <w:left w:w="10" w:type="dxa"/>
          <w:right w:w="10" w:type="dxa"/>
        </w:tblCellMar>
        <w:tblLook w:val="04A0" w:firstRow="1" w:lastRow="0" w:firstColumn="1" w:lastColumn="0" w:noHBand="0" w:noVBand="1"/>
      </w:tblPr>
      <w:tblGrid>
        <w:gridCol w:w="4273"/>
        <w:gridCol w:w="5691"/>
      </w:tblGrid>
      <w:tr w:rsidR="00A00BFA" w:rsidRPr="00BD1E70" w:rsidTr="008C1CF1">
        <w:tc>
          <w:tcPr>
            <w:tcW w:w="2144"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Термины</w:t>
            </w:r>
            <w:r w:rsidRPr="00BD1E70">
              <w:rPr>
                <w:rFonts w:ascii="Times New Roman" w:hAnsi="Times New Roman" w:cs="Times New Roman"/>
                <w:color w:val="000000" w:themeColor="text1"/>
                <w:sz w:val="24"/>
                <w:szCs w:val="24"/>
                <w:lang w:val="en-US"/>
              </w:rPr>
              <w:t xml:space="preserve"> </w:t>
            </w:r>
          </w:p>
        </w:tc>
        <w:tc>
          <w:tcPr>
            <w:tcW w:w="2856"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Определения</w:t>
            </w:r>
            <w:r w:rsidRPr="00BD1E70">
              <w:rPr>
                <w:rFonts w:ascii="Times New Roman" w:hAnsi="Times New Roman" w:cs="Times New Roman"/>
                <w:color w:val="000000" w:themeColor="text1"/>
                <w:sz w:val="24"/>
                <w:szCs w:val="24"/>
                <w:lang w:val="en-US"/>
              </w:rPr>
              <w:t xml:space="preserve"> </w:t>
            </w:r>
          </w:p>
        </w:tc>
      </w:tr>
      <w:tr w:rsidR="00A00BFA" w:rsidRPr="00BD1E70" w:rsidTr="008C1CF1">
        <w:tc>
          <w:tcPr>
            <w:tcW w:w="2144"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US"/>
              </w:rPr>
              <w:t>. mower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US"/>
              </w:rPr>
              <w:t>. roller blades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lastRenderedPageBreak/>
              <w:t>В</w:t>
            </w:r>
            <w:r w:rsidRPr="00BD1E70">
              <w:rPr>
                <w:rFonts w:ascii="Times New Roman" w:hAnsi="Times New Roman" w:cs="Times New Roman"/>
                <w:color w:val="000000" w:themeColor="text1"/>
                <w:sz w:val="24"/>
                <w:szCs w:val="24"/>
                <w:lang w:val="en-US"/>
              </w:rPr>
              <w:t>. remote-control unit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US"/>
              </w:rPr>
              <w:t>. body building machine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US"/>
              </w:rPr>
              <w:t>. cordless phone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Е</w:t>
            </w:r>
            <w:r w:rsidRPr="00BD1E70">
              <w:rPr>
                <w:rFonts w:ascii="Times New Roman" w:hAnsi="Times New Roman" w:cs="Times New Roman"/>
                <w:color w:val="000000" w:themeColor="text1"/>
                <w:sz w:val="24"/>
                <w:szCs w:val="24"/>
                <w:lang w:val="en-US"/>
              </w:rPr>
              <w:t>. vacuum cleaner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Ж</w:t>
            </w:r>
            <w:r w:rsidRPr="00BD1E70">
              <w:rPr>
                <w:rFonts w:ascii="Times New Roman" w:hAnsi="Times New Roman" w:cs="Times New Roman"/>
                <w:color w:val="000000" w:themeColor="text1"/>
                <w:sz w:val="24"/>
                <w:szCs w:val="24"/>
                <w:lang w:val="en-US"/>
              </w:rPr>
              <w:t>. dishwasher</w:t>
            </w:r>
          </w:p>
        </w:tc>
        <w:tc>
          <w:tcPr>
            <w:tcW w:w="2856"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1. to build up one’s strength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to cut and collect the grass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3.to wash the dishes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to make calls around the home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5. to have fun and to entertain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6.  to perform everyday cleaning tasks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7. to operate the TV from a distance</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Запишите выбранные цифры под соответствующими буквами:</w:t>
      </w:r>
    </w:p>
    <w:tbl>
      <w:tblPr>
        <w:tblW w:w="4722" w:type="pct"/>
        <w:tblCellMar>
          <w:left w:w="10" w:type="dxa"/>
          <w:right w:w="10" w:type="dxa"/>
        </w:tblCellMar>
        <w:tblLook w:val="04A0" w:firstRow="1" w:lastRow="0" w:firstColumn="1" w:lastColumn="0" w:noHBand="0" w:noVBand="1"/>
      </w:tblPr>
      <w:tblGrid>
        <w:gridCol w:w="1424"/>
        <w:gridCol w:w="1423"/>
        <w:gridCol w:w="1423"/>
        <w:gridCol w:w="1424"/>
        <w:gridCol w:w="1423"/>
        <w:gridCol w:w="1423"/>
        <w:gridCol w:w="1424"/>
      </w:tblGrid>
      <w:tr w:rsidR="00A00BFA" w:rsidRPr="00BD1E70" w:rsidTr="008C1CF1">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w:t>
            </w:r>
          </w:p>
        </w:tc>
      </w:tr>
      <w:tr w:rsidR="00A00BFA" w:rsidRPr="00BD1E70" w:rsidTr="008C1CF1">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 Определите, к какому виду делового документа относится представленный ниже отрывок:</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noProof/>
          <w:color w:val="000000" w:themeColor="text1"/>
          <w:sz w:val="24"/>
          <w:szCs w:val="24"/>
          <w:lang w:eastAsia="ru-RU"/>
        </w:rPr>
        <w:drawing>
          <wp:inline distT="0" distB="0" distL="0" distR="0">
            <wp:extent cx="4486275" cy="2200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6275" cy="2200275"/>
                    </a:xfrm>
                    <a:prstGeom prst="rect">
                      <a:avLst/>
                    </a:prstGeom>
                    <a:noFill/>
                    <a:ln>
                      <a:noFill/>
                    </a:ln>
                  </pic:spPr>
                </pic:pic>
              </a:graphicData>
            </a:graphic>
          </wp:inline>
        </w:drawing>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Letter of apology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Contract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CV</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Letter of application</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w:t>
      </w:r>
    </w:p>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9. </w:t>
      </w:r>
      <w:r w:rsidRPr="00BD1E70">
        <w:rPr>
          <w:rFonts w:ascii="Times New Roman" w:hAnsi="Times New Roman" w:cs="Times New Roman"/>
          <w:bCs/>
          <w:color w:val="000000" w:themeColor="text1"/>
          <w:sz w:val="24"/>
          <w:szCs w:val="24"/>
        </w:rPr>
        <w:t>Перед Вами конверт. Соотнесите информацию под определенным номером на конверте с тем, что она обозначает:</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noProof/>
          <w:color w:val="000000" w:themeColor="text1"/>
          <w:sz w:val="24"/>
          <w:szCs w:val="24"/>
          <w:lang w:eastAsia="ru-RU"/>
        </w:rPr>
        <w:drawing>
          <wp:inline distT="0" distB="0" distL="0" distR="0">
            <wp:extent cx="5057775" cy="1809750"/>
            <wp:effectExtent l="0" t="0" r="0" b="0"/>
            <wp:docPr id="29" name="Рисунок 29" descr="https://hub.ravanda.org/test_f_/f8/82/f882eca22ea76d594e8bc5a3710e07695c925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ub.ravanda.org/test_f_/f8/82/f882eca22ea76d594e8bc5a3710e07695c925d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7775" cy="1809750"/>
                    </a:xfrm>
                    <a:prstGeom prst="rect">
                      <a:avLst/>
                    </a:prstGeom>
                    <a:noFill/>
                    <a:ln>
                      <a:noFill/>
                    </a:ln>
                  </pic:spPr>
                </pic:pic>
              </a:graphicData>
            </a:graphic>
          </wp:inline>
        </w:drawing>
      </w:r>
    </w:p>
    <w:p w:rsidR="00204D39" w:rsidRPr="00BD1E70" w:rsidRDefault="00204D39"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 каждой позиции в первом столбце подберите соответствующую позицию из второго столбца.</w:t>
      </w:r>
    </w:p>
    <w:tbl>
      <w:tblPr>
        <w:tblW w:w="4796" w:type="pct"/>
        <w:tblCellMar>
          <w:left w:w="10" w:type="dxa"/>
          <w:right w:w="10" w:type="dxa"/>
        </w:tblCellMar>
        <w:tblLook w:val="04A0" w:firstRow="1" w:lastRow="0" w:firstColumn="1" w:lastColumn="0" w:noHBand="0" w:noVBand="1"/>
      </w:tblPr>
      <w:tblGrid>
        <w:gridCol w:w="3609"/>
        <w:gridCol w:w="6512"/>
      </w:tblGrid>
      <w:tr w:rsidR="00A00BFA" w:rsidRPr="00BD1E70"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Информация на конверте</w:t>
            </w:r>
          </w:p>
        </w:tc>
        <w:tc>
          <w:tcPr>
            <w:tcW w:w="5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Обозначения</w:t>
            </w:r>
          </w:p>
        </w:tc>
      </w:tr>
      <w:tr w:rsidR="00A00BFA" w:rsidRPr="00BD1E70" w:rsidTr="008C1CF1">
        <w:tc>
          <w:tcPr>
            <w:tcW w:w="32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c>
          <w:tcPr>
            <w:tcW w:w="59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addressee’s company name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the town the letter comes from</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addressee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the ZIP Code in the mailing address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5. the street name in the return address</w:t>
            </w:r>
          </w:p>
          <w:p w:rsidR="00A00BFA" w:rsidRPr="00BD1E70" w:rsidRDefault="00A00BFA" w:rsidP="00A00BFA">
            <w:pPr>
              <w:spacing w:after="0" w:line="240" w:lineRule="auto"/>
              <w:rPr>
                <w:rFonts w:ascii="Times New Roman" w:hAnsi="Times New Roman" w:cs="Times New Roman"/>
                <w:color w:val="000000" w:themeColor="text1"/>
                <w:sz w:val="24"/>
                <w:szCs w:val="24"/>
                <w:lang w:val="de-DE"/>
              </w:rPr>
            </w:pPr>
            <w:r w:rsidRPr="00BD1E70">
              <w:rPr>
                <w:rFonts w:ascii="Times New Roman" w:hAnsi="Times New Roman" w:cs="Times New Roman"/>
                <w:color w:val="000000" w:themeColor="text1"/>
                <w:sz w:val="24"/>
                <w:szCs w:val="24"/>
              </w:rPr>
              <w:t xml:space="preserve">6. </w:t>
            </w:r>
            <w:r w:rsidRPr="00BD1E70">
              <w:rPr>
                <w:rFonts w:ascii="Times New Roman" w:hAnsi="Times New Roman" w:cs="Times New Roman"/>
                <w:color w:val="000000" w:themeColor="text1"/>
                <w:sz w:val="24"/>
                <w:szCs w:val="24"/>
                <w:lang w:val="en-US"/>
              </w:rPr>
              <w:t>the sender’s name</w:t>
            </w: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796" w:type="pct"/>
        <w:tblCellMar>
          <w:left w:w="10" w:type="dxa"/>
          <w:right w:w="10" w:type="dxa"/>
        </w:tblCellMar>
        <w:tblLook w:val="04A0" w:firstRow="1" w:lastRow="0" w:firstColumn="1" w:lastColumn="0" w:noHBand="0" w:noVBand="1"/>
      </w:tblPr>
      <w:tblGrid>
        <w:gridCol w:w="1686"/>
        <w:gridCol w:w="1686"/>
        <w:gridCol w:w="1687"/>
        <w:gridCol w:w="1687"/>
        <w:gridCol w:w="1687"/>
        <w:gridCol w:w="1688"/>
      </w:tblGrid>
      <w:tr w:rsidR="00A00BFA" w:rsidRPr="00BD1E70" w:rsidTr="008C1CF1">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Е</w:t>
            </w:r>
          </w:p>
        </w:tc>
      </w:tr>
      <w:tr w:rsidR="00A00BFA" w:rsidRPr="00BD1E70" w:rsidTr="008C1CF1">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lang w:val="de-DE"/>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val="de-DE"/>
        </w:rPr>
        <w:lastRenderedPageBreak/>
        <w:t xml:space="preserve">10. </w:t>
      </w:r>
      <w:r w:rsidRPr="00BD1E70">
        <w:rPr>
          <w:rFonts w:ascii="Times New Roman" w:hAnsi="Times New Roman" w:cs="Times New Roman"/>
          <w:color w:val="000000" w:themeColor="text1"/>
          <w:sz w:val="24"/>
          <w:szCs w:val="24"/>
        </w:rPr>
        <w:t>Выберите</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правильные</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ответы</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и</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запишите</w:t>
      </w:r>
      <w:r w:rsidRPr="00BD1E70">
        <w:rPr>
          <w:rFonts w:ascii="Times New Roman" w:hAnsi="Times New Roman" w:cs="Times New Roman"/>
          <w:color w:val="000000" w:themeColor="text1"/>
          <w:sz w:val="24"/>
          <w:szCs w:val="24"/>
          <w:lang w:val="de-DE"/>
        </w:rPr>
        <w:t xml:space="preserve"> </w:t>
      </w:r>
      <w:r w:rsidRPr="00BD1E70">
        <w:rPr>
          <w:rFonts w:ascii="Times New Roman" w:hAnsi="Times New Roman" w:cs="Times New Roman"/>
          <w:color w:val="000000" w:themeColor="text1"/>
          <w:sz w:val="24"/>
          <w:szCs w:val="24"/>
        </w:rPr>
        <w:t>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GB"/>
        </w:rPr>
        <w:t>. «You must do what you are told» - Father said to his son.</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GB"/>
        </w:rPr>
        <w:t>Father told his son that he ... what he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bCs/>
          <w:color w:val="000000" w:themeColor="text1"/>
          <w:sz w:val="24"/>
          <w:szCs w:val="24"/>
          <w:lang w:val="en-GB"/>
        </w:rPr>
        <w:t>must do/was told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 to do/were told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bCs/>
          <w:color w:val="000000" w:themeColor="text1"/>
          <w:sz w:val="24"/>
          <w:szCs w:val="24"/>
          <w:lang w:val="en-GB"/>
        </w:rPr>
        <w:t>must have done/was told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was to do/told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I asked him if he ... for dinner.</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would stay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xml:space="preserve">. </w:t>
      </w:r>
      <w:r w:rsidRPr="00BD1E70">
        <w:rPr>
          <w:rFonts w:ascii="Times New Roman" w:hAnsi="Times New Roman" w:cs="Times New Roman"/>
          <w:bCs/>
          <w:color w:val="000000" w:themeColor="text1"/>
          <w:sz w:val="24"/>
          <w:szCs w:val="24"/>
          <w:lang w:val="en-GB"/>
        </w:rPr>
        <w:t>stays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has stayed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will stay</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GB"/>
        </w:rPr>
        <w:t>. The burglar replied that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anybody had fifty witnesses who saw absolutely nothing.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he had fifty witnesses who saw absolutely nothing.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he had fifty witnesses who see absolutely nothing.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he had fifty witnesses who had seen absolutely nothing.</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GB"/>
        </w:rPr>
        <w:t>. The woman at the desk said: "It will be difficult to get a job without experience or references, but I`ve got someone who might suit".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GB"/>
        </w:rPr>
        <w:t>The woman at the desk said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that it will be difficult to get a job without experience or references, but she has got someone who might suit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it was difficult to get a job without experience or references but she had someone who may suit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it would be difficult to get a job without experience or references but she had someone who might suit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that it had been difficult to get a job without experience or references, but I had someone who might suit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GB"/>
        </w:rPr>
        <w:t>. Frank asked Linda out on a date. Linda was very pleased and told him she ... anything special. Frank said he ... her outside the disco.</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didn`t do/met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wasn`t doing/would meet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hadn`t done/will be meeting</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isn</w:t>
      </w:r>
      <w:r w:rsidRPr="00BD1E70">
        <w:rPr>
          <w:rFonts w:ascii="Times New Roman" w:hAnsi="Times New Roman" w:cs="Times New Roman"/>
          <w:bCs/>
          <w:color w:val="000000" w:themeColor="text1"/>
          <w:sz w:val="24"/>
          <w:szCs w:val="24"/>
        </w:rPr>
        <w:t>`</w:t>
      </w:r>
      <w:r w:rsidRPr="00BD1E70">
        <w:rPr>
          <w:rFonts w:ascii="Times New Roman" w:hAnsi="Times New Roman" w:cs="Times New Roman"/>
          <w:bCs/>
          <w:color w:val="000000" w:themeColor="text1"/>
          <w:sz w:val="24"/>
          <w:szCs w:val="24"/>
          <w:lang w:val="en-GB"/>
        </w:rPr>
        <w:t>t</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doing</w:t>
      </w:r>
      <w:r w:rsidRPr="00BD1E70">
        <w:rPr>
          <w:rFonts w:ascii="Times New Roman" w:hAnsi="Times New Roman" w:cs="Times New Roman"/>
          <w:bCs/>
          <w:color w:val="000000" w:themeColor="text1"/>
          <w:sz w:val="24"/>
          <w:szCs w:val="24"/>
        </w:rPr>
        <w:t>/</w:t>
      </w:r>
      <w:r w:rsidRPr="00BD1E70">
        <w:rPr>
          <w:rFonts w:ascii="Times New Roman" w:hAnsi="Times New Roman" w:cs="Times New Roman"/>
          <w:bCs/>
          <w:color w:val="000000" w:themeColor="text1"/>
          <w:sz w:val="24"/>
          <w:szCs w:val="24"/>
          <w:lang w:val="en-GB"/>
        </w:rPr>
        <w:t>will</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meet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11.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GB"/>
        </w:rPr>
        <w:t>. He said to me: "Don`t go there".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GB"/>
        </w:rPr>
        <w:t>He told me ... there.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hadn`t gone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do not go</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not to go</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did not go</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"Shall I carry your bag, Tracy?" he said. He ... her bag.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told Tracy he could carry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asked Tracy if he could carry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offered Tracy to carry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said that he can carry</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GB"/>
        </w:rPr>
        <w:t>. «Mrs. Black hasn`t had any news from her son lately and she is very anxious about him» - said her neighbour.</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GB"/>
        </w:rPr>
        <w:t xml:space="preserve">Mrs. Black`s neighbour said that Mrs. Black ... any news from her son lately and she ... very anxious about him.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hadn`t had/was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hasn`t/was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t>
      </w:r>
      <w:r w:rsidRPr="00BD1E70">
        <w:rPr>
          <w:rFonts w:ascii="Times New Roman" w:hAnsi="Times New Roman" w:cs="Times New Roman"/>
          <w:bCs/>
          <w:color w:val="000000" w:themeColor="text1"/>
          <w:sz w:val="24"/>
          <w:szCs w:val="24"/>
          <w:lang w:val="en-US"/>
        </w:rPr>
        <w:t>hadn`t/is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hadn`t/was</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GB"/>
        </w:rPr>
        <w:t>. It was clear that he ... something and then he ... for it under the table.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dropped/was looking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 dropped/was looking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had dropped/looked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has dropped/is looking</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GB"/>
        </w:rPr>
        <w:t>. He felt that he ... by someone every day.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was being watched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was watched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w:t>
      </w:r>
      <w:r w:rsidRPr="00BD1E70">
        <w:rPr>
          <w:rFonts w:ascii="Times New Roman" w:hAnsi="Times New Roman" w:cs="Times New Roman"/>
          <w:bCs/>
          <w:color w:val="000000" w:themeColor="text1"/>
          <w:sz w:val="24"/>
          <w:szCs w:val="24"/>
          <w:lang w:val="en-GB"/>
        </w:rPr>
        <w:t xml:space="preserve"> is watched</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is</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being</w:t>
      </w:r>
      <w:r w:rsidRPr="00BD1E70">
        <w:rPr>
          <w:rFonts w:ascii="Times New Roman" w:hAnsi="Times New Roman" w:cs="Times New Roman"/>
          <w:bCs/>
          <w:color w:val="000000" w:themeColor="text1"/>
          <w:sz w:val="24"/>
          <w:szCs w:val="24"/>
        </w:rPr>
        <w:t xml:space="preserve"> </w:t>
      </w:r>
      <w:r w:rsidRPr="00BD1E70">
        <w:rPr>
          <w:rFonts w:ascii="Times New Roman" w:hAnsi="Times New Roman" w:cs="Times New Roman"/>
          <w:bCs/>
          <w:color w:val="000000" w:themeColor="text1"/>
          <w:sz w:val="24"/>
          <w:szCs w:val="24"/>
          <w:lang w:val="en-GB"/>
        </w:rPr>
        <w:t>watched</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GB"/>
        </w:rPr>
        <w:t>. If Sue ___ anybody the news, it won’t be a secret.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tells</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had told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told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If Tom ___ the bus, he would have come to the meeting on time.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hasn’t missed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missed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hadn’t missed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GB"/>
        </w:rPr>
        <w:t>. If I see Jill, I ___ her to call you.</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would remind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will remind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has reminded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GB"/>
        </w:rPr>
        <w:t>. If I were you, I ___ the red dress.</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had chosen</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would choose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choose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GB"/>
        </w:rPr>
        <w:t>. If she had been taking care of her health, she ___ ill.</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wouldn’t have fell</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didn’t fall</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3. </w:t>
      </w:r>
      <w:r w:rsidRPr="00BD1E70">
        <w:rPr>
          <w:rFonts w:ascii="Times New Roman" w:hAnsi="Times New Roman" w:cs="Times New Roman"/>
          <w:color w:val="000000" w:themeColor="text1"/>
          <w:sz w:val="24"/>
          <w:szCs w:val="24"/>
          <w:lang w:val="en-GB"/>
        </w:rPr>
        <w:t>wouldn</w:t>
      </w:r>
      <w:r w:rsidRPr="00BD1E70">
        <w:rPr>
          <w:rFonts w:ascii="Times New Roman" w:hAnsi="Times New Roman" w:cs="Times New Roman"/>
          <w:color w:val="000000" w:themeColor="text1"/>
          <w:sz w:val="24"/>
          <w:szCs w:val="24"/>
          <w:lang w:val="en-US"/>
        </w:rPr>
        <w:t>’</w:t>
      </w:r>
      <w:r w:rsidRPr="00BD1E70">
        <w:rPr>
          <w:rFonts w:ascii="Times New Roman" w:hAnsi="Times New Roman" w:cs="Times New Roman"/>
          <w:color w:val="000000" w:themeColor="text1"/>
          <w:sz w:val="24"/>
          <w:szCs w:val="24"/>
          <w:lang w:val="en-GB"/>
        </w:rPr>
        <w:t>t</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en-GB"/>
        </w:rPr>
        <w:t>have</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lang w:val="en-GB"/>
        </w:rPr>
        <w:t>fallen</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13.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en-GB"/>
        </w:rPr>
        <w:t>. We will stay at this hotel provided it ___ much.</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doesn’t cost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didn’t cost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hadn’t cost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Б</w:t>
      </w:r>
      <w:r w:rsidRPr="00BD1E70">
        <w:rPr>
          <w:rFonts w:ascii="Times New Roman" w:hAnsi="Times New Roman" w:cs="Times New Roman"/>
          <w:color w:val="000000" w:themeColor="text1"/>
          <w:sz w:val="24"/>
          <w:szCs w:val="24"/>
          <w:lang w:val="en-GB"/>
        </w:rPr>
        <w:t>. If Mark ___ for the job, he would have got it.</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applies</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will apply</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had applied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В</w:t>
      </w:r>
      <w:r w:rsidRPr="00BD1E70">
        <w:rPr>
          <w:rFonts w:ascii="Times New Roman" w:hAnsi="Times New Roman" w:cs="Times New Roman"/>
          <w:color w:val="000000" w:themeColor="text1"/>
          <w:sz w:val="24"/>
          <w:szCs w:val="24"/>
          <w:lang w:val="en-GB"/>
        </w:rPr>
        <w:t>. If it were not for the snow, we ___ a car to the cinema.</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can drive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could drive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lastRenderedPageBreak/>
        <w:t>3</w:t>
      </w:r>
      <w:r w:rsidRPr="00BD1E70">
        <w:rPr>
          <w:rFonts w:ascii="Times New Roman" w:hAnsi="Times New Roman" w:cs="Times New Roman"/>
          <w:color w:val="000000" w:themeColor="text1"/>
          <w:sz w:val="24"/>
          <w:szCs w:val="24"/>
          <w:lang w:val="en-GB"/>
        </w:rPr>
        <w:t>. could drove</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Г</w:t>
      </w:r>
      <w:r w:rsidRPr="00BD1E70">
        <w:rPr>
          <w:rFonts w:ascii="Times New Roman" w:hAnsi="Times New Roman" w:cs="Times New Roman"/>
          <w:color w:val="000000" w:themeColor="text1"/>
          <w:sz w:val="24"/>
          <w:szCs w:val="24"/>
          <w:lang w:val="en-GB"/>
        </w:rPr>
        <w:t>. If he had phoned me, I ___ him the home task.</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lang w:val="en-GB"/>
        </w:rPr>
        <w:t>. would have told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2</w:t>
      </w:r>
      <w:r w:rsidRPr="00BD1E70">
        <w:rPr>
          <w:rFonts w:ascii="Times New Roman" w:hAnsi="Times New Roman" w:cs="Times New Roman"/>
          <w:color w:val="000000" w:themeColor="text1"/>
          <w:sz w:val="24"/>
          <w:szCs w:val="24"/>
          <w:lang w:val="en-GB"/>
        </w:rPr>
        <w:t>. would tell</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lang w:val="en-US"/>
        </w:rPr>
        <w:t>3</w:t>
      </w:r>
      <w:r w:rsidRPr="00BD1E70">
        <w:rPr>
          <w:rFonts w:ascii="Times New Roman" w:hAnsi="Times New Roman" w:cs="Times New Roman"/>
          <w:color w:val="000000" w:themeColor="text1"/>
          <w:sz w:val="24"/>
          <w:szCs w:val="24"/>
          <w:lang w:val="en-GB"/>
        </w:rPr>
        <w:t>. told</w:t>
      </w:r>
    </w:p>
    <w:p w:rsidR="00A00BFA" w:rsidRPr="00BD1E70" w:rsidRDefault="00A00BFA" w:rsidP="00A00BFA">
      <w:pPr>
        <w:spacing w:after="0" w:line="240" w:lineRule="auto"/>
        <w:rPr>
          <w:rFonts w:ascii="Times New Roman" w:hAnsi="Times New Roman" w:cs="Times New Roman"/>
          <w:color w:val="000000" w:themeColor="text1"/>
          <w:sz w:val="24"/>
          <w:szCs w:val="24"/>
          <w:lang w:val="en-GB"/>
        </w:rPr>
      </w:pPr>
      <w:r w:rsidRPr="00BD1E70">
        <w:rPr>
          <w:rFonts w:ascii="Times New Roman" w:hAnsi="Times New Roman" w:cs="Times New Roman"/>
          <w:color w:val="000000" w:themeColor="text1"/>
          <w:sz w:val="24"/>
          <w:szCs w:val="24"/>
        </w:rPr>
        <w:t>Д</w:t>
      </w:r>
      <w:r w:rsidRPr="00BD1E70">
        <w:rPr>
          <w:rFonts w:ascii="Times New Roman" w:hAnsi="Times New Roman" w:cs="Times New Roman"/>
          <w:color w:val="000000" w:themeColor="text1"/>
          <w:sz w:val="24"/>
          <w:szCs w:val="24"/>
          <w:lang w:val="en-GB"/>
        </w:rPr>
        <w:t>. They’ll go to the restaurant if they ___ a table in advance.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Pr="00BD1E70">
        <w:rPr>
          <w:rFonts w:ascii="Times New Roman" w:hAnsi="Times New Roman" w:cs="Times New Roman"/>
          <w:color w:val="000000" w:themeColor="text1"/>
          <w:sz w:val="24"/>
          <w:szCs w:val="24"/>
          <w:lang w:val="en-GB"/>
        </w:rPr>
        <w:t>would</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GB"/>
        </w:rPr>
        <w:t>reserve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2. </w:t>
      </w:r>
      <w:r w:rsidRPr="00BD1E70">
        <w:rPr>
          <w:rFonts w:ascii="Times New Roman" w:hAnsi="Times New Roman" w:cs="Times New Roman"/>
          <w:color w:val="000000" w:themeColor="text1"/>
          <w:sz w:val="24"/>
          <w:szCs w:val="24"/>
          <w:lang w:val="en-GB"/>
        </w:rPr>
        <w:t>reserve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w:t>
      </w:r>
      <w:r w:rsidRPr="00BD1E70">
        <w:rPr>
          <w:rFonts w:ascii="Times New Roman" w:hAnsi="Times New Roman" w:cs="Times New Roman"/>
          <w:color w:val="000000" w:themeColor="text1"/>
          <w:sz w:val="24"/>
          <w:szCs w:val="24"/>
          <w:lang w:val="en-GB"/>
        </w:rPr>
        <w:t>reserved</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14.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The USA is the third largest country in the world in…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area</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color w:val="000000" w:themeColor="text1"/>
          <w:sz w:val="24"/>
          <w:szCs w:val="24"/>
          <w:lang w:val="en-US"/>
        </w:rPr>
        <w:t>2. natural resources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population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coal</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It also includes … in the northwestern part of North America.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Alaska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California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Hawaii</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Nevada</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The Rocky Mountains are in the … of the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east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west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north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south</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The Lake Ontario is located in the … part of the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northwestern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southwestern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northeastern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southeastern</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Д</w:t>
      </w:r>
      <w:r w:rsidRPr="00BD1E70">
        <w:rPr>
          <w:rFonts w:ascii="Times New Roman" w:hAnsi="Times New Roman" w:cs="Times New Roman"/>
          <w:iCs/>
          <w:color w:val="000000" w:themeColor="text1"/>
          <w:sz w:val="24"/>
          <w:szCs w:val="24"/>
          <w:lang w:val="en-US"/>
        </w:rPr>
        <w:t>. USA has vast areas of … soil.</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r w:rsidRPr="00BD1E70">
        <w:rPr>
          <w:rFonts w:ascii="Times New Roman" w:hAnsi="Times New Roman" w:cs="Times New Roman"/>
          <w:color w:val="000000" w:themeColor="text1"/>
          <w:sz w:val="24"/>
          <w:szCs w:val="24"/>
          <w:lang w:val="en-US"/>
        </w:rPr>
        <w:t>natural</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2. </w:t>
      </w:r>
      <w:r w:rsidRPr="00BD1E70">
        <w:rPr>
          <w:rFonts w:ascii="Times New Roman" w:hAnsi="Times New Roman" w:cs="Times New Roman"/>
          <w:color w:val="000000" w:themeColor="text1"/>
          <w:sz w:val="24"/>
          <w:szCs w:val="24"/>
          <w:lang w:val="en-US"/>
        </w:rPr>
        <w:t>large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w:t>
      </w:r>
      <w:r w:rsidRPr="00BD1E70">
        <w:rPr>
          <w:rFonts w:ascii="Times New Roman" w:hAnsi="Times New Roman" w:cs="Times New Roman"/>
          <w:color w:val="000000" w:themeColor="text1"/>
          <w:sz w:val="24"/>
          <w:szCs w:val="24"/>
          <w:lang w:val="en-US"/>
        </w:rPr>
        <w:t>abundant</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4. </w:t>
      </w:r>
      <w:r w:rsidRPr="00BD1E70">
        <w:rPr>
          <w:rFonts w:ascii="Times New Roman" w:hAnsi="Times New Roman" w:cs="Times New Roman"/>
          <w:color w:val="000000" w:themeColor="text1"/>
          <w:sz w:val="24"/>
          <w:szCs w:val="24"/>
          <w:lang w:val="en-US"/>
        </w:rPr>
        <w:t>fertile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15. Выберите правильные ответы и запишите последовательность цифр.</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The nation’s founders spoke … in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Spanish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Italian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English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Russian</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The name of the capital should not be mixed … with a state on the Pacific Coast.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down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out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up</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4. aside</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The weather in the USA is very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mild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cold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changeable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similar</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The word “Michigan” means …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heat of the oven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 large lake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w:t>
      </w:r>
      <w:r w:rsidRPr="00BD1E70">
        <w:rPr>
          <w:rFonts w:ascii="Times New Roman" w:hAnsi="Times New Roman" w:cs="Times New Roman"/>
          <w:color w:val="000000" w:themeColor="text1"/>
          <w:sz w:val="24"/>
          <w:szCs w:val="24"/>
          <w:lang w:val="en-US"/>
        </w:rPr>
        <w:t>coloured</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red</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4. </w:t>
      </w:r>
      <w:r w:rsidRPr="00BD1E70">
        <w:rPr>
          <w:rFonts w:ascii="Times New Roman" w:hAnsi="Times New Roman" w:cs="Times New Roman"/>
          <w:color w:val="000000" w:themeColor="text1"/>
          <w:sz w:val="24"/>
          <w:szCs w:val="24"/>
          <w:lang w:val="en-US"/>
        </w:rPr>
        <w:t>covered</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with</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snow</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16.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The tops of the mountains are … with snow.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covering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having covered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covered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covered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The lakes are … by natural channels.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connecting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connected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having connected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connected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The channels … by rapids are long.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cutting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cut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3. having cut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connected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The place far the capital was … aside by the federal government.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set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setting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having set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set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Д</w:t>
      </w:r>
      <w:r w:rsidRPr="00BD1E70">
        <w:rPr>
          <w:rFonts w:ascii="Times New Roman" w:hAnsi="Times New Roman" w:cs="Times New Roman"/>
          <w:iCs/>
          <w:color w:val="000000" w:themeColor="text1"/>
          <w:sz w:val="24"/>
          <w:szCs w:val="24"/>
          <w:lang w:val="en-US"/>
        </w:rPr>
        <w:t>. There are thirteen stripes on the American flag … thirteen original states.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having been represented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2. represented    </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representing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 xml:space="preserve">4. having represented    </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p>
        </w:tc>
      </w:tr>
    </w:tbl>
    <w:p w:rsidR="00204D39" w:rsidRPr="00BD1E70" w:rsidRDefault="00204D39"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17. Выберите правильные ответы и запишите последовательность цифр.</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The … population took part in the process of government.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involving</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color w:val="000000" w:themeColor="text1"/>
          <w:sz w:val="24"/>
          <w:szCs w:val="24"/>
          <w:lang w:val="en-US"/>
        </w:rPr>
        <w:t>2. being involved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involved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color w:val="000000" w:themeColor="text1"/>
          <w:sz w:val="24"/>
          <w:szCs w:val="24"/>
          <w:lang w:val="en-US"/>
        </w:rPr>
        <w:t>4. having been involved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 by the mountain chains from the north to the south, the country is visited by winds from the north and from the south.</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1. crossing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being crossed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having crossed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crossed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He has not … to get the information.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managed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managing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being managed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managed</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The word “Nevada” is a Spanish word, … “covered with snow”.</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meant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color w:val="000000" w:themeColor="text1"/>
          <w:sz w:val="24"/>
          <w:szCs w:val="24"/>
          <w:lang w:val="en-US"/>
        </w:rPr>
        <w:t>2. meaning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having meant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having been meant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Д</w:t>
      </w:r>
      <w:r w:rsidRPr="00BD1E70">
        <w:rPr>
          <w:rFonts w:ascii="Times New Roman" w:hAnsi="Times New Roman" w:cs="Times New Roman"/>
          <w:iCs/>
          <w:color w:val="000000" w:themeColor="text1"/>
          <w:sz w:val="24"/>
          <w:szCs w:val="24"/>
          <w:lang w:val="en-US"/>
        </w:rPr>
        <w:t>. The winds … from the north are very cold.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blowing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having been blown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blown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4. visited</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18. Выберите правильные ответы и запишите цифры.</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What territory does the USA occupy?</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About nine thousand four hundred square kilometers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About nine million four hundred square kilometers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About nine million four hundred thousand square kilometers</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What countries does the USA borders?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Canada, Mongolia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2.B Mexico, Spain</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Canada, Mexico</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В</w:t>
      </w:r>
      <w:r w:rsidRPr="00BD1E70">
        <w:rPr>
          <w:rFonts w:ascii="Times New Roman" w:hAnsi="Times New Roman" w:cs="Times New Roman"/>
          <w:iCs/>
          <w:color w:val="000000" w:themeColor="text1"/>
          <w:sz w:val="24"/>
          <w:szCs w:val="24"/>
          <w:lang w:val="en-US"/>
        </w:rPr>
        <w:t>. What are the major rivers of the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Mississippi River, the Columbia, the Colorado</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the Missouri River, Yukon River, the Niagara Falls</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Missouri River, the Mississippi River, the Yukon River</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How many million people live in the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About two hundred fifty thousand people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About three hundred fifty million people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w:t>
      </w:r>
      <w:r w:rsidRPr="00BD1E70">
        <w:rPr>
          <w:rFonts w:ascii="Times New Roman" w:hAnsi="Times New Roman" w:cs="Times New Roman"/>
          <w:color w:val="000000" w:themeColor="text1"/>
          <w:sz w:val="24"/>
          <w:szCs w:val="24"/>
          <w:lang w:val="en-US"/>
        </w:rPr>
        <w:t>About</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fifty</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million</w:t>
      </w:r>
      <w:r w:rsidRPr="00BD1E70">
        <w:rPr>
          <w:rFonts w:ascii="Times New Roman" w:hAnsi="Times New Roman" w:cs="Times New Roman"/>
          <w:color w:val="000000" w:themeColor="text1"/>
          <w:sz w:val="24"/>
          <w:szCs w:val="24"/>
        </w:rPr>
        <w:t xml:space="preserve"> </w:t>
      </w:r>
      <w:r w:rsidRPr="00BD1E70">
        <w:rPr>
          <w:rFonts w:ascii="Times New Roman" w:hAnsi="Times New Roman" w:cs="Times New Roman"/>
          <w:color w:val="000000" w:themeColor="text1"/>
          <w:sz w:val="24"/>
          <w:szCs w:val="24"/>
          <w:lang w:val="en-US"/>
        </w:rPr>
        <w:t>people</w:t>
      </w: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19. Выберите правильные ответы и запишите последовательность цифр.</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А</w:t>
      </w:r>
      <w:r w:rsidRPr="00BD1E70">
        <w:rPr>
          <w:rFonts w:ascii="Times New Roman" w:hAnsi="Times New Roman" w:cs="Times New Roman"/>
          <w:iCs/>
          <w:color w:val="000000" w:themeColor="text1"/>
          <w:sz w:val="24"/>
          <w:szCs w:val="24"/>
          <w:lang w:val="en-US"/>
        </w:rPr>
        <w:t>. Where is the capital of the USA located?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between the states of New Jersey and New York</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between the states of Virginia and Maryland</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between the states of Washington and Oregon</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Б</w:t>
      </w:r>
      <w:r w:rsidRPr="00BD1E70">
        <w:rPr>
          <w:rFonts w:ascii="Times New Roman" w:hAnsi="Times New Roman" w:cs="Times New Roman"/>
          <w:iCs/>
          <w:color w:val="000000" w:themeColor="text1"/>
          <w:sz w:val="24"/>
          <w:szCs w:val="24"/>
          <w:lang w:val="en-US"/>
        </w:rPr>
        <w:t>. In what part of the USA is it very hot?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island southwest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on the Pacific Coast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on the Atlantic Coast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lastRenderedPageBreak/>
        <w:t>В</w:t>
      </w:r>
      <w:r w:rsidRPr="00BD1E70">
        <w:rPr>
          <w:rFonts w:ascii="Times New Roman" w:hAnsi="Times New Roman" w:cs="Times New Roman"/>
          <w:iCs/>
          <w:color w:val="000000" w:themeColor="text1"/>
          <w:sz w:val="24"/>
          <w:szCs w:val="24"/>
          <w:lang w:val="en-US"/>
        </w:rPr>
        <w:t>. What part of the USA has tropical climate?</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in Hawaii</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on the Pacific Coast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on the Atlantic Coast</w:t>
      </w:r>
    </w:p>
    <w:p w:rsidR="00A00BFA" w:rsidRPr="00BD1E70" w:rsidRDefault="00A00BFA" w:rsidP="00A00BFA">
      <w:pPr>
        <w:spacing w:after="0" w:line="240" w:lineRule="auto"/>
        <w:rPr>
          <w:rFonts w:ascii="Times New Roman" w:hAnsi="Times New Roman" w:cs="Times New Roman"/>
          <w:iCs/>
          <w:color w:val="000000" w:themeColor="text1"/>
          <w:sz w:val="24"/>
          <w:szCs w:val="24"/>
          <w:lang w:val="en-US"/>
        </w:rPr>
      </w:pPr>
      <w:r w:rsidRPr="00BD1E70">
        <w:rPr>
          <w:rFonts w:ascii="Times New Roman" w:hAnsi="Times New Roman" w:cs="Times New Roman"/>
          <w:iCs/>
          <w:color w:val="000000" w:themeColor="text1"/>
          <w:sz w:val="24"/>
          <w:szCs w:val="24"/>
        </w:rPr>
        <w:t>Г</w:t>
      </w:r>
      <w:r w:rsidRPr="00BD1E70">
        <w:rPr>
          <w:rFonts w:ascii="Times New Roman" w:hAnsi="Times New Roman" w:cs="Times New Roman"/>
          <w:iCs/>
          <w:color w:val="000000" w:themeColor="text1"/>
          <w:sz w:val="24"/>
          <w:szCs w:val="24"/>
          <w:lang w:val="en-US"/>
        </w:rPr>
        <w:t>. Who is at the head of the state in the USA?</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 the King</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 the President</w:t>
      </w: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 the Queen</w:t>
      </w:r>
    </w:p>
    <w:p w:rsidR="00787C42" w:rsidRPr="00BD1E70" w:rsidRDefault="00787C42" w:rsidP="00A00BFA">
      <w:pPr>
        <w:spacing w:after="0" w:line="240" w:lineRule="auto"/>
        <w:rPr>
          <w:rFonts w:ascii="Times New Roman" w:hAnsi="Times New Roman" w:cs="Times New Roman"/>
          <w:color w:val="000000" w:themeColor="text1"/>
          <w:sz w:val="24"/>
          <w:szCs w:val="24"/>
          <w:lang w:val="en-US"/>
        </w:rPr>
      </w:pPr>
    </w:p>
    <w:p w:rsidR="00787C42" w:rsidRPr="00BD1E70" w:rsidRDefault="00787C42" w:rsidP="00A00BFA">
      <w:pPr>
        <w:spacing w:after="0" w:line="240" w:lineRule="auto"/>
        <w:rPr>
          <w:rFonts w:ascii="Times New Roman" w:hAnsi="Times New Roman" w:cs="Times New Roman"/>
          <w:color w:val="000000" w:themeColor="text1"/>
          <w:sz w:val="24"/>
          <w:szCs w:val="24"/>
          <w:lang w:val="en-US"/>
        </w:rPr>
      </w:pPr>
    </w:p>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4648" w:type="pct"/>
        <w:tblCellMar>
          <w:left w:w="10" w:type="dxa"/>
          <w:right w:w="10" w:type="dxa"/>
        </w:tblCellMar>
        <w:tblLook w:val="04A0" w:firstRow="1" w:lastRow="0" w:firstColumn="1" w:lastColumn="0" w:noHBand="0" w:noVBand="1"/>
      </w:tblPr>
      <w:tblGrid>
        <w:gridCol w:w="1962"/>
        <w:gridCol w:w="1961"/>
        <w:gridCol w:w="1962"/>
        <w:gridCol w:w="1961"/>
        <w:gridCol w:w="1962"/>
      </w:tblGrid>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A00BFA" w:rsidRPr="00BD1E70" w:rsidTr="008C1CF1">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0BFA" w:rsidRPr="00BD1E70" w:rsidRDefault="00A00BFA" w:rsidP="00204D39">
            <w:pPr>
              <w:spacing w:after="0" w:line="240" w:lineRule="auto"/>
              <w:jc w:val="center"/>
              <w:rPr>
                <w:rFonts w:ascii="Times New Roman" w:hAnsi="Times New Roman" w:cs="Times New Roman"/>
                <w:color w:val="000000" w:themeColor="text1"/>
                <w:sz w:val="24"/>
                <w:szCs w:val="24"/>
                <w:lang w:val="en-US"/>
              </w:rPr>
            </w:pPr>
          </w:p>
        </w:tc>
      </w:tr>
    </w:tbl>
    <w:p w:rsidR="00A00BFA" w:rsidRPr="00BD1E70" w:rsidRDefault="00A00BFA" w:rsidP="00A00BFA">
      <w:pPr>
        <w:spacing w:after="0" w:line="240" w:lineRule="auto"/>
        <w:rPr>
          <w:rFonts w:ascii="Times New Roman" w:hAnsi="Times New Roman" w:cs="Times New Roman"/>
          <w:color w:val="000000" w:themeColor="text1"/>
          <w:sz w:val="24"/>
          <w:szCs w:val="24"/>
        </w:rPr>
      </w:pPr>
    </w:p>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rPr>
        <w:t>20. В тексте содержатся различные ошибки: 1 – орфографическая, 6 – грамматическая. Исправьте</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rPr>
        <w:t>ошибки</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rPr>
        <w:t>и</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rPr>
        <w:t>перепишите</w:t>
      </w:r>
      <w:r w:rsidRPr="00BD1E70">
        <w:rPr>
          <w:rFonts w:ascii="Times New Roman" w:hAnsi="Times New Roman" w:cs="Times New Roman"/>
          <w:color w:val="000000" w:themeColor="text1"/>
          <w:sz w:val="24"/>
          <w:szCs w:val="24"/>
          <w:lang w:val="en-US"/>
        </w:rPr>
        <w:t xml:space="preserve"> </w:t>
      </w:r>
      <w:r w:rsidRPr="00BD1E70">
        <w:rPr>
          <w:rFonts w:ascii="Times New Roman" w:hAnsi="Times New Roman" w:cs="Times New Roman"/>
          <w:color w:val="000000" w:themeColor="text1"/>
          <w:sz w:val="24"/>
          <w:szCs w:val="24"/>
        </w:rPr>
        <w:t>текст</w:t>
      </w:r>
      <w:r w:rsidRPr="00BD1E70">
        <w:rPr>
          <w:rFonts w:ascii="Times New Roman" w:hAnsi="Times New Roman" w:cs="Times New Roman"/>
          <w:color w:val="000000" w:themeColor="text1"/>
          <w:sz w:val="24"/>
          <w:szCs w:val="24"/>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00BFA" w:rsidRPr="00BD1E70" w:rsidTr="008C1CF1">
        <w:tc>
          <w:tcPr>
            <w:tcW w:w="9571" w:type="dxa"/>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The building of the Capitol have got its name from the temple in Rome. The Capitol consist of a central building with a great dome and two galeries. Under the dome there are a monumental hall calling the Rotunda. There are 540 rooms in these huge building. The Capitol Building stand on the Capitol Hill, the highest point of the city, that’s why the Capitol Building is seen from any point of the capital.</w:t>
            </w:r>
          </w:p>
        </w:tc>
      </w:tr>
    </w:tbl>
    <w:p w:rsidR="00A00BFA" w:rsidRPr="00BD1E70" w:rsidRDefault="00A00BFA" w:rsidP="00A00BFA">
      <w:pPr>
        <w:spacing w:after="0" w:line="240" w:lineRule="auto"/>
        <w:rPr>
          <w:rFonts w:ascii="Times New Roman" w:hAnsi="Times New Roman" w:cs="Times New Roman"/>
          <w:bCs/>
          <w:color w:val="000000" w:themeColor="text1"/>
          <w:sz w:val="24"/>
          <w:szCs w:val="24"/>
        </w:rPr>
      </w:pPr>
      <w:r w:rsidRPr="00BD1E70">
        <w:rPr>
          <w:rFonts w:ascii="Times New Roman" w:hAnsi="Times New Roman" w:cs="Times New Roman"/>
          <w:bCs/>
          <w:color w:val="000000" w:themeColor="text1"/>
          <w:sz w:val="24"/>
          <w:szCs w:val="24"/>
        </w:rPr>
        <w:t>Ответ__________________</w:t>
      </w:r>
    </w:p>
    <w:p w:rsidR="00A00BFA" w:rsidRPr="00BD1E70" w:rsidRDefault="00A00BFA" w:rsidP="00A00BFA">
      <w:pPr>
        <w:spacing w:after="0" w:line="240" w:lineRule="auto"/>
        <w:rPr>
          <w:rFonts w:ascii="Times New Roman" w:hAnsi="Times New Roman" w:cs="Times New Roman"/>
          <w:bCs/>
          <w:color w:val="000000" w:themeColor="text1"/>
          <w:sz w:val="24"/>
          <w:szCs w:val="24"/>
        </w:rPr>
      </w:pPr>
    </w:p>
    <w:bookmarkEnd w:id="2"/>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Ключ к тестовым заданиям</w:t>
      </w:r>
    </w:p>
    <w:tbl>
      <w:tblPr>
        <w:tblpPr w:leftFromText="180" w:rightFromText="180" w:vertAnchor="text"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7201"/>
      </w:tblGrid>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Номер вопроса</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w:t>
            </w:r>
          </w:p>
        </w:tc>
      </w:tr>
      <w:tr w:rsidR="00A00BFA" w:rsidRPr="00BD1E70" w:rsidTr="00E0015E">
        <w:tc>
          <w:tcPr>
            <w:tcW w:w="10598" w:type="dxa"/>
            <w:gridSpan w:val="2"/>
            <w:shd w:val="clear" w:color="auto" w:fill="auto"/>
          </w:tcPr>
          <w:p w:rsidR="00A00BFA" w:rsidRPr="00BD1E70" w:rsidRDefault="00A00BFA" w:rsidP="00A00BFA">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ОК 02 </w:t>
            </w:r>
            <w:r w:rsidRPr="00BD1E70">
              <w:rPr>
                <w:rFonts w:ascii="Times New Roman" w:eastAsia="Times New Roman" w:hAnsi="Times New Roman" w:cs="Times New Roman"/>
                <w:color w:val="00000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Б2 В1 Г2 Д4</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А2 Б2 В4 Г3 Д2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Б4 В1 Г1 Д2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А2 Б1 В3 Г2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35</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6</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А2 Б1 В1 Г2 Д1 Е1 Ж2 З2 И1 К2 Л2 М1 </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7</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В3 Г1 Д3 Е3 Ж2 З3 И2 К3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8</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Б1 В2 Г1 Д3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9</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Б3 В4 Г1 Д4</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10</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А5 Б3 В6 Г4 Д8 Е2 Ж7 З1</w:t>
            </w:r>
          </w:p>
        </w:tc>
      </w:tr>
      <w:tr w:rsidR="00A00BFA" w:rsidRPr="00BD1E70" w:rsidTr="00E0015E">
        <w:tc>
          <w:tcPr>
            <w:tcW w:w="10598" w:type="dxa"/>
            <w:gridSpan w:val="2"/>
            <w:shd w:val="clear" w:color="auto" w:fill="auto"/>
          </w:tcPr>
          <w:p w:rsidR="00A00BFA" w:rsidRPr="00BD1E70" w:rsidRDefault="00A00BFA" w:rsidP="00A00BFA">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ОК 09</w:t>
            </w:r>
            <w:r w:rsidRPr="00BD1E70">
              <w:rPr>
                <w:rFonts w:ascii="Times New Roman" w:eastAsia="Times New Roman" w:hAnsi="Times New Roman" w:cs="Times New Roman"/>
                <w:b/>
                <w:color w:val="000000"/>
                <w:sz w:val="24"/>
                <w:szCs w:val="24"/>
              </w:rPr>
              <w:t xml:space="preserve"> </w:t>
            </w:r>
            <w:r w:rsidRPr="00BD1E70">
              <w:rPr>
                <w:rFonts w:ascii="Times New Roman" w:eastAsia="Times New Roman" w:hAnsi="Times New Roman" w:cs="Times New Roman"/>
                <w:color w:val="000000"/>
                <w:sz w:val="24"/>
                <w:szCs w:val="24"/>
              </w:rPr>
              <w:t>Пользоваться профессиональной документацией на государственном и иностранном языках</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5</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А5 Б7 В1 Г6 Д3 Е4 Ж2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5 </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В5 Г2 Д6 Е4</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6</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de-DE"/>
              </w:rPr>
              <w:t>2</w:t>
            </w:r>
            <w:r w:rsidRPr="00BD1E70">
              <w:rPr>
                <w:rFonts w:ascii="Times New Roman" w:hAnsi="Times New Roman" w:cs="Times New Roman"/>
                <w:color w:val="000000" w:themeColor="text1"/>
                <w:sz w:val="24"/>
                <w:szCs w:val="24"/>
              </w:rPr>
              <w:t xml:space="preserve"> Б</w:t>
            </w:r>
            <w:r w:rsidRPr="00BD1E70">
              <w:rPr>
                <w:rFonts w:ascii="Times New Roman" w:hAnsi="Times New Roman" w:cs="Times New Roman"/>
                <w:color w:val="000000" w:themeColor="text1"/>
                <w:sz w:val="24"/>
                <w:szCs w:val="24"/>
                <w:lang w:val="de-DE"/>
              </w:rPr>
              <w:t>4</w:t>
            </w:r>
            <w:r w:rsidRPr="00BD1E70">
              <w:rPr>
                <w:rFonts w:ascii="Times New Roman" w:hAnsi="Times New Roman" w:cs="Times New Roman"/>
                <w:color w:val="000000" w:themeColor="text1"/>
                <w:sz w:val="24"/>
                <w:szCs w:val="24"/>
              </w:rPr>
              <w:t xml:space="preserve"> В</w:t>
            </w:r>
            <w:r w:rsidRPr="00BD1E70">
              <w:rPr>
                <w:rFonts w:ascii="Times New Roman" w:hAnsi="Times New Roman" w:cs="Times New Roman"/>
                <w:color w:val="000000" w:themeColor="text1"/>
                <w:sz w:val="24"/>
                <w:szCs w:val="24"/>
                <w:lang w:val="de-DE"/>
              </w:rPr>
              <w:t>3</w:t>
            </w:r>
            <w:r w:rsidRPr="00BD1E70">
              <w:rPr>
                <w:rFonts w:ascii="Times New Roman" w:hAnsi="Times New Roman" w:cs="Times New Roman"/>
                <w:color w:val="000000" w:themeColor="text1"/>
                <w:sz w:val="24"/>
                <w:szCs w:val="24"/>
              </w:rPr>
              <w:t xml:space="preserve"> Г</w:t>
            </w:r>
            <w:r w:rsidRPr="00BD1E70">
              <w:rPr>
                <w:rFonts w:ascii="Times New Roman" w:hAnsi="Times New Roman" w:cs="Times New Roman"/>
                <w:color w:val="000000" w:themeColor="text1"/>
                <w:sz w:val="24"/>
                <w:szCs w:val="24"/>
                <w:lang w:val="de-DE"/>
              </w:rPr>
              <w:t>1</w:t>
            </w:r>
            <w:r w:rsidRPr="00BD1E70">
              <w:rPr>
                <w:rFonts w:ascii="Times New Roman" w:hAnsi="Times New Roman" w:cs="Times New Roman"/>
                <w:color w:val="000000" w:themeColor="text1"/>
                <w:sz w:val="24"/>
                <w:szCs w:val="24"/>
              </w:rPr>
              <w:t xml:space="preserve"> Д</w:t>
            </w:r>
            <w:r w:rsidRPr="00BD1E70">
              <w:rPr>
                <w:rFonts w:ascii="Times New Roman" w:hAnsi="Times New Roman" w:cs="Times New Roman"/>
                <w:color w:val="000000" w:themeColor="text1"/>
                <w:sz w:val="24"/>
                <w:szCs w:val="24"/>
                <w:lang w:val="de-DE"/>
              </w:rPr>
              <w:t>6</w:t>
            </w:r>
            <w:r w:rsidRPr="00BD1E70">
              <w:rPr>
                <w:rFonts w:ascii="Times New Roman" w:hAnsi="Times New Roman" w:cs="Times New Roman"/>
                <w:color w:val="000000" w:themeColor="text1"/>
                <w:sz w:val="24"/>
                <w:szCs w:val="24"/>
              </w:rPr>
              <w:t xml:space="preserve"> Е</w:t>
            </w:r>
            <w:r w:rsidRPr="00BD1E70">
              <w:rPr>
                <w:rFonts w:ascii="Times New Roman" w:hAnsi="Times New Roman" w:cs="Times New Roman"/>
                <w:color w:val="000000" w:themeColor="text1"/>
                <w:sz w:val="24"/>
                <w:szCs w:val="24"/>
                <w:lang w:val="de-DE"/>
              </w:rPr>
              <w:t>5</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7</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А2 Б5 В7 Г1 Д4 Е6 Ж3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8</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val="en-US"/>
              </w:rPr>
              <w:t>1</w:t>
            </w:r>
            <w:r w:rsidRPr="00BD1E70">
              <w:rPr>
                <w:rFonts w:ascii="Times New Roman" w:hAnsi="Times New Roman" w:cs="Times New Roman"/>
                <w:color w:val="000000" w:themeColor="text1"/>
                <w:sz w:val="24"/>
                <w:szCs w:val="24"/>
              </w:rPr>
              <w:t xml:space="preserve"> </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9</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r w:rsidRPr="00BD1E70">
              <w:rPr>
                <w:rFonts w:ascii="Times New Roman" w:hAnsi="Times New Roman" w:cs="Times New Roman"/>
                <w:color w:val="000000" w:themeColor="text1"/>
                <w:sz w:val="24"/>
                <w:szCs w:val="24"/>
                <w:lang w:val="de-DE"/>
              </w:rPr>
              <w:t>6</w:t>
            </w:r>
            <w:r w:rsidRPr="00BD1E70">
              <w:rPr>
                <w:rFonts w:ascii="Times New Roman" w:hAnsi="Times New Roman" w:cs="Times New Roman"/>
                <w:color w:val="000000" w:themeColor="text1"/>
                <w:sz w:val="24"/>
                <w:szCs w:val="24"/>
              </w:rPr>
              <w:t xml:space="preserve"> Б</w:t>
            </w:r>
            <w:r w:rsidRPr="00BD1E70">
              <w:rPr>
                <w:rFonts w:ascii="Times New Roman" w:hAnsi="Times New Roman" w:cs="Times New Roman"/>
                <w:color w:val="000000" w:themeColor="text1"/>
                <w:sz w:val="24"/>
                <w:szCs w:val="24"/>
                <w:lang w:val="de-DE"/>
              </w:rPr>
              <w:t>5</w:t>
            </w:r>
            <w:r w:rsidRPr="00BD1E70">
              <w:rPr>
                <w:rFonts w:ascii="Times New Roman" w:hAnsi="Times New Roman" w:cs="Times New Roman"/>
                <w:color w:val="000000" w:themeColor="text1"/>
                <w:sz w:val="24"/>
                <w:szCs w:val="24"/>
              </w:rPr>
              <w:t xml:space="preserve"> В</w:t>
            </w:r>
            <w:r w:rsidRPr="00BD1E70">
              <w:rPr>
                <w:rFonts w:ascii="Times New Roman" w:hAnsi="Times New Roman" w:cs="Times New Roman"/>
                <w:color w:val="000000" w:themeColor="text1"/>
                <w:sz w:val="24"/>
                <w:szCs w:val="24"/>
                <w:lang w:val="de-DE"/>
              </w:rPr>
              <w:t>2</w:t>
            </w:r>
            <w:r w:rsidRPr="00BD1E70">
              <w:rPr>
                <w:rFonts w:ascii="Times New Roman" w:hAnsi="Times New Roman" w:cs="Times New Roman"/>
                <w:color w:val="000000" w:themeColor="text1"/>
                <w:sz w:val="24"/>
                <w:szCs w:val="24"/>
              </w:rPr>
              <w:t xml:space="preserve"> Г</w:t>
            </w:r>
            <w:r w:rsidRPr="00BD1E70">
              <w:rPr>
                <w:rFonts w:ascii="Times New Roman" w:hAnsi="Times New Roman" w:cs="Times New Roman"/>
                <w:color w:val="000000" w:themeColor="text1"/>
                <w:sz w:val="24"/>
                <w:szCs w:val="24"/>
                <w:lang w:val="de-DE"/>
              </w:rPr>
              <w:t>3</w:t>
            </w:r>
            <w:r w:rsidRPr="00BD1E70">
              <w:rPr>
                <w:rFonts w:ascii="Times New Roman" w:hAnsi="Times New Roman" w:cs="Times New Roman"/>
                <w:color w:val="000000" w:themeColor="text1"/>
                <w:sz w:val="24"/>
                <w:szCs w:val="24"/>
              </w:rPr>
              <w:t xml:space="preserve"> Д</w:t>
            </w:r>
            <w:r w:rsidRPr="00BD1E70">
              <w:rPr>
                <w:rFonts w:ascii="Times New Roman" w:hAnsi="Times New Roman" w:cs="Times New Roman"/>
                <w:color w:val="000000" w:themeColor="text1"/>
                <w:sz w:val="24"/>
                <w:szCs w:val="24"/>
                <w:lang w:val="de-DE"/>
              </w:rPr>
              <w:t>1</w:t>
            </w:r>
            <w:r w:rsidRPr="00BD1E70">
              <w:rPr>
                <w:rFonts w:ascii="Times New Roman" w:hAnsi="Times New Roman" w:cs="Times New Roman"/>
                <w:color w:val="000000" w:themeColor="text1"/>
                <w:sz w:val="24"/>
                <w:szCs w:val="24"/>
              </w:rPr>
              <w:t xml:space="preserve"> Е</w:t>
            </w:r>
            <w:r w:rsidRPr="00BD1E70">
              <w:rPr>
                <w:rFonts w:ascii="Times New Roman" w:hAnsi="Times New Roman" w:cs="Times New Roman"/>
                <w:color w:val="000000" w:themeColor="text1"/>
                <w:sz w:val="24"/>
                <w:szCs w:val="24"/>
                <w:lang w:val="de-DE"/>
              </w:rPr>
              <w:t>4</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10</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Б1 В2 Г3 Д2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11</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Б2 В1 Г2 Д1</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12</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В2 Г2 Д Е3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13</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В2 Г1 Д2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14</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Б1 В3 Г3 Д4</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lastRenderedPageBreak/>
              <w:t>15</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Б3 В3 Г2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16</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Б2 В4 Г1 Д3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17</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Б1 В1 Г2 Д1</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18</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В3 Г2</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19</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Б1 В1 Г3</w:t>
            </w:r>
          </w:p>
        </w:tc>
      </w:tr>
      <w:tr w:rsidR="00A00BFA" w:rsidRPr="00BD1E70" w:rsidTr="00E0015E">
        <w:tc>
          <w:tcPr>
            <w:tcW w:w="3397"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20</w:t>
            </w:r>
          </w:p>
        </w:tc>
        <w:tc>
          <w:tcPr>
            <w:tcW w:w="7201" w:type="dxa"/>
            <w:shd w:val="clear" w:color="auto" w:fill="auto"/>
          </w:tcPr>
          <w:p w:rsidR="00A00BFA" w:rsidRPr="00BD1E70" w:rsidRDefault="00A00BFA" w:rsidP="00A00BFA">
            <w:pPr>
              <w:spacing w:after="0" w:line="240" w:lineRule="auto"/>
              <w:rPr>
                <w:rFonts w:ascii="Times New Roman" w:hAnsi="Times New Roman" w:cs="Times New Roman"/>
                <w:color w:val="000000" w:themeColor="text1"/>
                <w:sz w:val="24"/>
                <w:szCs w:val="24"/>
                <w:lang w:val="en-US"/>
              </w:rPr>
            </w:pPr>
            <w:r w:rsidRPr="00BD1E70">
              <w:rPr>
                <w:rFonts w:ascii="Times New Roman" w:hAnsi="Times New Roman" w:cs="Times New Roman"/>
                <w:color w:val="000000" w:themeColor="text1"/>
                <w:sz w:val="24"/>
                <w:szCs w:val="24"/>
                <w:lang w:val="en-US"/>
              </w:rPr>
              <w:t>The building of the Capitol got its name from the temple in Rome. The Capitol consists of a central building with a great dome and two galleries. Under the dome there is a monumental hall called the Rotunda. There are 540 rooms in this huge building. The Capitol Building stands on the Capitol Hill, the highest point of the city, that’s why the Capitol Building is seen from any point of the capital.</w:t>
            </w:r>
          </w:p>
        </w:tc>
      </w:tr>
    </w:tbl>
    <w:p w:rsidR="008C1CF1" w:rsidRPr="00BD1E70" w:rsidRDefault="008C1CF1" w:rsidP="00FE31D5">
      <w:pPr>
        <w:spacing w:after="0" w:line="240" w:lineRule="auto"/>
        <w:rPr>
          <w:rFonts w:ascii="Times New Roman" w:hAnsi="Times New Roman" w:cs="Times New Roman"/>
          <w:b/>
          <w:color w:val="000000" w:themeColor="text1"/>
          <w:sz w:val="24"/>
          <w:szCs w:val="24"/>
          <w:lang w:val="en-US"/>
        </w:rPr>
      </w:pPr>
    </w:p>
    <w:p w:rsidR="008C1CF1" w:rsidRPr="00BD1E70" w:rsidRDefault="008C1CF1" w:rsidP="008C1CF1">
      <w:pPr>
        <w:rPr>
          <w:rFonts w:ascii="Times New Roman" w:hAnsi="Times New Roman" w:cs="Times New Roman"/>
          <w:sz w:val="24"/>
          <w:szCs w:val="24"/>
          <w:lang w:val="en-US"/>
        </w:rPr>
      </w:pPr>
    </w:p>
    <w:p w:rsidR="00A00BFA" w:rsidRPr="00BD1E70" w:rsidRDefault="008C1CF1" w:rsidP="008C1CF1">
      <w:pPr>
        <w:tabs>
          <w:tab w:val="left" w:pos="1500"/>
        </w:tabs>
        <w:rPr>
          <w:rFonts w:ascii="Times New Roman" w:hAnsi="Times New Roman" w:cs="Times New Roman"/>
          <w:b/>
          <w:sz w:val="24"/>
          <w:szCs w:val="24"/>
        </w:rPr>
      </w:pPr>
      <w:r w:rsidRPr="00BD1E70">
        <w:rPr>
          <w:rFonts w:ascii="Times New Roman" w:hAnsi="Times New Roman" w:cs="Times New Roman"/>
          <w:b/>
          <w:sz w:val="24"/>
          <w:szCs w:val="24"/>
        </w:rPr>
        <w:t>ОГСЭ.04 Физическая культура</w:t>
      </w:r>
    </w:p>
    <w:p w:rsidR="008C1CF1" w:rsidRPr="00BD1E70" w:rsidRDefault="008C1CF1" w:rsidP="008C1CF1">
      <w:pPr>
        <w:tabs>
          <w:tab w:val="left" w:pos="1500"/>
        </w:tabs>
        <w:rPr>
          <w:rFonts w:ascii="Times New Roman" w:hAnsi="Times New Roman" w:cs="Times New Roman"/>
          <w:b/>
          <w:sz w:val="24"/>
          <w:szCs w:val="24"/>
        </w:rPr>
      </w:pPr>
      <w:r w:rsidRPr="00BD1E70">
        <w:rPr>
          <w:rFonts w:ascii="Times New Roman" w:hAnsi="Times New Roman" w:cs="Times New Roman"/>
          <w:b/>
          <w:sz w:val="24"/>
          <w:szCs w:val="24"/>
        </w:rPr>
        <w:t xml:space="preserve">ОК 08 </w:t>
      </w:r>
      <w:r w:rsidR="004F0E6B" w:rsidRPr="00BD1E70">
        <w:rPr>
          <w:rFonts w:ascii="Times New Roman" w:hAnsi="Times New Roman" w:cs="Times New Roman"/>
          <w:b/>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Физическая культура представляет собой…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учебную дисциплину в образовательном учреждении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процесс совершенствования физических возможностей человека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часть человеческой культуры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процесс выполнения упражнений</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Что относится к материальным ценностям физической культуры общества?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знания о физическом воспитании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спортивные соревнования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спортивные сооружения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оздоровительные и спортивные секции</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Основной целью физического воспитания обучающихся в колледже является…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повышение физической и умственной работоспособности у обучающихся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формирование личной физической культуры обучающихся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вовлечение студентов в реальную физкультурно-спортивную практику</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повышение физической подготовленности обучающихся</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К неспецифическим средствам физической культуры относят…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физические упражнения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гигиенические факторы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игры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спортивные мероприятия</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Закончите предложение. Основная форма физического воспитания обучающихся в ссузе – это …</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F94DDA">
      <w:pPr>
        <w:numPr>
          <w:ilvl w:val="0"/>
          <w:numId w:val="7"/>
        </w:num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Под физической подготовленностью человека понимают…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уровень, обусловленный наследственностью и регулярностью занятий физической культурой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процесс совершенствования физических качеств при выполнении физических упражнений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уровень развития физических качеств человека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lastRenderedPageBreak/>
        <w:t>4. процесс развития и изменения морфофункциональных свойств организма, обусловленный внутренними факторами и условиями жизни</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7. В это время суток у человека наблюдается резкое снижение физической работоспособности.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1. 20-4 ч.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2. 16-22 ч.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3. 12-16 ч.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8-12 ч.</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8. Основной фактор борьбы с гипокинезией – это…</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рациональное питание</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двигательная активность</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полноценный сон</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режим дня</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9. Основной целью спортивной деятельности является…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повышение физической и умственной работоспособности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реализация физических и иных возможностей человека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повышение физической подготовленности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достижение наивысших результатов в определенном виде спорта</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10. Под физическим развитием человека понимается…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процесс развития и изменения морфофункциональных свойств организма, обусловленный внутренними факторами и условиями жизни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уровень, обусловленный наследственностью и регулярностью занятий      физической культурой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процесс выполнения физических упражнений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процесс совершенствования физических качеств при выполнении физических упражнений</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11. Сколько часов в неделю должен составлять оптимальный двигательный режим обучающегося?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_____________________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12. Физическими упражнениями называются…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двигательные действия, дозируемые по величине нагрузки и продолжительности выполнения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двигательные действия, направленные на реализацию задач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двигательные действия, развивающие физические качества и укрепляющие здоровье</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13. Установите последовательность виляния групп факторов на здоровье от наименьшего к наибольшему.</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образ жизни человека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2. уровень развития здравоохранения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наследственность</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экология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соответствующую последовательность цифр слева направо:</w:t>
      </w:r>
    </w:p>
    <w:tbl>
      <w:tblPr>
        <w:tblStyle w:val="a6"/>
        <w:tblW w:w="0" w:type="auto"/>
        <w:tblInd w:w="1064" w:type="dxa"/>
        <w:tblLook w:val="04A0" w:firstRow="1" w:lastRow="0" w:firstColumn="1" w:lastColumn="0" w:noHBand="0" w:noVBand="1"/>
      </w:tblPr>
      <w:tblGrid>
        <w:gridCol w:w="1594"/>
        <w:gridCol w:w="1595"/>
        <w:gridCol w:w="1595"/>
        <w:gridCol w:w="1595"/>
      </w:tblGrid>
      <w:tr w:rsidR="008C1CF1" w:rsidRPr="00BD1E70" w:rsidTr="008C1CF1">
        <w:tc>
          <w:tcPr>
            <w:tcW w:w="159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595"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14. Под здоровым образом жизни человека понимают…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образ жизни, обусловленный наследственностью и регулярностью занятий физической культурой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способ жизнедеятельности, направленный на сохранение и улучшение здоровья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систему взаимоотношений человека с самим собой и факторами внешней среды</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15. Что означает термин «адаптация»?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___________________________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16. К внеучебным формам физического воспитания обучающихся в ссузе относят…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занятия в специальных медицинских группах</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лекционные занятия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занятия в спортивных секциях</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консультации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5. самостоятельные занятия физическими упражнениями</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17. К специфическим средствам физической культуры относят…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физические упражнения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спортивные соревнования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игры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естественные факторы природы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18. Установите соответствие между понятиями и их определениями.</w:t>
      </w:r>
    </w:p>
    <w:tbl>
      <w:tblPr>
        <w:tblStyle w:val="a6"/>
        <w:tblW w:w="0" w:type="auto"/>
        <w:tblInd w:w="426" w:type="dxa"/>
        <w:tblLook w:val="04A0" w:firstRow="1" w:lastRow="0" w:firstColumn="1" w:lastColumn="0" w:noHBand="0" w:noVBand="1"/>
      </w:tblPr>
      <w:tblGrid>
        <w:gridCol w:w="3226"/>
        <w:gridCol w:w="6804"/>
      </w:tblGrid>
      <w:tr w:rsidR="008C1CF1" w:rsidRPr="00BD1E70" w:rsidTr="00E0015E">
        <w:tc>
          <w:tcPr>
            <w:tcW w:w="322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6804" w:type="dxa"/>
          </w:tcPr>
          <w:p w:rsidR="008C1CF1" w:rsidRPr="00BD1E70" w:rsidRDefault="008C1CF1" w:rsidP="008C1CF1">
            <w:pPr>
              <w:tabs>
                <w:tab w:val="left" w:pos="851"/>
              </w:tabs>
              <w:spacing w:line="259" w:lineRule="auto"/>
              <w:ind w:left="426" w:hanging="426"/>
              <w:rPr>
                <w:rFonts w:ascii="Times New Roman" w:hAnsi="Times New Roman" w:cs="Times New Roman"/>
                <w:bCs/>
                <w:sz w:val="24"/>
                <w:szCs w:val="24"/>
              </w:rPr>
            </w:pPr>
            <w:r w:rsidRPr="00BD1E70">
              <w:rPr>
                <w:rFonts w:ascii="Times New Roman" w:hAnsi="Times New Roman" w:cs="Times New Roman"/>
                <w:bCs/>
                <w:sz w:val="24"/>
                <w:szCs w:val="24"/>
              </w:rPr>
              <w:t>Определение</w:t>
            </w:r>
          </w:p>
        </w:tc>
      </w:tr>
      <w:tr w:rsidR="008C1CF1" w:rsidRPr="00BD1E70" w:rsidTr="00E0015E">
        <w:tc>
          <w:tcPr>
            <w:tcW w:w="322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 Спорт</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Б. Физическая культура</w:t>
            </w:r>
          </w:p>
        </w:tc>
        <w:tc>
          <w:tcPr>
            <w:tcW w:w="6804" w:type="dxa"/>
          </w:tcPr>
          <w:p w:rsidR="008C1CF1" w:rsidRPr="00BD1E70" w:rsidRDefault="008C1CF1" w:rsidP="00E0015E">
            <w:pPr>
              <w:tabs>
                <w:tab w:val="left" w:pos="851"/>
              </w:tabs>
              <w:spacing w:line="259" w:lineRule="auto"/>
              <w:ind w:left="42" w:hanging="42"/>
              <w:jc w:val="both"/>
              <w:rPr>
                <w:rFonts w:ascii="Times New Roman" w:hAnsi="Times New Roman" w:cs="Times New Roman"/>
                <w:sz w:val="24"/>
                <w:szCs w:val="24"/>
              </w:rPr>
            </w:pPr>
            <w:r w:rsidRPr="00BD1E70">
              <w:rPr>
                <w:rFonts w:ascii="Times New Roman" w:hAnsi="Times New Roman" w:cs="Times New Roman"/>
                <w:sz w:val="24"/>
                <w:szCs w:val="24"/>
              </w:rPr>
              <w:t xml:space="preserve">1. </w:t>
            </w:r>
            <w:r w:rsidR="00E0015E" w:rsidRPr="00BD1E70">
              <w:rPr>
                <w:rFonts w:ascii="Times New Roman" w:hAnsi="Times New Roman" w:cs="Times New Roman"/>
                <w:sz w:val="24"/>
                <w:szCs w:val="24"/>
              </w:rPr>
              <w:t xml:space="preserve">Часть общей культуры общества, направленная на укрепление и повышение уровня здоровья, всестороннее развитие физических способностей и использование их в общественной практике и повседневной жизни </w:t>
            </w:r>
          </w:p>
          <w:p w:rsidR="008C1CF1" w:rsidRPr="00BD1E70" w:rsidRDefault="00E0015E" w:rsidP="00E0015E">
            <w:pPr>
              <w:tabs>
                <w:tab w:val="left" w:pos="851"/>
              </w:tabs>
              <w:spacing w:line="259" w:lineRule="auto"/>
              <w:ind w:left="42" w:hanging="42"/>
              <w:jc w:val="both"/>
              <w:rPr>
                <w:rFonts w:ascii="Times New Roman" w:hAnsi="Times New Roman" w:cs="Times New Roman"/>
                <w:sz w:val="24"/>
                <w:szCs w:val="24"/>
              </w:rPr>
            </w:pPr>
            <w:r w:rsidRPr="00BD1E70">
              <w:rPr>
                <w:rFonts w:ascii="Times New Roman" w:hAnsi="Times New Roman" w:cs="Times New Roman"/>
                <w:sz w:val="24"/>
                <w:szCs w:val="24"/>
              </w:rPr>
              <w:t xml:space="preserve">2. Часть физической </w:t>
            </w:r>
            <w:r w:rsidR="008C1CF1" w:rsidRPr="00BD1E70">
              <w:rPr>
                <w:rFonts w:ascii="Times New Roman" w:hAnsi="Times New Roman" w:cs="Times New Roman"/>
                <w:sz w:val="24"/>
                <w:szCs w:val="24"/>
              </w:rPr>
              <w:t xml:space="preserve">культуры, направленная на достижение максимального результата </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6663" w:type="dxa"/>
        <w:tblInd w:w="675" w:type="dxa"/>
        <w:tblLayout w:type="fixed"/>
        <w:tblLook w:val="04A0" w:firstRow="1" w:lastRow="0" w:firstColumn="1" w:lastColumn="0" w:noHBand="0" w:noVBand="1"/>
      </w:tblPr>
      <w:tblGrid>
        <w:gridCol w:w="3331"/>
        <w:gridCol w:w="3332"/>
      </w:tblGrid>
      <w:tr w:rsidR="008C1CF1" w:rsidRPr="00BD1E70" w:rsidTr="008C1CF1">
        <w:tc>
          <w:tcPr>
            <w:tcW w:w="3331"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3332"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r>
      <w:tr w:rsidR="008C1CF1" w:rsidRPr="00BD1E70" w:rsidTr="008C1CF1">
        <w:tc>
          <w:tcPr>
            <w:tcW w:w="3331"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3332"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19. Установите соответствие между ценностями физической культуры и группами, к которым они относятся.</w:t>
      </w:r>
    </w:p>
    <w:tbl>
      <w:tblPr>
        <w:tblStyle w:val="a6"/>
        <w:tblW w:w="0" w:type="auto"/>
        <w:tblInd w:w="426" w:type="dxa"/>
        <w:tblLook w:val="04A0" w:firstRow="1" w:lastRow="0" w:firstColumn="1" w:lastColumn="0" w:noHBand="0" w:noVBand="1"/>
      </w:tblPr>
      <w:tblGrid>
        <w:gridCol w:w="5778"/>
        <w:gridCol w:w="4077"/>
      </w:tblGrid>
      <w:tr w:rsidR="008C1CF1" w:rsidRPr="00BD1E70" w:rsidTr="00E0015E">
        <w:tc>
          <w:tcPr>
            <w:tcW w:w="5778"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Ценности физической культуры</w:t>
            </w:r>
          </w:p>
        </w:tc>
        <w:tc>
          <w:tcPr>
            <w:tcW w:w="4077" w:type="dxa"/>
          </w:tcPr>
          <w:p w:rsidR="008C1CF1" w:rsidRPr="00BD1E70" w:rsidRDefault="008C1CF1" w:rsidP="008C1CF1">
            <w:pPr>
              <w:tabs>
                <w:tab w:val="left" w:pos="851"/>
              </w:tabs>
              <w:spacing w:line="259" w:lineRule="auto"/>
              <w:ind w:left="426" w:hanging="426"/>
              <w:rPr>
                <w:rFonts w:ascii="Times New Roman" w:hAnsi="Times New Roman" w:cs="Times New Roman"/>
                <w:bCs/>
                <w:sz w:val="24"/>
                <w:szCs w:val="24"/>
              </w:rPr>
            </w:pPr>
            <w:r w:rsidRPr="00BD1E70">
              <w:rPr>
                <w:rFonts w:ascii="Times New Roman" w:hAnsi="Times New Roman" w:cs="Times New Roman"/>
                <w:bCs/>
                <w:sz w:val="24"/>
                <w:szCs w:val="24"/>
              </w:rPr>
              <w:t>Группа ценностей</w:t>
            </w:r>
          </w:p>
        </w:tc>
      </w:tr>
      <w:tr w:rsidR="008C1CF1" w:rsidRPr="00BD1E70" w:rsidTr="00E0015E">
        <w:tc>
          <w:tcPr>
            <w:tcW w:w="5778" w:type="dxa"/>
          </w:tcPr>
          <w:p w:rsidR="008C1CF1" w:rsidRPr="00BD1E70" w:rsidRDefault="008C1CF1" w:rsidP="00E0015E">
            <w:pPr>
              <w:tabs>
                <w:tab w:val="left" w:pos="851"/>
              </w:tabs>
              <w:spacing w:line="259" w:lineRule="auto"/>
              <w:ind w:left="6" w:hanging="6"/>
              <w:jc w:val="both"/>
              <w:rPr>
                <w:rFonts w:ascii="Times New Roman" w:hAnsi="Times New Roman" w:cs="Times New Roman"/>
                <w:sz w:val="24"/>
                <w:szCs w:val="24"/>
              </w:rPr>
            </w:pPr>
            <w:r w:rsidRPr="00BD1E70">
              <w:rPr>
                <w:rFonts w:ascii="Times New Roman" w:hAnsi="Times New Roman" w:cs="Times New Roman"/>
                <w:sz w:val="24"/>
                <w:szCs w:val="24"/>
              </w:rPr>
              <w:t>А. Спортивные сооружения</w:t>
            </w:r>
          </w:p>
          <w:p w:rsidR="008C1CF1" w:rsidRPr="00BD1E70" w:rsidRDefault="008C1CF1" w:rsidP="00E0015E">
            <w:pPr>
              <w:tabs>
                <w:tab w:val="left" w:pos="851"/>
              </w:tabs>
              <w:spacing w:line="259" w:lineRule="auto"/>
              <w:ind w:left="6" w:hanging="6"/>
              <w:jc w:val="both"/>
              <w:rPr>
                <w:rFonts w:ascii="Times New Roman" w:hAnsi="Times New Roman" w:cs="Times New Roman"/>
                <w:sz w:val="24"/>
                <w:szCs w:val="24"/>
              </w:rPr>
            </w:pPr>
            <w:r w:rsidRPr="00BD1E70">
              <w:rPr>
                <w:rFonts w:ascii="Times New Roman" w:hAnsi="Times New Roman" w:cs="Times New Roman"/>
                <w:sz w:val="24"/>
                <w:szCs w:val="24"/>
              </w:rPr>
              <w:t xml:space="preserve">Б. Знания из области физической культуры и спорта </w:t>
            </w:r>
          </w:p>
          <w:p w:rsidR="008C1CF1" w:rsidRPr="00BD1E70" w:rsidRDefault="008C1CF1" w:rsidP="00E0015E">
            <w:pPr>
              <w:tabs>
                <w:tab w:val="left" w:pos="851"/>
              </w:tabs>
              <w:spacing w:line="259" w:lineRule="auto"/>
              <w:ind w:left="6" w:hanging="6"/>
              <w:jc w:val="both"/>
              <w:rPr>
                <w:rFonts w:ascii="Times New Roman" w:hAnsi="Times New Roman" w:cs="Times New Roman"/>
                <w:sz w:val="24"/>
                <w:szCs w:val="24"/>
              </w:rPr>
            </w:pPr>
            <w:r w:rsidRPr="00BD1E70">
              <w:rPr>
                <w:rFonts w:ascii="Times New Roman" w:hAnsi="Times New Roman" w:cs="Times New Roman"/>
                <w:sz w:val="24"/>
                <w:szCs w:val="24"/>
              </w:rPr>
              <w:t xml:space="preserve">В. Спортивный инвентарь </w:t>
            </w:r>
          </w:p>
          <w:p w:rsidR="008C1CF1" w:rsidRPr="00BD1E70" w:rsidRDefault="008C1CF1" w:rsidP="00E0015E">
            <w:pPr>
              <w:tabs>
                <w:tab w:val="left" w:pos="851"/>
              </w:tabs>
              <w:spacing w:line="259" w:lineRule="auto"/>
              <w:ind w:left="6" w:hanging="6"/>
              <w:jc w:val="both"/>
              <w:rPr>
                <w:rFonts w:ascii="Times New Roman" w:hAnsi="Times New Roman" w:cs="Times New Roman"/>
                <w:sz w:val="24"/>
                <w:szCs w:val="24"/>
              </w:rPr>
            </w:pPr>
            <w:r w:rsidRPr="00BD1E70">
              <w:rPr>
                <w:rFonts w:ascii="Times New Roman" w:hAnsi="Times New Roman" w:cs="Times New Roman"/>
                <w:sz w:val="24"/>
                <w:szCs w:val="24"/>
              </w:rPr>
              <w:t>Г. Спортивное оборудование</w:t>
            </w:r>
          </w:p>
          <w:p w:rsidR="008C1CF1" w:rsidRPr="00BD1E70" w:rsidRDefault="008C1CF1" w:rsidP="00E0015E">
            <w:pPr>
              <w:tabs>
                <w:tab w:val="left" w:pos="851"/>
              </w:tabs>
              <w:spacing w:line="259" w:lineRule="auto"/>
              <w:ind w:left="6" w:hanging="6"/>
              <w:jc w:val="both"/>
              <w:rPr>
                <w:rFonts w:ascii="Times New Roman" w:hAnsi="Times New Roman" w:cs="Times New Roman"/>
                <w:sz w:val="24"/>
                <w:szCs w:val="24"/>
              </w:rPr>
            </w:pPr>
            <w:r w:rsidRPr="00BD1E70">
              <w:rPr>
                <w:rFonts w:ascii="Times New Roman" w:hAnsi="Times New Roman" w:cs="Times New Roman"/>
                <w:sz w:val="24"/>
                <w:szCs w:val="24"/>
              </w:rPr>
              <w:t>Д. Произведения искусства, посвященные физической культуре и спорту (живопись, скульптура, музыка, кино)</w:t>
            </w:r>
          </w:p>
        </w:tc>
        <w:tc>
          <w:tcPr>
            <w:tcW w:w="4077"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1. </w:t>
            </w:r>
            <w:r w:rsidR="00E0015E" w:rsidRPr="00BD1E70">
              <w:rPr>
                <w:rFonts w:ascii="Times New Roman" w:hAnsi="Times New Roman" w:cs="Times New Roman"/>
                <w:sz w:val="24"/>
                <w:szCs w:val="24"/>
              </w:rPr>
              <w:t>Материальные</w:t>
            </w:r>
          </w:p>
          <w:p w:rsidR="008C1CF1" w:rsidRPr="00BD1E70" w:rsidRDefault="00E0015E"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 Духовные</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9072" w:type="dxa"/>
        <w:tblInd w:w="675" w:type="dxa"/>
        <w:tblLayout w:type="fixed"/>
        <w:tblLook w:val="04A0" w:firstRow="1" w:lastRow="0" w:firstColumn="1" w:lastColumn="0" w:noHBand="0" w:noVBand="1"/>
      </w:tblPr>
      <w:tblGrid>
        <w:gridCol w:w="1814"/>
        <w:gridCol w:w="1814"/>
        <w:gridCol w:w="1815"/>
        <w:gridCol w:w="1814"/>
        <w:gridCol w:w="1815"/>
      </w:tblGrid>
      <w:tr w:rsidR="008C1CF1" w:rsidRPr="00BD1E70" w:rsidTr="008C1CF1">
        <w:tc>
          <w:tcPr>
            <w:tcW w:w="1814"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1814"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1815"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1814"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1815"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Д</w:t>
            </w:r>
          </w:p>
        </w:tc>
      </w:tr>
      <w:tr w:rsidR="008C1CF1" w:rsidRPr="00BD1E70" w:rsidTr="008C1CF1">
        <w:tc>
          <w:tcPr>
            <w:tcW w:w="181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81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815"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81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1815"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20. К учебным формам физического воспитания обучающихся в вузе относят…</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спортивно-массовые мероприятия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2. практические занятия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занятия в спортивных секциях</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игры</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lastRenderedPageBreak/>
        <w:t>Ответ__________________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21. Какой фактор в наибольшей степени влияет на здоровье человека?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_______________________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22. Установите соответствие между средствами физического воспитания и группой к которой они относятся</w:t>
      </w:r>
    </w:p>
    <w:tbl>
      <w:tblPr>
        <w:tblStyle w:val="a6"/>
        <w:tblW w:w="0" w:type="auto"/>
        <w:tblInd w:w="426" w:type="dxa"/>
        <w:tblLook w:val="04A0" w:firstRow="1" w:lastRow="0" w:firstColumn="1" w:lastColumn="0" w:noHBand="0" w:noVBand="1"/>
      </w:tblPr>
      <w:tblGrid>
        <w:gridCol w:w="5000"/>
        <w:gridCol w:w="3503"/>
      </w:tblGrid>
      <w:tr w:rsidR="008C1CF1" w:rsidRPr="00BD1E70" w:rsidTr="00F20563">
        <w:tc>
          <w:tcPr>
            <w:tcW w:w="5000"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Средства физического воспитания</w:t>
            </w:r>
          </w:p>
        </w:tc>
        <w:tc>
          <w:tcPr>
            <w:tcW w:w="3503" w:type="dxa"/>
          </w:tcPr>
          <w:p w:rsidR="008C1CF1" w:rsidRPr="00BD1E70" w:rsidRDefault="008C1CF1" w:rsidP="008C1CF1">
            <w:pPr>
              <w:tabs>
                <w:tab w:val="left" w:pos="851"/>
              </w:tabs>
              <w:spacing w:line="259" w:lineRule="auto"/>
              <w:ind w:left="426" w:hanging="426"/>
              <w:rPr>
                <w:rFonts w:ascii="Times New Roman" w:hAnsi="Times New Roman" w:cs="Times New Roman"/>
                <w:bCs/>
                <w:sz w:val="24"/>
                <w:szCs w:val="24"/>
              </w:rPr>
            </w:pPr>
            <w:r w:rsidRPr="00BD1E70">
              <w:rPr>
                <w:rFonts w:ascii="Times New Roman" w:hAnsi="Times New Roman" w:cs="Times New Roman"/>
                <w:bCs/>
                <w:sz w:val="24"/>
                <w:szCs w:val="24"/>
              </w:rPr>
              <w:t>Группа</w:t>
            </w:r>
          </w:p>
        </w:tc>
      </w:tr>
      <w:tr w:rsidR="008C1CF1" w:rsidRPr="00BD1E70" w:rsidTr="00F20563">
        <w:tc>
          <w:tcPr>
            <w:tcW w:w="5000" w:type="dxa"/>
          </w:tcPr>
          <w:p w:rsidR="008C1CF1" w:rsidRPr="00BD1E70" w:rsidRDefault="00F20563" w:rsidP="00F20563">
            <w:pPr>
              <w:tabs>
                <w:tab w:val="left" w:pos="851"/>
              </w:tabs>
              <w:spacing w:line="259" w:lineRule="auto"/>
              <w:rPr>
                <w:rFonts w:ascii="Times New Roman" w:hAnsi="Times New Roman" w:cs="Times New Roman"/>
                <w:sz w:val="24"/>
                <w:szCs w:val="24"/>
              </w:rPr>
            </w:pPr>
            <w:r w:rsidRPr="00BD1E70">
              <w:rPr>
                <w:rFonts w:ascii="Times New Roman" w:hAnsi="Times New Roman" w:cs="Times New Roman"/>
                <w:sz w:val="24"/>
                <w:szCs w:val="24"/>
              </w:rPr>
              <w:t>А. Гигиенические факторы</w:t>
            </w:r>
          </w:p>
          <w:p w:rsidR="008C1CF1" w:rsidRPr="00BD1E70" w:rsidRDefault="00F20563" w:rsidP="00F20563">
            <w:pPr>
              <w:tabs>
                <w:tab w:val="left" w:pos="851"/>
              </w:tabs>
              <w:spacing w:line="259" w:lineRule="auto"/>
              <w:rPr>
                <w:rFonts w:ascii="Times New Roman" w:hAnsi="Times New Roman" w:cs="Times New Roman"/>
                <w:sz w:val="24"/>
                <w:szCs w:val="24"/>
              </w:rPr>
            </w:pPr>
            <w:r w:rsidRPr="00BD1E70">
              <w:rPr>
                <w:rFonts w:ascii="Times New Roman" w:hAnsi="Times New Roman" w:cs="Times New Roman"/>
                <w:sz w:val="24"/>
                <w:szCs w:val="24"/>
              </w:rPr>
              <w:t>Б. Естественные факторы природной среды</w:t>
            </w:r>
          </w:p>
          <w:p w:rsidR="008C1CF1" w:rsidRPr="00BD1E70" w:rsidRDefault="00F20563" w:rsidP="00F20563">
            <w:pPr>
              <w:tabs>
                <w:tab w:val="left" w:pos="851"/>
              </w:tabs>
              <w:spacing w:line="259" w:lineRule="auto"/>
              <w:rPr>
                <w:rFonts w:ascii="Times New Roman" w:hAnsi="Times New Roman" w:cs="Times New Roman"/>
                <w:sz w:val="24"/>
                <w:szCs w:val="24"/>
              </w:rPr>
            </w:pPr>
            <w:r w:rsidRPr="00BD1E70">
              <w:rPr>
                <w:rFonts w:ascii="Times New Roman" w:hAnsi="Times New Roman" w:cs="Times New Roman"/>
                <w:sz w:val="24"/>
                <w:szCs w:val="24"/>
              </w:rPr>
              <w:t>В. Физические упражнения</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3503" w:type="dxa"/>
          </w:tcPr>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 Специфические средства</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 Неспецифические средства</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2693"/>
        <w:gridCol w:w="2693"/>
        <w:gridCol w:w="2694"/>
      </w:tblGrid>
      <w:tr w:rsidR="008C1CF1" w:rsidRPr="00BD1E70" w:rsidTr="008C1CF1">
        <w:tc>
          <w:tcPr>
            <w:tcW w:w="2693"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693"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694"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8C1CF1" w:rsidRPr="00BD1E70" w:rsidTr="008C1CF1">
        <w:tc>
          <w:tcPr>
            <w:tcW w:w="26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26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269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23. </w:t>
      </w:r>
      <w:r w:rsidRPr="00BD1E70">
        <w:rPr>
          <w:rFonts w:ascii="Times New Roman" w:hAnsi="Times New Roman" w:cs="Times New Roman"/>
          <w:bCs/>
          <w:iCs/>
          <w:sz w:val="24"/>
          <w:szCs w:val="24"/>
        </w:rPr>
        <w:t>Вставьте пропущенное слово: «Систематические занятия физическими упражнениями на воздухе усиливают ……. эффект на организм ребенка»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24. Установите соответствие между понятием и его определением:</w:t>
      </w:r>
    </w:p>
    <w:tbl>
      <w:tblPr>
        <w:tblStyle w:val="a6"/>
        <w:tblW w:w="0" w:type="auto"/>
        <w:tblInd w:w="426" w:type="dxa"/>
        <w:tblLook w:val="04A0" w:firstRow="1" w:lastRow="0" w:firstColumn="1" w:lastColumn="0" w:noHBand="0" w:noVBand="1"/>
      </w:tblPr>
      <w:tblGrid>
        <w:gridCol w:w="3793"/>
        <w:gridCol w:w="5776"/>
      </w:tblGrid>
      <w:tr w:rsidR="008C1CF1" w:rsidRPr="00BD1E70" w:rsidTr="00F20563">
        <w:tc>
          <w:tcPr>
            <w:tcW w:w="37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5776" w:type="dxa"/>
          </w:tcPr>
          <w:p w:rsidR="008C1CF1" w:rsidRPr="00BD1E70" w:rsidRDefault="008C1CF1" w:rsidP="008C1CF1">
            <w:pPr>
              <w:tabs>
                <w:tab w:val="left" w:pos="851"/>
              </w:tabs>
              <w:spacing w:line="259" w:lineRule="auto"/>
              <w:ind w:left="426" w:hanging="426"/>
              <w:rPr>
                <w:rFonts w:ascii="Times New Roman" w:hAnsi="Times New Roman" w:cs="Times New Roman"/>
                <w:bCs/>
                <w:sz w:val="24"/>
                <w:szCs w:val="24"/>
              </w:rPr>
            </w:pPr>
            <w:r w:rsidRPr="00BD1E70">
              <w:rPr>
                <w:rFonts w:ascii="Times New Roman" w:hAnsi="Times New Roman" w:cs="Times New Roman"/>
                <w:bCs/>
                <w:sz w:val="24"/>
                <w:szCs w:val="24"/>
              </w:rPr>
              <w:t>Определение</w:t>
            </w:r>
          </w:p>
        </w:tc>
      </w:tr>
      <w:tr w:rsidR="008C1CF1" w:rsidRPr="00BD1E70" w:rsidTr="00F20563">
        <w:tc>
          <w:tcPr>
            <w:tcW w:w="3793" w:type="dxa"/>
          </w:tcPr>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 Физическая подгот</w:t>
            </w:r>
            <w:r w:rsidR="008C1CF1" w:rsidRPr="00BD1E70">
              <w:rPr>
                <w:rFonts w:ascii="Times New Roman" w:hAnsi="Times New Roman" w:cs="Times New Roman"/>
                <w:sz w:val="24"/>
                <w:szCs w:val="24"/>
              </w:rPr>
              <w:t>овленность</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Б. Физическое развитие</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В. Физическое воспитание</w:t>
            </w:r>
          </w:p>
        </w:tc>
        <w:tc>
          <w:tcPr>
            <w:tcW w:w="5776" w:type="dxa"/>
          </w:tcPr>
          <w:p w:rsidR="008C1CF1" w:rsidRPr="00BD1E70" w:rsidRDefault="00F20563" w:rsidP="00F20563">
            <w:pPr>
              <w:tabs>
                <w:tab w:val="left" w:pos="851"/>
              </w:tabs>
              <w:spacing w:line="259" w:lineRule="auto"/>
              <w:jc w:val="both"/>
              <w:rPr>
                <w:rFonts w:ascii="Times New Roman" w:hAnsi="Times New Roman" w:cs="Times New Roman"/>
                <w:sz w:val="24"/>
                <w:szCs w:val="24"/>
              </w:rPr>
            </w:pPr>
            <w:r w:rsidRPr="00BD1E70">
              <w:rPr>
                <w:rFonts w:ascii="Times New Roman" w:hAnsi="Times New Roman" w:cs="Times New Roman"/>
                <w:bCs/>
                <w:sz w:val="24"/>
                <w:szCs w:val="24"/>
              </w:rPr>
              <w:t>1. Процесс развития двигательных качеств</w:t>
            </w:r>
            <w:r w:rsidR="008C1CF1" w:rsidRPr="00BD1E70">
              <w:rPr>
                <w:rFonts w:ascii="Times New Roman" w:hAnsi="Times New Roman" w:cs="Times New Roman"/>
                <w:sz w:val="24"/>
                <w:szCs w:val="24"/>
              </w:rPr>
              <w:t> и </w:t>
            </w:r>
            <w:r w:rsidR="008C1CF1" w:rsidRPr="00BD1E70">
              <w:rPr>
                <w:rFonts w:ascii="Times New Roman" w:hAnsi="Times New Roman" w:cs="Times New Roman"/>
                <w:bCs/>
                <w:sz w:val="24"/>
                <w:szCs w:val="24"/>
              </w:rPr>
              <w:t>приобретения двигательных навыков</w:t>
            </w:r>
          </w:p>
          <w:p w:rsidR="008C1CF1" w:rsidRPr="00BD1E70" w:rsidRDefault="00F20563" w:rsidP="00F20563">
            <w:pPr>
              <w:tabs>
                <w:tab w:val="left" w:pos="851"/>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 Уровень развития физических качеств человека</w:t>
            </w:r>
          </w:p>
          <w:p w:rsidR="008C1CF1" w:rsidRPr="00BD1E70" w:rsidRDefault="00F20563" w:rsidP="00F20563">
            <w:pPr>
              <w:tabs>
                <w:tab w:val="left" w:pos="851"/>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3. Процесс изменения форм и функций организма человека</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2693"/>
        <w:gridCol w:w="2693"/>
        <w:gridCol w:w="2694"/>
      </w:tblGrid>
      <w:tr w:rsidR="008C1CF1" w:rsidRPr="00BD1E70" w:rsidTr="008C1CF1">
        <w:tc>
          <w:tcPr>
            <w:tcW w:w="2693"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693"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694"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8C1CF1" w:rsidRPr="00BD1E70" w:rsidTr="008C1CF1">
        <w:tc>
          <w:tcPr>
            <w:tcW w:w="26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26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c>
          <w:tcPr>
            <w:tcW w:w="269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25. </w:t>
      </w:r>
      <w:r w:rsidRPr="00BD1E70">
        <w:rPr>
          <w:rFonts w:ascii="Times New Roman" w:hAnsi="Times New Roman" w:cs="Times New Roman"/>
          <w:bCs/>
          <w:iCs/>
          <w:sz w:val="24"/>
          <w:szCs w:val="24"/>
        </w:rPr>
        <w:t>К какой категории физического воспитания относятся гигиенические факторы, естественные силы природы и физические упражнения?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принципы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средства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формы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методы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4F0E6B" w:rsidRPr="00BD1E70" w:rsidRDefault="008C1CF1" w:rsidP="008C1CF1">
      <w:pPr>
        <w:tabs>
          <w:tab w:val="left" w:pos="851"/>
        </w:tabs>
        <w:spacing w:after="0"/>
        <w:ind w:left="426" w:hanging="426"/>
        <w:rPr>
          <w:rFonts w:ascii="Times New Roman" w:hAnsi="Times New Roman" w:cs="Times New Roman"/>
          <w:bCs/>
          <w:iCs/>
          <w:sz w:val="24"/>
          <w:szCs w:val="24"/>
        </w:rPr>
      </w:pPr>
      <w:r w:rsidRPr="00BD1E70">
        <w:rPr>
          <w:rFonts w:ascii="Times New Roman" w:hAnsi="Times New Roman" w:cs="Times New Roman"/>
          <w:sz w:val="24"/>
          <w:szCs w:val="24"/>
        </w:rPr>
        <w:t xml:space="preserve">26. </w:t>
      </w:r>
      <w:r w:rsidR="004F0E6B" w:rsidRPr="00BD1E70">
        <w:rPr>
          <w:rFonts w:ascii="Times New Roman" w:hAnsi="Times New Roman" w:cs="Times New Roman"/>
          <w:bCs/>
          <w:iCs/>
          <w:sz w:val="24"/>
          <w:szCs w:val="24"/>
        </w:rPr>
        <w:t>Найдите верное утверждение:</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охрана жизни и укрепление здоровья — это условие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охрана жизни и укрепление здоровья — это форма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охрана жизни и укрепление здоровья — это задача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охрана жизни и укрепление здоровья — это принцип физического воспитания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4F0E6B">
      <w:pPr>
        <w:tabs>
          <w:tab w:val="left" w:pos="851"/>
        </w:tabs>
        <w:spacing w:after="0"/>
        <w:rPr>
          <w:rFonts w:ascii="Times New Roman" w:hAnsi="Times New Roman" w:cs="Times New Roman"/>
          <w:sz w:val="24"/>
          <w:szCs w:val="24"/>
        </w:rPr>
      </w:pPr>
      <w:r w:rsidRPr="00BD1E70">
        <w:rPr>
          <w:rFonts w:ascii="Times New Roman" w:hAnsi="Times New Roman" w:cs="Times New Roman"/>
          <w:sz w:val="24"/>
          <w:szCs w:val="24"/>
        </w:rPr>
        <w:t>27. Прочитайте утверждения. Выберите то, которое наиболее пол</w:t>
      </w:r>
      <w:r w:rsidR="004F0E6B" w:rsidRPr="00BD1E70">
        <w:rPr>
          <w:rFonts w:ascii="Times New Roman" w:hAnsi="Times New Roman" w:cs="Times New Roman"/>
          <w:sz w:val="24"/>
          <w:szCs w:val="24"/>
        </w:rPr>
        <w:t xml:space="preserve">но отражает отличительные черты </w:t>
      </w:r>
      <w:r w:rsidRPr="00BD1E70">
        <w:rPr>
          <w:rFonts w:ascii="Times New Roman" w:hAnsi="Times New Roman" w:cs="Times New Roman"/>
          <w:sz w:val="24"/>
          <w:szCs w:val="24"/>
        </w:rPr>
        <w:t>занятий физической культуры урочного типа:</w:t>
      </w:r>
    </w:p>
    <w:p w:rsidR="008C1CF1" w:rsidRPr="00BD1E70" w:rsidRDefault="008C1CF1" w:rsidP="004F0E6B">
      <w:pPr>
        <w:tabs>
          <w:tab w:val="left" w:pos="851"/>
        </w:tabs>
        <w:spacing w:after="0"/>
        <w:rPr>
          <w:rFonts w:ascii="Times New Roman" w:hAnsi="Times New Roman" w:cs="Times New Roman"/>
          <w:sz w:val="24"/>
          <w:szCs w:val="24"/>
        </w:rPr>
      </w:pPr>
      <w:r w:rsidRPr="00BD1E70">
        <w:rPr>
          <w:rFonts w:ascii="Times New Roman" w:hAnsi="Times New Roman" w:cs="Times New Roman"/>
          <w:sz w:val="24"/>
          <w:szCs w:val="24"/>
        </w:rPr>
        <w:lastRenderedPageBreak/>
        <w:t>1. наличие постоянного места занятий, инвентаря, квалифицированного педагога, документов планирования</w:t>
      </w:r>
    </w:p>
    <w:p w:rsidR="008C1CF1" w:rsidRPr="00BD1E70" w:rsidRDefault="008C1CF1" w:rsidP="004F0E6B">
      <w:pPr>
        <w:tabs>
          <w:tab w:val="left" w:pos="851"/>
        </w:tabs>
        <w:spacing w:after="0"/>
        <w:rPr>
          <w:rFonts w:ascii="Times New Roman" w:hAnsi="Times New Roman" w:cs="Times New Roman"/>
          <w:sz w:val="24"/>
          <w:szCs w:val="24"/>
        </w:rPr>
      </w:pPr>
      <w:r w:rsidRPr="00BD1E70">
        <w:rPr>
          <w:rFonts w:ascii="Times New Roman" w:hAnsi="Times New Roman" w:cs="Times New Roman"/>
          <w:sz w:val="24"/>
          <w:szCs w:val="24"/>
        </w:rPr>
        <w:t>2. наличие занимающихся, инвентаря, квалифицированного педагога</w:t>
      </w:r>
    </w:p>
    <w:p w:rsidR="008C1CF1" w:rsidRPr="00BD1E70" w:rsidRDefault="008C1CF1" w:rsidP="004F0E6B">
      <w:pPr>
        <w:tabs>
          <w:tab w:val="left" w:pos="851"/>
        </w:tabs>
        <w:spacing w:after="0"/>
        <w:rPr>
          <w:rFonts w:ascii="Times New Roman" w:hAnsi="Times New Roman" w:cs="Times New Roman"/>
          <w:sz w:val="24"/>
          <w:szCs w:val="24"/>
        </w:rPr>
      </w:pPr>
      <w:r w:rsidRPr="00BD1E70">
        <w:rPr>
          <w:rFonts w:ascii="Times New Roman" w:hAnsi="Times New Roman" w:cs="Times New Roman"/>
          <w:sz w:val="24"/>
          <w:szCs w:val="24"/>
        </w:rPr>
        <w:t>3. наличие относительно однородного контингента занимающихся, мест занятий, расписания, квалифицированного педагога</w:t>
      </w:r>
    </w:p>
    <w:p w:rsidR="008C1CF1" w:rsidRPr="00BD1E70" w:rsidRDefault="008C1CF1" w:rsidP="004F0E6B">
      <w:pPr>
        <w:tabs>
          <w:tab w:val="left" w:pos="851"/>
        </w:tabs>
        <w:spacing w:after="0"/>
        <w:rPr>
          <w:rFonts w:ascii="Times New Roman" w:hAnsi="Times New Roman" w:cs="Times New Roman"/>
          <w:sz w:val="24"/>
          <w:szCs w:val="24"/>
        </w:rPr>
      </w:pPr>
      <w:r w:rsidRPr="00BD1E70">
        <w:rPr>
          <w:rFonts w:ascii="Times New Roman" w:hAnsi="Times New Roman" w:cs="Times New Roman"/>
          <w:sz w:val="24"/>
          <w:szCs w:val="24"/>
        </w:rPr>
        <w:t>4. наличие относительно постоянного и однородного контингента занимающихся, квалифицированного педагога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Ответ____________</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28. Соотнесите части занятия физической культуры и его содержания</w:t>
      </w:r>
    </w:p>
    <w:tbl>
      <w:tblPr>
        <w:tblStyle w:val="a6"/>
        <w:tblW w:w="0" w:type="auto"/>
        <w:tblInd w:w="426" w:type="dxa"/>
        <w:tblLook w:val="04A0" w:firstRow="1" w:lastRow="0" w:firstColumn="1" w:lastColumn="0" w:noHBand="0" w:noVBand="1"/>
      </w:tblPr>
      <w:tblGrid>
        <w:gridCol w:w="5069"/>
        <w:gridCol w:w="4077"/>
      </w:tblGrid>
      <w:tr w:rsidR="008C1CF1" w:rsidRPr="00BD1E70" w:rsidTr="008C1CF1">
        <w:tc>
          <w:tcPr>
            <w:tcW w:w="5069"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Упражнения</w:t>
            </w:r>
          </w:p>
        </w:tc>
        <w:tc>
          <w:tcPr>
            <w:tcW w:w="4077"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Части занятия</w:t>
            </w:r>
          </w:p>
        </w:tc>
      </w:tr>
      <w:tr w:rsidR="008C1CF1" w:rsidRPr="00BD1E70" w:rsidTr="008C1CF1">
        <w:tc>
          <w:tcPr>
            <w:tcW w:w="5069" w:type="dxa"/>
          </w:tcPr>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А. Упражнения на разучивание техники броска в кольцо </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Б. Комплекс упражнений на развитие ловкости</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В. Строевые упражнения</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Г. Упражнения на дыхание</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Д. Различные виды ходьбы</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Е. Комплекс общеразвивающих упражнений</w:t>
            </w:r>
          </w:p>
          <w:p w:rsidR="008C1CF1" w:rsidRPr="00BD1E70" w:rsidRDefault="00F20563"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Ж. Упражнения на внимание</w:t>
            </w:r>
          </w:p>
        </w:tc>
        <w:tc>
          <w:tcPr>
            <w:tcW w:w="4077" w:type="dxa"/>
          </w:tcPr>
          <w:p w:rsidR="008C1CF1" w:rsidRPr="00BD1E70" w:rsidRDefault="00F20563" w:rsidP="00F94DDA">
            <w:pPr>
              <w:numPr>
                <w:ilvl w:val="0"/>
                <w:numId w:val="8"/>
              </w:num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Подготовительная часть       </w:t>
            </w:r>
          </w:p>
          <w:p w:rsidR="008C1CF1" w:rsidRPr="00BD1E70" w:rsidRDefault="00F20563" w:rsidP="00F94DDA">
            <w:pPr>
              <w:numPr>
                <w:ilvl w:val="0"/>
                <w:numId w:val="8"/>
              </w:num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Основная часть</w:t>
            </w:r>
          </w:p>
          <w:p w:rsidR="008C1CF1" w:rsidRPr="00BD1E70" w:rsidRDefault="00F20563" w:rsidP="00F94DDA">
            <w:pPr>
              <w:numPr>
                <w:ilvl w:val="0"/>
                <w:numId w:val="8"/>
              </w:num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Заключительная часть      </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9356" w:type="dxa"/>
        <w:tblInd w:w="675" w:type="dxa"/>
        <w:tblLayout w:type="fixed"/>
        <w:tblLook w:val="04A0" w:firstRow="1" w:lastRow="0" w:firstColumn="1" w:lastColumn="0" w:noHBand="0" w:noVBand="1"/>
      </w:tblPr>
      <w:tblGrid>
        <w:gridCol w:w="1336"/>
        <w:gridCol w:w="1337"/>
        <w:gridCol w:w="1336"/>
        <w:gridCol w:w="1337"/>
        <w:gridCol w:w="1336"/>
        <w:gridCol w:w="1337"/>
        <w:gridCol w:w="1337"/>
      </w:tblGrid>
      <w:tr w:rsidR="008C1CF1" w:rsidRPr="00BD1E70" w:rsidTr="008C1CF1">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Ж</w:t>
            </w:r>
          </w:p>
        </w:tc>
      </w:tr>
      <w:tr w:rsidR="008C1CF1" w:rsidRPr="00BD1E70" w:rsidTr="008C1CF1">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337"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29. Соотнесите двигательные способности и упражнения, в которых они проявляются</w:t>
      </w:r>
    </w:p>
    <w:tbl>
      <w:tblPr>
        <w:tblStyle w:val="a6"/>
        <w:tblW w:w="0" w:type="auto"/>
        <w:tblInd w:w="426" w:type="dxa"/>
        <w:tblLook w:val="04A0" w:firstRow="1" w:lastRow="0" w:firstColumn="1" w:lastColumn="0" w:noHBand="0" w:noVBand="1"/>
      </w:tblPr>
      <w:tblGrid>
        <w:gridCol w:w="3793"/>
        <w:gridCol w:w="5353"/>
      </w:tblGrid>
      <w:tr w:rsidR="008C1CF1" w:rsidRPr="00BD1E70" w:rsidTr="008C1CF1">
        <w:tc>
          <w:tcPr>
            <w:tcW w:w="37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Двигательные способности</w:t>
            </w:r>
          </w:p>
        </w:tc>
        <w:tc>
          <w:tcPr>
            <w:tcW w:w="535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Упражнения</w:t>
            </w:r>
          </w:p>
        </w:tc>
      </w:tr>
      <w:tr w:rsidR="008C1CF1" w:rsidRPr="00BD1E70" w:rsidTr="008C1CF1">
        <w:trPr>
          <w:trHeight w:val="1696"/>
        </w:trPr>
        <w:tc>
          <w:tcPr>
            <w:tcW w:w="3793"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w:t>
            </w:r>
            <w:r w:rsidR="00F20563" w:rsidRPr="00BD1E70">
              <w:rPr>
                <w:rFonts w:ascii="Times New Roman" w:hAnsi="Times New Roman" w:cs="Times New Roman"/>
                <w:sz w:val="24"/>
                <w:szCs w:val="24"/>
              </w:rPr>
              <w:t>. Скоростные способности</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Б</w:t>
            </w:r>
            <w:r w:rsidR="00F20563" w:rsidRPr="00BD1E70">
              <w:rPr>
                <w:rFonts w:ascii="Times New Roman" w:hAnsi="Times New Roman" w:cs="Times New Roman"/>
                <w:sz w:val="24"/>
                <w:szCs w:val="24"/>
              </w:rPr>
              <w:t>. Гибкость</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В</w:t>
            </w:r>
            <w:r w:rsidR="00F20563" w:rsidRPr="00BD1E70">
              <w:rPr>
                <w:rFonts w:ascii="Times New Roman" w:hAnsi="Times New Roman" w:cs="Times New Roman"/>
                <w:sz w:val="24"/>
                <w:szCs w:val="24"/>
              </w:rPr>
              <w:t>. Силовые способности</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Г</w:t>
            </w:r>
            <w:r w:rsidR="00F20563" w:rsidRPr="00BD1E70">
              <w:rPr>
                <w:rFonts w:ascii="Times New Roman" w:hAnsi="Times New Roman" w:cs="Times New Roman"/>
                <w:sz w:val="24"/>
                <w:szCs w:val="24"/>
              </w:rPr>
              <w:t>. Выносливость</w:t>
            </w:r>
          </w:p>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Д</w:t>
            </w:r>
            <w:r w:rsidR="00F20563" w:rsidRPr="00BD1E70">
              <w:rPr>
                <w:rFonts w:ascii="Times New Roman" w:hAnsi="Times New Roman" w:cs="Times New Roman"/>
                <w:sz w:val="24"/>
                <w:szCs w:val="24"/>
              </w:rPr>
              <w:t>. Координационные способности</w:t>
            </w:r>
          </w:p>
        </w:tc>
        <w:tc>
          <w:tcPr>
            <w:tcW w:w="5353" w:type="dxa"/>
          </w:tcPr>
          <w:p w:rsidR="008C1CF1" w:rsidRPr="00BD1E70" w:rsidRDefault="008C1CF1" w:rsidP="00F20563">
            <w:pPr>
              <w:tabs>
                <w:tab w:val="left" w:pos="851"/>
              </w:tabs>
              <w:spacing w:line="259" w:lineRule="auto"/>
              <w:ind w:left="39" w:hanging="39"/>
              <w:rPr>
                <w:rFonts w:ascii="Times New Roman" w:hAnsi="Times New Roman" w:cs="Times New Roman"/>
                <w:sz w:val="24"/>
                <w:szCs w:val="24"/>
              </w:rPr>
            </w:pPr>
            <w:r w:rsidRPr="00BD1E70">
              <w:rPr>
                <w:rFonts w:ascii="Times New Roman" w:hAnsi="Times New Roman" w:cs="Times New Roman"/>
                <w:sz w:val="24"/>
                <w:szCs w:val="24"/>
              </w:rPr>
              <w:t>1</w:t>
            </w:r>
            <w:r w:rsidR="00F20563" w:rsidRPr="00BD1E70">
              <w:rPr>
                <w:rFonts w:ascii="Times New Roman" w:hAnsi="Times New Roman" w:cs="Times New Roman"/>
                <w:sz w:val="24"/>
                <w:szCs w:val="24"/>
              </w:rPr>
              <w:t>. Сгибание и разгибание рук в упоре лежа («отжимания»)</w:t>
            </w:r>
          </w:p>
          <w:p w:rsidR="008C1CF1" w:rsidRPr="00BD1E70" w:rsidRDefault="008C1CF1" w:rsidP="00F20563">
            <w:pPr>
              <w:tabs>
                <w:tab w:val="left" w:pos="851"/>
              </w:tabs>
              <w:spacing w:line="259" w:lineRule="auto"/>
              <w:ind w:left="39" w:hanging="39"/>
              <w:rPr>
                <w:rFonts w:ascii="Times New Roman" w:hAnsi="Times New Roman" w:cs="Times New Roman"/>
                <w:sz w:val="24"/>
                <w:szCs w:val="24"/>
              </w:rPr>
            </w:pPr>
            <w:r w:rsidRPr="00BD1E70">
              <w:rPr>
                <w:rFonts w:ascii="Times New Roman" w:hAnsi="Times New Roman" w:cs="Times New Roman"/>
                <w:sz w:val="24"/>
                <w:szCs w:val="24"/>
              </w:rPr>
              <w:t>2</w:t>
            </w:r>
            <w:r w:rsidR="00F20563" w:rsidRPr="00BD1E70">
              <w:rPr>
                <w:rFonts w:ascii="Times New Roman" w:hAnsi="Times New Roman" w:cs="Times New Roman"/>
                <w:sz w:val="24"/>
                <w:szCs w:val="24"/>
              </w:rPr>
              <w:t>. Бег на 2000 метров</w:t>
            </w:r>
          </w:p>
          <w:p w:rsidR="008C1CF1" w:rsidRPr="00BD1E70" w:rsidRDefault="008C1CF1" w:rsidP="00F20563">
            <w:pPr>
              <w:tabs>
                <w:tab w:val="left" w:pos="851"/>
              </w:tabs>
              <w:spacing w:line="259" w:lineRule="auto"/>
              <w:ind w:left="39" w:hanging="39"/>
              <w:rPr>
                <w:rFonts w:ascii="Times New Roman" w:hAnsi="Times New Roman" w:cs="Times New Roman"/>
                <w:sz w:val="24"/>
                <w:szCs w:val="24"/>
              </w:rPr>
            </w:pPr>
            <w:r w:rsidRPr="00BD1E70">
              <w:rPr>
                <w:rFonts w:ascii="Times New Roman" w:hAnsi="Times New Roman" w:cs="Times New Roman"/>
                <w:sz w:val="24"/>
                <w:szCs w:val="24"/>
              </w:rPr>
              <w:t>3</w:t>
            </w:r>
            <w:r w:rsidR="00F20563" w:rsidRPr="00BD1E70">
              <w:rPr>
                <w:rFonts w:ascii="Times New Roman" w:hAnsi="Times New Roman" w:cs="Times New Roman"/>
                <w:sz w:val="24"/>
                <w:szCs w:val="24"/>
              </w:rPr>
              <w:t>. Челночный бег</w:t>
            </w:r>
          </w:p>
          <w:p w:rsidR="008C1CF1" w:rsidRPr="00BD1E70" w:rsidRDefault="008C1CF1" w:rsidP="00F20563">
            <w:pPr>
              <w:tabs>
                <w:tab w:val="left" w:pos="851"/>
              </w:tabs>
              <w:spacing w:line="259" w:lineRule="auto"/>
              <w:ind w:left="39" w:hanging="39"/>
              <w:rPr>
                <w:rFonts w:ascii="Times New Roman" w:hAnsi="Times New Roman" w:cs="Times New Roman"/>
                <w:sz w:val="24"/>
                <w:szCs w:val="24"/>
              </w:rPr>
            </w:pPr>
            <w:r w:rsidRPr="00BD1E70">
              <w:rPr>
                <w:rFonts w:ascii="Times New Roman" w:hAnsi="Times New Roman" w:cs="Times New Roman"/>
                <w:sz w:val="24"/>
                <w:szCs w:val="24"/>
              </w:rPr>
              <w:t>4</w:t>
            </w:r>
            <w:r w:rsidR="00F20563" w:rsidRPr="00BD1E70">
              <w:rPr>
                <w:rFonts w:ascii="Times New Roman" w:hAnsi="Times New Roman" w:cs="Times New Roman"/>
                <w:sz w:val="24"/>
                <w:szCs w:val="24"/>
              </w:rPr>
              <w:t>. Бег на 100 м</w:t>
            </w:r>
            <w:r w:rsidRPr="00BD1E70">
              <w:rPr>
                <w:rFonts w:ascii="Times New Roman" w:hAnsi="Times New Roman" w:cs="Times New Roman"/>
                <w:sz w:val="24"/>
                <w:szCs w:val="24"/>
              </w:rPr>
              <w:t>етров</w:t>
            </w:r>
          </w:p>
          <w:p w:rsidR="008C1CF1" w:rsidRPr="00BD1E70" w:rsidRDefault="008C1CF1" w:rsidP="00F20563">
            <w:pPr>
              <w:tabs>
                <w:tab w:val="left" w:pos="851"/>
              </w:tabs>
              <w:spacing w:line="259" w:lineRule="auto"/>
              <w:ind w:left="39" w:hanging="39"/>
              <w:rPr>
                <w:rFonts w:ascii="Times New Roman" w:hAnsi="Times New Roman" w:cs="Times New Roman"/>
                <w:sz w:val="24"/>
                <w:szCs w:val="24"/>
              </w:rPr>
            </w:pPr>
            <w:r w:rsidRPr="00BD1E70">
              <w:rPr>
                <w:rFonts w:ascii="Times New Roman" w:hAnsi="Times New Roman" w:cs="Times New Roman"/>
                <w:sz w:val="24"/>
                <w:szCs w:val="24"/>
              </w:rPr>
              <w:t>5</w:t>
            </w:r>
            <w:r w:rsidR="00F20563" w:rsidRPr="00BD1E70">
              <w:rPr>
                <w:rFonts w:ascii="Times New Roman" w:hAnsi="Times New Roman" w:cs="Times New Roman"/>
                <w:sz w:val="24"/>
                <w:szCs w:val="24"/>
              </w:rPr>
              <w:t>. Наклон из положения стоя</w:t>
            </w: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Запишите выбранные цифры под соответствующими буквами:</w:t>
      </w:r>
    </w:p>
    <w:tbl>
      <w:tblPr>
        <w:tblStyle w:val="a6"/>
        <w:tblW w:w="8080" w:type="dxa"/>
        <w:tblInd w:w="675" w:type="dxa"/>
        <w:tblLayout w:type="fixed"/>
        <w:tblLook w:val="04A0" w:firstRow="1" w:lastRow="0" w:firstColumn="1" w:lastColumn="0" w:noHBand="0" w:noVBand="1"/>
      </w:tblPr>
      <w:tblGrid>
        <w:gridCol w:w="1616"/>
        <w:gridCol w:w="1616"/>
        <w:gridCol w:w="1616"/>
        <w:gridCol w:w="1616"/>
        <w:gridCol w:w="1616"/>
      </w:tblGrid>
      <w:tr w:rsidR="008C1CF1" w:rsidRPr="00BD1E70" w:rsidTr="008C1CF1">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Д</w:t>
            </w:r>
          </w:p>
        </w:tc>
      </w:tr>
      <w:tr w:rsidR="008C1CF1" w:rsidRPr="00BD1E70" w:rsidTr="008C1CF1">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c>
          <w:tcPr>
            <w:tcW w:w="1616" w:type="dxa"/>
          </w:tcPr>
          <w:p w:rsidR="008C1CF1" w:rsidRPr="00BD1E70" w:rsidRDefault="008C1CF1" w:rsidP="004467C8">
            <w:pPr>
              <w:tabs>
                <w:tab w:val="left" w:pos="851"/>
              </w:tabs>
              <w:spacing w:line="259" w:lineRule="auto"/>
              <w:ind w:left="426" w:hanging="426"/>
              <w:jc w:val="center"/>
              <w:rPr>
                <w:rFonts w:ascii="Times New Roman" w:hAnsi="Times New Roman" w:cs="Times New Roman"/>
                <w:sz w:val="24"/>
                <w:szCs w:val="24"/>
              </w:rPr>
            </w:pPr>
          </w:p>
        </w:tc>
      </w:tr>
    </w:tbl>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 xml:space="preserve"> 30. Какие из перечисленных показателей относятся к показателям физического развития. </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1. частота сердечных сокращений</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2. длина тела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3. масса тела</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4. частота дыхания</w:t>
      </w: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5. окружность грудной клетки</w:t>
      </w:r>
    </w:p>
    <w:p w:rsidR="008C1CF1" w:rsidRPr="00BD1E70" w:rsidRDefault="008C1CF1" w:rsidP="008C1CF1">
      <w:pPr>
        <w:tabs>
          <w:tab w:val="left" w:pos="851"/>
        </w:tabs>
        <w:spacing w:after="0"/>
        <w:ind w:left="426" w:hanging="426"/>
        <w:rPr>
          <w:rFonts w:ascii="Times New Roman" w:hAnsi="Times New Roman" w:cs="Times New Roman"/>
          <w:sz w:val="24"/>
          <w:szCs w:val="24"/>
        </w:rPr>
      </w:pPr>
    </w:p>
    <w:p w:rsidR="008C1CF1" w:rsidRPr="00BD1E70" w:rsidRDefault="008C1CF1" w:rsidP="008C1CF1">
      <w:pPr>
        <w:tabs>
          <w:tab w:val="left" w:pos="851"/>
        </w:tabs>
        <w:spacing w:after="0"/>
        <w:ind w:left="426" w:hanging="426"/>
        <w:rPr>
          <w:rFonts w:ascii="Times New Roman" w:hAnsi="Times New Roman" w:cs="Times New Roman"/>
          <w:sz w:val="24"/>
          <w:szCs w:val="24"/>
        </w:rPr>
      </w:pPr>
      <w:r w:rsidRPr="00BD1E70">
        <w:rPr>
          <w:rFonts w:ascii="Times New Roman" w:hAnsi="Times New Roman" w:cs="Times New Roman"/>
          <w:sz w:val="24"/>
          <w:szCs w:val="24"/>
        </w:rPr>
        <w:t>Ключ к заданиям</w:t>
      </w:r>
    </w:p>
    <w:tbl>
      <w:tblPr>
        <w:tblStyle w:val="a6"/>
        <w:tblW w:w="0" w:type="auto"/>
        <w:tblLook w:val="04A0" w:firstRow="1" w:lastRow="0" w:firstColumn="1" w:lastColumn="0" w:noHBand="0" w:noVBand="1"/>
      </w:tblPr>
      <w:tblGrid>
        <w:gridCol w:w="1242"/>
        <w:gridCol w:w="3686"/>
        <w:gridCol w:w="1134"/>
        <w:gridCol w:w="4252"/>
      </w:tblGrid>
      <w:tr w:rsidR="008C1CF1" w:rsidRPr="00BD1E70" w:rsidTr="00F20563">
        <w:tc>
          <w:tcPr>
            <w:tcW w:w="1242" w:type="dxa"/>
          </w:tcPr>
          <w:p w:rsidR="004F0E6B" w:rsidRPr="00BD1E70" w:rsidRDefault="004F0E6B"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Номер</w:t>
            </w:r>
          </w:p>
          <w:p w:rsidR="008C1CF1" w:rsidRPr="00BD1E70" w:rsidRDefault="008C1CF1"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задания</w:t>
            </w:r>
          </w:p>
        </w:tc>
        <w:tc>
          <w:tcPr>
            <w:tcW w:w="3686" w:type="dxa"/>
          </w:tcPr>
          <w:p w:rsidR="008C1CF1" w:rsidRPr="00BD1E70" w:rsidRDefault="008C1CF1"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Вариант ответа</w:t>
            </w:r>
          </w:p>
        </w:tc>
        <w:tc>
          <w:tcPr>
            <w:tcW w:w="1134" w:type="dxa"/>
          </w:tcPr>
          <w:p w:rsidR="004F0E6B" w:rsidRPr="00BD1E70" w:rsidRDefault="004F0E6B"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Номер</w:t>
            </w:r>
          </w:p>
          <w:p w:rsidR="008C1CF1" w:rsidRPr="00BD1E70" w:rsidRDefault="008C1CF1"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задания</w:t>
            </w:r>
          </w:p>
        </w:tc>
        <w:tc>
          <w:tcPr>
            <w:tcW w:w="4252" w:type="dxa"/>
          </w:tcPr>
          <w:p w:rsidR="008C1CF1" w:rsidRPr="00BD1E70" w:rsidRDefault="008C1CF1" w:rsidP="004F0E6B">
            <w:pPr>
              <w:tabs>
                <w:tab w:val="left" w:pos="851"/>
              </w:tabs>
              <w:spacing w:line="259" w:lineRule="auto"/>
              <w:ind w:left="426" w:hanging="426"/>
              <w:jc w:val="center"/>
              <w:rPr>
                <w:rFonts w:ascii="Times New Roman" w:hAnsi="Times New Roman" w:cs="Times New Roman"/>
                <w:sz w:val="24"/>
                <w:szCs w:val="24"/>
              </w:rPr>
            </w:pPr>
            <w:r w:rsidRPr="00BD1E70">
              <w:rPr>
                <w:rFonts w:ascii="Times New Roman" w:hAnsi="Times New Roman" w:cs="Times New Roman"/>
                <w:sz w:val="24"/>
                <w:szCs w:val="24"/>
              </w:rPr>
              <w:t>Вариант ответа</w:t>
            </w:r>
          </w:p>
        </w:tc>
      </w:tr>
      <w:tr w:rsidR="004F0E6B" w:rsidRPr="00BD1E70" w:rsidTr="00F20563">
        <w:tc>
          <w:tcPr>
            <w:tcW w:w="10314" w:type="dxa"/>
            <w:gridSpan w:val="4"/>
          </w:tcPr>
          <w:p w:rsidR="004F0E6B" w:rsidRPr="00BD1E70" w:rsidRDefault="004F0E6B" w:rsidP="004F0E6B">
            <w:pPr>
              <w:tabs>
                <w:tab w:val="left" w:pos="851"/>
              </w:tabs>
              <w:jc w:val="both"/>
              <w:rPr>
                <w:rFonts w:ascii="Times New Roman" w:hAnsi="Times New Roman" w:cs="Times New Roman"/>
                <w:b/>
                <w:sz w:val="24"/>
                <w:szCs w:val="24"/>
              </w:rPr>
            </w:pPr>
            <w:r w:rsidRPr="00BD1E70">
              <w:rPr>
                <w:rFonts w:ascii="Times New Roman" w:hAnsi="Times New Roman" w:cs="Times New Roman"/>
                <w:b/>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lastRenderedPageBreak/>
              <w:t>1</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16</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35</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17</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18</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А2 Б1</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4</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19</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А1 Б2 В1 Г1 Д2</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5</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учебные занятия</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20</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6</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21</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образ жизни</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7</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22</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А2 Б2 В1</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8</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двигательная активность</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23</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оздоровительный</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9</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4</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24</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А2 Б3 В1</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10</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25</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11</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10-14 часов</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26</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12</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27</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13</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1432</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28</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А2 Б2 В 1 Г3 Д1 Е1 Ж3</w:t>
            </w:r>
          </w:p>
        </w:tc>
      </w:tr>
      <w:tr w:rsidR="008C1CF1" w:rsidRPr="00BD1E70" w:rsidTr="00F20563">
        <w:trPr>
          <w:trHeight w:val="70"/>
        </w:trPr>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14</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29</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А4 Б5 В1 Г2 Д3</w:t>
            </w:r>
          </w:p>
        </w:tc>
      </w:tr>
      <w:tr w:rsidR="008C1CF1" w:rsidRPr="00BD1E70" w:rsidTr="00F20563">
        <w:tc>
          <w:tcPr>
            <w:tcW w:w="124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15</w:t>
            </w:r>
          </w:p>
        </w:tc>
        <w:tc>
          <w:tcPr>
            <w:tcW w:w="3686"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приспособление</w:t>
            </w:r>
          </w:p>
        </w:tc>
        <w:tc>
          <w:tcPr>
            <w:tcW w:w="1134"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30</w:t>
            </w:r>
          </w:p>
        </w:tc>
        <w:tc>
          <w:tcPr>
            <w:tcW w:w="4252" w:type="dxa"/>
          </w:tcPr>
          <w:p w:rsidR="008C1CF1" w:rsidRPr="00BD1E70" w:rsidRDefault="008C1CF1" w:rsidP="008C1CF1">
            <w:pPr>
              <w:tabs>
                <w:tab w:val="left" w:pos="851"/>
              </w:tabs>
              <w:spacing w:line="259" w:lineRule="auto"/>
              <w:ind w:left="426" w:hanging="426"/>
              <w:rPr>
                <w:rFonts w:ascii="Times New Roman" w:hAnsi="Times New Roman" w:cs="Times New Roman"/>
                <w:sz w:val="24"/>
                <w:szCs w:val="24"/>
              </w:rPr>
            </w:pPr>
            <w:r w:rsidRPr="00BD1E70">
              <w:rPr>
                <w:rFonts w:ascii="Times New Roman" w:hAnsi="Times New Roman" w:cs="Times New Roman"/>
                <w:sz w:val="24"/>
                <w:szCs w:val="24"/>
              </w:rPr>
              <w:t>235</w:t>
            </w:r>
          </w:p>
        </w:tc>
      </w:tr>
    </w:tbl>
    <w:p w:rsidR="008C1CF1" w:rsidRPr="00BD1E70" w:rsidRDefault="008C1CF1" w:rsidP="008C1CF1">
      <w:pPr>
        <w:tabs>
          <w:tab w:val="left" w:pos="1500"/>
        </w:tabs>
        <w:rPr>
          <w:rFonts w:ascii="Times New Roman" w:hAnsi="Times New Roman" w:cs="Times New Roman"/>
          <w:sz w:val="24"/>
          <w:szCs w:val="24"/>
        </w:rPr>
      </w:pPr>
    </w:p>
    <w:p w:rsidR="004F0E6B" w:rsidRPr="00BD1E70" w:rsidRDefault="004F0E6B" w:rsidP="004F0E6B">
      <w:pPr>
        <w:tabs>
          <w:tab w:val="left" w:pos="1500"/>
        </w:tabs>
        <w:jc w:val="both"/>
        <w:rPr>
          <w:rFonts w:ascii="Times New Roman" w:hAnsi="Times New Roman" w:cs="Times New Roman"/>
          <w:b/>
          <w:sz w:val="24"/>
          <w:szCs w:val="24"/>
        </w:rPr>
      </w:pPr>
      <w:r w:rsidRPr="00BD1E70">
        <w:rPr>
          <w:rFonts w:ascii="Times New Roman" w:hAnsi="Times New Roman" w:cs="Times New Roman"/>
          <w:b/>
          <w:sz w:val="24"/>
          <w:szCs w:val="24"/>
        </w:rPr>
        <w:t>ОК 04 Эффективно взаимодействовать и работать в коллективе и команде</w:t>
      </w:r>
    </w:p>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1. С чего начинается игра баскетбол?</w:t>
      </w:r>
    </w:p>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Ответ___________</w:t>
      </w:r>
    </w:p>
    <w:p w:rsidR="00F41F92" w:rsidRPr="00BD1E70" w:rsidRDefault="00F41F92" w:rsidP="00F41F92">
      <w:pPr>
        <w:tabs>
          <w:tab w:val="left" w:pos="1500"/>
        </w:tabs>
        <w:spacing w:after="0"/>
        <w:jc w:val="both"/>
        <w:rPr>
          <w:rFonts w:ascii="Times New Roman" w:hAnsi="Times New Roman" w:cs="Times New Roman"/>
          <w:bCs/>
          <w:sz w:val="24"/>
          <w:szCs w:val="24"/>
        </w:rPr>
      </w:pPr>
    </w:p>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2. Запасными игроками считаются те, которые:</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сидят на скамейке запасных</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 выходят на замену</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не включены в начал</w:t>
      </w:r>
      <w:r w:rsidRPr="00BD1E70">
        <w:rPr>
          <w:rFonts w:ascii="Times New Roman" w:hAnsi="Times New Roman" w:cs="Times New Roman"/>
          <w:sz w:val="24"/>
          <w:szCs w:val="24"/>
        </w:rPr>
        <w:t>ьную расстановку на данную игру</w:t>
      </w:r>
    </w:p>
    <w:p w:rsidR="00F41F92" w:rsidRPr="00BD1E70" w:rsidRDefault="00F41F92" w:rsidP="00F41F92">
      <w:pPr>
        <w:tabs>
          <w:tab w:val="left" w:pos="1500"/>
        </w:tabs>
        <w:spacing w:after="0"/>
        <w:jc w:val="both"/>
        <w:rPr>
          <w:rFonts w:ascii="Times New Roman" w:hAnsi="Times New Roman" w:cs="Times New Roman"/>
          <w:bCs/>
          <w:sz w:val="24"/>
          <w:szCs w:val="24"/>
        </w:rPr>
      </w:pPr>
    </w:p>
    <w:p w:rsidR="004F0E6B" w:rsidRPr="00BD1E70" w:rsidRDefault="004F0E6B" w:rsidP="00F41F92">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 xml:space="preserve">3. Какое количество замен </w:t>
      </w:r>
      <w:r w:rsidR="00F41F92" w:rsidRPr="00BD1E70">
        <w:rPr>
          <w:rFonts w:ascii="Times New Roman" w:hAnsi="Times New Roman" w:cs="Times New Roman"/>
          <w:bCs/>
          <w:sz w:val="24"/>
          <w:szCs w:val="24"/>
        </w:rPr>
        <w:t xml:space="preserve">в баскетболе </w:t>
      </w:r>
      <w:r w:rsidRPr="00BD1E70">
        <w:rPr>
          <w:rFonts w:ascii="Times New Roman" w:hAnsi="Times New Roman" w:cs="Times New Roman"/>
          <w:bCs/>
          <w:sz w:val="24"/>
          <w:szCs w:val="24"/>
        </w:rPr>
        <w:t>разрешается делать во время игры?</w:t>
      </w:r>
      <w:r w:rsidR="00F41F92" w:rsidRPr="00BD1E70">
        <w:rPr>
          <w:rFonts w:ascii="Times New Roman" w:hAnsi="Times New Roman" w:cs="Times New Roman"/>
          <w:bCs/>
          <w:sz w:val="24"/>
          <w:szCs w:val="24"/>
        </w:rPr>
        <w:t xml:space="preserve"> Ответ запишите строчными буквами.</w:t>
      </w:r>
    </w:p>
    <w:p w:rsidR="00F41F92" w:rsidRPr="00BD1E70" w:rsidRDefault="00F41F92" w:rsidP="00F41F92">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Ответ___________</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4. Сколько времени дается на ввод мяча в игру</w:t>
      </w:r>
      <w:r w:rsidR="00F41F92" w:rsidRPr="00BD1E70">
        <w:rPr>
          <w:rFonts w:ascii="Times New Roman" w:hAnsi="Times New Roman" w:cs="Times New Roman"/>
          <w:bCs/>
          <w:sz w:val="24"/>
          <w:szCs w:val="24"/>
        </w:rPr>
        <w:t xml:space="preserve"> (баскетбол)</w:t>
      </w:r>
      <w:r w:rsidRPr="00BD1E70">
        <w:rPr>
          <w:rFonts w:ascii="Times New Roman" w:hAnsi="Times New Roman" w:cs="Times New Roman"/>
          <w:bCs/>
          <w:sz w:val="24"/>
          <w:szCs w:val="24"/>
        </w:rPr>
        <w:t>?</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3 секунды</w:t>
      </w:r>
      <w:r w:rsidR="004F0E6B" w:rsidRPr="00BD1E70">
        <w:rPr>
          <w:rFonts w:ascii="Times New Roman" w:hAnsi="Times New Roman" w:cs="Times New Roman"/>
          <w:sz w:val="24"/>
          <w:szCs w:val="24"/>
        </w:rPr>
        <w:t xml:space="preserve">   </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2. 5 секунд </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 8 секунд</w:t>
      </w:r>
    </w:p>
    <w:p w:rsidR="00F41F92" w:rsidRPr="00BD1E70" w:rsidRDefault="00F41F92" w:rsidP="00F41F92">
      <w:pPr>
        <w:tabs>
          <w:tab w:val="left" w:pos="1500"/>
        </w:tabs>
        <w:spacing w:after="0"/>
        <w:jc w:val="both"/>
        <w:rPr>
          <w:rFonts w:ascii="Times New Roman" w:hAnsi="Times New Roman" w:cs="Times New Roman"/>
          <w:bCs/>
          <w:sz w:val="24"/>
          <w:szCs w:val="24"/>
        </w:rPr>
      </w:pP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5</w:t>
      </w:r>
      <w:r w:rsidR="004F0E6B" w:rsidRPr="00BD1E70">
        <w:rPr>
          <w:rFonts w:ascii="Times New Roman" w:hAnsi="Times New Roman" w:cs="Times New Roman"/>
          <w:sz w:val="24"/>
          <w:szCs w:val="24"/>
        </w:rPr>
        <w:t>. Соотнесите нарушение правил в баскетболе с его описанием.</w:t>
      </w:r>
      <w:r w:rsidRPr="00BD1E70">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6803"/>
      </w:tblGrid>
      <w:tr w:rsidR="004F0E6B" w:rsidRPr="00BD1E70" w:rsidTr="006A4013">
        <w:tc>
          <w:tcPr>
            <w:tcW w:w="1776"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Нарушение </w:t>
            </w:r>
          </w:p>
        </w:tc>
        <w:tc>
          <w:tcPr>
            <w:tcW w:w="3224"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Описание нарушения правил</w:t>
            </w:r>
          </w:p>
        </w:tc>
      </w:tr>
      <w:tr w:rsidR="004F0E6B" w:rsidRPr="00BD1E70" w:rsidTr="006A4013">
        <w:tc>
          <w:tcPr>
            <w:tcW w:w="1776"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А. </w:t>
            </w:r>
            <w:r w:rsidR="00F41F92" w:rsidRPr="00BD1E70">
              <w:rPr>
                <w:rFonts w:ascii="Times New Roman" w:hAnsi="Times New Roman" w:cs="Times New Roman"/>
                <w:sz w:val="24"/>
                <w:szCs w:val="24"/>
              </w:rPr>
              <w:t>Пробежка</w:t>
            </w:r>
          </w:p>
        </w:tc>
        <w:tc>
          <w:tcPr>
            <w:tcW w:w="3224" w:type="pct"/>
          </w:tcPr>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Н</w:t>
            </w:r>
            <w:r w:rsidR="004F0E6B" w:rsidRPr="00BD1E70">
              <w:rPr>
                <w:rFonts w:ascii="Times New Roman" w:hAnsi="Times New Roman" w:cs="Times New Roman"/>
                <w:sz w:val="24"/>
                <w:szCs w:val="24"/>
              </w:rPr>
              <w:t>арушение правил в </w:t>
            </w:r>
            <w:hyperlink r:id="rId35" w:tooltip="Баскетбол" w:history="1">
              <w:r w:rsidR="004F0E6B" w:rsidRPr="00BD1E70">
                <w:rPr>
                  <w:rStyle w:val="af5"/>
                  <w:rFonts w:ascii="Times New Roman" w:hAnsi="Times New Roman" w:cs="Times New Roman"/>
                  <w:sz w:val="24"/>
                  <w:szCs w:val="24"/>
                  <w:u w:val="none"/>
                </w:rPr>
                <w:t>баскетболе</w:t>
              </w:r>
            </w:hyperlink>
            <w:r w:rsidR="004F0E6B" w:rsidRPr="00BD1E70">
              <w:rPr>
                <w:rFonts w:ascii="Times New Roman" w:hAnsi="Times New Roman" w:cs="Times New Roman"/>
                <w:sz w:val="24"/>
                <w:szCs w:val="24"/>
              </w:rPr>
              <w:t>, фиксируемое в случае повторного начала игроком </w:t>
            </w:r>
            <w:hyperlink r:id="rId36" w:tooltip="Дриблинг" w:history="1">
              <w:r w:rsidR="004F0E6B" w:rsidRPr="00BD1E70">
                <w:rPr>
                  <w:rStyle w:val="af5"/>
                  <w:rFonts w:ascii="Times New Roman" w:hAnsi="Times New Roman" w:cs="Times New Roman"/>
                  <w:sz w:val="24"/>
                  <w:szCs w:val="24"/>
                  <w:u w:val="none"/>
                </w:rPr>
                <w:t>дриблинга</w:t>
              </w:r>
            </w:hyperlink>
            <w:r w:rsidR="004F0E6B" w:rsidRPr="00BD1E70">
              <w:rPr>
                <w:rFonts w:ascii="Times New Roman" w:hAnsi="Times New Roman" w:cs="Times New Roman"/>
                <w:sz w:val="24"/>
                <w:szCs w:val="24"/>
              </w:rPr>
              <w:t> после того, как он взял мяч в руки</w:t>
            </w:r>
          </w:p>
        </w:tc>
      </w:tr>
      <w:tr w:rsidR="004F0E6B" w:rsidRPr="00BD1E70" w:rsidTr="006A4013">
        <w:tc>
          <w:tcPr>
            <w:tcW w:w="1776"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Б. </w:t>
            </w:r>
            <w:r w:rsidR="00F41F92" w:rsidRPr="00BD1E70">
              <w:rPr>
                <w:rFonts w:ascii="Times New Roman" w:hAnsi="Times New Roman" w:cs="Times New Roman"/>
                <w:sz w:val="24"/>
                <w:szCs w:val="24"/>
              </w:rPr>
              <w:t>Двойное ведение</w:t>
            </w:r>
          </w:p>
        </w:tc>
        <w:tc>
          <w:tcPr>
            <w:tcW w:w="3224"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2. </w:t>
            </w:r>
            <w:r w:rsidR="00F41F92" w:rsidRPr="00BD1E70">
              <w:rPr>
                <w:rFonts w:ascii="Times New Roman" w:hAnsi="Times New Roman" w:cs="Times New Roman"/>
                <w:sz w:val="24"/>
                <w:szCs w:val="24"/>
              </w:rPr>
              <w:t>Нарушение правил, фиксируемое у игрока, выполняющего дриблинг, в случае задержки </w:t>
            </w:r>
            <w:r w:rsidRPr="00BD1E70">
              <w:rPr>
                <w:rFonts w:ascii="Times New Roman" w:hAnsi="Times New Roman" w:cs="Times New Roman"/>
                <w:bCs/>
                <w:sz w:val="24"/>
                <w:szCs w:val="24"/>
              </w:rPr>
              <w:t>мяча</w:t>
            </w:r>
            <w:r w:rsidRPr="00BD1E70">
              <w:rPr>
                <w:rFonts w:ascii="Times New Roman" w:hAnsi="Times New Roman" w:cs="Times New Roman"/>
                <w:sz w:val="24"/>
                <w:szCs w:val="24"/>
              </w:rPr>
              <w:t> в руке</w:t>
            </w:r>
          </w:p>
        </w:tc>
      </w:tr>
      <w:tr w:rsidR="004F0E6B" w:rsidRPr="00BD1E70" w:rsidTr="006A4013">
        <w:trPr>
          <w:trHeight w:val="77"/>
        </w:trPr>
        <w:tc>
          <w:tcPr>
            <w:tcW w:w="1776"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В. </w:t>
            </w:r>
            <w:r w:rsidR="00F41F92" w:rsidRPr="00BD1E70">
              <w:rPr>
                <w:rFonts w:ascii="Times New Roman" w:hAnsi="Times New Roman" w:cs="Times New Roman"/>
                <w:sz w:val="24"/>
                <w:szCs w:val="24"/>
              </w:rPr>
              <w:t>Пронос мяча</w:t>
            </w:r>
          </w:p>
        </w:tc>
        <w:tc>
          <w:tcPr>
            <w:tcW w:w="3224" w:type="pct"/>
          </w:tcPr>
          <w:p w:rsidR="004F0E6B" w:rsidRPr="00BD1E70" w:rsidRDefault="004F0E6B"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 xml:space="preserve">3. </w:t>
            </w:r>
            <w:r w:rsidR="00F41F92" w:rsidRPr="00BD1E70">
              <w:rPr>
                <w:rFonts w:ascii="Times New Roman" w:hAnsi="Times New Roman" w:cs="Times New Roman"/>
                <w:sz w:val="24"/>
                <w:szCs w:val="24"/>
              </w:rPr>
              <w:t xml:space="preserve">Нарушение, которое происходит, когда игрок делает </w:t>
            </w:r>
            <w:r w:rsidRPr="00BD1E70">
              <w:rPr>
                <w:rFonts w:ascii="Times New Roman" w:hAnsi="Times New Roman" w:cs="Times New Roman"/>
                <w:sz w:val="24"/>
                <w:szCs w:val="24"/>
              </w:rPr>
              <w:t>слишком много шагов с мячом без дриблинга</w:t>
            </w:r>
          </w:p>
        </w:tc>
      </w:tr>
    </w:tbl>
    <w:p w:rsidR="004F0E6B" w:rsidRPr="00BD1E70" w:rsidRDefault="004F0E6B" w:rsidP="00F41F92">
      <w:pPr>
        <w:tabs>
          <w:tab w:val="left" w:pos="1500"/>
        </w:tabs>
        <w:spacing w:after="0"/>
        <w:jc w:val="both"/>
        <w:rPr>
          <w:rFonts w:ascii="Times New Roman" w:hAnsi="Times New Roman" w:cs="Times New Roman"/>
          <w:sz w:val="24"/>
          <w:szCs w:val="24"/>
        </w:rPr>
      </w:pP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6</w:t>
      </w:r>
      <w:r w:rsidR="004F0E6B" w:rsidRPr="00BD1E70">
        <w:rPr>
          <w:rFonts w:ascii="Times New Roman" w:hAnsi="Times New Roman" w:cs="Times New Roman"/>
          <w:bCs/>
          <w:sz w:val="24"/>
          <w:szCs w:val="24"/>
        </w:rPr>
        <w:t>. Что происходит с командой после получения игроками этой команды четырех фолов</w:t>
      </w:r>
      <w:r w:rsidRPr="00BD1E70">
        <w:rPr>
          <w:rFonts w:ascii="Times New Roman" w:hAnsi="Times New Roman" w:cs="Times New Roman"/>
          <w:bCs/>
          <w:sz w:val="24"/>
          <w:szCs w:val="24"/>
        </w:rPr>
        <w:t xml:space="preserve"> (баскетбол)</w:t>
      </w:r>
      <w:r w:rsidR="004F0E6B" w:rsidRPr="00BD1E70">
        <w:rPr>
          <w:rFonts w:ascii="Times New Roman" w:hAnsi="Times New Roman" w:cs="Times New Roman"/>
          <w:bCs/>
          <w:sz w:val="24"/>
          <w:szCs w:val="24"/>
        </w:rPr>
        <w:t>?</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за каждый последующий фол соперник</w:t>
      </w:r>
      <w:r w:rsidRPr="00BD1E70">
        <w:rPr>
          <w:rFonts w:ascii="Times New Roman" w:hAnsi="Times New Roman" w:cs="Times New Roman"/>
          <w:sz w:val="24"/>
          <w:szCs w:val="24"/>
        </w:rPr>
        <w:t>и выполняют два штрафных броска</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lastRenderedPageBreak/>
        <w:t>2. продолжает играть</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в</w:t>
      </w:r>
      <w:r w:rsidRPr="00BD1E70">
        <w:rPr>
          <w:rFonts w:ascii="Times New Roman" w:hAnsi="Times New Roman" w:cs="Times New Roman"/>
          <w:sz w:val="24"/>
          <w:szCs w:val="24"/>
        </w:rPr>
        <w:t>ыполняется один штрафной бросок</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7</w:t>
      </w:r>
      <w:r w:rsidR="004F0E6B" w:rsidRPr="00BD1E70">
        <w:rPr>
          <w:rFonts w:ascii="Times New Roman" w:hAnsi="Times New Roman" w:cs="Times New Roman"/>
          <w:bCs/>
          <w:sz w:val="24"/>
          <w:szCs w:val="24"/>
        </w:rPr>
        <w:t>. Что происходит при равном счете после четырех четвертей</w:t>
      </w:r>
      <w:r w:rsidRPr="00BD1E70">
        <w:rPr>
          <w:rFonts w:ascii="Times New Roman" w:hAnsi="Times New Roman" w:cs="Times New Roman"/>
          <w:bCs/>
          <w:sz w:val="24"/>
          <w:szCs w:val="24"/>
        </w:rPr>
        <w:t xml:space="preserve"> в игре баскетбол</w:t>
      </w:r>
      <w:r w:rsidR="004F0E6B" w:rsidRPr="00BD1E70">
        <w:rPr>
          <w:rFonts w:ascii="Times New Roman" w:hAnsi="Times New Roman" w:cs="Times New Roman"/>
          <w:bCs/>
          <w:sz w:val="24"/>
          <w:szCs w:val="24"/>
        </w:rPr>
        <w:t>?</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игра про</w:t>
      </w:r>
      <w:r w:rsidRPr="00BD1E70">
        <w:rPr>
          <w:rFonts w:ascii="Times New Roman" w:hAnsi="Times New Roman" w:cs="Times New Roman"/>
          <w:sz w:val="24"/>
          <w:szCs w:val="24"/>
        </w:rPr>
        <w:t>должается до разницы в два мяча</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w:t>
      </w:r>
      <w:r w:rsidR="004F0E6B" w:rsidRPr="00BD1E70">
        <w:rPr>
          <w:rFonts w:ascii="Times New Roman" w:hAnsi="Times New Roman" w:cs="Times New Roman"/>
          <w:sz w:val="24"/>
          <w:szCs w:val="24"/>
        </w:rPr>
        <w:t xml:space="preserve"> назначается доп</w:t>
      </w:r>
      <w:r w:rsidRPr="00BD1E70">
        <w:rPr>
          <w:rFonts w:ascii="Times New Roman" w:hAnsi="Times New Roman" w:cs="Times New Roman"/>
          <w:sz w:val="24"/>
          <w:szCs w:val="24"/>
        </w:rPr>
        <w:t>олнительный период в пять минут</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матч п</w:t>
      </w:r>
      <w:r w:rsidRPr="00BD1E70">
        <w:rPr>
          <w:rFonts w:ascii="Times New Roman" w:hAnsi="Times New Roman" w:cs="Times New Roman"/>
          <w:sz w:val="24"/>
          <w:szCs w:val="24"/>
        </w:rPr>
        <w:t>ереигрывается на следующий день</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F41F92" w:rsidP="00F41F92">
      <w:pPr>
        <w:tabs>
          <w:tab w:val="left" w:pos="1500"/>
        </w:tabs>
        <w:spacing w:after="0"/>
        <w:jc w:val="both"/>
        <w:rPr>
          <w:rFonts w:ascii="Times New Roman" w:hAnsi="Times New Roman" w:cs="Times New Roman"/>
          <w:bCs/>
          <w:sz w:val="24"/>
          <w:szCs w:val="24"/>
        </w:rPr>
      </w:pPr>
      <w:bookmarkStart w:id="3" w:name="_Hlk182814743"/>
      <w:r w:rsidRPr="00BD1E70">
        <w:rPr>
          <w:rFonts w:ascii="Times New Roman" w:hAnsi="Times New Roman" w:cs="Times New Roman"/>
          <w:bCs/>
          <w:sz w:val="24"/>
          <w:szCs w:val="24"/>
        </w:rPr>
        <w:t>8</w:t>
      </w:r>
      <w:r w:rsidR="004F0E6B" w:rsidRPr="00BD1E70">
        <w:rPr>
          <w:rFonts w:ascii="Times New Roman" w:hAnsi="Times New Roman" w:cs="Times New Roman"/>
          <w:bCs/>
          <w:sz w:val="24"/>
          <w:szCs w:val="24"/>
        </w:rPr>
        <w:t>. Расположите спортивные игры в порядке возрастания максимально</w:t>
      </w:r>
      <w:r w:rsidRPr="00BD1E70">
        <w:rPr>
          <w:rFonts w:ascii="Times New Roman" w:hAnsi="Times New Roman" w:cs="Times New Roman"/>
          <w:bCs/>
          <w:sz w:val="24"/>
          <w:szCs w:val="24"/>
        </w:rPr>
        <w:t xml:space="preserve"> </w:t>
      </w:r>
      <w:r w:rsidR="004F0E6B" w:rsidRPr="00BD1E70">
        <w:rPr>
          <w:rFonts w:ascii="Times New Roman" w:hAnsi="Times New Roman" w:cs="Times New Roman"/>
          <w:bCs/>
          <w:sz w:val="24"/>
          <w:szCs w:val="24"/>
        </w:rPr>
        <w:t>возможного количества игроков одной команды, одновременно</w:t>
      </w:r>
      <w:r w:rsidRPr="00BD1E70">
        <w:rPr>
          <w:rFonts w:ascii="Times New Roman" w:hAnsi="Times New Roman" w:cs="Times New Roman"/>
          <w:bCs/>
          <w:sz w:val="24"/>
          <w:szCs w:val="24"/>
        </w:rPr>
        <w:t xml:space="preserve"> </w:t>
      </w:r>
      <w:r w:rsidR="004F0E6B" w:rsidRPr="00BD1E70">
        <w:rPr>
          <w:rFonts w:ascii="Times New Roman" w:hAnsi="Times New Roman" w:cs="Times New Roman"/>
          <w:bCs/>
          <w:sz w:val="24"/>
          <w:szCs w:val="24"/>
        </w:rPr>
        <w:t>находящихся на игровой площадке.</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хоккей на траве</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w:t>
      </w:r>
      <w:r w:rsidR="004F0E6B" w:rsidRPr="00BD1E70">
        <w:rPr>
          <w:rFonts w:ascii="Times New Roman" w:hAnsi="Times New Roman" w:cs="Times New Roman"/>
          <w:sz w:val="24"/>
          <w:szCs w:val="24"/>
        </w:rPr>
        <w:t xml:space="preserve"> баскетбол</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пляжный волейбол</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4.</w:t>
      </w:r>
      <w:r w:rsidR="004F0E6B" w:rsidRPr="00BD1E70">
        <w:rPr>
          <w:rFonts w:ascii="Times New Roman" w:hAnsi="Times New Roman" w:cs="Times New Roman"/>
          <w:sz w:val="24"/>
          <w:szCs w:val="24"/>
        </w:rPr>
        <w:t xml:space="preserve"> волейбол</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5.</w:t>
      </w:r>
      <w:r w:rsidR="004F0E6B" w:rsidRPr="00BD1E70">
        <w:rPr>
          <w:rFonts w:ascii="Times New Roman" w:hAnsi="Times New Roman" w:cs="Times New Roman"/>
          <w:sz w:val="24"/>
          <w:szCs w:val="24"/>
        </w:rPr>
        <w:t xml:space="preserve"> гандбол</w:t>
      </w:r>
    </w:p>
    <w:p w:rsidR="00F41F92"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110"/>
        <w:gridCol w:w="2110"/>
        <w:gridCol w:w="2110"/>
        <w:gridCol w:w="2110"/>
        <w:gridCol w:w="2111"/>
      </w:tblGrid>
      <w:tr w:rsidR="00F41F92" w:rsidRPr="00BD1E70" w:rsidTr="00F41F92">
        <w:tc>
          <w:tcPr>
            <w:tcW w:w="2110" w:type="dxa"/>
          </w:tcPr>
          <w:p w:rsidR="00F41F92" w:rsidRPr="00BD1E70" w:rsidRDefault="00F41F92" w:rsidP="00F41F92">
            <w:pPr>
              <w:tabs>
                <w:tab w:val="left" w:pos="1500"/>
              </w:tabs>
              <w:jc w:val="both"/>
              <w:rPr>
                <w:rFonts w:ascii="Times New Roman" w:hAnsi="Times New Roman" w:cs="Times New Roman"/>
                <w:sz w:val="24"/>
                <w:szCs w:val="24"/>
              </w:rPr>
            </w:pPr>
          </w:p>
        </w:tc>
        <w:tc>
          <w:tcPr>
            <w:tcW w:w="2110" w:type="dxa"/>
          </w:tcPr>
          <w:p w:rsidR="00F41F92" w:rsidRPr="00BD1E70" w:rsidRDefault="00F41F92" w:rsidP="00F41F92">
            <w:pPr>
              <w:tabs>
                <w:tab w:val="left" w:pos="1500"/>
              </w:tabs>
              <w:jc w:val="both"/>
              <w:rPr>
                <w:rFonts w:ascii="Times New Roman" w:hAnsi="Times New Roman" w:cs="Times New Roman"/>
                <w:sz w:val="24"/>
                <w:szCs w:val="24"/>
              </w:rPr>
            </w:pPr>
          </w:p>
        </w:tc>
        <w:tc>
          <w:tcPr>
            <w:tcW w:w="2110" w:type="dxa"/>
          </w:tcPr>
          <w:p w:rsidR="00F41F92" w:rsidRPr="00BD1E70" w:rsidRDefault="00F41F92" w:rsidP="00F41F92">
            <w:pPr>
              <w:tabs>
                <w:tab w:val="left" w:pos="1500"/>
              </w:tabs>
              <w:jc w:val="both"/>
              <w:rPr>
                <w:rFonts w:ascii="Times New Roman" w:hAnsi="Times New Roman" w:cs="Times New Roman"/>
                <w:sz w:val="24"/>
                <w:szCs w:val="24"/>
              </w:rPr>
            </w:pPr>
          </w:p>
        </w:tc>
        <w:tc>
          <w:tcPr>
            <w:tcW w:w="2110" w:type="dxa"/>
          </w:tcPr>
          <w:p w:rsidR="00F41F92" w:rsidRPr="00BD1E70" w:rsidRDefault="00F41F92" w:rsidP="00F41F92">
            <w:pPr>
              <w:tabs>
                <w:tab w:val="left" w:pos="1500"/>
              </w:tabs>
              <w:jc w:val="both"/>
              <w:rPr>
                <w:rFonts w:ascii="Times New Roman" w:hAnsi="Times New Roman" w:cs="Times New Roman"/>
                <w:sz w:val="24"/>
                <w:szCs w:val="24"/>
              </w:rPr>
            </w:pPr>
          </w:p>
        </w:tc>
        <w:tc>
          <w:tcPr>
            <w:tcW w:w="2111" w:type="dxa"/>
          </w:tcPr>
          <w:p w:rsidR="00F41F92" w:rsidRPr="00BD1E70" w:rsidRDefault="00F41F92" w:rsidP="00F41F92">
            <w:pPr>
              <w:tabs>
                <w:tab w:val="left" w:pos="1500"/>
              </w:tabs>
              <w:jc w:val="both"/>
              <w:rPr>
                <w:rFonts w:ascii="Times New Roman" w:hAnsi="Times New Roman" w:cs="Times New Roman"/>
                <w:sz w:val="24"/>
                <w:szCs w:val="24"/>
              </w:rPr>
            </w:pPr>
          </w:p>
        </w:tc>
      </w:tr>
    </w:tbl>
    <w:p w:rsidR="00F41F92" w:rsidRPr="00BD1E70" w:rsidRDefault="00F41F92" w:rsidP="00F41F92">
      <w:pPr>
        <w:tabs>
          <w:tab w:val="left" w:pos="1500"/>
        </w:tabs>
        <w:spacing w:after="0"/>
        <w:jc w:val="both"/>
        <w:rPr>
          <w:rFonts w:ascii="Times New Roman" w:hAnsi="Times New Roman" w:cs="Times New Roman"/>
          <w:sz w:val="24"/>
          <w:szCs w:val="24"/>
        </w:rPr>
      </w:pPr>
    </w:p>
    <w:bookmarkEnd w:id="3"/>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9</w:t>
      </w:r>
      <w:r w:rsidR="004F0E6B" w:rsidRPr="00BD1E70">
        <w:rPr>
          <w:rFonts w:ascii="Times New Roman" w:hAnsi="Times New Roman" w:cs="Times New Roman"/>
          <w:bCs/>
          <w:sz w:val="24"/>
          <w:szCs w:val="24"/>
        </w:rPr>
        <w:t xml:space="preserve">. Смена корзин </w:t>
      </w:r>
      <w:r w:rsidRPr="00BD1E70">
        <w:rPr>
          <w:rFonts w:ascii="Times New Roman" w:hAnsi="Times New Roman" w:cs="Times New Roman"/>
          <w:bCs/>
          <w:sz w:val="24"/>
          <w:szCs w:val="24"/>
        </w:rPr>
        <w:t xml:space="preserve">в баскетболе </w:t>
      </w:r>
      <w:r w:rsidR="004F0E6B" w:rsidRPr="00BD1E70">
        <w:rPr>
          <w:rFonts w:ascii="Times New Roman" w:hAnsi="Times New Roman" w:cs="Times New Roman"/>
          <w:bCs/>
          <w:sz w:val="24"/>
          <w:szCs w:val="24"/>
        </w:rPr>
        <w:t>происходит:</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после каждой четверти</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 не происходит</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 после второй четверти</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10</w:t>
      </w:r>
      <w:r w:rsidR="004F0E6B" w:rsidRPr="00BD1E70">
        <w:rPr>
          <w:rFonts w:ascii="Times New Roman" w:hAnsi="Times New Roman" w:cs="Times New Roman"/>
          <w:bCs/>
          <w:sz w:val="24"/>
          <w:szCs w:val="24"/>
        </w:rPr>
        <w:t xml:space="preserve">. Сколько времени </w:t>
      </w:r>
      <w:r w:rsidRPr="00BD1E70">
        <w:rPr>
          <w:rFonts w:ascii="Times New Roman" w:hAnsi="Times New Roman" w:cs="Times New Roman"/>
          <w:bCs/>
          <w:sz w:val="24"/>
          <w:szCs w:val="24"/>
        </w:rPr>
        <w:t xml:space="preserve">в баскетболе </w:t>
      </w:r>
      <w:r w:rsidR="004F0E6B" w:rsidRPr="00BD1E70">
        <w:rPr>
          <w:rFonts w:ascii="Times New Roman" w:hAnsi="Times New Roman" w:cs="Times New Roman"/>
          <w:bCs/>
          <w:sz w:val="24"/>
          <w:szCs w:val="24"/>
        </w:rPr>
        <w:t>отводится на атаку корзины соперника (с)?:</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30 </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w:t>
      </w:r>
      <w:r w:rsidR="004F0E6B" w:rsidRPr="00BD1E70">
        <w:rPr>
          <w:rFonts w:ascii="Times New Roman" w:hAnsi="Times New Roman" w:cs="Times New Roman"/>
          <w:sz w:val="24"/>
          <w:szCs w:val="24"/>
        </w:rPr>
        <w:t xml:space="preserve"> 28</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24</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11</w:t>
      </w:r>
      <w:r w:rsidR="004F0E6B" w:rsidRPr="00BD1E70">
        <w:rPr>
          <w:rFonts w:ascii="Times New Roman" w:hAnsi="Times New Roman" w:cs="Times New Roman"/>
          <w:bCs/>
          <w:sz w:val="24"/>
          <w:szCs w:val="24"/>
        </w:rPr>
        <w:t>. Может ли начаться игра</w:t>
      </w:r>
      <w:r w:rsidR="00F41F92" w:rsidRPr="00BD1E70">
        <w:rPr>
          <w:rFonts w:ascii="Times New Roman" w:hAnsi="Times New Roman" w:cs="Times New Roman"/>
          <w:bCs/>
          <w:sz w:val="24"/>
          <w:szCs w:val="24"/>
        </w:rPr>
        <w:t xml:space="preserve"> в баскетбол</w:t>
      </w:r>
      <w:r w:rsidR="004F0E6B" w:rsidRPr="00BD1E70">
        <w:rPr>
          <w:rFonts w:ascii="Times New Roman" w:hAnsi="Times New Roman" w:cs="Times New Roman"/>
          <w:bCs/>
          <w:sz w:val="24"/>
          <w:szCs w:val="24"/>
        </w:rPr>
        <w:t>, если в одной из команд нет 5 игроков?</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може</w:t>
      </w:r>
      <w:r w:rsidRPr="00BD1E70">
        <w:rPr>
          <w:rFonts w:ascii="Times New Roman" w:hAnsi="Times New Roman" w:cs="Times New Roman"/>
          <w:sz w:val="24"/>
          <w:szCs w:val="24"/>
        </w:rPr>
        <w:t>т</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 не может</w:t>
      </w:r>
      <w:r w:rsidR="004F0E6B" w:rsidRPr="00BD1E70">
        <w:rPr>
          <w:rFonts w:ascii="Times New Roman" w:hAnsi="Times New Roman" w:cs="Times New Roman"/>
          <w:sz w:val="24"/>
          <w:szCs w:val="24"/>
        </w:rPr>
        <w:t> </w:t>
      </w:r>
    </w:p>
    <w:p w:rsidR="004F0E6B" w:rsidRPr="00BD1E70" w:rsidRDefault="00F41F92"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 по согласию соперника</w:t>
      </w:r>
    </w:p>
    <w:p w:rsidR="00F41F92" w:rsidRPr="00BD1E70" w:rsidRDefault="00F41F92" w:rsidP="00F41F92">
      <w:pPr>
        <w:tabs>
          <w:tab w:val="left" w:pos="1500"/>
        </w:tabs>
        <w:spacing w:after="0"/>
        <w:jc w:val="both"/>
        <w:rPr>
          <w:rFonts w:ascii="Times New Roman" w:hAnsi="Times New Roman" w:cs="Times New Roman"/>
          <w:sz w:val="24"/>
          <w:szCs w:val="24"/>
        </w:rPr>
      </w:pPr>
    </w:p>
    <w:p w:rsidR="004F0E6B" w:rsidRPr="00BD1E70" w:rsidRDefault="004E5B50" w:rsidP="00F41F92">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12</w:t>
      </w:r>
      <w:r w:rsidR="004F0E6B" w:rsidRPr="00BD1E70">
        <w:rPr>
          <w:rFonts w:ascii="Times New Roman" w:hAnsi="Times New Roman" w:cs="Times New Roman"/>
          <w:bCs/>
          <w:sz w:val="24"/>
          <w:szCs w:val="24"/>
        </w:rPr>
        <w:t xml:space="preserve">. </w:t>
      </w:r>
      <w:r w:rsidRPr="00BD1E70">
        <w:rPr>
          <w:rFonts w:ascii="Times New Roman" w:hAnsi="Times New Roman" w:cs="Times New Roman"/>
          <w:bCs/>
          <w:sz w:val="24"/>
          <w:szCs w:val="24"/>
        </w:rPr>
        <w:t>При каком количестве игроков, находящихся на площадке, к</w:t>
      </w:r>
      <w:r w:rsidR="004F0E6B" w:rsidRPr="00BD1E70">
        <w:rPr>
          <w:rFonts w:ascii="Times New Roman" w:hAnsi="Times New Roman" w:cs="Times New Roman"/>
          <w:bCs/>
          <w:sz w:val="24"/>
          <w:szCs w:val="24"/>
        </w:rPr>
        <w:t>оманде засчитывается поражение из-за нехватки игроков</w:t>
      </w:r>
      <w:r w:rsidRPr="00BD1E70">
        <w:rPr>
          <w:rFonts w:ascii="Times New Roman" w:hAnsi="Times New Roman" w:cs="Times New Roman"/>
          <w:bCs/>
          <w:sz w:val="24"/>
          <w:szCs w:val="24"/>
        </w:rPr>
        <w:t xml:space="preserve"> (баскетбол).</w:t>
      </w:r>
    </w:p>
    <w:p w:rsidR="004E5B50" w:rsidRPr="00BD1E70" w:rsidRDefault="004E5B50" w:rsidP="00F41F92">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Ответ запишите строчными буквами.</w:t>
      </w:r>
    </w:p>
    <w:p w:rsidR="004E5B50"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Ответ_____________</w:t>
      </w:r>
    </w:p>
    <w:p w:rsidR="004E5B50" w:rsidRPr="00BD1E70" w:rsidRDefault="004E5B50" w:rsidP="00F41F92">
      <w:pPr>
        <w:tabs>
          <w:tab w:val="left" w:pos="1500"/>
        </w:tabs>
        <w:spacing w:after="0"/>
        <w:jc w:val="both"/>
        <w:rPr>
          <w:rFonts w:ascii="Times New Roman" w:hAnsi="Times New Roman" w:cs="Times New Roman"/>
          <w:sz w:val="24"/>
          <w:szCs w:val="24"/>
        </w:rPr>
      </w:pP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13</w:t>
      </w:r>
      <w:r w:rsidR="004F0E6B" w:rsidRPr="00BD1E70">
        <w:rPr>
          <w:rFonts w:ascii="Times New Roman" w:hAnsi="Times New Roman" w:cs="Times New Roman"/>
          <w:bCs/>
          <w:sz w:val="24"/>
          <w:szCs w:val="24"/>
        </w:rPr>
        <w:t>. Попадание в баскетбольное кольцо приносит команде:</w:t>
      </w: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одно очко</w:t>
      </w: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w:t>
      </w:r>
      <w:r w:rsidR="004F0E6B" w:rsidRPr="00BD1E70">
        <w:rPr>
          <w:rFonts w:ascii="Times New Roman" w:hAnsi="Times New Roman" w:cs="Times New Roman"/>
          <w:sz w:val="24"/>
          <w:szCs w:val="24"/>
        </w:rPr>
        <w:t xml:space="preserve"> два очка (три очка при попадании из-за шестиметровой линии и одно – при</w:t>
      </w:r>
      <w:r w:rsidRPr="00BD1E70">
        <w:rPr>
          <w:rFonts w:ascii="Times New Roman" w:hAnsi="Times New Roman" w:cs="Times New Roman"/>
          <w:sz w:val="24"/>
          <w:szCs w:val="24"/>
        </w:rPr>
        <w:t xml:space="preserve"> попадании со штрафного броска)</w:t>
      </w: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 три очка</w:t>
      </w:r>
    </w:p>
    <w:p w:rsidR="004E5B50" w:rsidRPr="00BD1E70" w:rsidRDefault="004E5B50" w:rsidP="00F41F92">
      <w:pPr>
        <w:tabs>
          <w:tab w:val="left" w:pos="1500"/>
        </w:tabs>
        <w:spacing w:after="0"/>
        <w:jc w:val="both"/>
        <w:rPr>
          <w:rFonts w:ascii="Times New Roman" w:hAnsi="Times New Roman" w:cs="Times New Roman"/>
          <w:sz w:val="24"/>
          <w:szCs w:val="24"/>
        </w:rPr>
      </w:pPr>
    </w:p>
    <w:p w:rsidR="004F0E6B" w:rsidRPr="00BD1E70" w:rsidRDefault="004E5B50" w:rsidP="00F41F92">
      <w:pPr>
        <w:tabs>
          <w:tab w:val="left" w:pos="1500"/>
        </w:tabs>
        <w:spacing w:after="0"/>
        <w:jc w:val="both"/>
        <w:rPr>
          <w:rFonts w:ascii="Times New Roman" w:hAnsi="Times New Roman" w:cs="Times New Roman"/>
          <w:sz w:val="24"/>
          <w:szCs w:val="24"/>
        </w:rPr>
      </w:pPr>
      <w:r w:rsidRPr="00BD1E70">
        <w:rPr>
          <w:rFonts w:ascii="Times New Roman" w:hAnsi="Times New Roman" w:cs="Times New Roman"/>
          <w:bCs/>
          <w:sz w:val="24"/>
          <w:szCs w:val="24"/>
        </w:rPr>
        <w:t>14</w:t>
      </w:r>
      <w:r w:rsidR="004F0E6B" w:rsidRPr="00BD1E70">
        <w:rPr>
          <w:rFonts w:ascii="Times New Roman" w:hAnsi="Times New Roman" w:cs="Times New Roman"/>
          <w:bCs/>
          <w:sz w:val="24"/>
          <w:szCs w:val="24"/>
        </w:rPr>
        <w:t xml:space="preserve">.Установите соответствие между жестом судьи и его </w:t>
      </w:r>
      <w:r w:rsidRPr="00BD1E70">
        <w:rPr>
          <w:rFonts w:ascii="Times New Roman" w:hAnsi="Times New Roman" w:cs="Times New Roman"/>
          <w:bCs/>
          <w:sz w:val="24"/>
          <w:szCs w:val="24"/>
        </w:rPr>
        <w:t>значением (баскетбол).</w:t>
      </w:r>
      <w:r w:rsidRPr="00BD1E70">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Style w:val="a6"/>
        <w:tblW w:w="9643" w:type="dxa"/>
        <w:tblLook w:val="04A0" w:firstRow="1" w:lastRow="0" w:firstColumn="1" w:lastColumn="0" w:noHBand="0" w:noVBand="1"/>
      </w:tblPr>
      <w:tblGrid>
        <w:gridCol w:w="4821"/>
        <w:gridCol w:w="4822"/>
      </w:tblGrid>
      <w:tr w:rsidR="004E5B50" w:rsidRPr="00BD1E70" w:rsidTr="004E5B50">
        <w:trPr>
          <w:trHeight w:val="269"/>
        </w:trPr>
        <w:tc>
          <w:tcPr>
            <w:tcW w:w="4821" w:type="dxa"/>
          </w:tcPr>
          <w:p w:rsidR="004E5B50" w:rsidRPr="00BD1E70" w:rsidRDefault="004E5B50" w:rsidP="00F41F92">
            <w:pPr>
              <w:tabs>
                <w:tab w:val="left" w:pos="1500"/>
              </w:tabs>
              <w:jc w:val="both"/>
              <w:rPr>
                <w:rFonts w:ascii="Times New Roman" w:hAnsi="Times New Roman" w:cs="Times New Roman"/>
                <w:bCs/>
                <w:sz w:val="24"/>
                <w:szCs w:val="24"/>
              </w:rPr>
            </w:pPr>
            <w:r w:rsidRPr="00BD1E70">
              <w:rPr>
                <w:rFonts w:ascii="Times New Roman" w:hAnsi="Times New Roman" w:cs="Times New Roman"/>
                <w:bCs/>
                <w:sz w:val="24"/>
                <w:szCs w:val="24"/>
              </w:rPr>
              <w:t>Жест судьи</w:t>
            </w:r>
          </w:p>
        </w:tc>
        <w:tc>
          <w:tcPr>
            <w:tcW w:w="4822" w:type="dxa"/>
          </w:tcPr>
          <w:p w:rsidR="004E5B50" w:rsidRPr="00BD1E70" w:rsidRDefault="004E5B50" w:rsidP="00F41F92">
            <w:pPr>
              <w:tabs>
                <w:tab w:val="left" w:pos="1500"/>
              </w:tabs>
              <w:jc w:val="both"/>
              <w:rPr>
                <w:rFonts w:ascii="Times New Roman" w:hAnsi="Times New Roman" w:cs="Times New Roman"/>
                <w:sz w:val="24"/>
                <w:szCs w:val="24"/>
              </w:rPr>
            </w:pPr>
            <w:r w:rsidRPr="00BD1E70">
              <w:rPr>
                <w:rFonts w:ascii="Times New Roman" w:hAnsi="Times New Roman" w:cs="Times New Roman"/>
                <w:sz w:val="24"/>
                <w:szCs w:val="24"/>
              </w:rPr>
              <w:t>Значение жеста</w:t>
            </w:r>
          </w:p>
        </w:tc>
      </w:tr>
      <w:tr w:rsidR="004F0E6B" w:rsidRPr="00BD1E70" w:rsidTr="006A4013">
        <w:trPr>
          <w:trHeight w:val="1852"/>
        </w:trPr>
        <w:tc>
          <w:tcPr>
            <w:tcW w:w="482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lastRenderedPageBreak/>
              <w:t>А</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981075" cy="1000125"/>
                  <wp:effectExtent l="0" t="0" r="9525" b="9525"/>
                  <wp:docPr id="34" name="Рисунок 34" descr="http://www.sportzone.ru/sport/laws/basketball/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zone.ru/sport/laws/basketball/img/4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tc>
        <w:tc>
          <w:tcPr>
            <w:tcW w:w="4822" w:type="dxa"/>
          </w:tcPr>
          <w:p w:rsidR="004F0E6B" w:rsidRPr="00BD1E70" w:rsidRDefault="004F0E6B" w:rsidP="00F41F92">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1.</w:t>
            </w:r>
            <w:r w:rsidR="004E5B50" w:rsidRPr="00BD1E70">
              <w:rPr>
                <w:rFonts w:ascii="Times New Roman" w:hAnsi="Times New Roman" w:cs="Times New Roman"/>
                <w:sz w:val="24"/>
                <w:szCs w:val="24"/>
              </w:rPr>
              <w:t xml:space="preserve"> </w:t>
            </w:r>
            <w:r w:rsidR="00F20563" w:rsidRPr="00BD1E70">
              <w:rPr>
                <w:rFonts w:ascii="Times New Roman" w:hAnsi="Times New Roman" w:cs="Times New Roman"/>
                <w:sz w:val="24"/>
                <w:szCs w:val="24"/>
              </w:rPr>
              <w:t>Нарушение правил трёх секунд</w:t>
            </w:r>
          </w:p>
        </w:tc>
      </w:tr>
      <w:tr w:rsidR="004F0E6B" w:rsidRPr="00BD1E70" w:rsidTr="006A4013">
        <w:trPr>
          <w:trHeight w:val="1852"/>
        </w:trPr>
        <w:tc>
          <w:tcPr>
            <w:tcW w:w="482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Б</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1095375" cy="1085850"/>
                  <wp:effectExtent l="0" t="0" r="9525" b="0"/>
                  <wp:docPr id="35" name="Рисунок 35" descr="http://www.sportzone.ru/sport/laws/basketball/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rtzone.ru/sport/laws/basketball/img/17.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c>
        <w:tc>
          <w:tcPr>
            <w:tcW w:w="4822" w:type="dxa"/>
          </w:tcPr>
          <w:p w:rsidR="004F0E6B" w:rsidRPr="00BD1E70" w:rsidRDefault="004F0E6B" w:rsidP="00F41F92">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r w:rsidR="00F20563" w:rsidRPr="00BD1E70">
              <w:rPr>
                <w:rFonts w:ascii="Times New Roman" w:hAnsi="Times New Roman" w:cs="Times New Roman"/>
                <w:sz w:val="24"/>
                <w:szCs w:val="24"/>
              </w:rPr>
              <w:t xml:space="preserve"> Тех</w:t>
            </w:r>
            <w:r w:rsidRPr="00BD1E70">
              <w:rPr>
                <w:rFonts w:ascii="Times New Roman" w:hAnsi="Times New Roman" w:cs="Times New Roman"/>
                <w:sz w:val="24"/>
                <w:szCs w:val="24"/>
              </w:rPr>
              <w:t>нический фол</w:t>
            </w:r>
          </w:p>
        </w:tc>
      </w:tr>
      <w:tr w:rsidR="004F0E6B" w:rsidRPr="00BD1E70" w:rsidTr="006A4013">
        <w:trPr>
          <w:trHeight w:val="1936"/>
        </w:trPr>
        <w:tc>
          <w:tcPr>
            <w:tcW w:w="482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В</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716507" cy="1066800"/>
                  <wp:effectExtent l="0" t="0" r="0" b="0"/>
                  <wp:docPr id="36" name="Рисунок 36" descr="http://www.sportzone.ru/sport/laws/basketball/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ortzone.ru/sport/laws/basketball/img/1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8847" cy="1070284"/>
                          </a:xfrm>
                          <a:prstGeom prst="rect">
                            <a:avLst/>
                          </a:prstGeom>
                          <a:noFill/>
                          <a:ln>
                            <a:noFill/>
                          </a:ln>
                        </pic:spPr>
                      </pic:pic>
                    </a:graphicData>
                  </a:graphic>
                </wp:inline>
              </w:drawing>
            </w:r>
          </w:p>
        </w:tc>
        <w:tc>
          <w:tcPr>
            <w:tcW w:w="4822" w:type="dxa"/>
          </w:tcPr>
          <w:p w:rsidR="004F0E6B" w:rsidRPr="00BD1E70" w:rsidRDefault="004F0E6B" w:rsidP="00F41F92">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3.</w:t>
            </w:r>
            <w:r w:rsidR="00F20563" w:rsidRPr="00BD1E70">
              <w:rPr>
                <w:rFonts w:ascii="Times New Roman" w:hAnsi="Times New Roman" w:cs="Times New Roman"/>
                <w:sz w:val="24"/>
                <w:szCs w:val="24"/>
              </w:rPr>
              <w:t xml:space="preserve"> Фол в атаке</w:t>
            </w:r>
          </w:p>
        </w:tc>
      </w:tr>
      <w:tr w:rsidR="004F0E6B" w:rsidRPr="00BD1E70" w:rsidTr="006A4013">
        <w:trPr>
          <w:trHeight w:val="1852"/>
        </w:trPr>
        <w:tc>
          <w:tcPr>
            <w:tcW w:w="482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Г</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657225" cy="1127831"/>
                  <wp:effectExtent l="0" t="0" r="0" b="0"/>
                  <wp:docPr id="37" name="Рисунок 37" descr="http://www.sportzone.ru/sport/laws/basketball/im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ortzone.ru/sport/laws/basketball/img/4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001" cy="1139460"/>
                          </a:xfrm>
                          <a:prstGeom prst="rect">
                            <a:avLst/>
                          </a:prstGeom>
                          <a:noFill/>
                          <a:ln>
                            <a:noFill/>
                          </a:ln>
                        </pic:spPr>
                      </pic:pic>
                    </a:graphicData>
                  </a:graphic>
                </wp:inline>
              </w:drawing>
            </w:r>
          </w:p>
        </w:tc>
        <w:tc>
          <w:tcPr>
            <w:tcW w:w="4822" w:type="dxa"/>
          </w:tcPr>
          <w:p w:rsidR="004F0E6B" w:rsidRPr="00BD1E70" w:rsidRDefault="004F0E6B" w:rsidP="00F41F92">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4.</w:t>
            </w:r>
            <w:r w:rsidR="00F20563" w:rsidRPr="00BD1E70">
              <w:rPr>
                <w:rFonts w:ascii="Times New Roman" w:hAnsi="Times New Roman" w:cs="Times New Roman"/>
                <w:sz w:val="24"/>
                <w:szCs w:val="24"/>
              </w:rPr>
              <w:t xml:space="preserve"> Минутный перерыв</w:t>
            </w:r>
          </w:p>
        </w:tc>
      </w:tr>
    </w:tbl>
    <w:p w:rsidR="004F0E6B" w:rsidRPr="00BD1E70" w:rsidRDefault="004F0E6B" w:rsidP="00F41F92">
      <w:pPr>
        <w:tabs>
          <w:tab w:val="left" w:pos="1500"/>
        </w:tabs>
        <w:spacing w:after="0"/>
        <w:jc w:val="both"/>
        <w:rPr>
          <w:rFonts w:ascii="Times New Roman" w:hAnsi="Times New Roman" w:cs="Times New Roman"/>
          <w:sz w:val="24"/>
          <w:szCs w:val="24"/>
        </w:rPr>
      </w:pPr>
    </w:p>
    <w:p w:rsidR="004F0E6B" w:rsidRPr="00BD1E70" w:rsidRDefault="004E5B50" w:rsidP="00F41F92">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15</w:t>
      </w:r>
      <w:r w:rsidR="004F0E6B" w:rsidRPr="00BD1E70">
        <w:rPr>
          <w:rFonts w:ascii="Times New Roman" w:hAnsi="Times New Roman" w:cs="Times New Roman"/>
          <w:bCs/>
          <w:sz w:val="24"/>
          <w:szCs w:val="24"/>
        </w:rPr>
        <w:t>. Установите соответствие между жестом судьи и его названием</w:t>
      </w:r>
      <w:r w:rsidRPr="00BD1E70">
        <w:rPr>
          <w:rFonts w:ascii="Times New Roman" w:hAnsi="Times New Roman" w:cs="Times New Roman"/>
          <w:bCs/>
          <w:sz w:val="24"/>
          <w:szCs w:val="24"/>
        </w:rPr>
        <w:t xml:space="preserve"> (баскетбол).</w:t>
      </w:r>
      <w:r w:rsidRPr="00BD1E70">
        <w:rPr>
          <w:rFonts w:ascii="Times New Roman" w:hAnsi="Times New Roman" w:cs="Times New Roman"/>
          <w:sz w:val="24"/>
          <w:szCs w:val="24"/>
        </w:rPr>
        <w:t xml:space="preserve"> К каждой позиции из первого столбца подберите соответствующую позицию из второго столбца.</w:t>
      </w:r>
    </w:p>
    <w:tbl>
      <w:tblPr>
        <w:tblStyle w:val="a6"/>
        <w:tblW w:w="9403" w:type="dxa"/>
        <w:tblLook w:val="04A0" w:firstRow="1" w:lastRow="0" w:firstColumn="1" w:lastColumn="0" w:noHBand="0" w:noVBand="1"/>
      </w:tblPr>
      <w:tblGrid>
        <w:gridCol w:w="4701"/>
        <w:gridCol w:w="4702"/>
      </w:tblGrid>
      <w:tr w:rsidR="004E5B50" w:rsidRPr="00BD1E70" w:rsidTr="004E5B50">
        <w:trPr>
          <w:trHeight w:val="236"/>
        </w:trPr>
        <w:tc>
          <w:tcPr>
            <w:tcW w:w="4701" w:type="dxa"/>
          </w:tcPr>
          <w:p w:rsidR="004E5B50" w:rsidRPr="00BD1E70" w:rsidRDefault="004E5B50" w:rsidP="004E5B50">
            <w:pPr>
              <w:tabs>
                <w:tab w:val="left" w:pos="1500"/>
              </w:tabs>
              <w:jc w:val="both"/>
              <w:rPr>
                <w:rFonts w:ascii="Times New Roman" w:hAnsi="Times New Roman" w:cs="Times New Roman"/>
                <w:bCs/>
                <w:sz w:val="24"/>
                <w:szCs w:val="24"/>
              </w:rPr>
            </w:pPr>
            <w:r w:rsidRPr="00BD1E70">
              <w:rPr>
                <w:rFonts w:ascii="Times New Roman" w:hAnsi="Times New Roman" w:cs="Times New Roman"/>
                <w:bCs/>
                <w:sz w:val="24"/>
                <w:szCs w:val="24"/>
              </w:rPr>
              <w:t>Жест судьи</w:t>
            </w:r>
          </w:p>
        </w:tc>
        <w:tc>
          <w:tcPr>
            <w:tcW w:w="4702" w:type="dxa"/>
          </w:tcPr>
          <w:p w:rsidR="004E5B50" w:rsidRPr="00BD1E70" w:rsidRDefault="004E5B50" w:rsidP="004E5B50">
            <w:pPr>
              <w:tabs>
                <w:tab w:val="left" w:pos="1500"/>
              </w:tabs>
              <w:jc w:val="both"/>
              <w:rPr>
                <w:rFonts w:ascii="Times New Roman" w:hAnsi="Times New Roman" w:cs="Times New Roman"/>
                <w:sz w:val="24"/>
                <w:szCs w:val="24"/>
              </w:rPr>
            </w:pPr>
            <w:r w:rsidRPr="00BD1E70">
              <w:rPr>
                <w:rFonts w:ascii="Times New Roman" w:hAnsi="Times New Roman" w:cs="Times New Roman"/>
                <w:sz w:val="24"/>
                <w:szCs w:val="24"/>
              </w:rPr>
              <w:t>Значение жеста</w:t>
            </w:r>
          </w:p>
        </w:tc>
      </w:tr>
      <w:tr w:rsidR="004F0E6B" w:rsidRPr="00BD1E70" w:rsidTr="006A4013">
        <w:trPr>
          <w:trHeight w:val="2259"/>
        </w:trPr>
        <w:tc>
          <w:tcPr>
            <w:tcW w:w="470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А</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952500" cy="1138621"/>
                  <wp:effectExtent l="0" t="0" r="0" b="4445"/>
                  <wp:docPr id="38" name="Рисунок 38" descr="http://www.sportzone.ru/sport/laws/basketball/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ortzone.ru/sport/laws/basketball/img/28.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3212" cy="1139472"/>
                          </a:xfrm>
                          <a:prstGeom prst="rect">
                            <a:avLst/>
                          </a:prstGeom>
                          <a:noFill/>
                          <a:ln>
                            <a:noFill/>
                          </a:ln>
                        </pic:spPr>
                      </pic:pic>
                    </a:graphicData>
                  </a:graphic>
                </wp:inline>
              </w:drawing>
            </w:r>
          </w:p>
        </w:tc>
        <w:tc>
          <w:tcPr>
            <w:tcW w:w="4702"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1</w:t>
            </w:r>
            <w:r w:rsidR="00F20563" w:rsidRPr="00BD1E70">
              <w:rPr>
                <w:rFonts w:ascii="Times New Roman" w:hAnsi="Times New Roman" w:cs="Times New Roman"/>
                <w:bCs/>
                <w:sz w:val="24"/>
                <w:szCs w:val="24"/>
              </w:rPr>
              <w:t>.</w:t>
            </w:r>
            <w:r w:rsidRPr="00BD1E70">
              <w:rPr>
                <w:rFonts w:ascii="Times New Roman" w:hAnsi="Times New Roman" w:cs="Times New Roman"/>
                <w:bCs/>
                <w:sz w:val="24"/>
                <w:szCs w:val="24"/>
              </w:rPr>
              <w:t xml:space="preserve"> </w:t>
            </w:r>
            <w:r w:rsidR="00F20563" w:rsidRPr="00BD1E70">
              <w:rPr>
                <w:rFonts w:ascii="Times New Roman" w:hAnsi="Times New Roman" w:cs="Times New Roman"/>
                <w:sz w:val="24"/>
                <w:szCs w:val="24"/>
              </w:rPr>
              <w:t>Блокировку игрока</w:t>
            </w:r>
          </w:p>
        </w:tc>
      </w:tr>
      <w:tr w:rsidR="004F0E6B" w:rsidRPr="00BD1E70" w:rsidTr="006A4013">
        <w:trPr>
          <w:trHeight w:val="2176"/>
        </w:trPr>
        <w:tc>
          <w:tcPr>
            <w:tcW w:w="470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Б</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781050" cy="1038225"/>
                  <wp:effectExtent l="0" t="0" r="0" b="9525"/>
                  <wp:docPr id="39" name="Рисунок 39" descr="http://www.sportzone.ru/sport/laws/basketball/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zone.ru/sport/laws/basketball/img/14.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1038225"/>
                          </a:xfrm>
                          <a:prstGeom prst="rect">
                            <a:avLst/>
                          </a:prstGeom>
                          <a:noFill/>
                          <a:ln>
                            <a:noFill/>
                          </a:ln>
                        </pic:spPr>
                      </pic:pic>
                    </a:graphicData>
                  </a:graphic>
                </wp:inline>
              </w:drawing>
            </w:r>
          </w:p>
        </w:tc>
        <w:tc>
          <w:tcPr>
            <w:tcW w:w="4702"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2</w:t>
            </w:r>
            <w:r w:rsidR="00F20563" w:rsidRPr="00BD1E70">
              <w:rPr>
                <w:rFonts w:ascii="Times New Roman" w:hAnsi="Times New Roman" w:cs="Times New Roman"/>
                <w:bCs/>
                <w:sz w:val="24"/>
                <w:szCs w:val="24"/>
              </w:rPr>
              <w:t>.</w:t>
            </w:r>
            <w:r w:rsidRPr="00BD1E70">
              <w:rPr>
                <w:rFonts w:ascii="Times New Roman" w:hAnsi="Times New Roman" w:cs="Times New Roman"/>
                <w:bCs/>
                <w:sz w:val="24"/>
                <w:szCs w:val="24"/>
              </w:rPr>
              <w:t xml:space="preserve"> </w:t>
            </w:r>
            <w:r w:rsidR="00F20563" w:rsidRPr="00BD1E70">
              <w:rPr>
                <w:rFonts w:ascii="Times New Roman" w:hAnsi="Times New Roman" w:cs="Times New Roman"/>
                <w:sz w:val="24"/>
                <w:szCs w:val="24"/>
              </w:rPr>
              <w:t>Спорный мяч</w:t>
            </w:r>
          </w:p>
        </w:tc>
      </w:tr>
      <w:tr w:rsidR="004F0E6B" w:rsidRPr="00BD1E70" w:rsidTr="006A4013">
        <w:trPr>
          <w:trHeight w:val="2259"/>
        </w:trPr>
        <w:tc>
          <w:tcPr>
            <w:tcW w:w="4701"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lastRenderedPageBreak/>
              <w:t>В</w:t>
            </w:r>
          </w:p>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895350" cy="1038225"/>
                  <wp:effectExtent l="0" t="0" r="0" b="9525"/>
                  <wp:docPr id="40" name="Рисунок 40" descr="http://www.sportzone.ru/sport/laws/basketball/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ortzone.ru/sport/laws/basketball/img/3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tc>
        <w:tc>
          <w:tcPr>
            <w:tcW w:w="4702" w:type="dxa"/>
          </w:tcPr>
          <w:p w:rsidR="004F0E6B" w:rsidRPr="00BD1E70" w:rsidRDefault="004F0E6B" w:rsidP="00F41F92">
            <w:pPr>
              <w:tabs>
                <w:tab w:val="left" w:pos="1500"/>
              </w:tabs>
              <w:spacing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3</w:t>
            </w:r>
            <w:r w:rsidR="00F20563" w:rsidRPr="00BD1E70">
              <w:rPr>
                <w:rFonts w:ascii="Times New Roman" w:hAnsi="Times New Roman" w:cs="Times New Roman"/>
                <w:bCs/>
                <w:sz w:val="24"/>
                <w:szCs w:val="24"/>
              </w:rPr>
              <w:t>.</w:t>
            </w:r>
            <w:r w:rsidRPr="00BD1E70">
              <w:rPr>
                <w:rFonts w:ascii="Times New Roman" w:hAnsi="Times New Roman" w:cs="Times New Roman"/>
                <w:bCs/>
                <w:sz w:val="24"/>
                <w:szCs w:val="24"/>
              </w:rPr>
              <w:t xml:space="preserve"> </w:t>
            </w:r>
            <w:r w:rsidR="00F20563" w:rsidRPr="00BD1E70">
              <w:rPr>
                <w:rFonts w:ascii="Times New Roman" w:hAnsi="Times New Roman" w:cs="Times New Roman"/>
                <w:sz w:val="24"/>
                <w:szCs w:val="24"/>
              </w:rPr>
              <w:t>Пробежку игрока</w:t>
            </w:r>
          </w:p>
        </w:tc>
      </w:tr>
      <w:tr w:rsidR="004F0E6B" w:rsidRPr="00BD1E70" w:rsidTr="006A4013">
        <w:trPr>
          <w:trHeight w:val="2176"/>
        </w:trPr>
        <w:tc>
          <w:tcPr>
            <w:tcW w:w="4701" w:type="dxa"/>
          </w:tcPr>
          <w:p w:rsidR="004F0E6B" w:rsidRPr="00BD1E70" w:rsidRDefault="004F0E6B" w:rsidP="004F0E6B">
            <w:pPr>
              <w:tabs>
                <w:tab w:val="left" w:pos="1500"/>
              </w:tabs>
              <w:spacing w:after="160"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Г</w:t>
            </w:r>
          </w:p>
          <w:p w:rsidR="004F0E6B" w:rsidRPr="00BD1E70" w:rsidRDefault="004F0E6B" w:rsidP="004F0E6B">
            <w:pPr>
              <w:tabs>
                <w:tab w:val="left" w:pos="1500"/>
              </w:tabs>
              <w:spacing w:after="160" w:line="259" w:lineRule="auto"/>
              <w:jc w:val="both"/>
              <w:rPr>
                <w:rFonts w:ascii="Times New Roman" w:hAnsi="Times New Roman" w:cs="Times New Roman"/>
                <w:bCs/>
                <w:sz w:val="24"/>
                <w:szCs w:val="24"/>
              </w:rPr>
            </w:pPr>
            <w:r w:rsidRPr="00BD1E70">
              <w:rPr>
                <w:rFonts w:ascii="Times New Roman" w:hAnsi="Times New Roman" w:cs="Times New Roman"/>
                <w:noProof/>
                <w:sz w:val="24"/>
                <w:szCs w:val="24"/>
                <w:lang w:eastAsia="ru-RU"/>
              </w:rPr>
              <w:drawing>
                <wp:inline distT="0" distB="0" distL="0" distR="0">
                  <wp:extent cx="695325" cy="1314450"/>
                  <wp:effectExtent l="0" t="0" r="9525" b="0"/>
                  <wp:docPr id="41" name="Рисунок 41" descr="http://www.sportzone.ru/sport/laws/basketball/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ortzone.ru/sport/laws/basketball/img/24.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1314450"/>
                          </a:xfrm>
                          <a:prstGeom prst="rect">
                            <a:avLst/>
                          </a:prstGeom>
                          <a:noFill/>
                          <a:ln>
                            <a:noFill/>
                          </a:ln>
                        </pic:spPr>
                      </pic:pic>
                    </a:graphicData>
                  </a:graphic>
                </wp:inline>
              </w:drawing>
            </w:r>
          </w:p>
        </w:tc>
        <w:tc>
          <w:tcPr>
            <w:tcW w:w="4702" w:type="dxa"/>
          </w:tcPr>
          <w:p w:rsidR="004F0E6B" w:rsidRPr="00BD1E70" w:rsidRDefault="004F0E6B" w:rsidP="004F0E6B">
            <w:pPr>
              <w:tabs>
                <w:tab w:val="left" w:pos="1500"/>
              </w:tabs>
              <w:spacing w:after="160" w:line="259" w:lineRule="auto"/>
              <w:jc w:val="both"/>
              <w:rPr>
                <w:rFonts w:ascii="Times New Roman" w:hAnsi="Times New Roman" w:cs="Times New Roman"/>
                <w:bCs/>
                <w:sz w:val="24"/>
                <w:szCs w:val="24"/>
              </w:rPr>
            </w:pPr>
            <w:r w:rsidRPr="00BD1E70">
              <w:rPr>
                <w:rFonts w:ascii="Times New Roman" w:hAnsi="Times New Roman" w:cs="Times New Roman"/>
                <w:bCs/>
                <w:sz w:val="24"/>
                <w:szCs w:val="24"/>
              </w:rPr>
              <w:t>4</w:t>
            </w:r>
            <w:r w:rsidR="00F20563" w:rsidRPr="00BD1E70">
              <w:rPr>
                <w:rFonts w:ascii="Times New Roman" w:hAnsi="Times New Roman" w:cs="Times New Roman"/>
                <w:bCs/>
                <w:sz w:val="24"/>
                <w:szCs w:val="24"/>
              </w:rPr>
              <w:t>.</w:t>
            </w:r>
            <w:r w:rsidRPr="00BD1E70">
              <w:rPr>
                <w:rFonts w:ascii="Times New Roman" w:hAnsi="Times New Roman" w:cs="Times New Roman"/>
                <w:bCs/>
                <w:sz w:val="24"/>
                <w:szCs w:val="24"/>
              </w:rPr>
              <w:t xml:space="preserve"> </w:t>
            </w:r>
            <w:r w:rsidR="00F20563" w:rsidRPr="00BD1E70">
              <w:rPr>
                <w:rFonts w:ascii="Times New Roman" w:hAnsi="Times New Roman" w:cs="Times New Roman"/>
                <w:sz w:val="24"/>
                <w:szCs w:val="24"/>
              </w:rPr>
              <w:t xml:space="preserve"> Фол номеру 7</w:t>
            </w:r>
          </w:p>
        </w:tc>
      </w:tr>
    </w:tbl>
    <w:p w:rsidR="004F0E6B" w:rsidRPr="00BD1E70" w:rsidRDefault="004F0E6B" w:rsidP="004F0E6B">
      <w:pPr>
        <w:tabs>
          <w:tab w:val="left" w:pos="1500"/>
        </w:tabs>
        <w:jc w:val="both"/>
        <w:rPr>
          <w:rFonts w:ascii="Times New Roman" w:hAnsi="Times New Roman" w:cs="Times New Roman"/>
          <w:sz w:val="24"/>
          <w:szCs w:val="24"/>
        </w:rPr>
      </w:pPr>
    </w:p>
    <w:p w:rsidR="004F0E6B" w:rsidRPr="00BD1E70" w:rsidRDefault="004E5B50" w:rsidP="004F0E6B">
      <w:pPr>
        <w:tabs>
          <w:tab w:val="left" w:pos="1500"/>
        </w:tabs>
        <w:jc w:val="both"/>
        <w:rPr>
          <w:rFonts w:ascii="Times New Roman" w:hAnsi="Times New Roman" w:cs="Times New Roman"/>
          <w:sz w:val="24"/>
          <w:szCs w:val="24"/>
        </w:rPr>
      </w:pPr>
      <w:r w:rsidRPr="00BD1E70">
        <w:rPr>
          <w:rFonts w:ascii="Times New Roman" w:hAnsi="Times New Roman" w:cs="Times New Roman"/>
          <w:bCs/>
          <w:sz w:val="24"/>
          <w:szCs w:val="24"/>
        </w:rPr>
        <w:t>16</w:t>
      </w:r>
      <w:r w:rsidR="004F0E6B" w:rsidRPr="00BD1E70">
        <w:rPr>
          <w:rFonts w:ascii="Times New Roman" w:hAnsi="Times New Roman" w:cs="Times New Roman"/>
          <w:bCs/>
          <w:sz w:val="24"/>
          <w:szCs w:val="24"/>
        </w:rPr>
        <w:t xml:space="preserve">. </w:t>
      </w:r>
      <w:r w:rsidR="004F0E6B" w:rsidRPr="00BD1E70">
        <w:rPr>
          <w:rFonts w:ascii="Times New Roman" w:hAnsi="Times New Roman" w:cs="Times New Roman"/>
          <w:sz w:val="24"/>
          <w:szCs w:val="24"/>
        </w:rPr>
        <w:t xml:space="preserve"> Резкое движение. </w:t>
      </w:r>
      <w:r w:rsidRPr="00BD1E70">
        <w:rPr>
          <w:rFonts w:ascii="Times New Roman" w:hAnsi="Times New Roman" w:cs="Times New Roman"/>
          <w:sz w:val="24"/>
          <w:szCs w:val="24"/>
        </w:rPr>
        <w:t>З</w:t>
      </w:r>
      <w:r w:rsidR="004F0E6B" w:rsidRPr="00BD1E70">
        <w:rPr>
          <w:rFonts w:ascii="Times New Roman" w:hAnsi="Times New Roman" w:cs="Times New Roman"/>
          <w:sz w:val="24"/>
          <w:szCs w:val="24"/>
        </w:rPr>
        <w:t xml:space="preserve">апишите </w:t>
      </w:r>
      <w:r w:rsidRPr="00BD1E70">
        <w:rPr>
          <w:rFonts w:ascii="Times New Roman" w:hAnsi="Times New Roman" w:cs="Times New Roman"/>
          <w:sz w:val="24"/>
          <w:szCs w:val="24"/>
        </w:rPr>
        <w:t>значение жеста судьи (баскетбол).</w:t>
      </w:r>
    </w:p>
    <w:p w:rsidR="004F0E6B" w:rsidRPr="00BD1E70" w:rsidRDefault="004F0E6B" w:rsidP="004F0E6B">
      <w:pPr>
        <w:tabs>
          <w:tab w:val="left" w:pos="1500"/>
        </w:tabs>
        <w:jc w:val="both"/>
        <w:rPr>
          <w:rFonts w:ascii="Times New Roman" w:hAnsi="Times New Roman" w:cs="Times New Roman"/>
          <w:sz w:val="24"/>
          <w:szCs w:val="24"/>
        </w:rPr>
      </w:pPr>
      <w:r w:rsidRPr="00BD1E70">
        <w:rPr>
          <w:rFonts w:ascii="Times New Roman" w:hAnsi="Times New Roman" w:cs="Times New Roman"/>
          <w:sz w:val="24"/>
          <w:szCs w:val="24"/>
        </w:rPr>
        <w:t xml:space="preserve">  </w:t>
      </w:r>
      <w:r w:rsidRPr="00BD1E70">
        <w:rPr>
          <w:rFonts w:ascii="Times New Roman" w:hAnsi="Times New Roman" w:cs="Times New Roman"/>
          <w:noProof/>
          <w:sz w:val="24"/>
          <w:szCs w:val="24"/>
          <w:lang w:eastAsia="ru-RU"/>
        </w:rPr>
        <w:drawing>
          <wp:inline distT="0" distB="0" distL="0" distR="0">
            <wp:extent cx="628015" cy="12865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015" cy="1286510"/>
                    </a:xfrm>
                    <a:prstGeom prst="rect">
                      <a:avLst/>
                    </a:prstGeom>
                    <a:noFill/>
                  </pic:spPr>
                </pic:pic>
              </a:graphicData>
            </a:graphic>
          </wp:inline>
        </w:drawing>
      </w:r>
    </w:p>
    <w:p w:rsidR="004F0E6B" w:rsidRPr="00BD1E70" w:rsidRDefault="004F0E6B" w:rsidP="004F0E6B">
      <w:pPr>
        <w:tabs>
          <w:tab w:val="left" w:pos="1500"/>
        </w:tabs>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Ответ_____________________________</w:t>
      </w:r>
    </w:p>
    <w:p w:rsidR="004F0E6B" w:rsidRPr="00BD1E70" w:rsidRDefault="004F0E6B" w:rsidP="004F0E6B">
      <w:pPr>
        <w:tabs>
          <w:tab w:val="left" w:pos="1500"/>
        </w:tabs>
        <w:jc w:val="both"/>
        <w:rPr>
          <w:rFonts w:ascii="Times New Roman" w:hAnsi="Times New Roman" w:cs="Times New Roman"/>
          <w:sz w:val="24"/>
          <w:szCs w:val="24"/>
        </w:rPr>
      </w:pPr>
    </w:p>
    <w:p w:rsidR="004F0E6B" w:rsidRPr="00BD1E70" w:rsidRDefault="004E5B50" w:rsidP="004E5B50">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17.</w:t>
      </w:r>
      <w:r w:rsidR="004F0E6B" w:rsidRPr="00BD1E70">
        <w:rPr>
          <w:rFonts w:ascii="Times New Roman" w:hAnsi="Times New Roman" w:cs="Times New Roman"/>
          <w:bCs/>
          <w:sz w:val="24"/>
          <w:szCs w:val="24"/>
        </w:rPr>
        <w:t xml:space="preserve"> Что происходит с игроком, получившим пять фолов?</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w:t>
      </w:r>
      <w:r w:rsidR="004F0E6B" w:rsidRPr="00BD1E70">
        <w:rPr>
          <w:rFonts w:ascii="Times New Roman" w:hAnsi="Times New Roman" w:cs="Times New Roman"/>
          <w:sz w:val="24"/>
          <w:szCs w:val="24"/>
        </w:rPr>
        <w:t xml:space="preserve"> </w:t>
      </w:r>
      <w:r w:rsidRPr="00BD1E70">
        <w:rPr>
          <w:rFonts w:ascii="Times New Roman" w:hAnsi="Times New Roman" w:cs="Times New Roman"/>
          <w:sz w:val="24"/>
          <w:szCs w:val="24"/>
        </w:rPr>
        <w:t>автоматически выбывает из игры</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 продолжает играть</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 может замениться, если хочет</w:t>
      </w:r>
    </w:p>
    <w:p w:rsidR="004F0E6B" w:rsidRPr="00BD1E70" w:rsidRDefault="004F0E6B" w:rsidP="004E5B50">
      <w:pPr>
        <w:tabs>
          <w:tab w:val="left" w:pos="1500"/>
        </w:tabs>
        <w:spacing w:after="0"/>
        <w:jc w:val="both"/>
        <w:rPr>
          <w:rFonts w:ascii="Times New Roman" w:hAnsi="Times New Roman" w:cs="Times New Roman"/>
          <w:sz w:val="24"/>
          <w:szCs w:val="24"/>
        </w:rPr>
      </w:pPr>
    </w:p>
    <w:p w:rsidR="004F0E6B" w:rsidRPr="00BD1E70" w:rsidRDefault="004E5B50" w:rsidP="004E5B50">
      <w:pPr>
        <w:tabs>
          <w:tab w:val="left" w:pos="1500"/>
        </w:tabs>
        <w:spacing w:after="0"/>
        <w:jc w:val="both"/>
        <w:rPr>
          <w:rFonts w:ascii="Times New Roman" w:hAnsi="Times New Roman" w:cs="Times New Roman"/>
          <w:bCs/>
          <w:sz w:val="24"/>
          <w:szCs w:val="24"/>
        </w:rPr>
      </w:pPr>
      <w:r w:rsidRPr="00BD1E70">
        <w:rPr>
          <w:rFonts w:ascii="Times New Roman" w:hAnsi="Times New Roman" w:cs="Times New Roman"/>
          <w:bCs/>
          <w:sz w:val="24"/>
          <w:szCs w:val="24"/>
        </w:rPr>
        <w:t>18.</w:t>
      </w:r>
      <w:r w:rsidR="004F0E6B" w:rsidRPr="00BD1E70">
        <w:rPr>
          <w:rFonts w:ascii="Times New Roman" w:hAnsi="Times New Roman" w:cs="Times New Roman"/>
          <w:bCs/>
          <w:sz w:val="24"/>
          <w:szCs w:val="24"/>
        </w:rPr>
        <w:t xml:space="preserve"> Встреча в баскетболе состоит из:</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1. двух таймов по 20 минут</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2. четырех таймов по 10 минут</w:t>
      </w:r>
    </w:p>
    <w:p w:rsidR="004F0E6B" w:rsidRPr="00BD1E70" w:rsidRDefault="004E5B50" w:rsidP="004E5B50">
      <w:pPr>
        <w:tabs>
          <w:tab w:val="left" w:pos="1500"/>
        </w:tabs>
        <w:spacing w:after="0"/>
        <w:jc w:val="both"/>
        <w:rPr>
          <w:rFonts w:ascii="Times New Roman" w:hAnsi="Times New Roman" w:cs="Times New Roman"/>
          <w:sz w:val="24"/>
          <w:szCs w:val="24"/>
        </w:rPr>
      </w:pPr>
      <w:r w:rsidRPr="00BD1E70">
        <w:rPr>
          <w:rFonts w:ascii="Times New Roman" w:hAnsi="Times New Roman" w:cs="Times New Roman"/>
          <w:sz w:val="24"/>
          <w:szCs w:val="24"/>
        </w:rPr>
        <w:t>3.</w:t>
      </w:r>
      <w:r w:rsidR="004F0E6B" w:rsidRPr="00BD1E70">
        <w:rPr>
          <w:rFonts w:ascii="Times New Roman" w:hAnsi="Times New Roman" w:cs="Times New Roman"/>
          <w:sz w:val="24"/>
          <w:szCs w:val="24"/>
        </w:rPr>
        <w:t xml:space="preserve"> трех таймов по 15 </w:t>
      </w:r>
      <w:r w:rsidRPr="00BD1E70">
        <w:rPr>
          <w:rFonts w:ascii="Times New Roman" w:hAnsi="Times New Roman" w:cs="Times New Roman"/>
          <w:sz w:val="24"/>
          <w:szCs w:val="24"/>
        </w:rPr>
        <w:t>минут</w:t>
      </w:r>
    </w:p>
    <w:p w:rsidR="004E5B50" w:rsidRPr="00BD1E70" w:rsidRDefault="004E5B50" w:rsidP="004F0E6B">
      <w:pPr>
        <w:tabs>
          <w:tab w:val="left" w:pos="1500"/>
        </w:tabs>
        <w:jc w:val="both"/>
        <w:rPr>
          <w:rFonts w:ascii="Times New Roman" w:hAnsi="Times New Roman" w:cs="Times New Roman"/>
          <w:bCs/>
          <w:sz w:val="24"/>
          <w:szCs w:val="24"/>
        </w:rPr>
      </w:pPr>
    </w:p>
    <w:p w:rsidR="004F0E6B" w:rsidRPr="00BD1E70" w:rsidRDefault="004F0E6B" w:rsidP="004F0E6B">
      <w:pPr>
        <w:tabs>
          <w:tab w:val="left" w:pos="1500"/>
        </w:tabs>
        <w:jc w:val="both"/>
        <w:rPr>
          <w:rFonts w:ascii="Times New Roman" w:hAnsi="Times New Roman" w:cs="Times New Roman"/>
          <w:bCs/>
          <w:sz w:val="24"/>
          <w:szCs w:val="24"/>
        </w:rPr>
      </w:pPr>
      <w:r w:rsidRPr="00BD1E70">
        <w:rPr>
          <w:rFonts w:ascii="Times New Roman" w:hAnsi="Times New Roman" w:cs="Times New Roman"/>
          <w:bCs/>
          <w:sz w:val="24"/>
          <w:szCs w:val="24"/>
        </w:rPr>
        <w:t>Ключ к заданиям по разделу «Баскетбол»</w:t>
      </w:r>
    </w:p>
    <w:tbl>
      <w:tblPr>
        <w:tblStyle w:val="a6"/>
        <w:tblW w:w="10740" w:type="dxa"/>
        <w:tblLook w:val="04A0" w:firstRow="1" w:lastRow="0" w:firstColumn="1" w:lastColumn="0" w:noHBand="0" w:noVBand="1"/>
      </w:tblPr>
      <w:tblGrid>
        <w:gridCol w:w="2235"/>
        <w:gridCol w:w="3476"/>
        <w:gridCol w:w="1910"/>
        <w:gridCol w:w="3119"/>
      </w:tblGrid>
      <w:tr w:rsidR="004E5B50"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4E5B50" w:rsidRPr="00BD1E70" w:rsidRDefault="004E5B50" w:rsidP="00B10168">
            <w:pPr>
              <w:tabs>
                <w:tab w:val="left" w:pos="1500"/>
              </w:tabs>
              <w:spacing w:line="259" w:lineRule="auto"/>
              <w:jc w:val="center"/>
              <w:rPr>
                <w:rFonts w:ascii="Times New Roman" w:hAnsi="Times New Roman" w:cs="Times New Roman"/>
                <w:b/>
                <w:sz w:val="24"/>
                <w:szCs w:val="24"/>
              </w:rPr>
            </w:pPr>
            <w:r w:rsidRPr="00BD1E70">
              <w:rPr>
                <w:rFonts w:ascii="Times New Roman" w:hAnsi="Times New Roman" w:cs="Times New Roman"/>
                <w:b/>
                <w:bCs/>
                <w:iCs/>
                <w:sz w:val="24"/>
                <w:szCs w:val="24"/>
              </w:rPr>
              <w:t>Номер задания</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4E5B50" w:rsidRPr="00BD1E70" w:rsidRDefault="004E5B50" w:rsidP="00B10168">
            <w:pPr>
              <w:tabs>
                <w:tab w:val="left" w:pos="1500"/>
              </w:tabs>
              <w:spacing w:line="259" w:lineRule="auto"/>
              <w:jc w:val="center"/>
              <w:rPr>
                <w:rFonts w:ascii="Times New Roman" w:hAnsi="Times New Roman" w:cs="Times New Roman"/>
                <w:b/>
                <w:sz w:val="24"/>
                <w:szCs w:val="24"/>
              </w:rPr>
            </w:pPr>
            <w:r w:rsidRPr="00BD1E70">
              <w:rPr>
                <w:rFonts w:ascii="Times New Roman" w:hAnsi="Times New Roman" w:cs="Times New Roman"/>
                <w:b/>
                <w:iCs/>
                <w:sz w:val="24"/>
                <w:szCs w:val="24"/>
              </w:rPr>
              <w:t>Вариант ответа</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4E5B50" w:rsidRPr="00BD1E70" w:rsidRDefault="004E5B50" w:rsidP="00B10168">
            <w:pPr>
              <w:tabs>
                <w:tab w:val="left" w:pos="1500"/>
              </w:tabs>
              <w:spacing w:line="259" w:lineRule="auto"/>
              <w:jc w:val="center"/>
              <w:rPr>
                <w:rFonts w:ascii="Times New Roman" w:hAnsi="Times New Roman" w:cs="Times New Roman"/>
                <w:b/>
                <w:sz w:val="24"/>
                <w:szCs w:val="24"/>
              </w:rPr>
            </w:pPr>
            <w:r w:rsidRPr="00BD1E70">
              <w:rPr>
                <w:rFonts w:ascii="Times New Roman" w:hAnsi="Times New Roman" w:cs="Times New Roman"/>
                <w:b/>
                <w:bCs/>
                <w:iCs/>
                <w:sz w:val="24"/>
                <w:szCs w:val="24"/>
              </w:rPr>
              <w:t>Номер задания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E5B50" w:rsidRPr="00BD1E70" w:rsidRDefault="004E5B50" w:rsidP="00B10168">
            <w:pPr>
              <w:tabs>
                <w:tab w:val="left" w:pos="1500"/>
              </w:tabs>
              <w:spacing w:line="259" w:lineRule="auto"/>
              <w:jc w:val="center"/>
              <w:rPr>
                <w:rFonts w:ascii="Times New Roman" w:hAnsi="Times New Roman" w:cs="Times New Roman"/>
                <w:b/>
                <w:sz w:val="24"/>
                <w:szCs w:val="24"/>
              </w:rPr>
            </w:pPr>
            <w:r w:rsidRPr="00BD1E70">
              <w:rPr>
                <w:rFonts w:ascii="Times New Roman" w:hAnsi="Times New Roman" w:cs="Times New Roman"/>
                <w:b/>
                <w:iCs/>
                <w:sz w:val="24"/>
                <w:szCs w:val="24"/>
              </w:rPr>
              <w:t>Вариант ответа</w:t>
            </w:r>
          </w:p>
        </w:tc>
      </w:tr>
      <w:tr w:rsidR="004E5B50" w:rsidRPr="00BD1E70" w:rsidTr="00B10168">
        <w:tc>
          <w:tcPr>
            <w:tcW w:w="10740" w:type="dxa"/>
            <w:gridSpan w:val="4"/>
          </w:tcPr>
          <w:p w:rsidR="004E5B50" w:rsidRPr="00BD1E70" w:rsidRDefault="00787C42" w:rsidP="00B10168">
            <w:pPr>
              <w:tabs>
                <w:tab w:val="left" w:pos="1500"/>
              </w:tabs>
              <w:jc w:val="both"/>
              <w:rPr>
                <w:rFonts w:ascii="Times New Roman" w:hAnsi="Times New Roman" w:cs="Times New Roman"/>
                <w:sz w:val="24"/>
                <w:szCs w:val="24"/>
              </w:rPr>
            </w:pPr>
            <w:r w:rsidRPr="00BD1E70">
              <w:rPr>
                <w:rFonts w:ascii="Times New Roman" w:hAnsi="Times New Roman" w:cs="Times New Roman"/>
                <w:sz w:val="24"/>
                <w:szCs w:val="24"/>
              </w:rPr>
              <w:t>ОК 04</w:t>
            </w:r>
            <w:r w:rsidR="00AD2E8A" w:rsidRPr="00BD1E70">
              <w:rPr>
                <w:rFonts w:ascii="Times New Roman" w:hAnsi="Times New Roman" w:cs="Times New Roman"/>
                <w:sz w:val="24"/>
                <w:szCs w:val="24"/>
              </w:rPr>
              <w:t> Эффективно взаимодействовать и работать в коллективе и команде</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спорным броском</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10</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3</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1</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p>
        </w:tc>
      </w:tr>
      <w:tr w:rsidR="00EC2FC3" w:rsidRPr="00BD1E70" w:rsidTr="00B10168">
        <w:trPr>
          <w:trHeight w:val="558"/>
        </w:trPr>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количество замен не ограничено</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один</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lastRenderedPageBreak/>
              <w:t>5</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А-3, Б-1, В-2</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А3 Б1 В4 Г2</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6</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1</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А4 Б3 В1 Г2</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7</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16</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успешный трехочковый бросок</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8</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32451</w:t>
            </w:r>
          </w:p>
        </w:tc>
        <w:tc>
          <w:tcPr>
            <w:tcW w:w="1910" w:type="dxa"/>
            <w:tcBorders>
              <w:top w:val="single" w:sz="4" w:space="0" w:color="auto"/>
              <w:right w:val="single" w:sz="4" w:space="0" w:color="auto"/>
            </w:tcBorders>
            <w:shd w:val="clear" w:color="auto" w:fill="auto"/>
          </w:tcPr>
          <w:p w:rsidR="00EC2FC3" w:rsidRPr="00BD1E70" w:rsidRDefault="00EC2FC3" w:rsidP="00B10168">
            <w:pPr>
              <w:tabs>
                <w:tab w:val="left" w:pos="1500"/>
              </w:tabs>
              <w:spacing w:line="259" w:lineRule="auto"/>
              <w:jc w:val="both"/>
              <w:rPr>
                <w:rFonts w:ascii="Times New Roman" w:hAnsi="Times New Roman" w:cs="Times New Roman"/>
                <w:b/>
                <w:bCs/>
                <w:sz w:val="24"/>
                <w:szCs w:val="24"/>
              </w:rPr>
            </w:pPr>
            <w:r w:rsidRPr="00BD1E70">
              <w:rPr>
                <w:rFonts w:ascii="Times New Roman" w:hAnsi="Times New Roman" w:cs="Times New Roman"/>
                <w:b/>
                <w:bCs/>
                <w:sz w:val="24"/>
                <w:szCs w:val="24"/>
              </w:rPr>
              <w:t>17</w:t>
            </w:r>
          </w:p>
        </w:tc>
        <w:tc>
          <w:tcPr>
            <w:tcW w:w="3119" w:type="dxa"/>
            <w:tcBorders>
              <w:top w:val="single" w:sz="4" w:space="0" w:color="auto"/>
              <w:right w:val="single" w:sz="4" w:space="0" w:color="auto"/>
            </w:tcBorders>
            <w:shd w:val="clear" w:color="auto" w:fill="auto"/>
          </w:tcPr>
          <w:p w:rsidR="00EC2FC3" w:rsidRPr="00BD1E70" w:rsidRDefault="00AD2E8A"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1</w:t>
            </w:r>
          </w:p>
        </w:tc>
      </w:tr>
      <w:tr w:rsidR="00EC2FC3" w:rsidRPr="00BD1E70" w:rsidTr="00B10168">
        <w:tc>
          <w:tcPr>
            <w:tcW w:w="2235"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bCs/>
                <w:sz w:val="24"/>
                <w:szCs w:val="24"/>
              </w:rPr>
              <w:t>9</w:t>
            </w:r>
          </w:p>
        </w:tc>
        <w:tc>
          <w:tcPr>
            <w:tcW w:w="3476" w:type="dxa"/>
            <w:tcBorders>
              <w:top w:val="single" w:sz="4" w:space="0" w:color="000000"/>
              <w:left w:val="single" w:sz="4" w:space="0" w:color="000000"/>
              <w:bottom w:val="single" w:sz="4" w:space="0" w:color="000000"/>
              <w:right w:val="single" w:sz="4" w:space="0" w:color="000000"/>
            </w:tcBorders>
            <w:shd w:val="clear" w:color="auto" w:fill="FFFFFF"/>
          </w:tcPr>
          <w:p w:rsidR="00EC2FC3" w:rsidRPr="00BD1E70" w:rsidRDefault="00EC2FC3"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3</w:t>
            </w:r>
          </w:p>
        </w:tc>
        <w:tc>
          <w:tcPr>
            <w:tcW w:w="1910" w:type="dxa"/>
            <w:tcBorders>
              <w:bottom w:val="single" w:sz="4" w:space="0" w:color="auto"/>
              <w:right w:val="single" w:sz="4" w:space="0" w:color="auto"/>
            </w:tcBorders>
            <w:shd w:val="clear" w:color="auto" w:fill="auto"/>
          </w:tcPr>
          <w:p w:rsidR="00EC2FC3" w:rsidRPr="00BD1E70" w:rsidRDefault="00EC2FC3" w:rsidP="00B10168">
            <w:pPr>
              <w:tabs>
                <w:tab w:val="left" w:pos="1500"/>
              </w:tabs>
              <w:spacing w:line="259" w:lineRule="auto"/>
              <w:jc w:val="both"/>
              <w:rPr>
                <w:rFonts w:ascii="Times New Roman" w:hAnsi="Times New Roman" w:cs="Times New Roman"/>
                <w:b/>
                <w:sz w:val="24"/>
                <w:szCs w:val="24"/>
              </w:rPr>
            </w:pPr>
            <w:r w:rsidRPr="00BD1E70">
              <w:rPr>
                <w:rFonts w:ascii="Times New Roman" w:hAnsi="Times New Roman" w:cs="Times New Roman"/>
                <w:b/>
                <w:sz w:val="24"/>
                <w:szCs w:val="24"/>
              </w:rPr>
              <w:t>18</w:t>
            </w:r>
          </w:p>
        </w:tc>
        <w:tc>
          <w:tcPr>
            <w:tcW w:w="3119" w:type="dxa"/>
            <w:tcBorders>
              <w:bottom w:val="single" w:sz="4" w:space="0" w:color="auto"/>
              <w:right w:val="single" w:sz="4" w:space="0" w:color="auto"/>
            </w:tcBorders>
            <w:shd w:val="clear" w:color="auto" w:fill="auto"/>
          </w:tcPr>
          <w:p w:rsidR="00EC2FC3" w:rsidRPr="00BD1E70" w:rsidRDefault="00AD2E8A" w:rsidP="00B10168">
            <w:pPr>
              <w:tabs>
                <w:tab w:val="left" w:pos="1500"/>
              </w:tabs>
              <w:spacing w:line="259" w:lineRule="auto"/>
              <w:jc w:val="both"/>
              <w:rPr>
                <w:rFonts w:ascii="Times New Roman" w:hAnsi="Times New Roman" w:cs="Times New Roman"/>
                <w:sz w:val="24"/>
                <w:szCs w:val="24"/>
              </w:rPr>
            </w:pPr>
            <w:r w:rsidRPr="00BD1E70">
              <w:rPr>
                <w:rFonts w:ascii="Times New Roman" w:hAnsi="Times New Roman" w:cs="Times New Roman"/>
                <w:sz w:val="24"/>
                <w:szCs w:val="24"/>
              </w:rPr>
              <w:t>2</w:t>
            </w:r>
          </w:p>
        </w:tc>
      </w:tr>
    </w:tbl>
    <w:p w:rsidR="004E5B50" w:rsidRPr="00BD1E70" w:rsidRDefault="004E5B50" w:rsidP="00B10168">
      <w:pPr>
        <w:tabs>
          <w:tab w:val="left" w:pos="1500"/>
        </w:tabs>
        <w:spacing w:after="0"/>
        <w:jc w:val="both"/>
        <w:rPr>
          <w:rFonts w:ascii="Times New Roman" w:hAnsi="Times New Roman" w:cs="Times New Roman"/>
          <w:sz w:val="24"/>
          <w:szCs w:val="24"/>
        </w:rPr>
      </w:pPr>
    </w:p>
    <w:p w:rsidR="00850721" w:rsidRPr="00BD1E70" w:rsidRDefault="00850721" w:rsidP="004F0E6B">
      <w:pPr>
        <w:tabs>
          <w:tab w:val="left" w:pos="1500"/>
        </w:tabs>
        <w:jc w:val="both"/>
        <w:rPr>
          <w:rFonts w:ascii="Times New Roman" w:hAnsi="Times New Roman" w:cs="Times New Roman"/>
          <w:b/>
          <w:sz w:val="24"/>
          <w:szCs w:val="24"/>
        </w:rPr>
      </w:pPr>
      <w:r w:rsidRPr="00BD1E70">
        <w:rPr>
          <w:rFonts w:ascii="Times New Roman" w:hAnsi="Times New Roman" w:cs="Times New Roman"/>
          <w:b/>
          <w:sz w:val="24"/>
          <w:szCs w:val="24"/>
        </w:rPr>
        <w:t>ОГСЭ.05 Психология общения</w:t>
      </w:r>
    </w:p>
    <w:p w:rsidR="00850721" w:rsidRPr="00BD1E70" w:rsidRDefault="00850721" w:rsidP="00850721">
      <w:pPr>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50721" w:rsidRPr="00BD1E70" w:rsidRDefault="00850721" w:rsidP="00850721">
      <w:pPr>
        <w:spacing w:after="0"/>
        <w:jc w:val="both"/>
        <w:rPr>
          <w:rFonts w:ascii="Times New Roman" w:hAnsi="Times New Roman" w:cs="Times New Roman"/>
          <w:sz w:val="24"/>
          <w:szCs w:val="24"/>
        </w:rPr>
      </w:pPr>
      <w:r w:rsidRPr="00BD1E70">
        <w:rPr>
          <w:rFonts w:ascii="Times New Roman" w:hAnsi="Times New Roman" w:cs="Times New Roman"/>
          <w:color w:val="000000" w:themeColor="text1"/>
          <w:sz w:val="24"/>
          <w:szCs w:val="24"/>
        </w:rPr>
        <w:t xml:space="preserve">1. </w:t>
      </w:r>
      <w:r w:rsidRPr="00BD1E70">
        <w:rPr>
          <w:rFonts w:ascii="Times New Roman" w:hAnsi="Times New Roman" w:cs="Times New Roman"/>
          <w:sz w:val="24"/>
          <w:szCs w:val="24"/>
        </w:rPr>
        <w:t>Укажите понятие, определение которому дано в тексте.</w:t>
      </w:r>
    </w:p>
    <w:p w:rsidR="00850721" w:rsidRPr="00BD1E70" w:rsidRDefault="00850721" w:rsidP="00850721">
      <w:pPr>
        <w:pStyle w:val="aa"/>
        <w:shd w:val="clear" w:color="auto" w:fill="FFFFFF"/>
        <w:spacing w:before="0" w:beforeAutospacing="0" w:after="0"/>
        <w:rPr>
          <w:color w:val="000000" w:themeColor="text1"/>
        </w:rPr>
      </w:pPr>
      <w:r w:rsidRPr="00BD1E70">
        <w:rPr>
          <w:i/>
          <w:color w:val="000000" w:themeColor="text1"/>
        </w:rPr>
        <w:t>Процесс установления и развития контактов среди людей.</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1. общение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восприятие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3. взаимодействие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4. идентификация</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Назовите функции общения. Укажите несколько вариантов ответа.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1. манипулятивная</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организации и поддержания межличностных отношений</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3. внутриличностная</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4. диалогическая</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5. императивная</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Установите соответствие между понятиями и определениями.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52"/>
      </w:tblGrid>
      <w:tr w:rsidR="00850721" w:rsidRPr="00BD1E70" w:rsidTr="00F20563">
        <w:tc>
          <w:tcPr>
            <w:tcW w:w="2802"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Понятия</w:t>
            </w:r>
          </w:p>
        </w:tc>
        <w:tc>
          <w:tcPr>
            <w:tcW w:w="7752"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Определения</w:t>
            </w:r>
          </w:p>
        </w:tc>
      </w:tr>
      <w:tr w:rsidR="00850721" w:rsidRPr="00BD1E70" w:rsidTr="00F20563">
        <w:trPr>
          <w:trHeight w:val="1529"/>
        </w:trPr>
        <w:tc>
          <w:tcPr>
            <w:tcW w:w="2802"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Интеракция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Коммуникация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Дискуссия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 Диалог</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 Экстраверсия</w:t>
            </w:r>
          </w:p>
        </w:tc>
        <w:tc>
          <w:tcPr>
            <w:tcW w:w="7752"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Ориентация личности на мир внешних объектов</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Разновидность речи, при которой происходит обмен взаимообусловленными высказываниями-репликами</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Форма диалога, в процессе которой, сталкиваются различные, как правило, противоположные точки зрения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Обмен информацией между двумя или большим количеством людей</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Взаимодействие людей в процессе общения, организация совместной деятельности</w:t>
            </w:r>
          </w:p>
        </w:tc>
      </w:tr>
    </w:tbl>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gridCol w:w="1922"/>
      </w:tblGrid>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22"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2"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Впишите пропущенное слово. _______________ –  движение рук человека, выражающее его внутреннее состояние или указывающее на какой-либо объект во внешнем мире.</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Запишите определение понятия «прямое общение».</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6. Укажите последовательность этапов общения.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w:t>
      </w:r>
      <w:r w:rsidRPr="00BD1E70">
        <w:rPr>
          <w:rFonts w:ascii="Times New Roman" w:hAnsi="Times New Roman" w:cs="Times New Roman"/>
          <w:color w:val="000000" w:themeColor="text1"/>
          <w:sz w:val="24"/>
          <w:szCs w:val="24"/>
          <w:shd w:val="clear" w:color="auto" w:fill="FFFFFF"/>
        </w:rPr>
        <w:t>принятие решения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w:t>
      </w:r>
      <w:r w:rsidRPr="00BD1E70">
        <w:rPr>
          <w:rFonts w:ascii="Times New Roman" w:hAnsi="Times New Roman" w:cs="Times New Roman"/>
          <w:color w:val="000000" w:themeColor="text1"/>
          <w:sz w:val="24"/>
          <w:szCs w:val="24"/>
          <w:shd w:val="clear" w:color="auto" w:fill="FFFFFF"/>
        </w:rPr>
        <w:t>передача информации</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w:t>
      </w:r>
      <w:r w:rsidRPr="00BD1E70">
        <w:rPr>
          <w:rFonts w:ascii="Times New Roman" w:hAnsi="Times New Roman" w:cs="Times New Roman"/>
          <w:color w:val="000000" w:themeColor="text1"/>
          <w:sz w:val="24"/>
          <w:szCs w:val="24"/>
          <w:shd w:val="clear" w:color="auto" w:fill="FFFFFF"/>
        </w:rPr>
        <w:t>аргументирование и опровержение доводов партнера</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w:t>
      </w:r>
      <w:r w:rsidRPr="00BD1E70">
        <w:rPr>
          <w:rFonts w:ascii="Times New Roman" w:hAnsi="Times New Roman" w:cs="Times New Roman"/>
          <w:color w:val="000000" w:themeColor="text1"/>
          <w:sz w:val="24"/>
          <w:szCs w:val="24"/>
          <w:shd w:val="clear" w:color="auto" w:fill="FFFFFF"/>
        </w:rPr>
        <w:t>начало беседы: установление контакта</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w:t>
      </w:r>
      <w:r w:rsidRPr="00BD1E70">
        <w:rPr>
          <w:rFonts w:ascii="Times New Roman" w:hAnsi="Times New Roman" w:cs="Times New Roman"/>
          <w:color w:val="000000" w:themeColor="text1"/>
          <w:sz w:val="24"/>
          <w:szCs w:val="24"/>
          <w:shd w:val="clear" w:color="auto" w:fill="FFFFFF"/>
        </w:rPr>
        <w:t>завершение беседы: выход из контакта</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366"/>
        <w:gridCol w:w="1368"/>
        <w:gridCol w:w="1368"/>
        <w:gridCol w:w="1368"/>
      </w:tblGrid>
      <w:tr w:rsidR="00850721" w:rsidRPr="00BD1E70" w:rsidTr="006A4013">
        <w:tc>
          <w:tcPr>
            <w:tcW w:w="1365"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6"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7. Установите соответствие между примерами поведенческих реакций и типами темперамента.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850721" w:rsidRPr="00BD1E70" w:rsidTr="00F20563">
        <w:tc>
          <w:tcPr>
            <w:tcW w:w="2376"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Тип темперамента</w:t>
            </w:r>
          </w:p>
        </w:tc>
        <w:tc>
          <w:tcPr>
            <w:tcW w:w="8080"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Примеры поведенческих реакций</w:t>
            </w:r>
          </w:p>
        </w:tc>
      </w:tr>
      <w:tr w:rsidR="00850721" w:rsidRPr="00BD1E70" w:rsidTr="00F20563">
        <w:trPr>
          <w:trHeight w:val="1529"/>
        </w:trPr>
        <w:tc>
          <w:tcPr>
            <w:tcW w:w="2376" w:type="dxa"/>
            <w:shd w:val="clear" w:color="auto" w:fill="auto"/>
          </w:tcPr>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Холерик</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Меланхолик</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Сангвиник</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 Флегматик</w:t>
            </w:r>
          </w:p>
          <w:p w:rsidR="00850721" w:rsidRPr="00BD1E70" w:rsidRDefault="00850721" w:rsidP="006A4013">
            <w:pPr>
              <w:pStyle w:val="af2"/>
              <w:jc w:val="both"/>
              <w:rPr>
                <w:rFonts w:ascii="Times New Roman" w:hAnsi="Times New Roman" w:cs="Times New Roman"/>
                <w:color w:val="000000" w:themeColor="text1"/>
                <w:sz w:val="24"/>
                <w:szCs w:val="24"/>
              </w:rPr>
            </w:pPr>
          </w:p>
        </w:tc>
        <w:tc>
          <w:tcPr>
            <w:tcW w:w="8080" w:type="dxa"/>
            <w:shd w:val="clear" w:color="auto" w:fill="auto"/>
          </w:tcPr>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Общителен, контактен, целеустремлен</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Тр</w:t>
            </w:r>
            <w:r w:rsidR="00850721" w:rsidRPr="00BD1E70">
              <w:rPr>
                <w:rFonts w:ascii="Times New Roman" w:hAnsi="Times New Roman" w:cs="Times New Roman"/>
                <w:color w:val="000000" w:themeColor="text1"/>
                <w:sz w:val="24"/>
                <w:szCs w:val="24"/>
              </w:rPr>
              <w:t>удно устанавливает контакты, нерешителен, боязлив, высокая утомляемость. При новизне обстановки выбирает пассивно-оборонительное поведение</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Замедленное формирование программ поведения, высокая целеустремленность и работоспособность</w:t>
            </w:r>
          </w:p>
          <w:p w:rsidR="00850721" w:rsidRPr="00BD1E70" w:rsidRDefault="00F20563"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Высокая потребность</w:t>
            </w:r>
            <w:r w:rsidR="00850721" w:rsidRPr="00BD1E70">
              <w:rPr>
                <w:rFonts w:ascii="Times New Roman" w:hAnsi="Times New Roman" w:cs="Times New Roman"/>
                <w:color w:val="000000" w:themeColor="text1"/>
                <w:sz w:val="24"/>
                <w:szCs w:val="24"/>
              </w:rPr>
              <w:t xml:space="preserve"> деятельности, целеустремленность, но интересы часто меняются</w:t>
            </w:r>
          </w:p>
        </w:tc>
      </w:tr>
    </w:tbl>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tblGrid>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 В чем заключается роль в интонации общении?</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ОК 04 Эффективно взаимодействовать и работать в коллективе и команде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 xml:space="preserve">1. Определите о каком виде общения идет речь в тексте. </w:t>
      </w:r>
    </w:p>
    <w:p w:rsidR="00850721" w:rsidRPr="00BD1E70" w:rsidRDefault="00850721" w:rsidP="00850721">
      <w:pPr>
        <w:pStyle w:val="aa"/>
        <w:shd w:val="clear" w:color="auto" w:fill="FFFFFF"/>
        <w:spacing w:before="0" w:beforeAutospacing="0" w:after="0"/>
        <w:jc w:val="both"/>
        <w:rPr>
          <w:i/>
          <w:color w:val="000000" w:themeColor="text1"/>
        </w:rPr>
      </w:pPr>
      <w:r w:rsidRPr="00BD1E70">
        <w:rPr>
          <w:i/>
          <w:color w:val="000000" w:themeColor="text1"/>
        </w:rPr>
        <w:t>Общение, обеспечивающее успех какого-то общего дела, создающее условия для сотрудничества людей, чтобы достичь значимые для них цели.</w:t>
      </w: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1. неформальное общение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деловое общение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3. конфиденциальное общение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4. нет правильного ответа</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Укажите высказывания, которые характеризуют деловое общение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1. партнёр в деловом общении выступает как личность, значимая для субъекта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общающихся людей отличает хорошее взаимопонимание в вопросах дела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3. основная задача делового общения – продуктивное сотрудничество</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4. все ответы правильные</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5. нет правильных ответов</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pStyle w:val="aa"/>
        <w:shd w:val="clear" w:color="auto" w:fill="FFFFFF"/>
        <w:spacing w:before="0" w:beforeAutospacing="0" w:after="0"/>
        <w:rPr>
          <w:color w:val="000000" w:themeColor="text1"/>
        </w:rPr>
      </w:pP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3. Какие функции выполняет лидер в производственной группе? Выберите несколько вариантов ответа.</w:t>
      </w: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1. регулирует неофициальные межличностные отношения в группе</w:t>
      </w: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lastRenderedPageBreak/>
        <w:t>2. не контролирует ход выполнения производственных задач и не отвечает за качество выпускаемой продукции</w:t>
      </w: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3. назначается</w:t>
      </w: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4. обладает определенной системой различных санкций</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4. Соотнесите классификацию конфликтов и их виды.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5832"/>
      </w:tblGrid>
      <w:tr w:rsidR="00850721" w:rsidRPr="00BD1E70" w:rsidTr="00F20563">
        <w:tc>
          <w:tcPr>
            <w:tcW w:w="4856"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Классификация конфликтов</w:t>
            </w:r>
          </w:p>
        </w:tc>
        <w:tc>
          <w:tcPr>
            <w:tcW w:w="5832"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Виды конфликтов</w:t>
            </w:r>
          </w:p>
        </w:tc>
      </w:tr>
      <w:tr w:rsidR="00850721" w:rsidRPr="00BD1E70" w:rsidTr="00F20563">
        <w:trPr>
          <w:trHeight w:val="558"/>
        </w:trPr>
        <w:tc>
          <w:tcPr>
            <w:tcW w:w="4856"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По сферам проявления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По социальным последствиям</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По степени длительности и напряженности конфликта</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 По субъектам взаимодействия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 По масштабу</w:t>
            </w:r>
          </w:p>
        </w:tc>
        <w:tc>
          <w:tcPr>
            <w:tcW w:w="5832"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Общие, локальные</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Внутриличностные, межличностные, лтчность-группа, межгрупповые</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Бурные быстротекущие, острые длительные, слабовыраженные вялотекущие, слабовыраженные быстротекущие</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Конструктивные, деструктивные</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Экономические, идеологические, социально-бытовые, семейно-бытовые</w:t>
            </w:r>
          </w:p>
        </w:tc>
      </w:tr>
    </w:tbl>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921"/>
        <w:gridCol w:w="1921"/>
        <w:gridCol w:w="1921"/>
        <w:gridCol w:w="1922"/>
      </w:tblGrid>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922"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850721" w:rsidRPr="00BD1E70" w:rsidTr="006A4013">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1"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1922"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Установите последовательность этапов протекания конфликтной ситуации.</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кульминация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эскалация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предконфликтная ситуация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деэскалация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 инцидент</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постконфликтная ситуация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 завершение</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366"/>
        <w:gridCol w:w="1368"/>
        <w:gridCol w:w="1368"/>
        <w:gridCol w:w="1368"/>
        <w:gridCol w:w="1368"/>
        <w:gridCol w:w="1368"/>
      </w:tblGrid>
      <w:tr w:rsidR="00850721" w:rsidRPr="00BD1E70" w:rsidTr="006A4013">
        <w:tc>
          <w:tcPr>
            <w:tcW w:w="1365"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6"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1368"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Сформулируйте основные принципы делового этикета.</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7. Установите соответствие между компонентами межличностного общения (интерперсональных отношений) и их характеристиками.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197"/>
      </w:tblGrid>
      <w:tr w:rsidR="00850721" w:rsidRPr="00BD1E70" w:rsidTr="00F20563">
        <w:tc>
          <w:tcPr>
            <w:tcW w:w="3369"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Классификация конфликтов</w:t>
            </w:r>
          </w:p>
        </w:tc>
        <w:tc>
          <w:tcPr>
            <w:tcW w:w="7197"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Виды конфликтов</w:t>
            </w:r>
          </w:p>
        </w:tc>
      </w:tr>
      <w:tr w:rsidR="00850721" w:rsidRPr="00BD1E70" w:rsidTr="00F20563">
        <w:trPr>
          <w:trHeight w:val="558"/>
        </w:trPr>
        <w:tc>
          <w:tcPr>
            <w:tcW w:w="3369"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Когнитивный компонент </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Аффективный компонент</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Поведенческий компонент</w:t>
            </w:r>
          </w:p>
        </w:tc>
        <w:tc>
          <w:tcPr>
            <w:tcW w:w="7197"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Выражает различные эмоциональные переживания людей по поводу взаимосвязей между ними</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Реализуется в конкретных действиях и предполагает большое количество форм интеракции, обусловленных социокультурными нормами групп, к которым принадлежат общающиеся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Предполагает познание, понимание и осознание информации, задействованной в межличностных отношениях</w:t>
            </w:r>
          </w:p>
        </w:tc>
      </w:tr>
    </w:tbl>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2682"/>
        <w:gridCol w:w="2682"/>
      </w:tblGrid>
      <w:tr w:rsidR="00850721" w:rsidRPr="00BD1E70" w:rsidTr="006A4013">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850721" w:rsidRPr="00BD1E70" w:rsidTr="006A4013">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2682"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A367E7" w:rsidRPr="00BD1E70" w:rsidRDefault="00A367E7"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sz w:val="24"/>
          <w:szCs w:val="24"/>
        </w:rPr>
      </w:pPr>
      <w:r w:rsidRPr="00BD1E70">
        <w:rPr>
          <w:rFonts w:ascii="Times New Roman" w:hAnsi="Times New Roman" w:cs="Times New Roman"/>
          <w:color w:val="000000" w:themeColor="text1"/>
          <w:sz w:val="24"/>
          <w:szCs w:val="24"/>
        </w:rPr>
        <w:lastRenderedPageBreak/>
        <w:t>8. </w:t>
      </w:r>
      <w:r w:rsidRPr="00BD1E70">
        <w:rPr>
          <w:rFonts w:ascii="Times New Roman" w:hAnsi="Times New Roman" w:cs="Times New Roman"/>
          <w:sz w:val="24"/>
          <w:szCs w:val="24"/>
        </w:rPr>
        <w:t>Запишите понятие, определение которому дано в тексте.</w:t>
      </w:r>
    </w:p>
    <w:p w:rsidR="00850721" w:rsidRPr="00BD1E70" w:rsidRDefault="00850721" w:rsidP="00850721">
      <w:pPr>
        <w:spacing w:after="0" w:line="240" w:lineRule="auto"/>
        <w:jc w:val="both"/>
        <w:rPr>
          <w:rFonts w:ascii="Times New Roman" w:hAnsi="Times New Roman" w:cs="Times New Roman"/>
          <w:i/>
          <w:color w:val="000000" w:themeColor="text1"/>
          <w:sz w:val="24"/>
          <w:szCs w:val="24"/>
        </w:rPr>
      </w:pPr>
      <w:r w:rsidRPr="00BD1E70">
        <w:rPr>
          <w:rFonts w:ascii="Times New Roman" w:hAnsi="Times New Roman" w:cs="Times New Roman"/>
          <w:i/>
          <w:color w:val="000000" w:themeColor="text1"/>
          <w:sz w:val="24"/>
          <w:szCs w:val="24"/>
        </w:rPr>
        <w:t>Устойчивое индивидуальное сочетание особенностей личности, проявляющихся в поведении человека, в определенном отношении к себе, к другим людям, к вещам, к выполняемой работе.</w:t>
      </w:r>
    </w:p>
    <w:p w:rsidR="00850721" w:rsidRPr="00BD1E70" w:rsidRDefault="00850721" w:rsidP="00850721">
      <w:pPr>
        <w:spacing w:after="0" w:line="240" w:lineRule="auto"/>
        <w:jc w:val="both"/>
        <w:rPr>
          <w:rFonts w:ascii="Times New Roman" w:hAnsi="Times New Roman" w:cs="Times New Roman"/>
          <w:i/>
          <w:color w:val="000000" w:themeColor="text1"/>
          <w:sz w:val="24"/>
          <w:szCs w:val="24"/>
        </w:rPr>
      </w:pPr>
      <w:r w:rsidRPr="00BD1E70">
        <w:rPr>
          <w:rFonts w:ascii="Times New Roman" w:hAnsi="Times New Roman" w:cs="Times New Roman"/>
          <w:sz w:val="24"/>
          <w:szCs w:val="24"/>
        </w:rPr>
        <w:t>Ответ запишите строчными буквами в именительном падеже единственного числа.</w:t>
      </w:r>
    </w:p>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color w:val="000000" w:themeColor="text1"/>
          <w:sz w:val="24"/>
          <w:szCs w:val="24"/>
        </w:rPr>
        <w:t>Ответ_</w:t>
      </w:r>
      <w:r w:rsidRPr="00BD1E70">
        <w:rPr>
          <w:rFonts w:ascii="Times New Roman" w:hAnsi="Times New Roman" w:cs="Times New Roman"/>
          <w:b/>
          <w:color w:val="000000" w:themeColor="text1"/>
          <w:sz w:val="24"/>
          <w:szCs w:val="24"/>
        </w:rPr>
        <w:t>______________</w:t>
      </w:r>
    </w:p>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 Запишите определение понятия «дискуссия».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50721" w:rsidRPr="00BD1E70" w:rsidRDefault="00850721" w:rsidP="00850721">
      <w:pPr>
        <w:pStyle w:val="aa"/>
        <w:shd w:val="clear" w:color="auto" w:fill="FFFFFF"/>
        <w:spacing w:before="0" w:beforeAutospacing="0" w:after="0"/>
        <w:jc w:val="both"/>
        <w:rPr>
          <w:color w:val="000000" w:themeColor="text1"/>
        </w:rPr>
      </w:pPr>
    </w:p>
    <w:p w:rsidR="00850721" w:rsidRPr="00BD1E70" w:rsidRDefault="00850721" w:rsidP="00850721">
      <w:pPr>
        <w:pStyle w:val="aa"/>
        <w:shd w:val="clear" w:color="auto" w:fill="FFFFFF"/>
        <w:spacing w:before="0" w:beforeAutospacing="0" w:after="0"/>
        <w:jc w:val="both"/>
        <w:rPr>
          <w:color w:val="000000" w:themeColor="text1"/>
        </w:rPr>
      </w:pPr>
      <w:r w:rsidRPr="00BD1E70">
        <w:rPr>
          <w:color w:val="000000" w:themeColor="text1"/>
        </w:rPr>
        <w:t>1. Выберите формы, при которых осуществляется деловое общение. Запишите несколько вариантов ответа.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1. оперативка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2. переговоры</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3. брифинг</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4. беседа</w:t>
      </w:r>
    </w:p>
    <w:p w:rsidR="00850721" w:rsidRPr="00BD1E70" w:rsidRDefault="00850721" w:rsidP="00850721">
      <w:pPr>
        <w:pStyle w:val="aa"/>
        <w:shd w:val="clear" w:color="auto" w:fill="FFFFFF"/>
        <w:spacing w:before="0" w:beforeAutospacing="0" w:after="0"/>
        <w:rPr>
          <w:color w:val="000000" w:themeColor="text1"/>
        </w:rPr>
      </w:pPr>
      <w:r w:rsidRPr="00BD1E70">
        <w:rPr>
          <w:color w:val="000000" w:themeColor="text1"/>
        </w:rPr>
        <w:t>5. видеоконференция</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Дополните фразу: Тип темперамента, характеризующийся легкой ранимостью и склонностью к глубоким переживаниям – это 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3. Установите соответствие между эго-состоянием и его характеристикой.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363"/>
      </w:tblGrid>
      <w:tr w:rsidR="00850721" w:rsidRPr="00BD1E70" w:rsidTr="00F20563">
        <w:tc>
          <w:tcPr>
            <w:tcW w:w="2093"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Эго-состояние</w:t>
            </w:r>
          </w:p>
        </w:tc>
        <w:tc>
          <w:tcPr>
            <w:tcW w:w="8363"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w:t>
            </w:r>
          </w:p>
        </w:tc>
      </w:tr>
      <w:tr w:rsidR="00850721" w:rsidRPr="00BD1E70" w:rsidTr="00F20563">
        <w:trPr>
          <w:trHeight w:val="934"/>
        </w:trPr>
        <w:tc>
          <w:tcPr>
            <w:tcW w:w="2093"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Родитель</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Ребенок</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Взрослый</w:t>
            </w:r>
          </w:p>
          <w:p w:rsidR="00850721" w:rsidRPr="00BD1E70" w:rsidRDefault="00850721" w:rsidP="006A4013">
            <w:pPr>
              <w:pStyle w:val="af2"/>
              <w:jc w:val="both"/>
              <w:rPr>
                <w:rFonts w:ascii="Times New Roman" w:hAnsi="Times New Roman" w:cs="Times New Roman"/>
                <w:color w:val="000000" w:themeColor="text1"/>
                <w:sz w:val="24"/>
                <w:szCs w:val="24"/>
              </w:rPr>
            </w:pPr>
          </w:p>
        </w:tc>
        <w:tc>
          <w:tcPr>
            <w:tcW w:w="8363"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Система ценностей, передающаяся из поколения в поколение, воспитание детей</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Перерабатывает информацию, эффективно взаимодействует с окружающим миром</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Источник интуиции, творчества, спонтанный побуждений и радости</w:t>
            </w:r>
          </w:p>
        </w:tc>
      </w:tr>
    </w:tbl>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3013"/>
        <w:gridCol w:w="3013"/>
      </w:tblGrid>
      <w:tr w:rsidR="00850721" w:rsidRPr="00BD1E70" w:rsidTr="006A4013">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850721" w:rsidRPr="00BD1E70" w:rsidTr="006A4013">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 Запишите определение понятия «самопрезентация».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rPr>
        <w:t>5. </w:t>
      </w:r>
      <w:r w:rsidRPr="00BD1E70">
        <w:rPr>
          <w:rFonts w:ascii="Times New Roman" w:hAnsi="Times New Roman" w:cs="Times New Roman"/>
          <w:sz w:val="24"/>
          <w:szCs w:val="24"/>
        </w:rPr>
        <w:t>Запишите понятие, определение которому дано в тексте.</w:t>
      </w:r>
    </w:p>
    <w:p w:rsidR="00850721" w:rsidRPr="00BD1E70" w:rsidRDefault="00850721" w:rsidP="00850721">
      <w:pPr>
        <w:spacing w:after="0" w:line="240" w:lineRule="auto"/>
        <w:jc w:val="both"/>
        <w:rPr>
          <w:rFonts w:ascii="Times New Roman" w:hAnsi="Times New Roman" w:cs="Times New Roman"/>
          <w:i/>
          <w:color w:val="000000" w:themeColor="text1"/>
          <w:sz w:val="24"/>
          <w:szCs w:val="24"/>
          <w:shd w:val="clear" w:color="auto" w:fill="FFFFFF"/>
        </w:rPr>
      </w:pPr>
      <w:r w:rsidRPr="00BD1E70">
        <w:rPr>
          <w:rFonts w:ascii="Times New Roman" w:hAnsi="Times New Roman" w:cs="Times New Roman"/>
          <w:i/>
          <w:color w:val="000000" w:themeColor="text1"/>
          <w:sz w:val="24"/>
          <w:szCs w:val="24"/>
          <w:shd w:val="clear" w:color="auto" w:fill="FFFFFF"/>
        </w:rPr>
        <w:t>Качество личности, определяющее вербальную активность во взаимодействии с другими людьми.</w:t>
      </w: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Ответ запишите строчными буквами в именительном падеже единственного числа.</w:t>
      </w: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Ответ_________________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 Установите последовательность уровней манипулирования.</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w:t>
      </w:r>
      <w:r w:rsidRPr="00BD1E70">
        <w:rPr>
          <w:rFonts w:ascii="Times New Roman" w:hAnsi="Times New Roman" w:cs="Times New Roman"/>
          <w:color w:val="000000" w:themeColor="text1"/>
          <w:sz w:val="24"/>
          <w:szCs w:val="24"/>
          <w:shd w:val="clear" w:color="auto" w:fill="FFFFFF"/>
        </w:rPr>
        <w:t>коренное, кардинальное изменение жизненных установок путем сообщения объекту</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2. частные, малые изменения взглядов на то или иное событие, процесс, факт, что также оказывает воздействие на эмоциональное и практическое отношение к конкретному явлению</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3 усиление существующих в сознании людей нужных манипулятору идей, установок, мотивов, ценностей, норм</w:t>
      </w:r>
    </w:p>
    <w:p w:rsidR="00A367E7" w:rsidRPr="00BD1E70" w:rsidRDefault="00A367E7"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682"/>
        <w:gridCol w:w="2682"/>
      </w:tblGrid>
      <w:tr w:rsidR="00850721" w:rsidRPr="00BD1E70" w:rsidTr="006A4013">
        <w:tc>
          <w:tcPr>
            <w:tcW w:w="2682"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2682"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c>
          <w:tcPr>
            <w:tcW w:w="2682" w:type="dxa"/>
          </w:tcPr>
          <w:p w:rsidR="00850721" w:rsidRPr="00BD1E70" w:rsidRDefault="00850721" w:rsidP="006A4013">
            <w:pPr>
              <w:spacing w:after="0" w:line="240" w:lineRule="auto"/>
              <w:jc w:val="both"/>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7. На что направлена речь в деловом общении. </w:t>
      </w: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1. на то, чтобы убедить собеседника в своей точке зрения и склонить к сотрудничеству</w:t>
      </w:r>
    </w:p>
    <w:p w:rsidR="00850721" w:rsidRPr="00BD1E70" w:rsidRDefault="00850721" w:rsidP="00850721">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2. на то, чтобы дать понять собеседнику, что его точка зрения не актуальна в данном случае.</w:t>
      </w:r>
    </w:p>
    <w:p w:rsidR="00850721" w:rsidRPr="00BD1E70" w:rsidRDefault="00850721" w:rsidP="00850721">
      <w:pPr>
        <w:pStyle w:val="af2"/>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Ответ_____</w:t>
      </w:r>
      <w:r w:rsidRPr="00BD1E70">
        <w:rPr>
          <w:rFonts w:ascii="Times New Roman" w:hAnsi="Times New Roman" w:cs="Times New Roman"/>
          <w:bCs/>
          <w:color w:val="000000" w:themeColor="text1"/>
          <w:sz w:val="24"/>
          <w:szCs w:val="24"/>
        </w:rPr>
        <w:t>_____________</w:t>
      </w:r>
    </w:p>
    <w:p w:rsidR="00850721" w:rsidRPr="00BD1E70" w:rsidRDefault="00850721" w:rsidP="00850721">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8. Установите соответствие между механизмами восприятия человека человеком и их характеристиками.  </w:t>
      </w:r>
      <w:r w:rsidRPr="00BD1E70">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44"/>
      </w:tblGrid>
      <w:tr w:rsidR="00850721" w:rsidRPr="00BD1E70" w:rsidTr="00F20563">
        <w:tc>
          <w:tcPr>
            <w:tcW w:w="3936"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Механизмами восприятия человека человеком</w:t>
            </w:r>
          </w:p>
        </w:tc>
        <w:tc>
          <w:tcPr>
            <w:tcW w:w="6344" w:type="dxa"/>
            <w:shd w:val="clear" w:color="auto" w:fill="auto"/>
          </w:tcPr>
          <w:p w:rsidR="00850721" w:rsidRPr="00BD1E70" w:rsidRDefault="00850721" w:rsidP="006A4013">
            <w:pPr>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Характеристика</w:t>
            </w:r>
          </w:p>
        </w:tc>
      </w:tr>
      <w:tr w:rsidR="00850721" w:rsidRPr="00BD1E70" w:rsidTr="00F20563">
        <w:trPr>
          <w:trHeight w:val="934"/>
        </w:trPr>
        <w:tc>
          <w:tcPr>
            <w:tcW w:w="3936"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 Идентификация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 Эмпатия</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 Рефлексия</w:t>
            </w:r>
          </w:p>
          <w:p w:rsidR="00850721" w:rsidRPr="00BD1E70" w:rsidRDefault="00850721" w:rsidP="006A4013">
            <w:pPr>
              <w:pStyle w:val="af2"/>
              <w:jc w:val="both"/>
              <w:rPr>
                <w:rFonts w:ascii="Times New Roman" w:hAnsi="Times New Roman" w:cs="Times New Roman"/>
                <w:color w:val="000000" w:themeColor="text1"/>
                <w:sz w:val="24"/>
                <w:szCs w:val="24"/>
              </w:rPr>
            </w:pPr>
          </w:p>
        </w:tc>
        <w:tc>
          <w:tcPr>
            <w:tcW w:w="6344" w:type="dxa"/>
            <w:shd w:val="clear" w:color="auto" w:fill="auto"/>
          </w:tcPr>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 Постижение эмоционального состояния, проникновение, вчувствование в переживания другого человека, основанное на непосредственном эмоциональном опыте</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 Осознание того, каким представляет вас партнер по общению</w:t>
            </w:r>
          </w:p>
          <w:p w:rsidR="00850721" w:rsidRPr="00BD1E70" w:rsidRDefault="00850721" w:rsidP="006A4013">
            <w:pPr>
              <w:pStyle w:val="af2"/>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 Понимание и интерпретация другого человека путем отождествления себя с ним</w:t>
            </w:r>
          </w:p>
        </w:tc>
      </w:tr>
    </w:tbl>
    <w:p w:rsidR="00A658B3" w:rsidRPr="00BD1E70" w:rsidRDefault="00A658B3"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p>
    <w:p w:rsidR="00850721" w:rsidRPr="00BD1E70" w:rsidRDefault="00850721" w:rsidP="00850721">
      <w:pPr>
        <w:pStyle w:val="a7"/>
        <w:tabs>
          <w:tab w:val="left" w:pos="1134"/>
        </w:tabs>
        <w:spacing w:after="0"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3013"/>
        <w:gridCol w:w="3013"/>
      </w:tblGrid>
      <w:tr w:rsidR="00850721" w:rsidRPr="00BD1E70" w:rsidTr="006A4013">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850721" w:rsidRPr="00BD1E70" w:rsidTr="006A4013">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c>
          <w:tcPr>
            <w:tcW w:w="3013" w:type="dxa"/>
          </w:tcPr>
          <w:p w:rsidR="00850721" w:rsidRPr="00BD1E70" w:rsidRDefault="00850721" w:rsidP="006A4013">
            <w:pPr>
              <w:tabs>
                <w:tab w:val="left" w:pos="1134"/>
              </w:tabs>
              <w:spacing w:after="0" w:line="240" w:lineRule="auto"/>
              <w:jc w:val="center"/>
              <w:rPr>
                <w:rFonts w:ascii="Times New Roman" w:hAnsi="Times New Roman" w:cs="Times New Roman"/>
                <w:b/>
                <w:bCs/>
                <w:color w:val="000000" w:themeColor="text1"/>
                <w:sz w:val="24"/>
                <w:szCs w:val="24"/>
              </w:rPr>
            </w:pPr>
          </w:p>
        </w:tc>
      </w:tr>
    </w:tbl>
    <w:p w:rsidR="00850721" w:rsidRPr="00BD1E70" w:rsidRDefault="00850721" w:rsidP="00850721">
      <w:pPr>
        <w:spacing w:after="0" w:line="240" w:lineRule="auto"/>
        <w:jc w:val="both"/>
        <w:rPr>
          <w:rFonts w:ascii="Times New Roman" w:hAnsi="Times New Roman" w:cs="Times New Roman"/>
          <w:color w:val="000000" w:themeColor="text1"/>
          <w:sz w:val="24"/>
          <w:szCs w:val="24"/>
        </w:rPr>
      </w:pPr>
    </w:p>
    <w:p w:rsidR="00850721" w:rsidRPr="00BD1E70" w:rsidRDefault="00850721" w:rsidP="00850721">
      <w:pPr>
        <w:tabs>
          <w:tab w:val="left" w:pos="1649"/>
          <w:tab w:val="left" w:pos="1650"/>
        </w:tabs>
        <w:spacing w:after="0"/>
        <w:ind w:right="4198"/>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Ключ к тестовым заданиям</w:t>
      </w:r>
    </w:p>
    <w:tbl>
      <w:tblPr>
        <w:tblW w:w="1033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4"/>
        <w:gridCol w:w="6520"/>
      </w:tblGrid>
      <w:tr w:rsidR="00850721" w:rsidRPr="00BD1E70" w:rsidTr="00F20563">
        <w:tc>
          <w:tcPr>
            <w:tcW w:w="3814" w:type="dxa"/>
            <w:vAlign w:val="center"/>
          </w:tcPr>
          <w:p w:rsidR="00850721" w:rsidRPr="00BD1E70" w:rsidRDefault="00850721" w:rsidP="006A4013">
            <w:pPr>
              <w:tabs>
                <w:tab w:val="left" w:pos="1649"/>
                <w:tab w:val="left" w:pos="1650"/>
              </w:tabs>
              <w:spacing w:after="0" w:line="240" w:lineRule="auto"/>
              <w:ind w:firstLine="1526"/>
              <w:jc w:val="center"/>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Номер вопроса</w:t>
            </w:r>
          </w:p>
        </w:tc>
        <w:tc>
          <w:tcPr>
            <w:tcW w:w="6520" w:type="dxa"/>
            <w:vAlign w:val="center"/>
          </w:tcPr>
          <w:p w:rsidR="00850721" w:rsidRPr="00BD1E70" w:rsidRDefault="00850721" w:rsidP="006A4013">
            <w:pPr>
              <w:tabs>
                <w:tab w:val="left" w:pos="1649"/>
                <w:tab w:val="left" w:pos="1650"/>
              </w:tabs>
              <w:spacing w:after="0" w:line="240" w:lineRule="auto"/>
              <w:jc w:val="center"/>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Ответ</w:t>
            </w:r>
          </w:p>
        </w:tc>
      </w:tr>
      <w:tr w:rsidR="00850721" w:rsidRPr="00BD1E70" w:rsidTr="00F20563">
        <w:trPr>
          <w:trHeight w:val="745"/>
        </w:trPr>
        <w:tc>
          <w:tcPr>
            <w:tcW w:w="10334" w:type="dxa"/>
            <w:gridSpan w:val="2"/>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eastAsia="ru-RU"/>
              </w:rPr>
              <w:t>ОК 03 </w:t>
            </w:r>
            <w:r w:rsidRPr="00BD1E70">
              <w:rPr>
                <w:rFonts w:ascii="Times New Roman" w:hAnsi="Times New Roman" w:cs="Times New Roman"/>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23</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А5 Б4 В3 Г2 Д1</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жест</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6520" w:type="dxa"/>
          </w:tcPr>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естественное общение, когда субъекты взаимодействия находятся рядом и общаются посредством речи, мимики и жестов</w:t>
            </w:r>
          </w:p>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w:t>
            </w:r>
          </w:p>
        </w:tc>
        <w:tc>
          <w:tcPr>
            <w:tcW w:w="6520" w:type="dxa"/>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42315</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w:t>
            </w:r>
          </w:p>
        </w:tc>
        <w:tc>
          <w:tcPr>
            <w:tcW w:w="6520" w:type="dxa"/>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А4 Б2 В1 Г3</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w:t>
            </w:r>
          </w:p>
        </w:tc>
        <w:tc>
          <w:tcPr>
            <w:tcW w:w="6520" w:type="dxa"/>
          </w:tcPr>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 xml:space="preserve">Эталон ответа: при помощи интонации </w:t>
            </w:r>
            <w:r w:rsidRPr="00BD1E70">
              <w:rPr>
                <w:rFonts w:ascii="Times New Roman" w:hAnsi="Times New Roman" w:cs="Times New Roman"/>
                <w:color w:val="000000" w:themeColor="text1"/>
                <w:sz w:val="24"/>
                <w:szCs w:val="24"/>
              </w:rPr>
              <w:t>говорящий выражает свои чувства, пожелания, волеизъявления и т.п.</w:t>
            </w:r>
          </w:p>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BD1E70" w:rsidTr="00F20563">
        <w:tc>
          <w:tcPr>
            <w:tcW w:w="10334" w:type="dxa"/>
            <w:gridSpan w:val="2"/>
          </w:tcPr>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eastAsia="ru-RU"/>
              </w:rPr>
              <w:t>ОК 04</w:t>
            </w:r>
            <w:r w:rsidRPr="00BD1E70">
              <w:rPr>
                <w:rFonts w:ascii="Times New Roman" w:eastAsia="Calibri" w:hAnsi="Times New Roman" w:cs="Times New Roman"/>
                <w:color w:val="000000" w:themeColor="text1"/>
                <w:sz w:val="24"/>
                <w:szCs w:val="24"/>
              </w:rPr>
              <w:t> </w:t>
            </w:r>
            <w:r w:rsidRPr="00BD1E70">
              <w:rPr>
                <w:rFonts w:ascii="Times New Roman" w:hAnsi="Times New Roman" w:cs="Times New Roman"/>
                <w:color w:val="000000" w:themeColor="text1"/>
                <w:sz w:val="24"/>
                <w:szCs w:val="24"/>
              </w:rPr>
              <w:t>Эффективно взаимодействовать и работать в коллективе и команде</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А5 Б4 В3 Г2 Д1</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3254176</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w:t>
            </w:r>
          </w:p>
        </w:tc>
        <w:tc>
          <w:tcPr>
            <w:tcW w:w="6520" w:type="dxa"/>
          </w:tcPr>
          <w:p w:rsidR="00850721" w:rsidRPr="00BD1E70" w:rsidRDefault="00850721" w:rsidP="006A4013">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 xml:space="preserve">Эталон ответа: соблюдать сроки и быть пунктуальным. Точно исполнять обязанности и условия договора. Вести </w:t>
            </w:r>
            <w:r w:rsidRPr="00BD1E70">
              <w:rPr>
                <w:rFonts w:ascii="Times New Roman" w:hAnsi="Times New Roman" w:cs="Times New Roman"/>
                <w:color w:val="000000" w:themeColor="text1"/>
                <w:sz w:val="24"/>
                <w:szCs w:val="24"/>
                <w:shd w:val="clear" w:color="auto" w:fill="FFFFFF"/>
              </w:rPr>
              <w:lastRenderedPageBreak/>
              <w:t>разговор в доброжелательной и грамотной манере, не использовать нецензурную лексику, панибратство и неуместный юмор. Не применять оценочные суждения в отношении других людей.</w:t>
            </w:r>
          </w:p>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7.</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Б1 В2</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характер</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9.</w:t>
            </w:r>
          </w:p>
        </w:tc>
        <w:tc>
          <w:tcPr>
            <w:tcW w:w="6520" w:type="dxa"/>
          </w:tcPr>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Эталон ответа: процесс продвижения и разрешения проблем путем сопоставления, столкновения, ассимиляции, взаимообогащения предметных позиций участников (мнений по сути решаемой проблемы)</w:t>
            </w:r>
          </w:p>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BD1E70" w:rsidTr="00F20563">
        <w:trPr>
          <w:trHeight w:val="689"/>
        </w:trPr>
        <w:tc>
          <w:tcPr>
            <w:tcW w:w="10334" w:type="dxa"/>
            <w:gridSpan w:val="2"/>
          </w:tcPr>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lang w:eastAsia="ru-RU"/>
              </w:rPr>
              <w:t>ОК 05</w:t>
            </w:r>
            <w:r w:rsidRPr="00BD1E70">
              <w:rPr>
                <w:rFonts w:ascii="Times New Roman" w:hAnsi="Times New Roman" w:cs="Times New Roman"/>
                <w:color w:val="000000" w:themeColor="text1"/>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24</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меланхолик</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А1 Б3 В2</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6520" w:type="dxa"/>
          </w:tcPr>
          <w:p w:rsidR="00850721" w:rsidRPr="00BD1E70" w:rsidRDefault="00850721" w:rsidP="006A4013">
            <w:pPr>
              <w:spacing w:after="0" w:line="240" w:lineRule="auto"/>
              <w:jc w:val="both"/>
              <w:rPr>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Эталон ответа: процесс представления человеком собственного образа в социальном мире, характеризующийся намеренностью и направленностью на создание у окружающих определенного впечатления о себе</w:t>
            </w:r>
          </w:p>
          <w:p w:rsidR="00850721" w:rsidRPr="00BD1E70" w:rsidRDefault="00850721" w:rsidP="006A4013">
            <w:pPr>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i/>
                <w:iCs/>
                <w:color w:val="000000" w:themeColor="text1"/>
                <w:sz w:val="24"/>
                <w:szCs w:val="24"/>
                <w:lang w:eastAsia="ru-RU"/>
              </w:rPr>
              <w:t>Ответ может быть дан в иной близкой по смыслу формулировке</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6520"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общительность</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6.</w:t>
            </w:r>
          </w:p>
        </w:tc>
        <w:tc>
          <w:tcPr>
            <w:tcW w:w="6520" w:type="dxa"/>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321</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7.</w:t>
            </w:r>
          </w:p>
        </w:tc>
        <w:tc>
          <w:tcPr>
            <w:tcW w:w="6520" w:type="dxa"/>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r>
      <w:tr w:rsidR="00850721" w:rsidRPr="00BD1E70" w:rsidTr="00F20563">
        <w:tc>
          <w:tcPr>
            <w:tcW w:w="3814" w:type="dxa"/>
          </w:tcPr>
          <w:p w:rsidR="00850721" w:rsidRPr="00BD1E70" w:rsidRDefault="00850721" w:rsidP="006A4013">
            <w:pPr>
              <w:tabs>
                <w:tab w:val="left" w:pos="1649"/>
                <w:tab w:val="left" w:pos="1650"/>
              </w:tabs>
              <w:spacing w:after="0" w:line="240" w:lineRule="auto"/>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8.</w:t>
            </w:r>
          </w:p>
        </w:tc>
        <w:tc>
          <w:tcPr>
            <w:tcW w:w="6520" w:type="dxa"/>
          </w:tcPr>
          <w:p w:rsidR="00850721" w:rsidRPr="00BD1E70" w:rsidRDefault="00850721" w:rsidP="006A4013">
            <w:pPr>
              <w:tabs>
                <w:tab w:val="left" w:pos="1649"/>
                <w:tab w:val="left" w:pos="1650"/>
              </w:tabs>
              <w:spacing w:after="0" w:line="240" w:lineRule="auto"/>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А3 Б1 В2</w:t>
            </w:r>
          </w:p>
        </w:tc>
      </w:tr>
    </w:tbl>
    <w:p w:rsidR="00850721" w:rsidRPr="00BD1E70" w:rsidRDefault="00850721" w:rsidP="00850721">
      <w:pPr>
        <w:spacing w:after="0" w:line="240" w:lineRule="auto"/>
        <w:jc w:val="both"/>
        <w:rPr>
          <w:rFonts w:ascii="Times New Roman" w:hAnsi="Times New Roman" w:cs="Times New Roman"/>
          <w:b/>
          <w:color w:val="000000" w:themeColor="text1"/>
          <w:sz w:val="24"/>
          <w:szCs w:val="24"/>
        </w:rPr>
      </w:pPr>
    </w:p>
    <w:p w:rsidR="00C90F5D" w:rsidRPr="00BD1E70" w:rsidRDefault="00C90F5D" w:rsidP="00C90F5D">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BD1E70" w:rsidRDefault="00746958" w:rsidP="00746958">
      <w:pPr>
        <w:rPr>
          <w:rFonts w:ascii="Times New Roman" w:hAnsi="Times New Roman" w:cs="Times New Roman"/>
          <w:b/>
          <w:sz w:val="24"/>
          <w:szCs w:val="24"/>
        </w:rPr>
      </w:pPr>
      <w:r w:rsidRPr="00BD1E70">
        <w:rPr>
          <w:rFonts w:ascii="Times New Roman" w:hAnsi="Times New Roman" w:cs="Times New Roman"/>
          <w:b/>
          <w:sz w:val="24"/>
          <w:szCs w:val="24"/>
        </w:rPr>
        <w:t>ОП.03 Менеджмент</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auto"/>
          <w:sz w:val="24"/>
          <w:szCs w:val="24"/>
          <w:lang w:eastAsia="ru-RU"/>
        </w:rPr>
      </w:pPr>
      <w:r w:rsidRPr="00BD1E70">
        <w:rPr>
          <w:rFonts w:ascii="Times New Roman" w:eastAsia="Times New Roman" w:hAnsi="Times New Roman" w:cs="Times New Roman"/>
          <w:b/>
          <w:bCs/>
          <w:color w:val="auto"/>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1. Перед началом анализа в распоряжении организации находится достаточно много информации, часть которой не понадобится в дальнейшем. Укажите своеобразные «фильтры», позволяющие отсеивать ненужную информацию.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технология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цели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стратегия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миссия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Запишите название исходного этапа процесса стратегического управления.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Что включает в себя форма представления результатов ситуационного анализа.</w:t>
      </w:r>
      <w:r w:rsidRPr="00BD1E70">
        <w:rPr>
          <w:rFonts w:ascii="Times New Roman" w:eastAsia="Calibri" w:hAnsi="Times New Roman" w:cs="Times New Roman"/>
          <w:color w:val="auto"/>
          <w:sz w:val="24"/>
          <w:szCs w:val="24"/>
        </w:rPr>
        <w:t xml:space="preserve"> </w:t>
      </w:r>
      <w:r w:rsidRPr="00BD1E70">
        <w:rPr>
          <w:rFonts w:ascii="Times New Roman" w:eastAsia="Calibri" w:hAnsi="Times New Roman" w:cs="Times New Roman"/>
          <w:color w:val="auto"/>
          <w:sz w:val="24"/>
          <w:szCs w:val="24"/>
          <w:lang w:eastAsia="ru-RU"/>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мнения специалистов</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анализ конкурентной силы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главные стратегические действия (проблемы), которые компания должна учесть</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4. индикаторы стратегической деятельности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публикации по проблемам организации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Запишите определение понятия «центральная компетенция».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 </w:t>
      </w: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BD1E70">
        <w:rPr>
          <w:rFonts w:ascii="Times New Roman" w:eastAsia="Calibri" w:hAnsi="Times New Roman" w:cs="Times New Roman"/>
          <w:color w:val="auto"/>
          <w:sz w:val="24"/>
          <w:szCs w:val="24"/>
        </w:rPr>
        <w:t xml:space="preserve">5. Укажите какие положения соответствуют теории </w:t>
      </w:r>
      <w:r w:rsidRPr="00BD1E70">
        <w:rPr>
          <w:rFonts w:ascii="Times New Roman" w:hAnsi="Times New Roman" w:cs="Times New Roman"/>
          <w:color w:val="auto"/>
          <w:sz w:val="24"/>
          <w:szCs w:val="24"/>
        </w:rPr>
        <w:t xml:space="preserve">«X» Д. МакГрегора. Средний работник предприятия: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не любит трудиться</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стремится к ответственности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ограничен в принятии решений</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не проявляет инициативы</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не нуждается в принуждении к трудовой деятельности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Установите соответствие между терминами новшества и их определениями. К</w:t>
      </w:r>
      <w:r w:rsidRPr="00BD1E70">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 </w:t>
      </w:r>
    </w:p>
    <w:tbl>
      <w:tblPr>
        <w:tblStyle w:val="24"/>
        <w:tblW w:w="0" w:type="auto"/>
        <w:tblLook w:val="04A0" w:firstRow="1" w:lastRow="0" w:firstColumn="1" w:lastColumn="0" w:noHBand="0" w:noVBand="1"/>
      </w:tblPr>
      <w:tblGrid>
        <w:gridCol w:w="3369"/>
        <w:gridCol w:w="7055"/>
      </w:tblGrid>
      <w:tr w:rsidR="00746958" w:rsidRPr="00BD1E70" w:rsidTr="00F20563">
        <w:tc>
          <w:tcPr>
            <w:tcW w:w="3369"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Термины новшества</w:t>
            </w:r>
          </w:p>
        </w:tc>
        <w:tc>
          <w:tcPr>
            <w:tcW w:w="7055"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Характеристики</w:t>
            </w:r>
          </w:p>
        </w:tc>
      </w:tr>
      <w:tr w:rsidR="00746958" w:rsidRPr="00BD1E70" w:rsidTr="00F20563">
        <w:tc>
          <w:tcPr>
            <w:tcW w:w="3369" w:type="dxa"/>
          </w:tcPr>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Новация (новшество).</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Инновация (нововведение).</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Инновационный процесс.</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Инновационная деятельность.</w:t>
            </w:r>
          </w:p>
        </w:tc>
        <w:tc>
          <w:tcPr>
            <w:tcW w:w="7055" w:type="dxa"/>
          </w:tcPr>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Результат творческой деятельности, получивший воплощение в виде новой или усовершенствованной продукции либо нового или усовершенствованного технологического процесса, реализованных на рынке и используемых в практической деятельности для удовлетворения определённых запросов потребителей.</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2.Преобразование научного знания в инновацию или как процесс последовательного превращения идеи в продукт, технологию или услугу.</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Новое знание, проявившее себя в форме нового явления, открытия, новой теории, нового метода, изобретения, способов организации производства и т.п.</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Процесс преобразования научного знания в инновацию или как процесс последовательного превращения идеи в продукт, технологию или услугу.</w:t>
            </w:r>
          </w:p>
        </w:tc>
      </w:tr>
    </w:tbl>
    <w:p w:rsidR="00787C42" w:rsidRPr="00BD1E70" w:rsidRDefault="00787C42"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87C42" w:rsidRPr="00BD1E70" w:rsidRDefault="00787C42"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BD1E70" w:rsidTr="008B0B1D">
        <w:trPr>
          <w:trHeight w:val="273"/>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746958" w:rsidRPr="00BD1E70" w:rsidTr="008B0B1D">
        <w:trPr>
          <w:trHeight w:val="279"/>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Запишите понятие, определение которому дано в тексте.</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i/>
          <w:color w:val="auto"/>
          <w:sz w:val="24"/>
          <w:szCs w:val="24"/>
          <w:lang w:eastAsia="ru-RU"/>
        </w:rPr>
        <w:t>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стратегических проблем</w:t>
      </w:r>
      <w:r w:rsidRPr="00BD1E70">
        <w:rPr>
          <w:rFonts w:ascii="Times New Roman" w:eastAsia="Times New Roman" w:hAnsi="Times New Roman" w:cs="Times New Roman"/>
          <w:color w:val="auto"/>
          <w:sz w:val="24"/>
          <w:szCs w:val="24"/>
          <w:lang w:eastAsia="ru-RU"/>
        </w:rPr>
        <w:t xml:space="preserve">. </w:t>
      </w:r>
    </w:p>
    <w:p w:rsidR="00746958" w:rsidRPr="00BD1E70" w:rsidRDefault="00746958" w:rsidP="00746958">
      <w:pPr>
        <w:suppressAutoHyphens w:val="0"/>
        <w:spacing w:after="0" w:line="240" w:lineRule="auto"/>
        <w:jc w:val="both"/>
        <w:rPr>
          <w:rFonts w:ascii="Times New Roman" w:hAnsi="Times New Roman" w:cs="Times New Roman"/>
          <w:i/>
          <w:color w:val="000000" w:themeColor="text1"/>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8. Установите соответствие между методами экономических расчетов и финансовых методов. К</w:t>
      </w:r>
      <w:r w:rsidRPr="00BD1E70">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pPr w:leftFromText="180" w:rightFromText="180" w:vertAnchor="text" w:tblpY="83"/>
        <w:tblW w:w="0" w:type="auto"/>
        <w:tblLook w:val="04A0" w:firstRow="1" w:lastRow="0" w:firstColumn="1" w:lastColumn="0" w:noHBand="0" w:noVBand="1"/>
      </w:tblPr>
      <w:tblGrid>
        <w:gridCol w:w="5637"/>
        <w:gridCol w:w="4786"/>
      </w:tblGrid>
      <w:tr w:rsidR="00746958" w:rsidRPr="00BD1E70" w:rsidTr="00F20563">
        <w:tc>
          <w:tcPr>
            <w:tcW w:w="5637"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Методы экономических расчетов</w:t>
            </w:r>
          </w:p>
        </w:tc>
        <w:tc>
          <w:tcPr>
            <w:tcW w:w="4786"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Финансовые методы</w:t>
            </w:r>
          </w:p>
        </w:tc>
      </w:tr>
      <w:tr w:rsidR="00746958" w:rsidRPr="00BD1E70" w:rsidTr="00F20563">
        <w:tc>
          <w:tcPr>
            <w:tcW w:w="5637" w:type="dxa"/>
          </w:tcPr>
          <w:p w:rsidR="00746958" w:rsidRPr="00BD1E70" w:rsidRDefault="00746958" w:rsidP="00F20563">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Общеэкономические методы</w:t>
            </w:r>
          </w:p>
          <w:p w:rsidR="00746958" w:rsidRPr="00BD1E70" w:rsidRDefault="00746958" w:rsidP="00F20563">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Неформализованные методы</w:t>
            </w:r>
          </w:p>
          <w:p w:rsidR="00746958" w:rsidRPr="00BD1E70" w:rsidRDefault="00746958" w:rsidP="00F20563">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В. Специальные методы</w:t>
            </w:r>
          </w:p>
          <w:p w:rsidR="00746958" w:rsidRPr="00BD1E70" w:rsidRDefault="00746958" w:rsidP="00F20563">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Прогнозно-аналитические методы</w:t>
            </w:r>
          </w:p>
        </w:tc>
        <w:tc>
          <w:tcPr>
            <w:tcW w:w="4786" w:type="dxa"/>
          </w:tcPr>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 Метод сценариев</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 Кредитование</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3. Налоговое планирование</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 Дивидендная политика</w:t>
            </w:r>
          </w:p>
        </w:tc>
      </w:tr>
    </w:tbl>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p>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BD1E70" w:rsidTr="008B0B1D">
        <w:trPr>
          <w:trHeight w:val="273"/>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746958" w:rsidRPr="00BD1E70" w:rsidTr="008B0B1D">
        <w:trPr>
          <w:trHeight w:val="279"/>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 Запишите пропущенное слово в высказывании.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i/>
          <w:color w:val="auto"/>
          <w:sz w:val="24"/>
          <w:szCs w:val="24"/>
          <w:lang w:eastAsia="ru-RU"/>
        </w:rPr>
      </w:pPr>
      <w:r w:rsidRPr="00BD1E70">
        <w:rPr>
          <w:rFonts w:ascii="Times New Roman" w:eastAsia="Times New Roman" w:hAnsi="Times New Roman" w:cs="Times New Roman"/>
          <w:i/>
          <w:color w:val="auto"/>
          <w:sz w:val="24"/>
          <w:szCs w:val="24"/>
          <w:lang w:eastAsia="ru-RU"/>
        </w:rPr>
        <w:t xml:space="preserve">Конкурентные преимущества, связанные с наличием дешевой рабочей силы, доступностью источников сырья, относятся к конкурентным преимуществам ___________ ранга.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10. Определите элементы интегральной модели организации, по мнению Д. Бодди и Р. Пэйтона, не подходящие к формированию внутренней среды организации. </w:t>
      </w:r>
      <w:r w:rsidRPr="00BD1E70">
        <w:rPr>
          <w:rFonts w:ascii="Times New Roman" w:eastAsia="Calibri" w:hAnsi="Times New Roman" w:cs="Times New Roman"/>
          <w:color w:val="auto"/>
          <w:sz w:val="24"/>
          <w:szCs w:val="24"/>
        </w:rPr>
        <w:t>В ответе укажите несколько вариантов.</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цели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бизнес-процессы</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технология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люди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миссия</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власть</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7. стратегия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8. культура организации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 структура</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11. Запишите определение понятия «менеджмент».</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  </w:t>
      </w: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BD1E70">
        <w:rPr>
          <w:rFonts w:ascii="Times New Roman" w:hAnsi="Times New Roman" w:cs="Times New Roman"/>
          <w:color w:val="auto"/>
        </w:rPr>
        <w:t>12.</w:t>
      </w:r>
      <w:r w:rsidRPr="00BD1E70">
        <w:rPr>
          <w:rFonts w:ascii="Times New Roman" w:hAnsi="Times New Roman" w:cs="Times New Roman"/>
          <w:color w:val="auto"/>
          <w:sz w:val="24"/>
          <w:szCs w:val="24"/>
        </w:rPr>
        <w:t xml:space="preserve"> Что может входить в общеметодологические принципы, которые должны лежать в основе анализа среды деятельности предприятия?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принцип конкурентоспособности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динамический принцип и принцип сравнительного анализа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метод наблюдения г) системный подход</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принцип учета специфики предприятия</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сравнительный подход</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комплексный анализ</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shd w:val="clear" w:color="auto" w:fill="FFFFFF"/>
          <w:lang w:eastAsia="ru-RU"/>
        </w:rPr>
      </w:pPr>
      <w:r w:rsidRPr="00BD1E70">
        <w:rPr>
          <w:rFonts w:ascii="Times New Roman" w:eastAsia="Times New Roman" w:hAnsi="Times New Roman" w:cs="Times New Roman"/>
          <w:color w:val="auto"/>
          <w:sz w:val="24"/>
          <w:szCs w:val="24"/>
          <w:lang w:eastAsia="ru-RU"/>
        </w:rPr>
        <w:t>13.  Установите соответствие между группами потребностей (по классификации А. Маслоу) и формами проявления потребностей. К</w:t>
      </w:r>
      <w:r w:rsidRPr="00BD1E70">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W w:w="0" w:type="auto"/>
        <w:tblLook w:val="04A0" w:firstRow="1" w:lastRow="0" w:firstColumn="1" w:lastColumn="0" w:noHBand="0" w:noVBand="1"/>
      </w:tblPr>
      <w:tblGrid>
        <w:gridCol w:w="3936"/>
        <w:gridCol w:w="6521"/>
      </w:tblGrid>
      <w:tr w:rsidR="00746958" w:rsidRPr="00BD1E70" w:rsidTr="00F20563">
        <w:tc>
          <w:tcPr>
            <w:tcW w:w="3936"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Группы потребностей</w:t>
            </w:r>
          </w:p>
        </w:tc>
        <w:tc>
          <w:tcPr>
            <w:tcW w:w="6521"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Формами проявления потребностей</w:t>
            </w:r>
          </w:p>
        </w:tc>
      </w:tr>
      <w:tr w:rsidR="00746958" w:rsidRPr="00BD1E70" w:rsidTr="00F20563">
        <w:tc>
          <w:tcPr>
            <w:tcW w:w="3936" w:type="dxa"/>
          </w:tcPr>
          <w:p w:rsidR="00746958" w:rsidRPr="00BD1E70" w:rsidRDefault="00746958" w:rsidP="00B74B8D">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Самовыражение</w:t>
            </w:r>
          </w:p>
          <w:p w:rsidR="00746958" w:rsidRPr="00BD1E70" w:rsidRDefault="00746958" w:rsidP="00B74B8D">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Уважение</w:t>
            </w:r>
          </w:p>
          <w:p w:rsidR="00746958" w:rsidRPr="00BD1E70" w:rsidRDefault="00746958" w:rsidP="00B74B8D">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Физиологические потребности</w:t>
            </w:r>
          </w:p>
          <w:p w:rsidR="00746958" w:rsidRPr="00BD1E70" w:rsidRDefault="00746958" w:rsidP="00B74B8D">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Безопасность</w:t>
            </w:r>
          </w:p>
          <w:p w:rsidR="00746958" w:rsidRPr="00BD1E70" w:rsidRDefault="00746958" w:rsidP="00B74B8D">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Д. Социальные потребности</w:t>
            </w:r>
          </w:p>
        </w:tc>
        <w:tc>
          <w:tcPr>
            <w:tcW w:w="6521"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Сопротивление опасным изменениям</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Желание регулярно и качественно питаться</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Желание занимать определенное положение в коллективе</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4. Стремление к установлению дружеских отношений</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5. Стремление к достижению результата</w:t>
            </w:r>
          </w:p>
        </w:tc>
      </w:tr>
    </w:tbl>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1892"/>
        <w:gridCol w:w="1893"/>
        <w:gridCol w:w="1893"/>
        <w:gridCol w:w="1893"/>
        <w:gridCol w:w="1893"/>
      </w:tblGrid>
      <w:tr w:rsidR="00746958" w:rsidRPr="00BD1E70" w:rsidTr="008B0B1D">
        <w:trPr>
          <w:trHeight w:val="273"/>
        </w:trPr>
        <w:tc>
          <w:tcPr>
            <w:tcW w:w="1892"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Д</w:t>
            </w:r>
          </w:p>
        </w:tc>
      </w:tr>
      <w:tr w:rsidR="00746958" w:rsidRPr="00BD1E70" w:rsidTr="008B0B1D">
        <w:trPr>
          <w:trHeight w:val="279"/>
        </w:trPr>
        <w:tc>
          <w:tcPr>
            <w:tcW w:w="1892"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r w:rsidRPr="00BD1E70">
        <w:rPr>
          <w:rFonts w:ascii="Times New Roman" w:eastAsia="Times New Roman" w:hAnsi="Times New Roman" w:cs="Times New Roman"/>
          <w:b/>
          <w:bCs/>
          <w:color w:val="auto"/>
          <w:sz w:val="24"/>
          <w:szCs w:val="24"/>
          <w:lang w:eastAsia="ru-RU"/>
        </w:rPr>
        <w:lastRenderedPageBreak/>
        <w:t>ОК 04 Эффективно взаимодействовать и работать в коллективе и команде</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Что относится к основным видам деятельности в цепочке ценностей предприятия.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материально-техническое обеспечение</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продажи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закупки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управление людскими ресурсами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производство</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коммуникации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 анализ конкурентоспособности</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Впишите пропущенное словосочетание.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Процесс управления переменами на производстве включает в себя следующие этапы: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анализ ситуации, планирование перемен, ___________, оценка результатов и внесение корректив.</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 </w:t>
      </w: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3. К какой составляющей SWOT-анализа относится следующий набор показателей, характеризующих положение фирмы.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сильные стороны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слабые стороны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3. возможности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угрозы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Запишите определение.</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Стратегическая зона хозяйствования – это …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 ___________</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Установите соответствие между функциями и задачами кадрового менеджмента.</w:t>
      </w:r>
      <w:r w:rsidRPr="00BD1E70">
        <w:rPr>
          <w:rFonts w:ascii="Times New Roman" w:eastAsia="Times New Roman" w:hAnsi="Times New Roman" w:cs="Times New Roman"/>
          <w:color w:val="auto"/>
          <w:sz w:val="24"/>
          <w:szCs w:val="24"/>
          <w:shd w:val="clear" w:color="auto" w:fill="FFFFFF"/>
          <w:lang w:eastAsia="ru-RU"/>
        </w:rPr>
        <w:t xml:space="preserve"> К каждой позиции в первом столбце подберите соответствующую позицию из второго столбца.</w:t>
      </w:r>
    </w:p>
    <w:tbl>
      <w:tblPr>
        <w:tblStyle w:val="24"/>
        <w:tblW w:w="0" w:type="auto"/>
        <w:tblLook w:val="04A0" w:firstRow="1" w:lastRow="0" w:firstColumn="1" w:lastColumn="0" w:noHBand="0" w:noVBand="1"/>
      </w:tblPr>
      <w:tblGrid>
        <w:gridCol w:w="4785"/>
        <w:gridCol w:w="5490"/>
      </w:tblGrid>
      <w:tr w:rsidR="00746958" w:rsidRPr="00BD1E70" w:rsidTr="00F20563">
        <w:tc>
          <w:tcPr>
            <w:tcW w:w="4785"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Функции кадрового менеджмента</w:t>
            </w:r>
          </w:p>
        </w:tc>
        <w:tc>
          <w:tcPr>
            <w:tcW w:w="5490"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Задачи кадрового менеджмента</w:t>
            </w:r>
          </w:p>
        </w:tc>
      </w:tr>
      <w:tr w:rsidR="00746958" w:rsidRPr="00BD1E70" w:rsidTr="00F20563">
        <w:tc>
          <w:tcPr>
            <w:tcW w:w="4785" w:type="dxa"/>
          </w:tcPr>
          <w:p w:rsidR="00746958" w:rsidRPr="00BD1E70" w:rsidRDefault="00746958" w:rsidP="00F20563">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Определение потребности в персонале</w:t>
            </w:r>
          </w:p>
          <w:p w:rsidR="00746958" w:rsidRPr="00BD1E70" w:rsidRDefault="00746958" w:rsidP="00F20563">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Использование персонала</w:t>
            </w:r>
          </w:p>
          <w:p w:rsidR="00746958" w:rsidRPr="00BD1E70" w:rsidRDefault="00746958" w:rsidP="00F20563">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Мотивация результатов труда и поведения в персонале</w:t>
            </w:r>
          </w:p>
          <w:p w:rsidR="00746958" w:rsidRPr="00BD1E70" w:rsidRDefault="00746958" w:rsidP="00F20563">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Обеспечение процесса управления персоналом</w:t>
            </w:r>
          </w:p>
          <w:p w:rsidR="00746958" w:rsidRPr="00BD1E70" w:rsidRDefault="00746958" w:rsidP="00F20563">
            <w:pPr>
              <w:suppressAutoHyphens w:val="0"/>
              <w:spacing w:line="259"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Д. Обеспечение потребности в персонале</w:t>
            </w:r>
          </w:p>
        </w:tc>
        <w:tc>
          <w:tcPr>
            <w:tcW w:w="5490"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333333"/>
                <w:sz w:val="24"/>
                <w:szCs w:val="24"/>
                <w:shd w:val="clear" w:color="auto" w:fill="FFFFFF"/>
              </w:rPr>
              <w:t xml:space="preserve"> </w:t>
            </w:r>
            <w:r w:rsidRPr="00BD1E70">
              <w:rPr>
                <w:rFonts w:ascii="Times New Roman" w:hAnsi="Times New Roman" w:cs="Times New Roman"/>
                <w:color w:val="auto"/>
                <w:sz w:val="24"/>
                <w:szCs w:val="24"/>
                <w:shd w:val="clear" w:color="auto" w:fill="FFFFFF"/>
              </w:rPr>
              <w:t xml:space="preserve">Управление содержанием </w:t>
            </w:r>
            <w:r w:rsidR="00F20563" w:rsidRPr="00BD1E70">
              <w:rPr>
                <w:rFonts w:ascii="Times New Roman" w:hAnsi="Times New Roman" w:cs="Times New Roman"/>
                <w:color w:val="auto"/>
                <w:sz w:val="24"/>
                <w:szCs w:val="24"/>
                <w:shd w:val="clear" w:color="auto" w:fill="FFFFFF"/>
              </w:rPr>
              <w:t>и процессом мотивации персонала.</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2. Первоначальна</w:t>
            </w:r>
            <w:r w:rsidR="00F20563" w:rsidRPr="00BD1E70">
              <w:rPr>
                <w:rFonts w:ascii="Times New Roman" w:hAnsi="Times New Roman" w:cs="Times New Roman"/>
                <w:color w:val="auto"/>
                <w:sz w:val="24"/>
                <w:szCs w:val="24"/>
              </w:rPr>
              <w:t>я стадия планирования персонала.</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3. </w:t>
            </w:r>
            <w:r w:rsidRPr="00BD1E70">
              <w:rPr>
                <w:rFonts w:ascii="Times New Roman" w:hAnsi="Times New Roman" w:cs="Times New Roman"/>
                <w:color w:val="auto"/>
                <w:sz w:val="24"/>
                <w:szCs w:val="24"/>
                <w:shd w:val="clear" w:color="auto" w:fill="FFFFFF"/>
              </w:rPr>
              <w:t>Обеспечение организации персоналом, маркетинг персонала, анализ рынка труда, источников и методов привлечения персонала</w:t>
            </w:r>
            <w:r w:rsidR="00F20563" w:rsidRPr="00BD1E70">
              <w:rPr>
                <w:rFonts w:ascii="Times New Roman" w:hAnsi="Times New Roman" w:cs="Times New Roman"/>
                <w:color w:val="auto"/>
                <w:sz w:val="24"/>
                <w:szCs w:val="24"/>
              </w:rPr>
              <w:t>.</w:t>
            </w:r>
            <w:r w:rsidRPr="00BD1E70">
              <w:rPr>
                <w:rFonts w:ascii="Times New Roman" w:hAnsi="Times New Roman" w:cs="Times New Roman"/>
                <w:color w:val="auto"/>
                <w:sz w:val="24"/>
                <w:szCs w:val="24"/>
              </w:rPr>
              <w:t xml:space="preserve"> </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4. </w:t>
            </w:r>
            <w:r w:rsidRPr="00BD1E70">
              <w:rPr>
                <w:rFonts w:ascii="Times New Roman" w:hAnsi="Times New Roman" w:cs="Times New Roman"/>
                <w:color w:val="auto"/>
                <w:sz w:val="24"/>
                <w:szCs w:val="24"/>
                <w:shd w:val="clear" w:color="auto" w:fill="FFFFFF"/>
              </w:rPr>
              <w:t>Результаты труда на рабочих местах, производственная социализация, введение персонала и его адаптация</w:t>
            </w:r>
            <w:r w:rsidR="00F20563" w:rsidRPr="00BD1E70">
              <w:rPr>
                <w:rFonts w:ascii="Times New Roman" w:hAnsi="Times New Roman" w:cs="Times New Roman"/>
                <w:color w:val="auto"/>
                <w:sz w:val="24"/>
                <w:szCs w:val="24"/>
              </w:rPr>
              <w:t>.</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5. </w:t>
            </w:r>
            <w:r w:rsidRPr="00BD1E70">
              <w:rPr>
                <w:rFonts w:ascii="Times New Roman" w:hAnsi="Times New Roman" w:cs="Times New Roman"/>
                <w:color w:val="333333"/>
                <w:sz w:val="24"/>
                <w:szCs w:val="24"/>
                <w:shd w:val="clear" w:color="auto" w:fill="FFFFFF"/>
              </w:rPr>
              <w:t> </w:t>
            </w:r>
            <w:r w:rsidRPr="00BD1E70">
              <w:rPr>
                <w:rFonts w:ascii="Times New Roman" w:hAnsi="Times New Roman" w:cs="Times New Roman"/>
                <w:color w:val="auto"/>
                <w:sz w:val="24"/>
                <w:szCs w:val="24"/>
                <w:shd w:val="clear" w:color="auto" w:fill="FFFFFF"/>
              </w:rPr>
              <w:t>Правовое регулирование трудовых взаимоотношений, учёт и статистику персонала, информирование коллектива.</w:t>
            </w:r>
          </w:p>
        </w:tc>
      </w:tr>
    </w:tbl>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24"/>
        <w:tblW w:w="9606" w:type="dxa"/>
        <w:tblLayout w:type="fixed"/>
        <w:tblLook w:val="04A0" w:firstRow="1" w:lastRow="0" w:firstColumn="1" w:lastColumn="0" w:noHBand="0" w:noVBand="1"/>
      </w:tblPr>
      <w:tblGrid>
        <w:gridCol w:w="1921"/>
        <w:gridCol w:w="1921"/>
        <w:gridCol w:w="1921"/>
        <w:gridCol w:w="1921"/>
        <w:gridCol w:w="1922"/>
      </w:tblGrid>
      <w:tr w:rsidR="00746958" w:rsidRPr="00BD1E70" w:rsidTr="008B0B1D">
        <w:trPr>
          <w:trHeight w:val="273"/>
        </w:trPr>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c>
          <w:tcPr>
            <w:tcW w:w="1922"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Д</w:t>
            </w:r>
          </w:p>
        </w:tc>
      </w:tr>
      <w:tr w:rsidR="00746958" w:rsidRPr="00BD1E70" w:rsidTr="008B0B1D">
        <w:trPr>
          <w:trHeight w:val="279"/>
        </w:trPr>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1"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1922"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Calibri"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6. Определите факторы, определяющие конкурентную силу поставщика организации. </w:t>
      </w:r>
      <w:r w:rsidRPr="00BD1E70">
        <w:rPr>
          <w:rFonts w:ascii="Times New Roman" w:eastAsia="Calibri" w:hAnsi="Times New Roman" w:cs="Times New Roman"/>
          <w:color w:val="auto"/>
          <w:sz w:val="24"/>
          <w:szCs w:val="24"/>
          <w:lang w:eastAsia="ru-RU"/>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уровень специализации поставщика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последовательность в разработке продуктов</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3. темпы инфляции и нормы налогообложения</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концентрированность поставщика на работе с конкретными клиентами</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рост доходов ниже среднего.</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 Впишите пропущенное словосочетание. Основными принципами делегирования полномочий на предприятии являются: наличие лица, которому без ущерба для дела можно передать функции подкрепление правом принятия ___________, определение конкретных рамок выданных полномочий, обеспечение целенаправленной информацией.</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shd w:val="clear" w:color="auto" w:fill="FFFFFF"/>
          <w:lang w:eastAsia="ru-RU"/>
        </w:rPr>
      </w:pPr>
      <w:r w:rsidRPr="00BD1E70">
        <w:rPr>
          <w:rFonts w:ascii="Times New Roman" w:eastAsia="Times New Roman" w:hAnsi="Times New Roman" w:cs="Times New Roman"/>
          <w:color w:val="auto"/>
          <w:sz w:val="24"/>
          <w:szCs w:val="24"/>
          <w:lang w:eastAsia="ru-RU"/>
        </w:rPr>
        <w:t>8. Установите соответствие между экономическими школами управления и их представителями. К</w:t>
      </w:r>
      <w:r w:rsidRPr="00BD1E70">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p w:rsidR="00557930" w:rsidRPr="00BD1E70" w:rsidRDefault="00557930"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tbl>
      <w:tblPr>
        <w:tblStyle w:val="24"/>
        <w:tblpPr w:leftFromText="180" w:rightFromText="180" w:vertAnchor="text" w:tblpXSpec="center" w:tblpY="83"/>
        <w:tblW w:w="0" w:type="auto"/>
        <w:tblLook w:val="04A0" w:firstRow="1" w:lastRow="0" w:firstColumn="1" w:lastColumn="0" w:noHBand="0" w:noVBand="1"/>
      </w:tblPr>
      <w:tblGrid>
        <w:gridCol w:w="4785"/>
        <w:gridCol w:w="4786"/>
      </w:tblGrid>
      <w:tr w:rsidR="00746958" w:rsidRPr="00BD1E70" w:rsidTr="008B0B1D">
        <w:tc>
          <w:tcPr>
            <w:tcW w:w="4785"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Школы управления</w:t>
            </w:r>
          </w:p>
        </w:tc>
        <w:tc>
          <w:tcPr>
            <w:tcW w:w="4786"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Представители школ управления</w:t>
            </w:r>
          </w:p>
        </w:tc>
      </w:tr>
      <w:tr w:rsidR="00746958" w:rsidRPr="00BD1E70" w:rsidTr="008B0B1D">
        <w:tc>
          <w:tcPr>
            <w:tcW w:w="4785" w:type="dxa"/>
          </w:tcPr>
          <w:p w:rsidR="00746958" w:rsidRPr="00BD1E70" w:rsidRDefault="00746958" w:rsidP="004467C8">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Школа научного управления</w:t>
            </w:r>
          </w:p>
          <w:p w:rsidR="00746958" w:rsidRPr="00BD1E70" w:rsidRDefault="00746958" w:rsidP="004467C8">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Школа поведенческих наук</w:t>
            </w:r>
          </w:p>
          <w:p w:rsidR="00746958" w:rsidRPr="00BD1E70" w:rsidRDefault="00746958" w:rsidP="004467C8">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В. Школа человеческих отношений</w:t>
            </w:r>
          </w:p>
          <w:p w:rsidR="00746958" w:rsidRPr="00BD1E70" w:rsidRDefault="00746958" w:rsidP="004467C8">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Административная школа</w:t>
            </w:r>
          </w:p>
        </w:tc>
        <w:tc>
          <w:tcPr>
            <w:tcW w:w="4786" w:type="dxa"/>
          </w:tcPr>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 Элтон Мэйо</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 Дуглас МакГрегор</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 Фредерик Тейлор</w:t>
            </w:r>
          </w:p>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 Анри Файоль</w:t>
            </w:r>
          </w:p>
        </w:tc>
      </w:tr>
    </w:tbl>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2366"/>
        <w:gridCol w:w="2366"/>
        <w:gridCol w:w="2366"/>
        <w:gridCol w:w="2366"/>
      </w:tblGrid>
      <w:tr w:rsidR="00746958" w:rsidRPr="00BD1E70" w:rsidTr="008B0B1D">
        <w:trPr>
          <w:trHeight w:val="273"/>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746958" w:rsidRPr="00BD1E70" w:rsidTr="008B0B1D">
        <w:trPr>
          <w:trHeight w:val="279"/>
        </w:trPr>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c>
          <w:tcPr>
            <w:tcW w:w="2366" w:type="dxa"/>
          </w:tcPr>
          <w:p w:rsidR="00746958" w:rsidRPr="00BD1E70" w:rsidRDefault="00746958" w:rsidP="004467C8">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4"/>
          <w:szCs w:val="24"/>
          <w:lang w:eastAsia="ru-RU"/>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9. Назовите характеристики корневых компетенций фирмы.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они должны предоставлять возможность создавать особую ценность для потребителя</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их сложно воспроизвести фирмам-конкурентам</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они могут быть применены к действиям фирмы на различных рынках</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это знания, умения и положение фирмы на рынке</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это совокупность определенных ключевых факторов успеха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6. все перечисленные.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____________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10. Закончите высказывание.</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i/>
          <w:color w:val="auto"/>
          <w:sz w:val="24"/>
          <w:szCs w:val="24"/>
          <w:lang w:eastAsia="ru-RU"/>
        </w:rPr>
      </w:pPr>
      <w:r w:rsidRPr="00BD1E70">
        <w:rPr>
          <w:rFonts w:ascii="Times New Roman" w:eastAsia="Times New Roman" w:hAnsi="Times New Roman" w:cs="Times New Roman"/>
          <w:i/>
          <w:color w:val="auto"/>
          <w:sz w:val="24"/>
          <w:szCs w:val="24"/>
          <w:lang w:eastAsia="ru-RU"/>
        </w:rPr>
        <w:t xml:space="preserve">Организация, использующая стратегическое управление, планирует свою деятельность исходя из того, что … </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 ___________</w:t>
      </w:r>
    </w:p>
    <w:p w:rsidR="00746958" w:rsidRPr="00BD1E70" w:rsidRDefault="00746958" w:rsidP="00746958">
      <w:pPr>
        <w:tabs>
          <w:tab w:val="left" w:pos="284"/>
          <w:tab w:val="left" w:pos="426"/>
        </w:tabs>
        <w:suppressAutoHyphens w:val="0"/>
        <w:spacing w:after="0" w:line="240" w:lineRule="auto"/>
        <w:contextualSpacing/>
        <w:jc w:val="both"/>
        <w:rPr>
          <w:rFonts w:ascii="Times New Roman" w:eastAsia="Calibri" w:hAnsi="Times New Roman" w:cs="Times New Roman"/>
          <w:color w:val="auto"/>
          <w:sz w:val="24"/>
          <w:szCs w:val="24"/>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rPr>
      </w:pPr>
      <w:r w:rsidRPr="00BD1E70">
        <w:rPr>
          <w:rFonts w:ascii="Times New Roman" w:eastAsia="Calibri" w:hAnsi="Times New Roman" w:cs="Times New Roman"/>
          <w:color w:val="auto"/>
          <w:sz w:val="24"/>
          <w:szCs w:val="24"/>
        </w:rPr>
        <w:t xml:space="preserve">11. </w:t>
      </w:r>
      <w:r w:rsidRPr="00BD1E70">
        <w:rPr>
          <w:rFonts w:ascii="Times New Roman" w:hAnsi="Times New Roman" w:cs="Times New Roman"/>
          <w:color w:val="auto"/>
          <w:sz w:val="24"/>
          <w:szCs w:val="24"/>
        </w:rPr>
        <w:t xml:space="preserve">Какие задачи руководителя в процессе управления изменениями на производстве относятся к важнейшим.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четкое изложение видения будущего всему персоналу</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отдача приказов</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умение управлять переходным периодом</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не навязывание изменений</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 </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12. Установите соответствие между характеристиками управленческой информации и их содержанием</w:t>
      </w:r>
      <w:r w:rsidR="00BA4380" w:rsidRPr="00BD1E70">
        <w:rPr>
          <w:rFonts w:ascii="Times New Roman" w:eastAsia="Times New Roman" w:hAnsi="Times New Roman" w:cs="Times New Roman"/>
          <w:color w:val="auto"/>
          <w:sz w:val="24"/>
          <w:szCs w:val="24"/>
          <w:lang w:eastAsia="ru-RU"/>
        </w:rPr>
        <w:t>. К</w:t>
      </w:r>
      <w:r w:rsidRPr="00BD1E70">
        <w:rPr>
          <w:rFonts w:ascii="Times New Roman" w:eastAsia="Times New Roman" w:hAnsi="Times New Roman" w:cs="Times New Roman"/>
          <w:color w:val="auto"/>
          <w:sz w:val="24"/>
          <w:szCs w:val="24"/>
          <w:shd w:val="clear" w:color="auto" w:fill="FFFFFF"/>
          <w:lang w:eastAsia="ru-RU"/>
        </w:rPr>
        <w:t xml:space="preserve"> каждой позиции в первом столбце подберите соответствующую позицию из второго столбца.</w:t>
      </w:r>
    </w:p>
    <w:tbl>
      <w:tblPr>
        <w:tblStyle w:val="24"/>
        <w:tblpPr w:leftFromText="180" w:rightFromText="180" w:vertAnchor="text" w:tblpXSpec="center" w:tblpY="83"/>
        <w:tblW w:w="0" w:type="auto"/>
        <w:tblLook w:val="04A0" w:firstRow="1" w:lastRow="0" w:firstColumn="1" w:lastColumn="0" w:noHBand="0" w:noVBand="1"/>
      </w:tblPr>
      <w:tblGrid>
        <w:gridCol w:w="4254"/>
        <w:gridCol w:w="5635"/>
      </w:tblGrid>
      <w:tr w:rsidR="00746958" w:rsidRPr="00BD1E70" w:rsidTr="00BA4380">
        <w:tc>
          <w:tcPr>
            <w:tcW w:w="4254"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Характеристиками управленческой информации</w:t>
            </w:r>
          </w:p>
        </w:tc>
        <w:tc>
          <w:tcPr>
            <w:tcW w:w="5635"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Содержание управленческой информации</w:t>
            </w:r>
          </w:p>
        </w:tc>
      </w:tr>
      <w:tr w:rsidR="00746958" w:rsidRPr="00BD1E70" w:rsidTr="00BA4380">
        <w:tc>
          <w:tcPr>
            <w:tcW w:w="4254" w:type="dxa"/>
          </w:tcPr>
          <w:p w:rsidR="00746958" w:rsidRPr="00BD1E70" w:rsidRDefault="00746958" w:rsidP="00BA4380">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Объем</w:t>
            </w:r>
          </w:p>
          <w:p w:rsidR="00746958" w:rsidRPr="00BD1E70" w:rsidRDefault="00746958" w:rsidP="00BA4380">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Открытость</w:t>
            </w:r>
          </w:p>
          <w:p w:rsidR="00746958" w:rsidRPr="00BD1E70" w:rsidRDefault="00746958" w:rsidP="00BA4380">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В. Стоимость</w:t>
            </w:r>
          </w:p>
          <w:p w:rsidR="00746958" w:rsidRPr="00BD1E70" w:rsidRDefault="00746958" w:rsidP="00BA4380">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Насыщенность</w:t>
            </w:r>
          </w:p>
          <w:p w:rsidR="00746958" w:rsidRPr="00BD1E70" w:rsidRDefault="00746958" w:rsidP="00BA4380">
            <w:pPr>
              <w:suppressAutoHyphens w:val="0"/>
              <w:spacing w:line="259"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Д. Достоверность</w:t>
            </w:r>
          </w:p>
          <w:p w:rsidR="00746958" w:rsidRPr="00BD1E70" w:rsidRDefault="00746958" w:rsidP="00746958">
            <w:pPr>
              <w:suppressAutoHyphens w:val="0"/>
              <w:spacing w:after="160" w:line="259" w:lineRule="auto"/>
              <w:rPr>
                <w:rFonts w:ascii="Times New Roman" w:hAnsi="Times New Roman" w:cs="Times New Roman"/>
                <w:color w:val="auto"/>
                <w:sz w:val="24"/>
                <w:szCs w:val="24"/>
              </w:rPr>
            </w:pPr>
          </w:p>
        </w:tc>
        <w:tc>
          <w:tcPr>
            <w:tcW w:w="5635"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w:t>
            </w:r>
            <w:r w:rsidR="00557930" w:rsidRPr="00BD1E70">
              <w:rPr>
                <w:rFonts w:ascii="Times New Roman" w:hAnsi="Times New Roman" w:cs="Times New Roman"/>
                <w:color w:val="auto"/>
                <w:sz w:val="24"/>
                <w:szCs w:val="24"/>
              </w:rPr>
              <w:t xml:space="preserve"> </w:t>
            </w:r>
            <w:r w:rsidRPr="00BD1E70">
              <w:rPr>
                <w:rFonts w:ascii="Times New Roman" w:hAnsi="Times New Roman" w:cs="Times New Roman"/>
                <w:color w:val="auto"/>
                <w:sz w:val="24"/>
                <w:szCs w:val="24"/>
              </w:rPr>
              <w:t>Возможность предоставления информации  различным категориям пользователей</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2. Соотношение полезной и фоновой информации</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Уровень затрат на принятие решения (материальных, временных, физических)</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Информация может быть избыточной, достаточной, недостаточной </w:t>
            </w:r>
          </w:p>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Процент реальных сведений в  общем объеме информации</w:t>
            </w:r>
          </w:p>
        </w:tc>
      </w:tr>
    </w:tbl>
    <w:p w:rsidR="00746958" w:rsidRPr="00BD1E70" w:rsidRDefault="00746958" w:rsidP="00746958">
      <w:pPr>
        <w:tabs>
          <w:tab w:val="left" w:pos="1134"/>
        </w:tabs>
        <w:suppressAutoHyphens w:val="0"/>
        <w:spacing w:after="0" w:line="240" w:lineRule="auto"/>
        <w:ind w:left="-142"/>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Запишите выбранные цифры под соответствующими буквами:</w:t>
      </w:r>
    </w:p>
    <w:tbl>
      <w:tblPr>
        <w:tblStyle w:val="24"/>
        <w:tblW w:w="0" w:type="auto"/>
        <w:tblLayout w:type="fixed"/>
        <w:tblLook w:val="04A0" w:firstRow="1" w:lastRow="0" w:firstColumn="1" w:lastColumn="0" w:noHBand="0" w:noVBand="1"/>
      </w:tblPr>
      <w:tblGrid>
        <w:gridCol w:w="1892"/>
        <w:gridCol w:w="1893"/>
        <w:gridCol w:w="1893"/>
        <w:gridCol w:w="1893"/>
        <w:gridCol w:w="1893"/>
      </w:tblGrid>
      <w:tr w:rsidR="00746958" w:rsidRPr="00BD1E70" w:rsidTr="008B0B1D">
        <w:trPr>
          <w:trHeight w:val="273"/>
        </w:trPr>
        <w:tc>
          <w:tcPr>
            <w:tcW w:w="1892"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Д</w:t>
            </w:r>
          </w:p>
        </w:tc>
      </w:tr>
      <w:tr w:rsidR="00746958" w:rsidRPr="00BD1E70" w:rsidTr="008B0B1D">
        <w:trPr>
          <w:trHeight w:val="279"/>
        </w:trPr>
        <w:tc>
          <w:tcPr>
            <w:tcW w:w="1892"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c>
          <w:tcPr>
            <w:tcW w:w="1893" w:type="dxa"/>
          </w:tcPr>
          <w:p w:rsidR="00746958" w:rsidRPr="00BD1E70" w:rsidRDefault="00746958" w:rsidP="00BA4380">
            <w:pPr>
              <w:tabs>
                <w:tab w:val="left" w:pos="1134"/>
              </w:tabs>
              <w:suppressAutoHyphens w:val="0"/>
              <w:spacing w:line="259" w:lineRule="auto"/>
              <w:jc w:val="center"/>
              <w:rPr>
                <w:rFonts w:ascii="Times New Roman" w:hAnsi="Times New Roman" w:cs="Times New Roman"/>
                <w:color w:val="auto"/>
                <w:sz w:val="24"/>
                <w:szCs w:val="24"/>
              </w:rPr>
            </w:pPr>
          </w:p>
        </w:tc>
      </w:tr>
    </w:tbl>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BD1E70" w:rsidRDefault="00746958" w:rsidP="00746958">
      <w:pPr>
        <w:tabs>
          <w:tab w:val="left" w:pos="284"/>
          <w:tab w:val="left" w:pos="426"/>
        </w:tabs>
        <w:suppressAutoHyphens w:val="0"/>
        <w:spacing w:after="0" w:line="240" w:lineRule="auto"/>
        <w:contextualSpacing/>
        <w:jc w:val="both"/>
        <w:rPr>
          <w:rFonts w:ascii="Times New Roman" w:hAnsi="Times New Roman" w:cs="Times New Roman"/>
          <w:color w:val="auto"/>
          <w:sz w:val="24"/>
          <w:szCs w:val="24"/>
        </w:rPr>
      </w:pPr>
      <w:r w:rsidRPr="00BD1E70">
        <w:rPr>
          <w:rFonts w:ascii="Times New Roman" w:eastAsia="Calibri" w:hAnsi="Times New Roman" w:cs="Times New Roman"/>
          <w:color w:val="auto"/>
          <w:sz w:val="24"/>
          <w:szCs w:val="24"/>
        </w:rPr>
        <w:t xml:space="preserve">13. </w:t>
      </w:r>
      <w:r w:rsidRPr="00BD1E70">
        <w:rPr>
          <w:rFonts w:ascii="Times New Roman" w:hAnsi="Times New Roman" w:cs="Times New Roman"/>
          <w:color w:val="auto"/>
          <w:sz w:val="24"/>
          <w:szCs w:val="24"/>
        </w:rPr>
        <w:t xml:space="preserve">Какие из перечисленных видов анализа применяют для эффективного планирования времени в организации. </w:t>
      </w:r>
      <w:r w:rsidRPr="00BD1E70">
        <w:rPr>
          <w:rFonts w:ascii="Times New Roman" w:eastAsia="Calibri" w:hAnsi="Times New Roman" w:cs="Times New Roman"/>
          <w:color w:val="auto"/>
          <w:sz w:val="24"/>
          <w:szCs w:val="24"/>
        </w:rPr>
        <w:t>Укажите несколько вариантов ответа.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анализ Тейлор</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анализ АБВ</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принцип Парето</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анализ Эйзенхауэра</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анализ «цель-средство»</w:t>
      </w:r>
    </w:p>
    <w:p w:rsidR="00746958" w:rsidRPr="00BD1E70" w:rsidRDefault="00746958" w:rsidP="00746958">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 __________</w:t>
      </w:r>
    </w:p>
    <w:p w:rsidR="00746958" w:rsidRPr="00BD1E70" w:rsidRDefault="00746958" w:rsidP="00746958">
      <w:pPr>
        <w:shd w:val="clear" w:color="auto" w:fill="FFFFFF"/>
        <w:suppressAutoHyphens w:val="0"/>
        <w:spacing w:after="0" w:line="240" w:lineRule="auto"/>
        <w:jc w:val="both"/>
        <w:rPr>
          <w:rFonts w:ascii="Times New Roman" w:eastAsia="Times New Roman" w:hAnsi="Times New Roman" w:cs="Times New Roman"/>
          <w:b/>
          <w:bCs/>
          <w:color w:val="FF0000"/>
          <w:sz w:val="28"/>
          <w:szCs w:val="28"/>
          <w:lang w:eastAsia="ru-RU"/>
        </w:rPr>
      </w:pPr>
    </w:p>
    <w:p w:rsidR="00746958" w:rsidRPr="00BD1E70" w:rsidRDefault="00746958" w:rsidP="00746958">
      <w:pPr>
        <w:tabs>
          <w:tab w:val="left" w:pos="1649"/>
          <w:tab w:val="left" w:pos="1650"/>
        </w:tabs>
        <w:suppressAutoHyphens w:val="0"/>
        <w:spacing w:after="0" w:line="240" w:lineRule="auto"/>
        <w:ind w:right="4198"/>
        <w:rPr>
          <w:rFonts w:ascii="Times New Roman" w:hAnsi="Times New Roman" w:cs="Times New Roman"/>
          <w:color w:val="auto"/>
          <w:sz w:val="24"/>
          <w:szCs w:val="24"/>
        </w:rPr>
      </w:pPr>
      <w:r w:rsidRPr="00BD1E70">
        <w:rPr>
          <w:rFonts w:ascii="Times New Roman" w:hAnsi="Times New Roman" w:cs="Times New Roman"/>
          <w:color w:val="auto"/>
          <w:sz w:val="24"/>
          <w:szCs w:val="24"/>
        </w:rPr>
        <w:t>Ключ к тестовым заданиям</w:t>
      </w:r>
    </w:p>
    <w:tbl>
      <w:tblPr>
        <w:tblStyle w:val="24"/>
        <w:tblpPr w:leftFromText="180" w:rightFromText="180" w:vertAnchor="text" w:tblpY="1"/>
        <w:tblOverlap w:val="never"/>
        <w:tblW w:w="0" w:type="auto"/>
        <w:tblLayout w:type="fixed"/>
        <w:tblLook w:val="04A0" w:firstRow="1" w:lastRow="0" w:firstColumn="1" w:lastColumn="0" w:noHBand="0" w:noVBand="1"/>
      </w:tblPr>
      <w:tblGrid>
        <w:gridCol w:w="2518"/>
        <w:gridCol w:w="7796"/>
      </w:tblGrid>
      <w:tr w:rsidR="00746958" w:rsidRPr="00BD1E70" w:rsidTr="004371B7">
        <w:tc>
          <w:tcPr>
            <w:tcW w:w="2518" w:type="dxa"/>
          </w:tcPr>
          <w:p w:rsidR="00746958" w:rsidRPr="00BD1E70" w:rsidRDefault="00746958" w:rsidP="00746958">
            <w:pPr>
              <w:tabs>
                <w:tab w:val="left" w:pos="1649"/>
                <w:tab w:val="left" w:pos="1650"/>
              </w:tabs>
              <w:suppressAutoHyphens w:val="0"/>
              <w:spacing w:after="16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Номер вопроса</w:t>
            </w:r>
          </w:p>
        </w:tc>
        <w:tc>
          <w:tcPr>
            <w:tcW w:w="7796" w:type="dxa"/>
          </w:tcPr>
          <w:p w:rsidR="00746958" w:rsidRPr="00BD1E70" w:rsidRDefault="00746958" w:rsidP="00746958">
            <w:pPr>
              <w:tabs>
                <w:tab w:val="left" w:pos="1649"/>
                <w:tab w:val="left" w:pos="1650"/>
              </w:tabs>
              <w:suppressAutoHyphens w:val="0"/>
              <w:spacing w:after="16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Ответ</w:t>
            </w:r>
          </w:p>
        </w:tc>
      </w:tr>
      <w:tr w:rsidR="00746958" w:rsidRPr="00BD1E70" w:rsidTr="004371B7">
        <w:tc>
          <w:tcPr>
            <w:tcW w:w="10314" w:type="dxa"/>
            <w:gridSpan w:val="2"/>
          </w:tcPr>
          <w:p w:rsidR="00746958" w:rsidRPr="00BD1E70" w:rsidRDefault="00746958" w:rsidP="00746958">
            <w:pPr>
              <w:shd w:val="clear" w:color="auto" w:fill="FFFFFF"/>
              <w:suppressAutoHyphens w:val="0"/>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746958" w:rsidRPr="00BD1E70" w:rsidRDefault="00746958" w:rsidP="005F37A7">
            <w:pPr>
              <w:shd w:val="clear" w:color="auto" w:fill="FFFFFF"/>
              <w:suppressAutoHyphens w:val="0"/>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234</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746958" w:rsidRPr="00BD1E70" w:rsidRDefault="00746958" w:rsidP="00746958">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анализ среды</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234</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уникальная способность организации осуществлять те или иные функции наилучшим способом. </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134</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6</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В4 Г2</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7</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управленческий анализ</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8</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 В4 Г3</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9</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низкого</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10</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57</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11</w:t>
            </w:r>
          </w:p>
        </w:tc>
        <w:tc>
          <w:tcPr>
            <w:tcW w:w="7796"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управление интеллектуальными, финансовыми, сырьевыми и материальными ресурсами.</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2456</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А5 Б3 В2 Г1 Д4</w:t>
            </w:r>
          </w:p>
        </w:tc>
      </w:tr>
      <w:tr w:rsidR="00746958" w:rsidRPr="00BD1E70" w:rsidTr="004371B7">
        <w:tc>
          <w:tcPr>
            <w:tcW w:w="10314" w:type="dxa"/>
            <w:gridSpan w:val="2"/>
          </w:tcPr>
          <w:p w:rsidR="00746958" w:rsidRPr="00BD1E70" w:rsidRDefault="00746958" w:rsidP="00746958">
            <w:pPr>
              <w:shd w:val="clear" w:color="auto" w:fill="FFFFFF"/>
              <w:suppressAutoHyphens w:val="0"/>
              <w:jc w:val="both"/>
              <w:rPr>
                <w:rFonts w:ascii="Times New Roman" w:hAnsi="Times New Roman" w:cs="Times New Roman"/>
                <w:bCs/>
                <w:color w:val="FF0000"/>
                <w:sz w:val="24"/>
                <w:szCs w:val="24"/>
              </w:rPr>
            </w:pPr>
            <w:r w:rsidRPr="00BD1E70">
              <w:rPr>
                <w:rFonts w:ascii="Times New Roman" w:hAnsi="Times New Roman" w:cs="Times New Roman"/>
                <w:bCs/>
                <w:color w:val="auto"/>
                <w:sz w:val="24"/>
                <w:szCs w:val="24"/>
              </w:rPr>
              <w:t>ОК 04 Эффективно взаимодействовать и работать в коллективе и команде</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746958" w:rsidRPr="00BD1E70" w:rsidRDefault="00746958" w:rsidP="00746958">
            <w:pPr>
              <w:suppressAutoHyphens w:val="0"/>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1235</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реализация плана</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сегмент окружающей бизнес-среды, на который организация имеет (или хочет получить) выход.</w:t>
            </w:r>
          </w:p>
          <w:p w:rsidR="00746958" w:rsidRPr="00BD1E70" w:rsidRDefault="00746958" w:rsidP="00746958">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Б4 В1 Г5 Д3</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6</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14</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7</w:t>
            </w:r>
          </w:p>
        </w:tc>
        <w:tc>
          <w:tcPr>
            <w:tcW w:w="7796" w:type="dxa"/>
          </w:tcPr>
          <w:p w:rsidR="00746958" w:rsidRPr="00BD1E70" w:rsidRDefault="00746958" w:rsidP="00746958">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управленческих решений</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8</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Б2 В1 Г4</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9</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123</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10</w:t>
            </w:r>
          </w:p>
        </w:tc>
        <w:tc>
          <w:tcPr>
            <w:tcW w:w="7796" w:type="dxa"/>
          </w:tcPr>
          <w:p w:rsidR="00746958" w:rsidRPr="00BD1E70" w:rsidRDefault="00746958" w:rsidP="00746958">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в окружении постоянно будут происходить изменения.</w:t>
            </w:r>
          </w:p>
          <w:p w:rsidR="00746958" w:rsidRPr="00BD1E70" w:rsidRDefault="00746958" w:rsidP="00746958">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дан в иной близкой по смыслу формулировке.</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11</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r>
      <w:tr w:rsidR="00746958" w:rsidRPr="00BD1E70" w:rsidTr="004371B7">
        <w:tc>
          <w:tcPr>
            <w:tcW w:w="2518" w:type="dxa"/>
          </w:tcPr>
          <w:p w:rsidR="00746958" w:rsidRPr="00BD1E70" w:rsidRDefault="00746958" w:rsidP="00746958">
            <w:pPr>
              <w:tabs>
                <w:tab w:val="left" w:pos="1649"/>
                <w:tab w:val="left" w:pos="1650"/>
              </w:tabs>
              <w:suppressAutoHyphens w:val="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В3 Г2 Д5</w:t>
            </w:r>
          </w:p>
        </w:tc>
      </w:tr>
      <w:tr w:rsidR="00746958" w:rsidRPr="00BD1E70" w:rsidTr="004371B7">
        <w:tc>
          <w:tcPr>
            <w:tcW w:w="2518" w:type="dxa"/>
          </w:tcPr>
          <w:p w:rsidR="00746958" w:rsidRPr="00BD1E70" w:rsidRDefault="00746958" w:rsidP="00746958">
            <w:pPr>
              <w:tabs>
                <w:tab w:val="left" w:pos="1649"/>
                <w:tab w:val="left" w:pos="1650"/>
              </w:tabs>
              <w:suppressAutoHyphens w:val="0"/>
              <w:spacing w:after="160"/>
              <w:ind w:firstLine="1134"/>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c>
          <w:tcPr>
            <w:tcW w:w="7796" w:type="dxa"/>
          </w:tcPr>
          <w:p w:rsidR="00746958" w:rsidRPr="00BD1E70" w:rsidRDefault="00746958" w:rsidP="00746958">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234</w:t>
            </w:r>
          </w:p>
        </w:tc>
      </w:tr>
    </w:tbl>
    <w:p w:rsidR="00746958" w:rsidRPr="00BD1E70" w:rsidRDefault="00746958" w:rsidP="00746958">
      <w:pPr>
        <w:suppressAutoHyphens w:val="0"/>
        <w:spacing w:line="240" w:lineRule="auto"/>
        <w:ind w:firstLine="709"/>
        <w:jc w:val="both"/>
        <w:rPr>
          <w:rFonts w:ascii="Times New Roman" w:hAnsi="Times New Roman" w:cs="Times New Roman"/>
          <w:b/>
          <w:color w:val="auto"/>
          <w:sz w:val="24"/>
          <w:szCs w:val="24"/>
          <w:lang w:eastAsia="ru-RU"/>
        </w:rPr>
      </w:pPr>
    </w:p>
    <w:p w:rsidR="00746958" w:rsidRPr="00BD1E70" w:rsidRDefault="00746958" w:rsidP="00746958">
      <w:pPr>
        <w:tabs>
          <w:tab w:val="left" w:pos="2325"/>
        </w:tabs>
        <w:rPr>
          <w:rFonts w:ascii="Times New Roman" w:hAnsi="Times New Roman" w:cs="Times New Roman"/>
          <w:b/>
          <w:sz w:val="24"/>
          <w:szCs w:val="24"/>
        </w:rPr>
      </w:pPr>
      <w:r w:rsidRPr="00BD1E70">
        <w:rPr>
          <w:rFonts w:ascii="Times New Roman" w:hAnsi="Times New Roman" w:cs="Times New Roman"/>
          <w:b/>
          <w:sz w:val="24"/>
          <w:szCs w:val="24"/>
        </w:rPr>
        <w:t>ОП.04 Документационное обеспечение управления</w:t>
      </w:r>
    </w:p>
    <w:p w:rsidR="00746958" w:rsidRPr="00BD1E70" w:rsidRDefault="00746958" w:rsidP="00746958">
      <w:pPr>
        <w:widowControl w:val="0"/>
        <w:suppressAutoHyphens w:val="0"/>
        <w:autoSpaceDE w:val="0"/>
        <w:autoSpaceDN w:val="0"/>
        <w:adjustRightInd w:val="0"/>
        <w:spacing w:before="240" w:after="0" w:line="240" w:lineRule="auto"/>
        <w:jc w:val="both"/>
        <w:rPr>
          <w:rFonts w:ascii="Times New Roman" w:eastAsia="Times New Roman" w:hAnsi="Times New Roman" w:cs="Times New Roman"/>
          <w:b/>
          <w:color w:val="auto"/>
          <w:sz w:val="24"/>
          <w:szCs w:val="24"/>
          <w:lang w:eastAsia="ru-RU"/>
        </w:rPr>
      </w:pPr>
      <w:r w:rsidRPr="00BD1E70">
        <w:rPr>
          <w:rFonts w:ascii="Times New Roman" w:eastAsia="Calibri" w:hAnsi="Times New Roman" w:cs="Times New Roman"/>
          <w:b/>
          <w:color w:val="auto"/>
          <w:sz w:val="24"/>
          <w:szCs w:val="24"/>
        </w:rPr>
        <w:t>ОК 09</w:t>
      </w:r>
      <w:r w:rsidRPr="00BD1E70">
        <w:rPr>
          <w:rFonts w:ascii="Times New Roman" w:eastAsia="Times New Roman" w:hAnsi="Times New Roman" w:cs="Times New Roman"/>
          <w:b/>
          <w:color w:val="auto"/>
          <w:sz w:val="24"/>
          <w:szCs w:val="24"/>
          <w:lang w:eastAsia="ru-RU"/>
        </w:rPr>
        <w:t xml:space="preserve"> Пользоваться профессиональной документацией на госуд</w:t>
      </w:r>
      <w:r w:rsidR="00787C42" w:rsidRPr="00BD1E70">
        <w:rPr>
          <w:rFonts w:ascii="Times New Roman" w:eastAsia="Times New Roman" w:hAnsi="Times New Roman" w:cs="Times New Roman"/>
          <w:b/>
          <w:color w:val="auto"/>
          <w:sz w:val="24"/>
          <w:szCs w:val="24"/>
          <w:lang w:eastAsia="ru-RU"/>
        </w:rPr>
        <w:t>арственном и иностранном языках</w:t>
      </w:r>
    </w:p>
    <w:p w:rsidR="00746958" w:rsidRPr="00BD1E70" w:rsidRDefault="00746958" w:rsidP="00746958">
      <w:pPr>
        <w:suppressAutoHyphens w:val="0"/>
        <w:spacing w:after="0" w:line="240" w:lineRule="auto"/>
        <w:jc w:val="both"/>
        <w:rPr>
          <w:rFonts w:ascii="Times New Roman" w:eastAsia="Calibri" w:hAnsi="Times New Roman" w:cs="Times New Roman"/>
          <w:color w:val="auto"/>
          <w:sz w:val="24"/>
          <w:szCs w:val="24"/>
        </w:rPr>
      </w:pPr>
    </w:p>
    <w:p w:rsidR="00746958" w:rsidRPr="00BD1E70"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1. Прочитайте текст. Вставьте пропущенные слова. </w:t>
      </w:r>
    </w:p>
    <w:p w:rsidR="00746958" w:rsidRPr="00BD1E70"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Документационное обеспечение управления – отрасль деятельности, обеспечивающая ………… и ………… ……………. с …………… документами. </w:t>
      </w:r>
    </w:p>
    <w:p w:rsidR="00746958" w:rsidRPr="00BD1E70"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Ответ___________________</w:t>
      </w:r>
    </w:p>
    <w:p w:rsidR="00746958" w:rsidRPr="00BD1E70"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p>
    <w:p w:rsidR="00746958" w:rsidRPr="00BD1E70" w:rsidRDefault="00746958" w:rsidP="00746958">
      <w:pPr>
        <w:tabs>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2. Синонимом какого термина является понятие «документационное обеспечение управления. </w:t>
      </w:r>
    </w:p>
    <w:p w:rsidR="00746958" w:rsidRPr="00BD1E70"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документоведение</w:t>
      </w:r>
    </w:p>
    <w:p w:rsidR="00746958" w:rsidRPr="00BD1E70"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делопроизводство</w:t>
      </w:r>
    </w:p>
    <w:p w:rsidR="00746958" w:rsidRPr="00BD1E70" w:rsidRDefault="00746958" w:rsidP="00746958">
      <w:pPr>
        <w:tabs>
          <w:tab w:val="left" w:pos="-540"/>
          <w:tab w:val="left" w:pos="0"/>
          <w:tab w:val="left" w:pos="180"/>
        </w:tabs>
        <w:suppressAutoHyphens w:val="0"/>
        <w:spacing w:after="0" w:line="240" w:lineRule="auto"/>
        <w:outlineLvl w:val="1"/>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документирование</w:t>
      </w:r>
    </w:p>
    <w:p w:rsidR="00746958" w:rsidRPr="00BD1E70"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Ответ_______________________</w:t>
      </w:r>
    </w:p>
    <w:p w:rsidR="00746958" w:rsidRPr="00BD1E70"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p>
    <w:p w:rsidR="00746958" w:rsidRPr="00BD1E70"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Установите соответствие между системами и видами организационно-распорядительной документации.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953"/>
      </w:tblGrid>
      <w:tr w:rsidR="00746958" w:rsidRPr="00BD1E70" w:rsidTr="004371B7">
        <w:tc>
          <w:tcPr>
            <w:tcW w:w="4361"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Типы документов</w:t>
            </w:r>
          </w:p>
        </w:tc>
        <w:tc>
          <w:tcPr>
            <w:tcW w:w="5953" w:type="dxa"/>
            <w:shd w:val="clear" w:color="auto" w:fill="auto"/>
          </w:tcPr>
          <w:p w:rsidR="00746958" w:rsidRPr="00BD1E70" w:rsidRDefault="00746958" w:rsidP="00746958">
            <w:pPr>
              <w:tabs>
                <w:tab w:val="left" w:pos="-540"/>
                <w:tab w:val="left" w:pos="0"/>
                <w:tab w:val="left" w:pos="180"/>
              </w:tabs>
              <w:suppressAutoHyphens w:val="0"/>
              <w:spacing w:after="0" w:line="240" w:lineRule="auto"/>
              <w:jc w:val="both"/>
              <w:outlineLvl w:val="1"/>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Виды организационно-распорядительной документации</w:t>
            </w:r>
          </w:p>
        </w:tc>
      </w:tr>
      <w:tr w:rsidR="00746958" w:rsidRPr="00BD1E70" w:rsidTr="004371B7">
        <w:trPr>
          <w:trHeight w:val="2516"/>
        </w:trPr>
        <w:tc>
          <w:tcPr>
            <w:tcW w:w="4361"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w:t>
            </w:r>
            <w:r w:rsidR="00BA4380" w:rsidRPr="00BD1E70">
              <w:rPr>
                <w:rFonts w:ascii="Times New Roman" w:eastAsia="Times New Roman" w:hAnsi="Times New Roman" w:cs="Times New Roman"/>
                <w:color w:val="auto"/>
                <w:sz w:val="24"/>
                <w:szCs w:val="24"/>
                <w:lang w:eastAsia="ru-RU"/>
              </w:rPr>
              <w:t xml:space="preserve"> О</w:t>
            </w:r>
            <w:r w:rsidRPr="00BD1E70">
              <w:rPr>
                <w:rFonts w:ascii="Times New Roman" w:eastAsia="Times New Roman" w:hAnsi="Times New Roman" w:cs="Times New Roman"/>
                <w:color w:val="auto"/>
                <w:sz w:val="24"/>
                <w:szCs w:val="24"/>
                <w:lang w:eastAsia="ru-RU"/>
              </w:rPr>
              <w:t xml:space="preserve">рганизационно-правовая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Плановая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Кадровая</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Распорядительная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5. Справочно-информационная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6. Справочно-аналитическая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7. Отчётная </w:t>
            </w:r>
          </w:p>
        </w:tc>
        <w:tc>
          <w:tcPr>
            <w:tcW w:w="5953"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 Указание, решение</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 Программа, график, схема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Протокол, деловое письмо, объяснительная записка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 Справка отчётного характера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 Учредительный договор, положение о персонале, инструкция по делопроизводству</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Е. Сводка, акт, отзыв</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Ж. Коллективный договор, анкета, аттестационная форма</w:t>
            </w:r>
          </w:p>
        </w:tc>
      </w:tr>
    </w:tbl>
    <w:p w:rsidR="00746958" w:rsidRPr="00BD1E70"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Запишите выбранные цифры под соответствующими буквами:</w:t>
      </w: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76"/>
        <w:gridCol w:w="1275"/>
        <w:gridCol w:w="1276"/>
        <w:gridCol w:w="1275"/>
        <w:gridCol w:w="1276"/>
        <w:gridCol w:w="1276"/>
      </w:tblGrid>
      <w:tr w:rsidR="00746958" w:rsidRPr="00BD1E70" w:rsidTr="008B0B1D">
        <w:tc>
          <w:tcPr>
            <w:tcW w:w="1275"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27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275"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27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275"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c>
          <w:tcPr>
            <w:tcW w:w="127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Е</w:t>
            </w:r>
          </w:p>
        </w:tc>
        <w:tc>
          <w:tcPr>
            <w:tcW w:w="127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Ж</w:t>
            </w:r>
          </w:p>
        </w:tc>
      </w:tr>
      <w:tr w:rsidR="00746958" w:rsidRPr="00BD1E70" w:rsidTr="008B0B1D">
        <w:tc>
          <w:tcPr>
            <w:tcW w:w="1275"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5"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5"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127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color w:val="auto"/>
          <w:sz w:val="28"/>
          <w:szCs w:val="28"/>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Установите последовательность составления и оформления организационно-распорядительных документов.</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структура и штатная численность</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2.устав организации</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3.инструкция по делопроизводству</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4.учредительный договор</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регламенты работы аппарата управления</w:t>
      </w: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4"/>
      </w:tblGrid>
      <w:tr w:rsidR="00746958" w:rsidRPr="00BD1E70" w:rsidTr="008B0B1D">
        <w:tc>
          <w:tcPr>
            <w:tcW w:w="1914"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914"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5.</w:t>
      </w:r>
      <w:r w:rsidRPr="00BD1E70">
        <w:rPr>
          <w:rFonts w:ascii="Times New Roman" w:eastAsia="Times New Roman" w:hAnsi="Times New Roman" w:cs="Times New Roman"/>
          <w:color w:val="auto"/>
          <w:sz w:val="24"/>
          <w:szCs w:val="24"/>
          <w:lang w:eastAsia="ru-RU"/>
        </w:rPr>
        <w:t xml:space="preserve"> Определение какого понятия приведено ниже? Прочитайте текст. Запишите ответ.  </w:t>
      </w: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 </w:t>
      </w:r>
      <w:r w:rsidRPr="00BD1E70">
        <w:rPr>
          <w:rFonts w:ascii="Times New Roman" w:eastAsia="Times New Roman" w:hAnsi="Times New Roman" w:cs="Times New Roman"/>
          <w:bCs/>
          <w:color w:val="auto"/>
          <w:sz w:val="24"/>
          <w:szCs w:val="24"/>
          <w:lang w:eastAsia="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Ответ_________________</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w:t>
      </w:r>
      <w:r w:rsidRPr="00BD1E70">
        <w:rPr>
          <w:rFonts w:ascii="Times New Roman" w:eastAsia="Times New Roman" w:hAnsi="Times New Roman" w:cs="Times New Roman"/>
          <w:color w:val="auto"/>
          <w:sz w:val="24"/>
          <w:szCs w:val="24"/>
          <w:lang w:eastAsia="ru-RU"/>
        </w:rPr>
        <w:t xml:space="preserve"> </w:t>
      </w:r>
      <w:r w:rsidRPr="00BD1E70">
        <w:rPr>
          <w:rFonts w:ascii="Times New Roman" w:eastAsia="Times New Roman" w:hAnsi="Times New Roman" w:cs="Times New Roman"/>
          <w:bCs/>
          <w:color w:val="auto"/>
          <w:sz w:val="24"/>
          <w:szCs w:val="24"/>
          <w:lang w:eastAsia="ru-RU"/>
        </w:rPr>
        <w:t xml:space="preserve">При государственной регистрации создаваемого юридического лица решение о его создании в регистрирующий орган представляется в виде протокола. На каком бланке оформляется протокол?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на бланке организации</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на листе формата А 4</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на бланке организации или на листе формата А 4</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7. Укажите последовательность проставления реквизитов организационно-распорядительных документов.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1.гриф утверждения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2.место составления или издания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3.наименование вида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4.регистрационный номер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5.отметка об исполнении документа и направлении его в дело</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6.визы согласования документа</w:t>
      </w:r>
    </w:p>
    <w:p w:rsidR="00BA4380" w:rsidRPr="00BD1E70" w:rsidRDefault="00BA4380" w:rsidP="00746958">
      <w:pPr>
        <w:suppressAutoHyphens w:val="0"/>
        <w:spacing w:after="0" w:line="240" w:lineRule="auto"/>
        <w:jc w:val="both"/>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5"/>
      </w:tblGrid>
      <w:tr w:rsidR="00746958" w:rsidRPr="00BD1E70" w:rsidTr="008B0B1D">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1595"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8. Установите соответствие между назначением и местом менеджера в системе управления и его деятельностью в области делопроизводства.</w:t>
      </w: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6085"/>
      </w:tblGrid>
      <w:tr w:rsidR="00746958" w:rsidRPr="00BD1E70" w:rsidTr="004371B7">
        <w:tc>
          <w:tcPr>
            <w:tcW w:w="4361" w:type="dxa"/>
            <w:shd w:val="clear" w:color="auto" w:fill="auto"/>
          </w:tcPr>
          <w:p w:rsidR="00746958" w:rsidRPr="00BD1E70" w:rsidRDefault="00746958" w:rsidP="00746958">
            <w:pPr>
              <w:suppressAutoHyphens w:val="0"/>
              <w:spacing w:after="24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Уровни управления</w:t>
            </w:r>
          </w:p>
        </w:tc>
        <w:tc>
          <w:tcPr>
            <w:tcW w:w="6085" w:type="dxa"/>
            <w:shd w:val="clear" w:color="auto" w:fill="auto"/>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Организация работы с документами</w:t>
            </w:r>
          </w:p>
        </w:tc>
      </w:tr>
      <w:tr w:rsidR="00746958" w:rsidRPr="00BD1E70" w:rsidTr="004371B7">
        <w:trPr>
          <w:trHeight w:val="3033"/>
        </w:trPr>
        <w:tc>
          <w:tcPr>
            <w:tcW w:w="4361" w:type="dxa"/>
            <w:shd w:val="clear" w:color="auto" w:fill="auto"/>
          </w:tcPr>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Высший уровень (руководитель объекта управления)</w:t>
            </w:r>
          </w:p>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Средний уровень (начальник структурного подразделения)</w:t>
            </w:r>
          </w:p>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3. Низший уровень (менеджер-исполнитель) </w:t>
            </w:r>
          </w:p>
        </w:tc>
        <w:tc>
          <w:tcPr>
            <w:tcW w:w="6085" w:type="dxa"/>
            <w:shd w:val="clear" w:color="auto" w:fill="auto"/>
          </w:tcPr>
          <w:p w:rsidR="00746958" w:rsidRPr="00BD1E70"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 Визирование структуры и штатной численности, подписание представлений к назначению на должности, составление обязательства о неразглашении коммерческой тайны</w:t>
            </w:r>
          </w:p>
          <w:p w:rsidR="00746958" w:rsidRPr="00BD1E70"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Б. Подготовка проектов распоряжений, простановка ознакомительных виз, составление/подписание объяснительных записок </w:t>
            </w:r>
          </w:p>
          <w:p w:rsidR="00746958" w:rsidRPr="00BD1E70" w:rsidRDefault="00746958" w:rsidP="00BA438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Наложение резолюций на поступающие на его имя деловые письма, подписание внешних справок, утверждение документов государственной отчётности</w:t>
            </w:r>
          </w:p>
        </w:tc>
      </w:tr>
    </w:tbl>
    <w:p w:rsidR="00BA4380" w:rsidRPr="00BD1E70" w:rsidRDefault="00BA4380" w:rsidP="00BA4380">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Запишите выбранные цифры под соответствующими буквами:</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2457"/>
        <w:gridCol w:w="2457"/>
      </w:tblGrid>
      <w:tr w:rsidR="00BA4380" w:rsidRPr="00BD1E70" w:rsidTr="00BA4380">
        <w:tc>
          <w:tcPr>
            <w:tcW w:w="2457" w:type="dxa"/>
          </w:tcPr>
          <w:p w:rsidR="00BA4380" w:rsidRPr="00BD1E70"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457" w:type="dxa"/>
          </w:tcPr>
          <w:p w:rsidR="00BA4380" w:rsidRPr="00BD1E70"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457" w:type="dxa"/>
          </w:tcPr>
          <w:p w:rsidR="00BA4380" w:rsidRPr="00BD1E70" w:rsidRDefault="00BA4380" w:rsidP="002D74E2">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r>
      <w:tr w:rsidR="00BA4380" w:rsidRPr="00BD1E70" w:rsidTr="00BA4380">
        <w:tc>
          <w:tcPr>
            <w:tcW w:w="2457" w:type="dxa"/>
          </w:tcPr>
          <w:p w:rsidR="00BA4380" w:rsidRPr="00BD1E70"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457" w:type="dxa"/>
          </w:tcPr>
          <w:p w:rsidR="00BA4380" w:rsidRPr="00BD1E70"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457" w:type="dxa"/>
          </w:tcPr>
          <w:p w:rsidR="00BA4380" w:rsidRPr="00BD1E70" w:rsidRDefault="00BA4380" w:rsidP="002D74E2">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9. Какие из перечисленных реквизитов являются реквизитами, обеспечивающими юридическую силу документов.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наименование организации</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отметка об исполнении документа и направлении его в дело</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дата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регистрационный номер</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идентификатор электронной копии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10. Прочитайте текст. Впишите пропущенные слова.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Управление организацией осуществляется посредством составления и ………….. организационно-распорядительных документов, которые являются основой, средством и …………реализации менеджмент-деятельности во всех её областях, по всем её видам и во всех её …………</w:t>
      </w:r>
      <w:r w:rsidRPr="00BD1E70">
        <w:rPr>
          <w:rFonts w:ascii="Times New Roman" w:eastAsia="Times New Roman" w:hAnsi="Times New Roman" w:cs="Times New Roman"/>
          <w:color w:val="auto"/>
          <w:sz w:val="24"/>
          <w:szCs w:val="24"/>
          <w:lang w:eastAsia="ru-RU"/>
        </w:rPr>
        <w:t xml:space="preserve">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11. Место правовых актов в иерархии правовой информации. Место правовых актов в иерархии правовой информации. Установите порядок документов</w:t>
      </w:r>
      <w:r w:rsidRPr="00BD1E70">
        <w:rPr>
          <w:rFonts w:ascii="Times New Roman" w:eastAsia="Times New Roman" w:hAnsi="Times New Roman" w:cs="Times New Roman"/>
          <w:color w:val="auto"/>
          <w:sz w:val="24"/>
          <w:szCs w:val="24"/>
          <w:lang w:eastAsia="ru-RU"/>
        </w:rPr>
        <w:t xml:space="preserve"> по </w:t>
      </w:r>
      <w:r w:rsidRPr="00BD1E70">
        <w:rPr>
          <w:rFonts w:ascii="Times New Roman" w:eastAsia="Times New Roman" w:hAnsi="Times New Roman" w:cs="Times New Roman"/>
          <w:bCs/>
          <w:color w:val="auto"/>
          <w:sz w:val="24"/>
          <w:szCs w:val="24"/>
          <w:lang w:eastAsia="ru-RU"/>
        </w:rPr>
        <w:t>значимости и юридической силе</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О государственном надзоре и контроле за соблюдением законодательства Российской Федерации о труде и охране труда [Текст]: постановление Правительства РФ от 9 сентября 1999 г. № 1035;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Трудовой кодекс Российской Федерации [Текст]: федеральный закон от 30 декабря 2001 г. № 197-ФЗ;</w:t>
      </w: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ГОСТ 6.10.1-88. Унифицированные системы документации (УСД). Основные положения;</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u w:val="single"/>
          <w:lang w:eastAsia="ru-RU"/>
        </w:rPr>
      </w:pPr>
      <w:r w:rsidRPr="00BD1E70">
        <w:rPr>
          <w:rFonts w:ascii="Times New Roman" w:eastAsia="Times New Roman" w:hAnsi="Times New Roman" w:cs="Times New Roman"/>
          <w:color w:val="auto"/>
          <w:sz w:val="24"/>
          <w:szCs w:val="24"/>
          <w:lang w:eastAsia="ru-RU"/>
        </w:rPr>
        <w:t>4. Об утверждении перечня сведений конфиденциального характера [Текст]: указ Президента от 6 марта 1997 года № 188.</w:t>
      </w:r>
      <w:r w:rsidRPr="00BD1E70">
        <w:rPr>
          <w:rFonts w:ascii="Times New Roman" w:eastAsia="Times New Roman" w:hAnsi="Times New Roman" w:cs="Times New Roman"/>
          <w:color w:val="auto"/>
          <w:sz w:val="24"/>
          <w:szCs w:val="24"/>
          <w:u w:val="single"/>
          <w:lang w:eastAsia="ru-RU"/>
        </w:rPr>
        <w:t xml:space="preserve"> </w:t>
      </w: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2"/>
        <w:gridCol w:w="2392"/>
      </w:tblGrid>
      <w:tr w:rsidR="00746958" w:rsidRPr="00BD1E70" w:rsidTr="008B0B1D">
        <w:tc>
          <w:tcPr>
            <w:tcW w:w="2393"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3"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2"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2392"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BD1E70" w:rsidRDefault="00746958" w:rsidP="00746958">
      <w:pPr>
        <w:suppressAutoHyphens w:val="0"/>
        <w:spacing w:after="0" w:line="240" w:lineRule="auto"/>
        <w:jc w:val="both"/>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ОК 02</w:t>
      </w:r>
      <w:r w:rsidRPr="00BD1E70">
        <w:rPr>
          <w:rFonts w:ascii="Times New Roman" w:eastAsia="Times New Roman" w:hAnsi="Times New Roman" w:cs="Times New Roman"/>
          <w:b/>
          <w:color w:val="auto"/>
          <w:sz w:val="24"/>
          <w:szCs w:val="24"/>
          <w:lang w:eastAsia="ru-RU"/>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w:t>
      </w:r>
      <w:r w:rsidR="00746958" w:rsidRPr="00BD1E70">
        <w:rPr>
          <w:rFonts w:ascii="Times New Roman" w:eastAsia="Times New Roman" w:hAnsi="Times New Roman" w:cs="Times New Roman"/>
          <w:bCs/>
          <w:color w:val="auto"/>
          <w:sz w:val="24"/>
          <w:szCs w:val="24"/>
          <w:lang w:eastAsia="ru-RU"/>
        </w:rPr>
        <w:t xml:space="preserve">. Согласно действующему российскому законодательству, обязательным в документообороте организаций является наличие: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положения о персонале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коллективного договора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правил внутреннего трудового распорядка</w:t>
      </w:r>
      <w:r w:rsidRPr="00BD1E70">
        <w:rPr>
          <w:rFonts w:ascii="Times New Roman" w:eastAsia="Times New Roman" w:hAnsi="Times New Roman" w:cs="Times New Roman"/>
          <w:color w:val="auto"/>
          <w:sz w:val="24"/>
          <w:szCs w:val="24"/>
          <w:u w:val="single"/>
          <w:lang w:eastAsia="ru-RU"/>
        </w:rPr>
        <w:t xml:space="preserve">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r w:rsidR="00746958" w:rsidRPr="00BD1E70">
        <w:rPr>
          <w:rFonts w:ascii="Times New Roman" w:eastAsia="Times New Roman" w:hAnsi="Times New Roman" w:cs="Times New Roman"/>
          <w:bCs/>
          <w:color w:val="auto"/>
          <w:sz w:val="24"/>
          <w:szCs w:val="24"/>
          <w:lang w:eastAsia="ru-RU"/>
        </w:rPr>
        <w:t>. Установите соответствие между нормативными правовыми актами и сферой их действия.</w:t>
      </w:r>
      <w:r w:rsidR="00CF3A12" w:rsidRPr="00BD1E70">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CF3A12" w:rsidRPr="00BD1E70">
        <w:rPr>
          <w:rFonts w:ascii="Times New Roman" w:hAnsi="Times New Roman" w:cs="Times New Roman"/>
          <w:sz w:val="24"/>
          <w:szCs w:val="24"/>
          <w:shd w:val="clear" w:color="auto" w:fill="FFFFFF"/>
        </w:rPr>
        <w:t>соответствующую позицию из второго столбца.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6237"/>
      </w:tblGrid>
      <w:tr w:rsidR="00746958" w:rsidRPr="00BD1E70" w:rsidTr="00B74B8D">
        <w:tc>
          <w:tcPr>
            <w:tcW w:w="4077" w:type="dxa"/>
            <w:shd w:val="clear" w:color="auto" w:fill="auto"/>
          </w:tcPr>
          <w:p w:rsidR="00746958" w:rsidRPr="00BD1E70" w:rsidRDefault="00746958" w:rsidP="00746958">
            <w:pPr>
              <w:suppressAutoHyphens w:val="0"/>
              <w:spacing w:after="24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Нормативный правовой акт</w:t>
            </w:r>
          </w:p>
        </w:tc>
        <w:tc>
          <w:tcPr>
            <w:tcW w:w="6237"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Сфера действия правового акта</w:t>
            </w:r>
          </w:p>
        </w:tc>
      </w:tr>
      <w:tr w:rsidR="004371B7" w:rsidRPr="00BD1E70" w:rsidTr="00B74B8D">
        <w:tc>
          <w:tcPr>
            <w:tcW w:w="4077" w:type="dxa"/>
            <w:shd w:val="clear" w:color="auto" w:fill="auto"/>
          </w:tcPr>
          <w:p w:rsidR="004371B7" w:rsidRPr="00BD1E70" w:rsidRDefault="004371B7" w:rsidP="004371B7">
            <w:pPr>
              <w:suppressAutoHyphens w:val="0"/>
              <w:spacing w:after="24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А. Об информации, информатизации и защите информации: федеральный закон от 20 февраля 1995г. № 24-ФЗ </w:t>
            </w:r>
          </w:p>
          <w:p w:rsidR="004371B7" w:rsidRPr="00BD1E70" w:rsidRDefault="004371B7" w:rsidP="004371B7">
            <w:pPr>
              <w:suppressAutoHyphens w:val="0"/>
              <w:spacing w:after="24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Б. О коммерческой тайне: федеральный закон от 29 июля 2004 г. № 98-ФЗ </w:t>
            </w:r>
          </w:p>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В. Об электронной цифровой подписи: федеральный закон от 10 января 2002 г. № 1-ФЗ </w:t>
            </w:r>
          </w:p>
        </w:tc>
        <w:tc>
          <w:tcPr>
            <w:tcW w:w="6237" w:type="dxa"/>
            <w:shd w:val="clear" w:color="auto" w:fill="auto"/>
          </w:tcPr>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Регулирует отношения, связанные с передачей информации, охраной ее конфиденциальности в целях обеспечения баланса интересов обладателей информации </w:t>
            </w:r>
          </w:p>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p>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Действие распространяется на отношения, возникающие при совершении гражданско-правовых сделок и в других предусмотренных законодательством Российской Федерации случаях.</w:t>
            </w:r>
          </w:p>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Действие не распространяется на отношения, возникающие при использовании иных аналогов собственноручной подписи.</w:t>
            </w:r>
          </w:p>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p>
          <w:p w:rsidR="004371B7" w:rsidRPr="00BD1E70" w:rsidRDefault="004371B7"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Регулирует отношения, возникающие при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p>
        </w:tc>
      </w:tr>
    </w:tbl>
    <w:p w:rsidR="00746958" w:rsidRPr="00BD1E70"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rPr>
      </w:pPr>
      <w:r w:rsidRPr="00BD1E70">
        <w:rPr>
          <w:rFonts w:ascii="Times New Roman" w:eastAsia="Times New Roman" w:hAnsi="Times New Roman" w:cs="Times New Roman"/>
          <w:color w:val="auto"/>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BD1E70" w:rsidTr="008B0B1D">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127"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r>
      <w:tr w:rsidR="00746958" w:rsidRPr="00BD1E70" w:rsidTr="008B0B1D">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r w:rsidR="00746958" w:rsidRPr="00BD1E70">
        <w:rPr>
          <w:rFonts w:ascii="Times New Roman" w:eastAsia="Times New Roman" w:hAnsi="Times New Roman" w:cs="Times New Roman"/>
          <w:bCs/>
          <w:color w:val="auto"/>
          <w:sz w:val="24"/>
          <w:szCs w:val="24"/>
          <w:lang w:eastAsia="ru-RU"/>
        </w:rPr>
        <w:t>.</w:t>
      </w:r>
      <w:r w:rsidR="00746958" w:rsidRPr="00BD1E70">
        <w:rPr>
          <w:rFonts w:ascii="Times New Roman" w:eastAsia="Times New Roman" w:hAnsi="Times New Roman" w:cs="Times New Roman"/>
          <w:color w:val="auto"/>
          <w:sz w:val="24"/>
          <w:szCs w:val="24"/>
          <w:lang w:eastAsia="ru-RU"/>
        </w:rPr>
        <w:t xml:space="preserve"> </w:t>
      </w:r>
      <w:r w:rsidR="00746958" w:rsidRPr="00BD1E70">
        <w:rPr>
          <w:rFonts w:ascii="Times New Roman" w:eastAsia="Times New Roman" w:hAnsi="Times New Roman" w:cs="Times New Roman"/>
          <w:bCs/>
          <w:color w:val="auto"/>
          <w:sz w:val="24"/>
          <w:szCs w:val="24"/>
          <w:lang w:eastAsia="ru-RU"/>
        </w:rPr>
        <w:t>Унифицированная форма применяется для</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правил внутреннего трудового распорядка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положения о персонале</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графика отпусков</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трудового договора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w:t>
      </w:r>
      <w:r w:rsidR="00746958" w:rsidRPr="00BD1E70">
        <w:rPr>
          <w:rFonts w:ascii="Times New Roman" w:eastAsia="Times New Roman" w:hAnsi="Times New Roman" w:cs="Times New Roman"/>
          <w:bCs/>
          <w:color w:val="auto"/>
          <w:sz w:val="24"/>
          <w:szCs w:val="24"/>
          <w:lang w:eastAsia="ru-RU"/>
        </w:rPr>
        <w:t xml:space="preserve">. Управленческие решения, принимаемые в условиях коллегиальности, документируются посредством: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указаний</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распоряжений</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приказов</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решений</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w:t>
      </w:r>
      <w:r w:rsidR="00746958" w:rsidRPr="00BD1E70">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Организация работы с документами - организация документооборота, ……. …… и ……… документов в текущей деятельности учреждения.</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w:t>
      </w:r>
      <w:r w:rsidR="00746958" w:rsidRPr="00BD1E70">
        <w:rPr>
          <w:rFonts w:ascii="Times New Roman" w:eastAsia="Times New Roman" w:hAnsi="Times New Roman" w:cs="Times New Roman"/>
          <w:bCs/>
          <w:color w:val="auto"/>
          <w:sz w:val="24"/>
          <w:szCs w:val="24"/>
          <w:lang w:eastAsia="ru-RU"/>
        </w:rPr>
        <w:t xml:space="preserve">. Установите последовательность этапов работы с внутренними организационно-распорядительными документами.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1.регистрация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2.исполнение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3.подписание (утверждение) документа руководителем организации</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4.проверка правильности оформления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5.составление проекта документа исполнителем</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6.согласование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7.проставление отметки об исполнении</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8.передача документа исполнителю</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 контроль исполнения документа</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10. подшивка документа в дело</w:t>
      </w:r>
    </w:p>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56"/>
        <w:gridCol w:w="957"/>
        <w:gridCol w:w="957"/>
        <w:gridCol w:w="957"/>
        <w:gridCol w:w="957"/>
        <w:gridCol w:w="957"/>
        <w:gridCol w:w="957"/>
        <w:gridCol w:w="957"/>
        <w:gridCol w:w="957"/>
      </w:tblGrid>
      <w:tr w:rsidR="00746958" w:rsidRPr="00BD1E70" w:rsidTr="008B0B1D">
        <w:tc>
          <w:tcPr>
            <w:tcW w:w="958"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6"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c>
          <w:tcPr>
            <w:tcW w:w="957" w:type="dxa"/>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CF2709" w:rsidP="00766FC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7</w:t>
      </w:r>
      <w:r w:rsidR="00746958" w:rsidRPr="00BD1E70">
        <w:rPr>
          <w:rFonts w:ascii="Times New Roman" w:eastAsia="Times New Roman" w:hAnsi="Times New Roman" w:cs="Times New Roman"/>
          <w:bCs/>
          <w:color w:val="auto"/>
          <w:sz w:val="24"/>
          <w:szCs w:val="24"/>
          <w:lang w:eastAsia="ru-RU"/>
        </w:rPr>
        <w:t>. Соответствие между терминами и определениями.</w:t>
      </w:r>
      <w:r w:rsidR="00CF3A12" w:rsidRPr="00BD1E70">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CF3A12" w:rsidRPr="00BD1E70">
        <w:rPr>
          <w:rFonts w:ascii="Times New Roman" w:hAnsi="Times New Roman" w:cs="Times New Roman"/>
          <w:sz w:val="24"/>
          <w:szCs w:val="24"/>
          <w:shd w:val="clear" w:color="auto" w:fill="FFFFFF"/>
        </w:rPr>
        <w:t>соответствующую позицию из второго столбца.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209"/>
      </w:tblGrid>
      <w:tr w:rsidR="00746958" w:rsidRPr="00BD1E70" w:rsidTr="008B0B1D">
        <w:tc>
          <w:tcPr>
            <w:tcW w:w="4361"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Термин</w:t>
            </w:r>
          </w:p>
        </w:tc>
        <w:tc>
          <w:tcPr>
            <w:tcW w:w="5209" w:type="dxa"/>
            <w:shd w:val="clear" w:color="auto" w:fill="auto"/>
          </w:tcPr>
          <w:p w:rsidR="00746958" w:rsidRPr="00BD1E70" w:rsidRDefault="00746958" w:rsidP="00746958">
            <w:pPr>
              <w:suppressAutoHyphens w:val="0"/>
              <w:spacing w:after="24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Определение термина</w:t>
            </w:r>
          </w:p>
        </w:tc>
      </w:tr>
      <w:tr w:rsidR="004371B7" w:rsidRPr="00BD1E70" w:rsidTr="008B0B1D">
        <w:tc>
          <w:tcPr>
            <w:tcW w:w="4361" w:type="dxa"/>
            <w:shd w:val="clear" w:color="auto" w:fill="auto"/>
          </w:tcPr>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Срок исполнения документа</w:t>
            </w:r>
          </w:p>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Типовой срок исполнения документа</w:t>
            </w:r>
          </w:p>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Индивидуальный срок исполнения документа</w:t>
            </w:r>
          </w:p>
        </w:tc>
        <w:tc>
          <w:tcPr>
            <w:tcW w:w="5209" w:type="dxa"/>
            <w:shd w:val="clear" w:color="auto" w:fill="auto"/>
          </w:tcPr>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 Срок исполнения документа, установленный нормативно-правовым актом</w:t>
            </w:r>
          </w:p>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 Срок, установленный нормативно-правовым актом, организационно-распорядительным документом или резолюцией</w:t>
            </w:r>
          </w:p>
          <w:p w:rsidR="004371B7" w:rsidRPr="00BD1E70" w:rsidRDefault="004371B7" w:rsidP="004371B7">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Срок исполнения документа, установленный организационно-распорядительным документом организации или резолюцией</w:t>
            </w:r>
          </w:p>
        </w:tc>
      </w:tr>
    </w:tbl>
    <w:p w:rsidR="00746958" w:rsidRPr="00BD1E70"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rPr>
      </w:pPr>
      <w:r w:rsidRPr="00BD1E70">
        <w:rPr>
          <w:rFonts w:ascii="Times New Roman" w:eastAsia="Times New Roman" w:hAnsi="Times New Roman" w:cs="Times New Roman"/>
          <w:color w:val="auto"/>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BD1E70" w:rsidTr="008B0B1D">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127"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r>
      <w:tr w:rsidR="00746958" w:rsidRPr="00BD1E70" w:rsidTr="008B0B1D">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A367E7" w:rsidRPr="00BD1E70" w:rsidRDefault="00A367E7"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8</w:t>
      </w:r>
      <w:r w:rsidR="00746958" w:rsidRPr="00BD1E70">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 </w:t>
      </w:r>
      <w:r w:rsidRPr="00BD1E70">
        <w:rPr>
          <w:rFonts w:ascii="Times New Roman" w:eastAsia="Times New Roman" w:hAnsi="Times New Roman" w:cs="Times New Roman"/>
          <w:bCs/>
          <w:color w:val="auto"/>
          <w:sz w:val="24"/>
          <w:szCs w:val="24"/>
          <w:lang w:eastAsia="ru-RU"/>
        </w:rPr>
        <w:t>документ - вид письменного документа, в котором фиксируют решение ………… и ……………… вопросов, а также вопросов ………….,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w:t>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9</w:t>
      </w:r>
      <w:r w:rsidR="00746958" w:rsidRPr="00BD1E70">
        <w:rPr>
          <w:rFonts w:ascii="Times New Roman" w:eastAsia="Times New Roman" w:hAnsi="Times New Roman" w:cs="Times New Roman"/>
          <w:bCs/>
          <w:color w:val="auto"/>
          <w:sz w:val="24"/>
          <w:szCs w:val="24"/>
          <w:lang w:eastAsia="ru-RU"/>
        </w:rPr>
        <w:t>.</w:t>
      </w:r>
      <w:r w:rsidR="00746958" w:rsidRPr="00BD1E70">
        <w:rPr>
          <w:rFonts w:ascii="Times New Roman" w:eastAsia="Times New Roman" w:hAnsi="Times New Roman" w:cs="Times New Roman"/>
          <w:color w:val="auto"/>
          <w:sz w:val="24"/>
          <w:szCs w:val="24"/>
          <w:lang w:eastAsia="ru-RU"/>
        </w:rPr>
        <w:t xml:space="preserve"> Какой документ является т</w:t>
      </w:r>
      <w:r w:rsidR="00746958" w:rsidRPr="00BD1E70">
        <w:rPr>
          <w:rFonts w:ascii="Times New Roman" w:eastAsia="Times New Roman" w:hAnsi="Times New Roman" w:cs="Times New Roman"/>
          <w:bCs/>
          <w:color w:val="auto"/>
          <w:sz w:val="24"/>
          <w:szCs w:val="24"/>
          <w:lang w:eastAsia="ru-RU"/>
        </w:rPr>
        <w:t xml:space="preserve">иповым управленческим документом.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страховое свидетельство государственного пенсионного страхования</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исковое заявление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учредительный договор</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доверенность на получение материальных ценностей</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Ответ________________</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p>
    <w:p w:rsidR="00746958" w:rsidRPr="00BD1E70" w:rsidRDefault="00CF2709" w:rsidP="00766FC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10</w:t>
      </w:r>
      <w:r w:rsidR="00746958" w:rsidRPr="00BD1E70">
        <w:rPr>
          <w:rFonts w:ascii="Times New Roman" w:eastAsia="Times New Roman" w:hAnsi="Times New Roman" w:cs="Times New Roman"/>
          <w:bCs/>
          <w:color w:val="auto"/>
          <w:sz w:val="24"/>
          <w:szCs w:val="24"/>
          <w:lang w:eastAsia="ru-RU"/>
        </w:rPr>
        <w:t xml:space="preserve">. Соответствие между видами организационно-распорядительных документов и сроками их хранения. </w:t>
      </w:r>
      <w:r w:rsidR="00766FC8" w:rsidRPr="00BD1E70">
        <w:rPr>
          <w:rFonts w:ascii="Times New Roman" w:eastAsia="Times New Roman" w:hAnsi="Times New Roman" w:cs="Times New Roman"/>
          <w:bCs/>
          <w:color w:val="auto"/>
          <w:sz w:val="24"/>
          <w:szCs w:val="24"/>
          <w:lang w:eastAsia="ru-RU"/>
        </w:rPr>
        <w:t xml:space="preserve"> К каждой позиции в первом столбце подберите </w:t>
      </w:r>
      <w:r w:rsidR="00766FC8" w:rsidRPr="00BD1E70">
        <w:rPr>
          <w:rFonts w:ascii="Times New Roman" w:hAnsi="Times New Roman" w:cs="Times New Roman"/>
          <w:sz w:val="24"/>
          <w:szCs w:val="24"/>
          <w:shd w:val="clear" w:color="auto" w:fill="FFFFFF"/>
        </w:rPr>
        <w:t>соответствующую позицию из второго столбца.</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4785"/>
      </w:tblGrid>
      <w:tr w:rsidR="00746958" w:rsidRPr="00BD1E70" w:rsidTr="004371B7">
        <w:tc>
          <w:tcPr>
            <w:tcW w:w="5637"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Вид организационно-распорядительных документов</w:t>
            </w:r>
          </w:p>
        </w:tc>
        <w:tc>
          <w:tcPr>
            <w:tcW w:w="4785"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Срок хранения</w:t>
            </w:r>
          </w:p>
        </w:tc>
      </w:tr>
      <w:tr w:rsidR="00746958" w:rsidRPr="00BD1E70" w:rsidTr="004371B7">
        <w:trPr>
          <w:trHeight w:val="1104"/>
        </w:trPr>
        <w:tc>
          <w:tcPr>
            <w:tcW w:w="5637" w:type="dxa"/>
            <w:shd w:val="clear" w:color="auto" w:fill="auto"/>
          </w:tcPr>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Штатное расписание организации по месту разработки и утверждения </w:t>
            </w:r>
          </w:p>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Докладная записка</w:t>
            </w:r>
          </w:p>
          <w:p w:rsidR="00746958" w:rsidRPr="00BD1E70" w:rsidRDefault="00746958" w:rsidP="004371B7">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Приказ по личному составу</w:t>
            </w:r>
          </w:p>
        </w:tc>
        <w:tc>
          <w:tcPr>
            <w:tcW w:w="4785" w:type="dxa"/>
            <w:shd w:val="clear" w:color="auto" w:fill="auto"/>
          </w:tcPr>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 5 лет, ЭПК</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 Постоянно</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75 лет</w:t>
            </w:r>
          </w:p>
        </w:tc>
      </w:tr>
    </w:tbl>
    <w:p w:rsidR="00746958" w:rsidRPr="00BD1E70" w:rsidRDefault="00746958" w:rsidP="00746958">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Запишите выбранные цифры под соответствующими буквами:</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7"/>
      </w:tblGrid>
      <w:tr w:rsidR="00746958" w:rsidRPr="00BD1E70" w:rsidTr="008B0B1D">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126"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127" w:type="dxa"/>
          </w:tcPr>
          <w:p w:rsidR="00746958" w:rsidRPr="00BD1E70" w:rsidRDefault="00746958" w:rsidP="00746958">
            <w:pPr>
              <w:tabs>
                <w:tab w:val="left" w:pos="1134"/>
              </w:tabs>
              <w:suppressAutoHyphens w:val="0"/>
              <w:spacing w:after="0" w:line="240" w:lineRule="auto"/>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r>
      <w:tr w:rsidR="00746958" w:rsidRPr="00BD1E70" w:rsidTr="008B0B1D">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6"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c>
          <w:tcPr>
            <w:tcW w:w="2127" w:type="dxa"/>
          </w:tcPr>
          <w:p w:rsidR="00746958" w:rsidRPr="00BD1E70" w:rsidRDefault="00746958" w:rsidP="00746958">
            <w:pPr>
              <w:tabs>
                <w:tab w:val="left" w:pos="1134"/>
              </w:tabs>
              <w:suppressAutoHyphens w:val="0"/>
              <w:spacing w:after="0" w:line="240" w:lineRule="auto"/>
              <w:jc w:val="both"/>
              <w:rPr>
                <w:rFonts w:ascii="Times New Roman" w:eastAsia="Times New Roman" w:hAnsi="Times New Roman" w:cs="Times New Roman"/>
                <w:color w:val="auto"/>
                <w:sz w:val="24"/>
                <w:szCs w:val="24"/>
                <w:lang w:eastAsia="ru-RU"/>
              </w:rPr>
            </w:pPr>
          </w:p>
        </w:tc>
      </w:tr>
    </w:tbl>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p>
    <w:p w:rsidR="00746958" w:rsidRPr="00BD1E70" w:rsidRDefault="00CF2709"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11</w:t>
      </w:r>
      <w:r w:rsidR="00746958" w:rsidRPr="00BD1E70">
        <w:rPr>
          <w:rFonts w:ascii="Times New Roman" w:eastAsia="Times New Roman" w:hAnsi="Times New Roman" w:cs="Times New Roman"/>
          <w:bCs/>
          <w:color w:val="auto"/>
          <w:sz w:val="24"/>
          <w:szCs w:val="24"/>
          <w:lang w:eastAsia="ru-RU"/>
        </w:rPr>
        <w:t>. Прочитайте текст. Впишите пропущенные слова.</w:t>
      </w:r>
    </w:p>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Резолюция документа - реквизит, состоящий из надписи на документе, сделанной ……. …….. и содержащей … ………</w:t>
      </w:r>
    </w:p>
    <w:p w:rsidR="00746958" w:rsidRPr="00BD1E70" w:rsidRDefault="00746958" w:rsidP="00746958">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w:t>
      </w:r>
      <w:r w:rsidRPr="00BD1E70">
        <w:rPr>
          <w:rFonts w:ascii="Times New Roman" w:eastAsia="Times New Roman" w:hAnsi="Times New Roman" w:cs="Times New Roman"/>
          <w:color w:val="auto"/>
          <w:sz w:val="24"/>
          <w:szCs w:val="24"/>
          <w:lang w:eastAsia="ru-RU"/>
        </w:rPr>
        <w:br/>
      </w:r>
    </w:p>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746958" w:rsidRPr="00BD1E70" w:rsidTr="004371B7">
        <w:tc>
          <w:tcPr>
            <w:tcW w:w="3085" w:type="dxa"/>
          </w:tcPr>
          <w:p w:rsidR="00746958" w:rsidRPr="00BD1E70" w:rsidRDefault="00746958" w:rsidP="00746958">
            <w:pPr>
              <w:suppressAutoHyphens w:val="0"/>
              <w:spacing w:after="0" w:line="240" w:lineRule="auto"/>
              <w:jc w:val="center"/>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Задание</w:t>
            </w:r>
          </w:p>
        </w:tc>
        <w:tc>
          <w:tcPr>
            <w:tcW w:w="7229" w:type="dxa"/>
          </w:tcPr>
          <w:p w:rsidR="00746958" w:rsidRPr="00BD1E70" w:rsidRDefault="00746958" w:rsidP="00746958">
            <w:pPr>
              <w:suppressAutoHyphens w:val="0"/>
              <w:spacing w:after="0" w:line="240" w:lineRule="auto"/>
              <w:jc w:val="center"/>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Эталон ответа</w:t>
            </w:r>
          </w:p>
        </w:tc>
      </w:tr>
      <w:tr w:rsidR="00746958" w:rsidRPr="00BD1E70" w:rsidTr="004371B7">
        <w:tc>
          <w:tcPr>
            <w:tcW w:w="10314" w:type="dxa"/>
            <w:gridSpan w:val="2"/>
          </w:tcPr>
          <w:p w:rsidR="00746958" w:rsidRPr="00BD1E70" w:rsidRDefault="00746958" w:rsidP="00746958">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ОК 09</w:t>
            </w:r>
            <w:r w:rsidRPr="00BD1E70">
              <w:rPr>
                <w:rFonts w:ascii="Times New Roman" w:hAnsi="Times New Roman" w:cs="Times New Roman"/>
              </w:rPr>
              <w:t xml:space="preserve"> </w:t>
            </w:r>
            <w:r w:rsidRPr="00BD1E70">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документирование, организацию работы, официальными</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 xml:space="preserve">А4 Б2 В5 Г7 Д1 Е6 Ж3    </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42513</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унифицированная система документации</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7</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326145</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8</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А2 Б3 В1</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9</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134</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10</w:t>
            </w:r>
          </w:p>
        </w:tc>
        <w:tc>
          <w:tcPr>
            <w:tcW w:w="7229" w:type="dxa"/>
          </w:tcPr>
          <w:p w:rsidR="00746958" w:rsidRPr="00BD1E70" w:rsidRDefault="00746958" w:rsidP="007F012E">
            <w:pPr>
              <w:suppressAutoHyphens w:val="0"/>
              <w:spacing w:after="0" w:line="240" w:lineRule="auto"/>
              <w:jc w:val="both"/>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оформления, результатом, функциям</w:t>
            </w:r>
          </w:p>
        </w:tc>
      </w:tr>
      <w:tr w:rsidR="00746958" w:rsidRPr="00BD1E70" w:rsidTr="004371B7">
        <w:tc>
          <w:tcPr>
            <w:tcW w:w="3085"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11</w:t>
            </w:r>
          </w:p>
        </w:tc>
        <w:tc>
          <w:tcPr>
            <w:tcW w:w="7229" w:type="dxa"/>
          </w:tcPr>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r w:rsidRPr="00BD1E70">
              <w:rPr>
                <w:rFonts w:ascii="Times New Roman" w:eastAsia="Times New Roman" w:hAnsi="Times New Roman" w:cs="Times New Roman"/>
                <w:color w:val="auto"/>
                <w:sz w:val="24"/>
                <w:szCs w:val="24"/>
                <w:lang w:eastAsia="ru-RU"/>
              </w:rPr>
              <w:t>2413</w:t>
            </w:r>
          </w:p>
        </w:tc>
      </w:tr>
      <w:tr w:rsidR="00746958" w:rsidRPr="00BD1E70" w:rsidTr="004371B7">
        <w:tc>
          <w:tcPr>
            <w:tcW w:w="10314" w:type="dxa"/>
            <w:gridSpan w:val="2"/>
          </w:tcPr>
          <w:p w:rsidR="00746958" w:rsidRPr="00BD1E70" w:rsidRDefault="00746958" w:rsidP="00746958">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ОК 02 </w:t>
            </w:r>
            <w:r w:rsidRPr="00BD1E70">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А2 Б3 В1</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5</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хранения, использования</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54631892710</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7</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1-Б, 2-А, 3-В</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8</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организационно-распорядительный, административных, организационных, управления</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9</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10</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А2 Б1 В3</w:t>
            </w:r>
          </w:p>
        </w:tc>
      </w:tr>
      <w:tr w:rsidR="00CF2709" w:rsidRPr="00BD1E70" w:rsidTr="004371B7">
        <w:tc>
          <w:tcPr>
            <w:tcW w:w="3085"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11</w:t>
            </w:r>
          </w:p>
        </w:tc>
        <w:tc>
          <w:tcPr>
            <w:tcW w:w="7229" w:type="dxa"/>
          </w:tcPr>
          <w:p w:rsidR="00CF2709" w:rsidRPr="00BD1E70" w:rsidRDefault="00CF2709" w:rsidP="00CF2709">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должностным лицом, принятое им решение</w:t>
            </w:r>
          </w:p>
        </w:tc>
      </w:tr>
    </w:tbl>
    <w:p w:rsidR="00746958" w:rsidRPr="00BD1E70" w:rsidRDefault="00746958" w:rsidP="00746958">
      <w:pPr>
        <w:suppressAutoHyphens w:val="0"/>
        <w:spacing w:after="0" w:line="240" w:lineRule="auto"/>
        <w:rPr>
          <w:rFonts w:ascii="Times New Roman" w:eastAsia="Times New Roman" w:hAnsi="Times New Roman" w:cs="Times New Roman"/>
          <w:bCs/>
          <w:color w:val="auto"/>
          <w:sz w:val="24"/>
          <w:szCs w:val="24"/>
          <w:u w:val="single"/>
          <w:lang w:eastAsia="ru-RU"/>
        </w:rPr>
      </w:pPr>
    </w:p>
    <w:p w:rsidR="00746958" w:rsidRPr="00BD1E70" w:rsidRDefault="008B0B1D" w:rsidP="00746958">
      <w:pPr>
        <w:suppressAutoHyphens w:val="0"/>
        <w:spacing w:after="0" w:line="240" w:lineRule="auto"/>
        <w:rPr>
          <w:rFonts w:ascii="Times New Roman" w:eastAsia="Times New Roman" w:hAnsi="Times New Roman" w:cs="Times New Roman"/>
          <w:b/>
          <w:color w:val="auto"/>
          <w:sz w:val="24"/>
          <w:szCs w:val="24"/>
          <w:lang w:eastAsia="ru-RU"/>
        </w:rPr>
      </w:pPr>
      <w:r w:rsidRPr="00BD1E70">
        <w:rPr>
          <w:rFonts w:ascii="Times New Roman" w:eastAsia="Times New Roman" w:hAnsi="Times New Roman" w:cs="Times New Roman"/>
          <w:b/>
          <w:color w:val="auto"/>
          <w:sz w:val="24"/>
          <w:szCs w:val="24"/>
          <w:lang w:eastAsia="ru-RU"/>
        </w:rPr>
        <w:t>ОП.05 Основы предпринимательской деятельности</w:t>
      </w:r>
    </w:p>
    <w:p w:rsidR="00B31BAD" w:rsidRPr="00BD1E70" w:rsidRDefault="00B31BAD" w:rsidP="00B31BAD">
      <w:pPr>
        <w:suppressAutoHyphens w:val="0"/>
        <w:spacing w:after="0" w:line="240" w:lineRule="auto"/>
        <w:ind w:firstLine="709"/>
        <w:jc w:val="center"/>
        <w:rPr>
          <w:rFonts w:ascii="Times New Roman" w:hAnsi="Times New Roman" w:cs="Times New Roman"/>
          <w:color w:val="auto"/>
          <w:sz w:val="28"/>
          <w:szCs w:val="28"/>
        </w:rPr>
      </w:pPr>
    </w:p>
    <w:p w:rsidR="00B31BAD" w:rsidRPr="00BD1E70" w:rsidRDefault="00766FC8" w:rsidP="00B31BAD">
      <w:pPr>
        <w:shd w:val="clear" w:color="auto" w:fill="FFFFFF"/>
        <w:suppressAutoHyphens w:val="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02</w:t>
      </w:r>
      <w:r w:rsidR="00B31BAD" w:rsidRPr="00BD1E70">
        <w:rPr>
          <w:rFonts w:ascii="Times New Roman" w:hAnsi="Times New Roman" w:cs="Times New Roman"/>
          <w:b/>
          <w:color w:val="auto"/>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1.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полное товарищество</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товарищество на вере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коммандитное товарищество</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Укажите минимальное количество учредителей общества с ограниченной ответственностью:</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BD1E70">
        <w:rPr>
          <w:rFonts w:ascii="Times New Roman" w:eastAsia="Times New Roman" w:hAnsi="Times New Roman" w:cs="Times New Roman"/>
          <w:color w:val="212529"/>
          <w:sz w:val="24"/>
          <w:szCs w:val="24"/>
          <w:lang w:eastAsia="ru-RU"/>
        </w:rPr>
        <w:t>1. 1</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BD1E70">
        <w:rPr>
          <w:rFonts w:ascii="Times New Roman" w:eastAsia="Times New Roman" w:hAnsi="Times New Roman" w:cs="Times New Roman"/>
          <w:color w:val="212529"/>
          <w:sz w:val="24"/>
          <w:szCs w:val="24"/>
          <w:lang w:eastAsia="ru-RU"/>
        </w:rPr>
        <w:t>2. 2</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212529"/>
          <w:sz w:val="24"/>
          <w:szCs w:val="24"/>
          <w:lang w:eastAsia="ru-RU"/>
        </w:rPr>
      </w:pPr>
      <w:r w:rsidRPr="00BD1E70">
        <w:rPr>
          <w:rFonts w:ascii="Times New Roman" w:eastAsia="Times New Roman" w:hAnsi="Times New Roman" w:cs="Times New Roman"/>
          <w:color w:val="212529"/>
          <w:sz w:val="24"/>
          <w:szCs w:val="24"/>
          <w:lang w:eastAsia="ru-RU"/>
        </w:rPr>
        <w:t>3. 10</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Ответ__________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000000"/>
          <w:sz w:val="24"/>
          <w:szCs w:val="24"/>
          <w:lang w:eastAsia="ru-RU"/>
        </w:rPr>
      </w:pPr>
    </w:p>
    <w:p w:rsidR="00B31BAD" w:rsidRPr="00BD1E70" w:rsidRDefault="00B31BAD" w:rsidP="007505E0">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000000"/>
          <w:sz w:val="24"/>
          <w:szCs w:val="24"/>
          <w:lang w:eastAsia="ru-RU"/>
        </w:rPr>
        <w:t>3. Установите соответ</w:t>
      </w:r>
      <w:r w:rsidR="007505E0" w:rsidRPr="00BD1E70">
        <w:rPr>
          <w:rFonts w:ascii="Times New Roman" w:eastAsia="Times New Roman" w:hAnsi="Times New Roman" w:cs="Times New Roman"/>
          <w:bCs/>
          <w:color w:val="000000"/>
          <w:sz w:val="24"/>
          <w:szCs w:val="24"/>
          <w:lang w:eastAsia="ru-RU"/>
        </w:rPr>
        <w:t xml:space="preserve">ствие понятия и его определения. К каждой </w:t>
      </w:r>
      <w:r w:rsidR="007505E0" w:rsidRPr="00BD1E70">
        <w:rPr>
          <w:rFonts w:ascii="Times New Roman" w:eastAsia="Times New Roman" w:hAnsi="Times New Roman" w:cs="Times New Roman"/>
          <w:bCs/>
          <w:color w:val="auto"/>
          <w:sz w:val="24"/>
          <w:szCs w:val="24"/>
          <w:lang w:eastAsia="ru-RU"/>
        </w:rPr>
        <w:t xml:space="preserve">в первом столбце подберите </w:t>
      </w:r>
      <w:r w:rsidR="007505E0" w:rsidRPr="00BD1E70">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Ind w:w="430" w:type="dxa"/>
        <w:tblLook w:val="04A0" w:firstRow="1" w:lastRow="0" w:firstColumn="1" w:lastColumn="0" w:noHBand="0" w:noVBand="1"/>
      </w:tblPr>
      <w:tblGrid>
        <w:gridCol w:w="2972"/>
        <w:gridCol w:w="6373"/>
      </w:tblGrid>
      <w:tr w:rsidR="00B31BAD" w:rsidRPr="00BD1E70" w:rsidTr="00907173">
        <w:tc>
          <w:tcPr>
            <w:tcW w:w="2972" w:type="dxa"/>
          </w:tcPr>
          <w:p w:rsidR="00B31BAD" w:rsidRPr="00BD1E70" w:rsidRDefault="00B31BAD" w:rsidP="00B31BAD">
            <w:pPr>
              <w:suppressAutoHyphens w:val="0"/>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Понятие</w:t>
            </w:r>
          </w:p>
        </w:tc>
        <w:tc>
          <w:tcPr>
            <w:tcW w:w="6373" w:type="dxa"/>
          </w:tcPr>
          <w:p w:rsidR="00B31BAD" w:rsidRPr="00BD1E70" w:rsidRDefault="00B31BAD" w:rsidP="00B31BAD">
            <w:pPr>
              <w:suppressAutoHyphens w:val="0"/>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Определение</w:t>
            </w:r>
          </w:p>
        </w:tc>
      </w:tr>
      <w:tr w:rsidR="00B31BAD" w:rsidRPr="00BD1E70" w:rsidTr="00907173">
        <w:tc>
          <w:tcPr>
            <w:tcW w:w="2972" w:type="dxa"/>
          </w:tcPr>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А. Налог</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Б. Товар</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 Услуга</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Г. Прибыль</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Д. Предприниматель</w:t>
            </w:r>
          </w:p>
        </w:tc>
        <w:tc>
          <w:tcPr>
            <w:tcW w:w="6373" w:type="dxa"/>
          </w:tcPr>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1. </w:t>
            </w:r>
            <w:r w:rsidR="007505E0" w:rsidRPr="00BD1E70">
              <w:rPr>
                <w:rFonts w:ascii="Times New Roman" w:eastAsia="Times New Roman" w:hAnsi="Times New Roman" w:cs="Times New Roman"/>
                <w:color w:val="000000"/>
                <w:sz w:val="24"/>
                <w:szCs w:val="24"/>
                <w:lang w:eastAsia="ru-RU"/>
              </w:rPr>
              <w:t>Продукт труда, произведенный для продажи и удовлетворения спроса на рынке</w:t>
            </w:r>
          </w:p>
          <w:p w:rsidR="00B31BAD" w:rsidRPr="00BD1E70" w:rsidRDefault="007505E0"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Самостояте</w:t>
            </w:r>
            <w:r w:rsidR="00B31BAD" w:rsidRPr="00BD1E70">
              <w:rPr>
                <w:rFonts w:ascii="Times New Roman" w:eastAsia="Times New Roman" w:hAnsi="Times New Roman" w:cs="Times New Roman"/>
                <w:color w:val="000000"/>
                <w:sz w:val="24"/>
                <w:szCs w:val="24"/>
                <w:lang w:eastAsia="ru-RU"/>
              </w:rPr>
              <w:t>льный объект рыночных отношений, действующий на свой страх и риск в целях получения прибыли</w:t>
            </w:r>
          </w:p>
          <w:p w:rsidR="00B31BAD" w:rsidRPr="00BD1E70" w:rsidRDefault="007505E0"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Экономическая величина, получаемая в результате превышения доходов над расходами</w:t>
            </w:r>
          </w:p>
          <w:p w:rsidR="00B31BAD" w:rsidRPr="00BD1E70" w:rsidRDefault="007505E0"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4. Установленный государством обязательный сбор, уплачиваемый учреждениями и нас</w:t>
            </w:r>
            <w:r w:rsidR="00B31BAD" w:rsidRPr="00BD1E70">
              <w:rPr>
                <w:rFonts w:ascii="Times New Roman" w:eastAsia="Times New Roman" w:hAnsi="Times New Roman" w:cs="Times New Roman"/>
                <w:color w:val="000000"/>
                <w:sz w:val="24"/>
                <w:szCs w:val="24"/>
                <w:lang w:eastAsia="ru-RU"/>
              </w:rPr>
              <w:t>елением</w:t>
            </w:r>
          </w:p>
          <w:p w:rsidR="00B31BAD" w:rsidRPr="00BD1E70" w:rsidRDefault="007505E0"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5. Результат непроизводственной деятельности, направленной на удовлетворение потребностей</w:t>
            </w:r>
          </w:p>
        </w:tc>
      </w:tr>
    </w:tbl>
    <w:p w:rsidR="004371B7" w:rsidRPr="00BD1E70"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w:t>
      </w:r>
    </w:p>
    <w:p w:rsidR="00B31BAD" w:rsidRPr="00BD1E70"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B31BAD" w:rsidRPr="00BD1E70" w:rsidTr="00264D72">
        <w:tc>
          <w:tcPr>
            <w:tcW w:w="1560"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559"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Д</w:t>
            </w:r>
          </w:p>
        </w:tc>
      </w:tr>
      <w:tr w:rsidR="00B31BAD" w:rsidRPr="00BD1E70" w:rsidTr="00264D72">
        <w:tc>
          <w:tcPr>
            <w:tcW w:w="1560"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559"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r>
    </w:tbl>
    <w:p w:rsidR="00B31BAD" w:rsidRPr="00BD1E70" w:rsidRDefault="00B31BAD" w:rsidP="00B31BAD">
      <w:pPr>
        <w:suppressAutoHyphens w:val="0"/>
        <w:spacing w:after="0" w:line="240" w:lineRule="auto"/>
        <w:ind w:firstLine="709"/>
        <w:jc w:val="both"/>
        <w:rPr>
          <w:rFonts w:ascii="Times New Roman" w:eastAsia="Times New Roman" w:hAnsi="Times New Roman" w:cs="Times New Roman"/>
          <w:b/>
          <w:bCs/>
          <w:color w:val="000000"/>
          <w:sz w:val="28"/>
          <w:szCs w:val="28"/>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4. Дайте правильное определение предпринимательской деятельности</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lastRenderedPageBreak/>
        <w:t>1. под предпринимательством, или предпринимательской деятельностью, понимают юридическую и экономическую деятельность граждан и их объединений, осуществляемую на свой бюджет и под свою имущественную ответственность государства, направленную на получение прибыли</w:t>
      </w:r>
    </w:p>
    <w:p w:rsidR="00B31BAD" w:rsidRPr="00BD1E70" w:rsidRDefault="00B31BAD" w:rsidP="00B31BAD">
      <w:pPr>
        <w:suppressAutoHyphens w:val="0"/>
        <w:contextualSpacing/>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под предпринимательством, или предпринимательской деятельностью, понимают 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w:t>
      </w:r>
    </w:p>
    <w:p w:rsidR="00B31BAD" w:rsidRPr="00BD1E70" w:rsidRDefault="00B31BAD" w:rsidP="00B31BAD">
      <w:pPr>
        <w:suppressAutoHyphens w:val="0"/>
        <w:spacing w:after="0" w:line="240" w:lineRule="auto"/>
        <w:jc w:val="both"/>
        <w:rPr>
          <w:rFonts w:ascii="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под предпринимательством, или предпринимательской деятельностью, понимают инициативную самостоятельную деятельность людей и их объединений, осуществляемую на свой риск и под государственную и свою имущественную ответственность, направленную на получение прибыли с минимум затрат</w:t>
      </w:r>
    </w:p>
    <w:p w:rsidR="00B31BAD" w:rsidRPr="00BD1E70" w:rsidRDefault="00B31BAD" w:rsidP="00B31BAD">
      <w:pPr>
        <w:suppressAutoHyphens w:val="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Ответ_____</w:t>
      </w:r>
    </w:p>
    <w:p w:rsidR="00B31BAD" w:rsidRPr="00BD1E70" w:rsidRDefault="00B31BAD" w:rsidP="00B31BAD">
      <w:pPr>
        <w:suppressAutoHyphens w:val="0"/>
        <w:spacing w:after="0" w:line="240" w:lineRule="auto"/>
        <w:ind w:left="709"/>
        <w:jc w:val="both"/>
        <w:rPr>
          <w:rFonts w:ascii="Times New Roman" w:eastAsia="Times New Roman" w:hAnsi="Times New Roman" w:cs="Times New Roman"/>
          <w:color w:val="000000"/>
          <w:sz w:val="24"/>
          <w:szCs w:val="24"/>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hAnsi="Times New Roman" w:cs="Times New Roman"/>
          <w:bCs/>
          <w:color w:val="000000"/>
          <w:sz w:val="24"/>
          <w:szCs w:val="24"/>
          <w:lang w:eastAsia="ru-RU"/>
        </w:rPr>
        <w:t xml:space="preserve">5. </w:t>
      </w:r>
      <w:r w:rsidRPr="00BD1E70">
        <w:rPr>
          <w:rFonts w:ascii="Times New Roman" w:eastAsia="Times New Roman" w:hAnsi="Times New Roman" w:cs="Times New Roman"/>
          <w:bCs/>
          <w:color w:val="000000"/>
          <w:sz w:val="24"/>
          <w:szCs w:val="24"/>
          <w:lang w:eastAsia="ru-RU"/>
        </w:rPr>
        <w:t>Отметьте ответ, где выделено правильное количество функций предпринимательства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tabs>
          <w:tab w:val="left" w:pos="1134"/>
        </w:tabs>
        <w:suppressAutoHyphens w:val="0"/>
        <w:spacing w:after="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1. общеэкономическую, творческо-поисковую (инновационную), ресурсную, социальную, организаторскую </w:t>
      </w:r>
    </w:p>
    <w:p w:rsidR="00B31BAD" w:rsidRPr="00BD1E70"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общеэкономическую, ресурсную, социальную, организаторскую</w:t>
      </w:r>
    </w:p>
    <w:p w:rsidR="00B31BAD" w:rsidRPr="00BD1E70"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общеэкономическую, социальную, организаторскую</w:t>
      </w:r>
    </w:p>
    <w:p w:rsidR="00B31BAD" w:rsidRPr="00BD1E70" w:rsidRDefault="00B31BAD" w:rsidP="00B31BAD">
      <w:pPr>
        <w:suppressAutoHyphens w:val="0"/>
        <w:jc w:val="both"/>
        <w:rPr>
          <w:rFonts w:ascii="Times New Roman" w:hAnsi="Times New Roman" w:cs="Times New Roman"/>
          <w:b/>
          <w:bCs/>
          <w:color w:val="000000"/>
          <w:sz w:val="24"/>
          <w:szCs w:val="24"/>
          <w:lang w:eastAsia="ru-RU"/>
        </w:rPr>
      </w:pPr>
      <w:r w:rsidRPr="00BD1E70">
        <w:rPr>
          <w:rFonts w:ascii="Times New Roman" w:hAnsi="Times New Roman" w:cs="Times New Roman"/>
          <w:bCs/>
          <w:color w:val="000000"/>
          <w:sz w:val="24"/>
          <w:szCs w:val="24"/>
          <w:lang w:eastAsia="ru-RU"/>
        </w:rPr>
        <w:t>Ответ</w:t>
      </w:r>
      <w:r w:rsidRPr="00BD1E70">
        <w:rPr>
          <w:rFonts w:ascii="Times New Roman" w:hAnsi="Times New Roman" w:cs="Times New Roman"/>
          <w:b/>
          <w:bCs/>
          <w:color w:val="000000"/>
          <w:sz w:val="24"/>
          <w:szCs w:val="24"/>
          <w:lang w:eastAsia="ru-RU"/>
        </w:rPr>
        <w:t>____________</w:t>
      </w:r>
    </w:p>
    <w:p w:rsidR="00B31BAD" w:rsidRPr="00BD1E70"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6.  В каком варианте ответа наиболее полно представлены виды предпринимательства: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tabs>
          <w:tab w:val="left" w:pos="993"/>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производственное предпринимательство, коммерческо-торговое предпринимательство, финансово-кредитное предпринимательство</w:t>
      </w:r>
    </w:p>
    <w:p w:rsidR="00B31BAD" w:rsidRPr="00BD1E70" w:rsidRDefault="00B31BAD" w:rsidP="00B31BAD">
      <w:pPr>
        <w:tabs>
          <w:tab w:val="left" w:pos="993"/>
        </w:tabs>
        <w:suppressAutoHyphens w:val="0"/>
        <w:spacing w:after="0" w:line="240" w:lineRule="auto"/>
        <w:jc w:val="both"/>
        <w:rPr>
          <w:rFonts w:ascii="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производственное предпринимательство, коммерческо-торговое предпринимательство, кредитное предпринимательство, финансовые услуги</w:t>
      </w:r>
    </w:p>
    <w:p w:rsidR="00B31BAD" w:rsidRPr="00BD1E70" w:rsidRDefault="00B31BAD" w:rsidP="00B31BAD">
      <w:pPr>
        <w:tabs>
          <w:tab w:val="left" w:pos="993"/>
        </w:tabs>
        <w:suppressAutoHyphens w:val="0"/>
        <w:spacing w:after="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3. производственное предпринимательство, коммерческо-торговое предпринимательство, финансово-кредитное предпринимательство, сфера финансовой услуги, финансовые организации, 6 рынок финансовых услуг </w:t>
      </w:r>
    </w:p>
    <w:p w:rsidR="00B31BAD" w:rsidRPr="00BD1E70" w:rsidRDefault="00B31BAD" w:rsidP="00B31BAD">
      <w:pPr>
        <w:tabs>
          <w:tab w:val="left" w:pos="993"/>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Ответ_______________</w:t>
      </w:r>
    </w:p>
    <w:p w:rsidR="00B31BAD" w:rsidRPr="00BD1E70"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7. Кто является индивидуальным предпринимателем:</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B31BAD">
      <w:pPr>
        <w:tabs>
          <w:tab w:val="left" w:pos="1134"/>
        </w:tabs>
        <w:suppressAutoHyphens w:val="0"/>
        <w:spacing w:after="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1. индивидуальным предпринимателем является физическое лицо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несет личную полную ответственность за результаты своей деятельности </w:t>
      </w:r>
    </w:p>
    <w:p w:rsidR="00B31BAD" w:rsidRPr="00BD1E70"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индивидуальным предпринимателем является физическое лицо (гражданин), которое лично ведет дело от своего имени или от имени доверителя,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 или доверителя</w:t>
      </w:r>
    </w:p>
    <w:p w:rsidR="00B31BAD" w:rsidRPr="00BD1E70" w:rsidRDefault="00B31BAD" w:rsidP="00B31BAD">
      <w:pPr>
        <w:tabs>
          <w:tab w:val="left" w:pos="1134"/>
        </w:tabs>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индивидуальным предпринимателем является физическое лицо или юридическое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w:t>
      </w:r>
    </w:p>
    <w:p w:rsidR="00B31BAD" w:rsidRPr="00BD1E70"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 xml:space="preserve">8. Назовите организационно-правовые формы предприятий.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
          <w:iCs/>
          <w:color w:val="000000"/>
          <w:sz w:val="24"/>
          <w:szCs w:val="24"/>
        </w:rPr>
        <w:t>Выберите три  из 4 вариантов ответа:</w:t>
      </w:r>
    </w:p>
    <w:p w:rsidR="00B31BAD" w:rsidRPr="00BD1E70" w:rsidRDefault="00B31BAD" w:rsidP="00F94DDA">
      <w:pPr>
        <w:widowControl w:val="0"/>
        <w:numPr>
          <w:ilvl w:val="0"/>
          <w:numId w:val="23"/>
        </w:numPr>
        <w:tabs>
          <w:tab w:val="left" w:pos="284"/>
        </w:tabs>
        <w:suppressAutoHyphens w:val="0"/>
        <w:autoSpaceDE w:val="0"/>
        <w:autoSpaceDN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индивидуальные частные предприятия</w:t>
      </w:r>
    </w:p>
    <w:p w:rsidR="00B31BAD" w:rsidRPr="00BD1E70" w:rsidRDefault="00B31BAD" w:rsidP="00F94DDA">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хозяйственные товарищества</w:t>
      </w:r>
    </w:p>
    <w:p w:rsidR="00B31BAD" w:rsidRPr="00BD1E70" w:rsidRDefault="00B31BAD" w:rsidP="00F94DDA">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хозяйственные общества</w:t>
      </w:r>
    </w:p>
    <w:p w:rsidR="00B31BAD" w:rsidRPr="00BD1E70" w:rsidRDefault="00B31BAD" w:rsidP="00F94DDA">
      <w:pPr>
        <w:numPr>
          <w:ilvl w:val="0"/>
          <w:numId w:val="23"/>
        </w:numPr>
        <w:tabs>
          <w:tab w:val="left" w:pos="284"/>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производственные кооперативы </w:t>
      </w:r>
    </w:p>
    <w:p w:rsidR="00B31BAD" w:rsidRPr="00BD1E70" w:rsidRDefault="00B31BAD" w:rsidP="00B31BAD">
      <w:pPr>
        <w:suppressAutoHyphens w:val="0"/>
        <w:jc w:val="both"/>
        <w:rPr>
          <w:rFonts w:ascii="Times New Roman" w:hAnsi="Times New Roman" w:cs="Times New Roman"/>
          <w:b/>
          <w:bCs/>
          <w:color w:val="000000"/>
          <w:sz w:val="24"/>
          <w:szCs w:val="24"/>
          <w:lang w:eastAsia="ru-RU"/>
        </w:rPr>
      </w:pPr>
      <w:r w:rsidRPr="00BD1E70">
        <w:rPr>
          <w:rFonts w:ascii="Times New Roman" w:hAnsi="Times New Roman" w:cs="Times New Roman"/>
          <w:bCs/>
          <w:color w:val="000000"/>
          <w:sz w:val="24"/>
          <w:szCs w:val="24"/>
          <w:lang w:eastAsia="ru-RU"/>
        </w:rPr>
        <w:lastRenderedPageBreak/>
        <w:t>Ответ_</w:t>
      </w:r>
      <w:r w:rsidRPr="00BD1E70">
        <w:rPr>
          <w:rFonts w:ascii="Times New Roman" w:hAnsi="Times New Roman" w:cs="Times New Roman"/>
          <w:b/>
          <w:bCs/>
          <w:color w:val="000000"/>
          <w:sz w:val="24"/>
          <w:szCs w:val="24"/>
          <w:lang w:eastAsia="ru-RU"/>
        </w:rPr>
        <w:t>_____________</w:t>
      </w:r>
    </w:p>
    <w:p w:rsidR="00B31BAD" w:rsidRPr="00BD1E70" w:rsidRDefault="00B31BAD" w:rsidP="00B31BAD">
      <w:pPr>
        <w:suppressAutoHyphens w:val="0"/>
        <w:spacing w:after="0" w:line="240" w:lineRule="auto"/>
        <w:ind w:firstLine="709"/>
        <w:jc w:val="both"/>
        <w:rPr>
          <w:rFonts w:ascii="Times New Roman" w:eastAsia="Times New Roman" w:hAnsi="Times New Roman" w:cs="Times New Roman"/>
          <w:b/>
          <w:bCs/>
          <w:color w:val="000000"/>
          <w:sz w:val="24"/>
          <w:szCs w:val="24"/>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000000"/>
          <w:sz w:val="24"/>
          <w:szCs w:val="24"/>
          <w:lang w:eastAsia="ru-RU"/>
        </w:rPr>
        <w:t xml:space="preserve">9. Какое определение наиболее полно отражает понятие «внешняя предпринимательская среда».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F94DDA">
      <w:pPr>
        <w:numPr>
          <w:ilvl w:val="0"/>
          <w:numId w:val="24"/>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внешних факторов и условий, прямо или косвенно влияющих на становление и развитие предпринимательства. Чтобы добиваться успехов, предприниматели должны хорошо знать все внешние факторы и условия, чтобы в своей деятельности предвидеть их влияние на коне</w:t>
      </w:r>
      <w:r w:rsidRPr="00BD1E70">
        <w:rPr>
          <w:rFonts w:ascii="Times New Roman" w:hAnsi="Times New Roman" w:cs="Times New Roman"/>
          <w:color w:val="000000"/>
          <w:sz w:val="24"/>
          <w:szCs w:val="24"/>
          <w:lang w:eastAsia="ru-RU"/>
        </w:rPr>
        <w:t xml:space="preserve">чные результаты своего бизнеса </w:t>
      </w:r>
    </w:p>
    <w:p w:rsidR="00B31BAD" w:rsidRPr="00BD1E70" w:rsidRDefault="00B31BAD" w:rsidP="00F94DDA">
      <w:pPr>
        <w:numPr>
          <w:ilvl w:val="0"/>
          <w:numId w:val="24"/>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внешних и внутренних факторов и условий, прямо влияющих на становление и развитие предпринимательства</w:t>
      </w:r>
    </w:p>
    <w:p w:rsidR="00B31BAD" w:rsidRPr="00BD1E70" w:rsidRDefault="00B31BAD" w:rsidP="00F94DDA">
      <w:pPr>
        <w:numPr>
          <w:ilvl w:val="0"/>
          <w:numId w:val="24"/>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под внешней предпринимательской средой понимается совокупность и разницу между внешними и внутренними факторами и условиями, прямо или косвенно влияющих на становление и развитие предпринимательства</w:t>
      </w:r>
    </w:p>
    <w:p w:rsidR="00B31BAD" w:rsidRPr="00BD1E70" w:rsidRDefault="00B31BAD" w:rsidP="00B31BAD">
      <w:pPr>
        <w:tabs>
          <w:tab w:val="left" w:pos="426"/>
        </w:tabs>
        <w:suppressAutoHyphens w:val="0"/>
        <w:spacing w:after="0" w:line="240" w:lineRule="auto"/>
        <w:jc w:val="both"/>
        <w:rPr>
          <w:rFonts w:ascii="Times New Roman" w:hAnsi="Times New Roman" w:cs="Times New Roman"/>
          <w:color w:val="auto"/>
          <w:sz w:val="24"/>
          <w:szCs w:val="24"/>
          <w:lang w:eastAsia="ru-RU"/>
        </w:rPr>
      </w:pPr>
      <w:r w:rsidRPr="00BD1E70">
        <w:rPr>
          <w:rFonts w:ascii="Times New Roman" w:hAnsi="Times New Roman" w:cs="Times New Roman"/>
          <w:color w:val="auto"/>
          <w:sz w:val="24"/>
          <w:szCs w:val="24"/>
          <w:lang w:eastAsia="ru-RU"/>
        </w:rPr>
        <w:t>Ответ___________</w:t>
      </w:r>
    </w:p>
    <w:p w:rsidR="00B31BAD" w:rsidRPr="00BD1E70" w:rsidRDefault="00B31BAD" w:rsidP="00907173">
      <w:pPr>
        <w:suppressAutoHyphens w:val="0"/>
        <w:spacing w:after="0"/>
        <w:ind w:firstLine="709"/>
        <w:jc w:val="both"/>
        <w:rPr>
          <w:rFonts w:ascii="Times New Roman" w:hAnsi="Times New Roman" w:cs="Times New Roman"/>
          <w:bCs/>
          <w:color w:val="000000"/>
          <w:sz w:val="24"/>
          <w:szCs w:val="24"/>
          <w:lang w:eastAsia="ru-RU"/>
        </w:rPr>
      </w:pPr>
    </w:p>
    <w:p w:rsidR="00B31BAD" w:rsidRPr="00BD1E70" w:rsidRDefault="00B31BAD" w:rsidP="00B31BAD">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000000"/>
          <w:sz w:val="24"/>
          <w:szCs w:val="24"/>
          <w:lang w:eastAsia="ru-RU"/>
        </w:rPr>
        <w:t>10. Что понимают под внутренней предпринимательской средой?</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000000"/>
          <w:sz w:val="24"/>
          <w:szCs w:val="24"/>
        </w:rPr>
        <w:t>Выберите один из 3 вариантов ответа:</w:t>
      </w:r>
    </w:p>
    <w:p w:rsidR="00B31BAD" w:rsidRPr="00BD1E70" w:rsidRDefault="00B31BAD" w:rsidP="00F94DDA">
      <w:pPr>
        <w:numPr>
          <w:ilvl w:val="0"/>
          <w:numId w:val="25"/>
        </w:numPr>
        <w:tabs>
          <w:tab w:val="left" w:pos="426"/>
        </w:tabs>
        <w:suppressAutoHyphens w:val="0"/>
        <w:spacing w:after="0" w:line="240" w:lineRule="auto"/>
        <w:ind w:left="0" w:firstLine="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объективный характер: она напрямую зависит от самого предпринимателя и государства, его развития, экономическим состоянием и юридической ответственности</w:t>
      </w:r>
    </w:p>
    <w:p w:rsidR="00B31BAD" w:rsidRPr="00BD1E70" w:rsidRDefault="00B31BAD" w:rsidP="00F94DDA">
      <w:pPr>
        <w:numPr>
          <w:ilvl w:val="0"/>
          <w:numId w:val="25"/>
        </w:numPr>
        <w:tabs>
          <w:tab w:val="left" w:pos="426"/>
        </w:tabs>
        <w:suppressAutoHyphens w:val="0"/>
        <w:spacing w:after="0" w:line="240" w:lineRule="auto"/>
        <w:ind w:left="0" w:firstLine="0"/>
        <w:jc w:val="both"/>
        <w:rPr>
          <w:rFonts w:ascii="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только</w:t>
      </w:r>
    </w:p>
    <w:p w:rsidR="00B31BAD" w:rsidRPr="00BD1E70" w:rsidRDefault="00B31BAD" w:rsidP="00F94DDA">
      <w:pPr>
        <w:numPr>
          <w:ilvl w:val="0"/>
          <w:numId w:val="25"/>
        </w:numPr>
        <w:tabs>
          <w:tab w:val="left" w:pos="426"/>
        </w:tabs>
        <w:suppressAutoHyphens w:val="0"/>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предпринимателя, его компетентности, силы воли, целеустремленности, уровня притязаний, умений и навыков в организации и ведении бизнеса </w:t>
      </w:r>
    </w:p>
    <w:p w:rsidR="00B31BAD" w:rsidRPr="00BD1E70" w:rsidRDefault="00B31BAD" w:rsidP="00B31BAD">
      <w:pPr>
        <w:tabs>
          <w:tab w:val="left" w:pos="426"/>
        </w:tabs>
        <w:suppressAutoHyphens w:val="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Ответ___________ </w:t>
      </w:r>
    </w:p>
    <w:p w:rsidR="00B31BAD" w:rsidRPr="00BD1E70" w:rsidRDefault="00B31BAD" w:rsidP="00B31BAD">
      <w:pPr>
        <w:suppressAutoHyphens w:val="0"/>
        <w:spacing w:after="0" w:line="240" w:lineRule="auto"/>
        <w:jc w:val="both"/>
        <w:rPr>
          <w:rFonts w:ascii="Times New Roman" w:eastAsia="Times New Roman" w:hAnsi="Times New Roman" w:cs="Times New Roman"/>
          <w:color w:val="000000"/>
          <w:sz w:val="24"/>
          <w:szCs w:val="24"/>
          <w:lang w:eastAsia="ru-RU"/>
        </w:rPr>
      </w:pP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11. Согласно ГК РФ самостоятельная, осуществляемая на свой риск деятельность, направленная на систематическое получение прибыли – это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iCs/>
          <w:color w:val="000000"/>
          <w:sz w:val="24"/>
          <w:szCs w:val="24"/>
        </w:rPr>
        <w:t>Ответ</w:t>
      </w:r>
      <w:r w:rsidRPr="00BD1E70">
        <w:rPr>
          <w:rFonts w:ascii="Times New Roman" w:eastAsia="Calibri" w:hAnsi="Times New Roman" w:cs="Times New Roman"/>
          <w:color w:val="000000"/>
          <w:sz w:val="24"/>
          <w:szCs w:val="24"/>
        </w:rPr>
        <w:t>_____________________</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Cs/>
          <w:color w:val="auto"/>
          <w:sz w:val="24"/>
          <w:szCs w:val="24"/>
        </w:rPr>
      </w:pP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bCs/>
          <w:color w:val="000000"/>
          <w:sz w:val="24"/>
          <w:szCs w:val="24"/>
        </w:rPr>
      </w:pPr>
      <w:r w:rsidRPr="00BD1E70">
        <w:rPr>
          <w:rFonts w:ascii="Times New Roman" w:eastAsia="Calibri" w:hAnsi="Times New Roman" w:cs="Times New Roman"/>
          <w:bCs/>
          <w:color w:val="auto"/>
          <w:sz w:val="24"/>
          <w:szCs w:val="24"/>
        </w:rPr>
        <w:t xml:space="preserve">12. </w:t>
      </w:r>
      <w:r w:rsidRPr="00BD1E70">
        <w:rPr>
          <w:rFonts w:ascii="Times New Roman" w:eastAsia="Calibri" w:hAnsi="Times New Roman" w:cs="Times New Roman"/>
          <w:bCs/>
          <w:color w:val="000000"/>
          <w:sz w:val="24"/>
          <w:szCs w:val="24"/>
        </w:rPr>
        <w:t>Меры, нацеленные на страхование рисков на финансовых рынках - это...</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iCs/>
          <w:color w:val="000000"/>
          <w:sz w:val="24"/>
          <w:szCs w:val="24"/>
        </w:rPr>
        <w:t>Ответ</w:t>
      </w:r>
      <w:r w:rsidRPr="00BD1E70">
        <w:rPr>
          <w:rFonts w:ascii="Times New Roman" w:eastAsia="Calibri" w:hAnsi="Times New Roman" w:cs="Times New Roman"/>
          <w:color w:val="000000"/>
          <w:sz w:val="24"/>
          <w:szCs w:val="24"/>
        </w:rPr>
        <w:t>_____________________</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bCs/>
          <w:color w:val="auto"/>
          <w:sz w:val="24"/>
          <w:szCs w:val="24"/>
        </w:rPr>
      </w:pP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bCs/>
          <w:color w:val="000000"/>
          <w:sz w:val="24"/>
          <w:szCs w:val="24"/>
        </w:rPr>
      </w:pPr>
      <w:r w:rsidRPr="00BD1E70">
        <w:rPr>
          <w:rFonts w:ascii="Times New Roman" w:eastAsia="Calibri" w:hAnsi="Times New Roman" w:cs="Times New Roman"/>
          <w:bCs/>
          <w:color w:val="auto"/>
          <w:sz w:val="24"/>
          <w:szCs w:val="24"/>
        </w:rPr>
        <w:t>13.</w:t>
      </w:r>
      <w:r w:rsidRPr="00BD1E70">
        <w:rPr>
          <w:rFonts w:ascii="Times New Roman" w:eastAsia="Calibri" w:hAnsi="Times New Roman" w:cs="Times New Roman"/>
          <w:bCs/>
          <w:color w:val="800000"/>
          <w:sz w:val="24"/>
          <w:szCs w:val="24"/>
          <w:u w:val="single"/>
        </w:rPr>
        <w:t xml:space="preserve"> </w:t>
      </w:r>
      <w:r w:rsidRPr="00BD1E70">
        <w:rPr>
          <w:rFonts w:ascii="Times New Roman" w:eastAsia="Calibri" w:hAnsi="Times New Roman" w:cs="Times New Roman"/>
          <w:bCs/>
          <w:color w:val="000000"/>
          <w:sz w:val="24"/>
          <w:szCs w:val="24"/>
        </w:rPr>
        <w:t>Меры, нацеленные на страхование рисков на финансовых рынках - это...</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Ответ_________________</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bCs/>
          <w:color w:val="auto"/>
          <w:sz w:val="24"/>
          <w:szCs w:val="24"/>
        </w:rPr>
      </w:pP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D1E70">
        <w:rPr>
          <w:rFonts w:ascii="Times New Roman" w:eastAsia="Calibri" w:hAnsi="Times New Roman" w:cs="Times New Roman"/>
          <w:bCs/>
          <w:color w:val="auto"/>
          <w:sz w:val="24"/>
          <w:szCs w:val="24"/>
        </w:rPr>
        <w:t xml:space="preserve">14. </w:t>
      </w:r>
      <w:r w:rsidRPr="00BD1E70">
        <w:rPr>
          <w:rFonts w:ascii="Times New Roman" w:eastAsia="Calibri" w:hAnsi="Times New Roman" w:cs="Times New Roman"/>
          <w:bCs/>
          <w:color w:val="000000"/>
          <w:sz w:val="24"/>
          <w:szCs w:val="24"/>
        </w:rPr>
        <w:t>Крестьянское (фермерское) хозяйство осуществляет предпринимательскую деятельность:</w:t>
      </w:r>
      <w:r w:rsidRPr="00BD1E70">
        <w:rPr>
          <w:rFonts w:ascii="Times New Roman" w:eastAsia="Calibri" w:hAnsi="Times New Roman" w:cs="Times New Roman"/>
          <w:b/>
          <w:bCs/>
          <w:color w:val="000000"/>
          <w:sz w:val="24"/>
          <w:szCs w:val="24"/>
        </w:rPr>
        <w:t xml:space="preserve">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bCs/>
          <w:i/>
          <w:color w:val="000000"/>
          <w:sz w:val="24"/>
          <w:szCs w:val="24"/>
        </w:rPr>
        <w:t>Выберите</w:t>
      </w:r>
      <w:r w:rsidRPr="00BD1E70">
        <w:rPr>
          <w:rFonts w:ascii="Times New Roman" w:eastAsia="Calibri" w:hAnsi="Times New Roman" w:cs="Times New Roman"/>
          <w:i/>
          <w:iCs/>
          <w:color w:val="000000"/>
          <w:sz w:val="24"/>
          <w:szCs w:val="24"/>
        </w:rPr>
        <w:t xml:space="preserve"> один из 4 вариантов ответа: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1. без образования юридического лица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2. в качестве филиала или представительства юридического лица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3. в качестве юридического лица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4. в качестве некоммерческой организации</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b/>
          <w:iCs/>
          <w:color w:val="auto"/>
          <w:sz w:val="24"/>
          <w:szCs w:val="24"/>
        </w:rPr>
      </w:pPr>
    </w:p>
    <w:p w:rsidR="00B31BAD" w:rsidRPr="00BD1E70" w:rsidRDefault="00B74B8D" w:rsidP="00B31BAD">
      <w:pPr>
        <w:shd w:val="clear" w:color="auto" w:fill="FFFFFF"/>
        <w:suppressAutoHyphens w:val="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03</w:t>
      </w:r>
      <w:r w:rsidR="00B31BAD" w:rsidRPr="00BD1E70">
        <w:rPr>
          <w:rFonts w:ascii="Times New Roman" w:hAnsi="Times New Roman" w:cs="Times New Roman"/>
          <w:b/>
          <w:color w:val="auto"/>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B31BAD" w:rsidRPr="00BD1E70" w:rsidRDefault="00907173" w:rsidP="00AB0BA8">
      <w:pPr>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Calibri" w:hAnsi="Times New Roman" w:cs="Times New Roman"/>
          <w:iCs/>
          <w:color w:val="auto"/>
          <w:sz w:val="24"/>
          <w:szCs w:val="24"/>
        </w:rPr>
        <w:lastRenderedPageBreak/>
        <w:t>1</w:t>
      </w:r>
      <w:r w:rsidR="00B31BAD" w:rsidRPr="00BD1E70">
        <w:rPr>
          <w:rFonts w:ascii="Times New Roman" w:eastAsia="Calibri" w:hAnsi="Times New Roman" w:cs="Times New Roman"/>
          <w:iCs/>
          <w:color w:val="auto"/>
          <w:sz w:val="24"/>
          <w:szCs w:val="24"/>
        </w:rPr>
        <w:t xml:space="preserve">. </w:t>
      </w:r>
      <w:r w:rsidR="00B31BAD" w:rsidRPr="00BD1E70">
        <w:rPr>
          <w:rFonts w:ascii="Times New Roman" w:eastAsia="Times New Roman" w:hAnsi="Times New Roman" w:cs="Times New Roman"/>
          <w:bCs/>
          <w:color w:val="000000"/>
          <w:sz w:val="24"/>
          <w:szCs w:val="24"/>
          <w:lang w:eastAsia="ru-RU"/>
        </w:rPr>
        <w:t>Установите соответствие между эконом</w:t>
      </w:r>
      <w:r w:rsidR="00AB0BA8" w:rsidRPr="00BD1E70">
        <w:rPr>
          <w:rFonts w:ascii="Times New Roman" w:eastAsia="Times New Roman" w:hAnsi="Times New Roman" w:cs="Times New Roman"/>
          <w:bCs/>
          <w:color w:val="000000"/>
          <w:sz w:val="24"/>
          <w:szCs w:val="24"/>
          <w:lang w:eastAsia="ru-RU"/>
        </w:rPr>
        <w:t xml:space="preserve">ическим понятием и определением. К каждой позиции </w:t>
      </w:r>
      <w:r w:rsidR="00AB0BA8" w:rsidRPr="00BD1E70">
        <w:rPr>
          <w:rFonts w:ascii="Times New Roman" w:eastAsia="Times New Roman" w:hAnsi="Times New Roman" w:cs="Times New Roman"/>
          <w:bCs/>
          <w:color w:val="auto"/>
          <w:sz w:val="24"/>
          <w:szCs w:val="24"/>
          <w:lang w:eastAsia="ru-RU"/>
        </w:rPr>
        <w:t xml:space="preserve">в первом столбце подберите </w:t>
      </w:r>
      <w:r w:rsidR="00AB0BA8" w:rsidRPr="00BD1E70">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Look w:val="04A0" w:firstRow="1" w:lastRow="0" w:firstColumn="1" w:lastColumn="0" w:noHBand="0" w:noVBand="1"/>
      </w:tblPr>
      <w:tblGrid>
        <w:gridCol w:w="2972"/>
        <w:gridCol w:w="7484"/>
      </w:tblGrid>
      <w:tr w:rsidR="00B31BAD" w:rsidRPr="00BD1E70" w:rsidTr="00EF2089">
        <w:tc>
          <w:tcPr>
            <w:tcW w:w="2972" w:type="dxa"/>
          </w:tcPr>
          <w:p w:rsidR="00B31BAD" w:rsidRPr="00BD1E70" w:rsidRDefault="00B31BAD" w:rsidP="00B31BAD">
            <w:pPr>
              <w:suppressAutoHyphens w:val="0"/>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 xml:space="preserve">Экономическое понятие </w:t>
            </w:r>
          </w:p>
        </w:tc>
        <w:tc>
          <w:tcPr>
            <w:tcW w:w="7484" w:type="dxa"/>
          </w:tcPr>
          <w:p w:rsidR="00B31BAD" w:rsidRPr="00BD1E70" w:rsidRDefault="00B31BAD" w:rsidP="00AB0BA8">
            <w:pPr>
              <w:suppressAutoHyphens w:val="0"/>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Определение</w:t>
            </w:r>
          </w:p>
        </w:tc>
      </w:tr>
      <w:tr w:rsidR="00B31BAD" w:rsidRPr="00BD1E70" w:rsidTr="00EF2089">
        <w:tc>
          <w:tcPr>
            <w:tcW w:w="2972" w:type="dxa"/>
          </w:tcPr>
          <w:p w:rsidR="00B31BAD" w:rsidRPr="00BD1E70"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auto"/>
                <w:sz w:val="24"/>
                <w:szCs w:val="24"/>
              </w:rPr>
              <w:t xml:space="preserve">А. </w:t>
            </w:r>
            <w:r w:rsidR="00907173" w:rsidRPr="00BD1E70">
              <w:rPr>
                <w:rFonts w:ascii="Times New Roman" w:eastAsia="Calibri" w:hAnsi="Times New Roman" w:cs="Times New Roman"/>
                <w:color w:val="000000"/>
                <w:sz w:val="24"/>
                <w:szCs w:val="24"/>
              </w:rPr>
              <w:t>Крестьянское (фермерское) хозяйство</w:t>
            </w:r>
          </w:p>
          <w:p w:rsidR="00B31BAD" w:rsidRPr="00BD1E70" w:rsidRDefault="00907173" w:rsidP="00B31BAD">
            <w:pPr>
              <w:suppressAutoHyphens w:val="0"/>
              <w:autoSpaceDE w:val="0"/>
              <w:autoSpaceDN w:val="0"/>
              <w:adjustRightInd w:val="0"/>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Б. Фонд</w:t>
            </w:r>
          </w:p>
          <w:p w:rsidR="00B31BAD" w:rsidRPr="00BD1E70" w:rsidRDefault="00907173" w:rsidP="00B31BAD">
            <w:pPr>
              <w:suppressAutoHyphens w:val="0"/>
              <w:autoSpaceDE w:val="0"/>
              <w:autoSpaceDN w:val="0"/>
              <w:adjustRightInd w:val="0"/>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В. Юридическое лицо</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p>
        </w:tc>
        <w:tc>
          <w:tcPr>
            <w:tcW w:w="7484" w:type="dxa"/>
          </w:tcPr>
          <w:p w:rsidR="00B31BAD" w:rsidRPr="00BD1E70"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1. Не имеющая членства некоммерческая организация, учрежденная гражданами 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w:t>
            </w:r>
          </w:p>
          <w:p w:rsidR="00B31BAD" w:rsidRPr="00BD1E70" w:rsidRDefault="00B31BAD" w:rsidP="00B31BAD">
            <w:pPr>
              <w:suppressAutoHyphens w:val="0"/>
              <w:autoSpaceDE w:val="0"/>
              <w:autoSpaceDN w:val="0"/>
              <w:adjustRightInd w:val="0"/>
              <w:jc w:val="both"/>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2.Организация, которая имеет в собственности, хозяйственном ведении или оперативном управлении обособленное имущество и отвечает этим имуществом по своим обязательствам, может от своего имени приобретать и осуществлять права, нести обязанности, быть истцом и ответчиком в суде</w:t>
            </w:r>
          </w:p>
          <w:p w:rsidR="00B31BAD" w:rsidRPr="00BD1E70" w:rsidRDefault="00B31BAD" w:rsidP="00B31BAD">
            <w:pPr>
              <w:suppressAutoHyphens w:val="0"/>
              <w:jc w:val="both"/>
              <w:rPr>
                <w:rFonts w:ascii="Times New Roman" w:eastAsia="Times New Roman" w:hAnsi="Times New Roman" w:cs="Times New Roman"/>
                <w:color w:val="000000"/>
                <w:sz w:val="24"/>
                <w:szCs w:val="24"/>
                <w:lang w:eastAsia="ru-RU"/>
              </w:rPr>
            </w:pPr>
            <w:r w:rsidRPr="00BD1E70">
              <w:rPr>
                <w:rFonts w:ascii="Times New Roman" w:eastAsia="Calibri" w:hAnsi="Times New Roman" w:cs="Times New Roman"/>
                <w:color w:val="000000"/>
                <w:sz w:val="24"/>
                <w:szCs w:val="24"/>
              </w:rPr>
              <w:t>3.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tc>
      </w:tr>
    </w:tbl>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000000"/>
          <w:sz w:val="24"/>
          <w:szCs w:val="24"/>
          <w:lang w:eastAsia="ru-RU"/>
        </w:rPr>
      </w:pPr>
    </w:p>
    <w:p w:rsidR="00B31BAD" w:rsidRPr="00BD1E70"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tblGrid>
      <w:tr w:rsidR="00B31BAD" w:rsidRPr="00BD1E70" w:rsidTr="00264D72">
        <w:tc>
          <w:tcPr>
            <w:tcW w:w="1560"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559"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B31BAD" w:rsidRPr="00BD1E70" w:rsidTr="00264D72">
        <w:tc>
          <w:tcPr>
            <w:tcW w:w="1560"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p>
        </w:tc>
        <w:tc>
          <w:tcPr>
            <w:tcW w:w="1559"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p>
        </w:tc>
      </w:tr>
    </w:tbl>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iCs/>
          <w:color w:val="auto"/>
          <w:sz w:val="24"/>
          <w:szCs w:val="24"/>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w:t>
      </w:r>
      <w:r w:rsidR="00B31BAD" w:rsidRPr="00BD1E70">
        <w:rPr>
          <w:rFonts w:ascii="Times New Roman" w:eastAsia="Times New Roman" w:hAnsi="Times New Roman" w:cs="Times New Roman"/>
          <w:bCs/>
          <w:color w:val="auto"/>
          <w:sz w:val="24"/>
          <w:szCs w:val="24"/>
          <w:lang w:eastAsia="ru-RU"/>
        </w:rPr>
        <w:t>. Определение какого понятия приведено в тексте.  … - совокупность внешних и внутренних факторов, оказывающих влияние на функционирование фирмы и требующих принятие решений, направленных либо на их устранение, либо на приспособление к ним.</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BD1E70">
        <w:rPr>
          <w:rFonts w:ascii="Times New Roman" w:eastAsia="Calibri" w:hAnsi="Times New Roman" w:cs="Times New Roman"/>
          <w:iCs/>
          <w:color w:val="000000"/>
          <w:sz w:val="24"/>
          <w:szCs w:val="24"/>
        </w:rPr>
        <w:t>Ответ</w:t>
      </w:r>
      <w:r w:rsidRPr="00BD1E70">
        <w:rPr>
          <w:rFonts w:ascii="Times New Roman" w:eastAsia="Calibri" w:hAnsi="Times New Roman" w:cs="Times New Roman"/>
          <w:i/>
          <w:iCs/>
          <w:color w:val="000000"/>
          <w:sz w:val="24"/>
          <w:szCs w:val="24"/>
        </w:rPr>
        <w:t>____________</w:t>
      </w:r>
    </w:p>
    <w:p w:rsidR="00B31BAD" w:rsidRPr="00BD1E70" w:rsidRDefault="00B31BAD" w:rsidP="00EF2089">
      <w:pPr>
        <w:shd w:val="clear" w:color="auto" w:fill="FFFFFF"/>
        <w:suppressAutoHyphens w:val="0"/>
        <w:spacing w:after="0"/>
        <w:ind w:firstLine="709"/>
        <w:jc w:val="both"/>
        <w:rPr>
          <w:rFonts w:ascii="Times New Roman" w:hAnsi="Times New Roman" w:cs="Times New Roman"/>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w:t>
      </w:r>
      <w:r w:rsidR="00B31BAD" w:rsidRPr="00BD1E70">
        <w:rPr>
          <w:rFonts w:ascii="Times New Roman" w:eastAsia="Times New Roman" w:hAnsi="Times New Roman" w:cs="Times New Roman"/>
          <w:bCs/>
          <w:color w:val="auto"/>
          <w:sz w:val="24"/>
          <w:szCs w:val="24"/>
          <w:lang w:eastAsia="ru-RU"/>
        </w:rPr>
        <w:t>. Под внешней предпринимательской средой понимаются все условия и факторы, возникающие внутри предприятия, независимо от ее деятельности. Дайте ответ верно ли это утверждение (верно/ неверно).</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w:t>
      </w:r>
      <w:r w:rsidR="00B31BAD" w:rsidRPr="00BD1E70">
        <w:rPr>
          <w:rFonts w:ascii="Times New Roman" w:eastAsia="Times New Roman" w:hAnsi="Times New Roman" w:cs="Times New Roman"/>
          <w:bCs/>
          <w:color w:val="auto"/>
          <w:sz w:val="24"/>
          <w:szCs w:val="24"/>
          <w:lang w:eastAsia="ru-RU"/>
        </w:rPr>
        <w:t>. К факторам внешней среды прямого воздействия на деятельность фирмы относят:</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один из 4 вариантов ответа:</w:t>
      </w:r>
    </w:p>
    <w:p w:rsidR="00B31BAD" w:rsidRPr="00BD1E70" w:rsidRDefault="00B31BAD" w:rsidP="00F94DDA">
      <w:pPr>
        <w:numPr>
          <w:ilvl w:val="0"/>
          <w:numId w:val="26"/>
        </w:numPr>
        <w:shd w:val="clear" w:color="auto" w:fill="FFFFFF"/>
        <w:suppressAutoHyphens w:val="0"/>
        <w:spacing w:after="0" w:line="240" w:lineRule="auto"/>
        <w:ind w:left="284" w:hanging="284"/>
        <w:contextualSpacing/>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цель предприятия</w:t>
      </w:r>
    </w:p>
    <w:p w:rsidR="00B31BAD" w:rsidRPr="00BD1E70" w:rsidRDefault="00B31BAD" w:rsidP="00F94DDA">
      <w:pPr>
        <w:numPr>
          <w:ilvl w:val="0"/>
          <w:numId w:val="26"/>
        </w:numPr>
        <w:shd w:val="clear" w:color="auto" w:fill="FFFFFF"/>
        <w:suppressAutoHyphens w:val="0"/>
        <w:spacing w:after="0" w:line="240" w:lineRule="auto"/>
        <w:ind w:left="284" w:hanging="284"/>
        <w:contextualSpacing/>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макроэкономическое состояние экономики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инфраструктура бизнеса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структура организации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65"/>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w:t>
      </w:r>
      <w:r w:rsidR="00B31BAD" w:rsidRPr="00BD1E70">
        <w:rPr>
          <w:rFonts w:ascii="Times New Roman" w:eastAsia="Times New Roman" w:hAnsi="Times New Roman" w:cs="Times New Roman"/>
          <w:bCs/>
          <w:color w:val="auto"/>
          <w:sz w:val="24"/>
          <w:szCs w:val="24"/>
          <w:lang w:eastAsia="ru-RU"/>
        </w:rPr>
        <w:t>. Коммерческое предпринимательство характеризуется:</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один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производством товаров и услуг</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lang w:eastAsia="ru-RU"/>
        </w:rPr>
        <w:t>2</w:t>
      </w:r>
      <w:r w:rsidRPr="00BD1E70">
        <w:rPr>
          <w:rFonts w:ascii="Times New Roman" w:eastAsia="Times New Roman" w:hAnsi="Times New Roman" w:cs="Times New Roman"/>
          <w:color w:val="auto"/>
          <w:sz w:val="24"/>
          <w:szCs w:val="24"/>
          <w:lang w:eastAsia="ru-RU"/>
        </w:rPr>
        <w:t>. обращением, обменом стоимостей</w:t>
      </w:r>
    </w:p>
    <w:p w:rsidR="00B31BAD" w:rsidRPr="00BD1E70" w:rsidRDefault="00B31BAD" w:rsidP="00B31BAD">
      <w:pPr>
        <w:shd w:val="clear" w:color="auto" w:fill="FFFFFF"/>
        <w:suppressAutoHyphens w:val="0"/>
        <w:spacing w:after="0"/>
        <w:jc w:val="both"/>
        <w:rPr>
          <w:rFonts w:ascii="Times New Roman" w:hAnsi="Times New Roman" w:cs="Times New Roman"/>
          <w:color w:val="auto"/>
          <w:sz w:val="24"/>
          <w:szCs w:val="24"/>
          <w:lang w:eastAsia="ru-RU"/>
        </w:rPr>
      </w:pPr>
      <w:r w:rsidRPr="00BD1E70">
        <w:rPr>
          <w:rFonts w:ascii="Times New Roman" w:hAnsi="Times New Roman" w:cs="Times New Roman"/>
          <w:color w:val="auto"/>
          <w:sz w:val="24"/>
          <w:szCs w:val="24"/>
          <w:lang w:eastAsia="ru-RU"/>
        </w:rPr>
        <w:t>3</w:t>
      </w:r>
      <w:r w:rsidRPr="00BD1E70">
        <w:rPr>
          <w:rFonts w:ascii="Times New Roman" w:eastAsia="Times New Roman" w:hAnsi="Times New Roman" w:cs="Times New Roman"/>
          <w:color w:val="auto"/>
          <w:sz w:val="24"/>
          <w:szCs w:val="24"/>
          <w:lang w:eastAsia="ru-RU"/>
        </w:rPr>
        <w:t>. консультированием</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lang w:eastAsia="ru-RU"/>
        </w:rPr>
        <w:t>4. </w:t>
      </w:r>
      <w:r w:rsidRPr="00BD1E70">
        <w:rPr>
          <w:rFonts w:ascii="Times New Roman" w:eastAsia="Times New Roman" w:hAnsi="Times New Roman" w:cs="Times New Roman"/>
          <w:color w:val="auto"/>
          <w:sz w:val="24"/>
          <w:szCs w:val="24"/>
          <w:lang w:eastAsia="ru-RU"/>
        </w:rPr>
        <w:t>операциями и сделками по купле-продаже товаров и услуг</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w:t>
      </w:r>
      <w:r w:rsidR="00B31BAD" w:rsidRPr="00BD1E70">
        <w:rPr>
          <w:rFonts w:ascii="Times New Roman" w:eastAsia="Times New Roman" w:hAnsi="Times New Roman" w:cs="Times New Roman"/>
          <w:bCs/>
          <w:color w:val="auto"/>
          <w:sz w:val="24"/>
          <w:szCs w:val="24"/>
          <w:lang w:eastAsia="ru-RU"/>
        </w:rPr>
        <w:t>. Отметьте документы, которые входят в перечень документов, необходимых для государственной регистрации организации</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три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1. подписанное заявителем заявление о государственной регистрации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свидетельство о государственной регистрации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набор документов, (учредительный договор, учредительные документы)</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документ об уплате государственной пошлины.</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7</w:t>
      </w:r>
      <w:r w:rsidR="00B31BAD" w:rsidRPr="00BD1E70">
        <w:rPr>
          <w:rFonts w:ascii="Times New Roman" w:eastAsia="Times New Roman" w:hAnsi="Times New Roman" w:cs="Times New Roman"/>
          <w:bCs/>
          <w:color w:val="auto"/>
          <w:sz w:val="24"/>
          <w:szCs w:val="24"/>
          <w:lang w:eastAsia="ru-RU"/>
        </w:rPr>
        <w:t>. Отметьте два документа, которые выдает налоговая инспекция заявителю, подтверждающие регистрацию организации</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два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свидетельство о государственной регистрации юридического лица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свидетельство о внесении записи в Единый государственный реестр юридических лиц</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учредительный договор</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устав</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8</w:t>
      </w:r>
      <w:r w:rsidR="00B31BAD" w:rsidRPr="00BD1E70">
        <w:rPr>
          <w:rFonts w:ascii="Times New Roman" w:eastAsia="Times New Roman" w:hAnsi="Times New Roman" w:cs="Times New Roman"/>
          <w:bCs/>
          <w:color w:val="auto"/>
          <w:sz w:val="24"/>
          <w:szCs w:val="24"/>
          <w:lang w:eastAsia="ru-RU"/>
        </w:rPr>
        <w:t>. По формам собственности принято выделять следующие типы предприятий:</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два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собственные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частные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государственные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средние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9</w:t>
      </w:r>
      <w:r w:rsidR="00B31BAD" w:rsidRPr="00BD1E70">
        <w:rPr>
          <w:rFonts w:ascii="Times New Roman" w:eastAsia="Times New Roman" w:hAnsi="Times New Roman" w:cs="Times New Roman"/>
          <w:bCs/>
          <w:color w:val="auto"/>
          <w:sz w:val="24"/>
          <w:szCs w:val="24"/>
          <w:lang w:eastAsia="ru-RU"/>
        </w:rPr>
        <w:t>. По виду и характеру деятельности предприятия подразделяются на:</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один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производственные и частные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непроизводственные и частные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производственные и непроизводственные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частные и государственные</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10</w:t>
      </w:r>
      <w:r w:rsidR="00B31BAD" w:rsidRPr="00BD1E70">
        <w:rPr>
          <w:rFonts w:ascii="Times New Roman" w:eastAsia="Times New Roman" w:hAnsi="Times New Roman" w:cs="Times New Roman"/>
          <w:bCs/>
          <w:color w:val="auto"/>
          <w:sz w:val="24"/>
          <w:szCs w:val="24"/>
          <w:lang w:eastAsia="ru-RU"/>
        </w:rPr>
        <w:t>. Классификация по организационно-правовым формам.</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два  из 5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хозяйственные товарищества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хозяйственные общества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хозяйственное партнёрство</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производственные кооперативы</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муниципальные предприятия</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11</w:t>
      </w:r>
      <w:r w:rsidR="00B31BAD" w:rsidRPr="00BD1E70">
        <w:rPr>
          <w:rFonts w:ascii="Times New Roman" w:eastAsia="Times New Roman" w:hAnsi="Times New Roman" w:cs="Times New Roman"/>
          <w:bCs/>
          <w:color w:val="auto"/>
          <w:sz w:val="24"/>
          <w:szCs w:val="24"/>
          <w:lang w:eastAsia="ru-RU"/>
        </w:rPr>
        <w:t>. Коммерческие организации с разделенным на доли (вклады) учредителей уставным капиталом – это:</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один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хозяйственное партнерство</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хозяйственные товарищества и общества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частные предприятия</w:t>
      </w:r>
    </w:p>
    <w:p w:rsidR="00B31BAD" w:rsidRPr="00BD1E70" w:rsidRDefault="00B31BAD" w:rsidP="00907173">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унитарные предприятия.</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w:t>
      </w:r>
    </w:p>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12</w:t>
      </w:r>
      <w:r w:rsidR="00B31BAD" w:rsidRPr="00BD1E70">
        <w:rPr>
          <w:rFonts w:ascii="Times New Roman" w:eastAsia="Times New Roman" w:hAnsi="Times New Roman" w:cs="Times New Roman"/>
          <w:bCs/>
          <w:color w:val="auto"/>
          <w:sz w:val="24"/>
          <w:szCs w:val="24"/>
          <w:lang w:eastAsia="ru-RU"/>
        </w:rPr>
        <w:t xml:space="preserve">. </w:t>
      </w:r>
      <w:r w:rsidR="00B31BAD" w:rsidRPr="00BD1E70">
        <w:rPr>
          <w:rFonts w:ascii="Times New Roman" w:eastAsia="Times New Roman" w:hAnsi="Times New Roman" w:cs="Times New Roman"/>
          <w:bCs/>
          <w:iCs/>
          <w:color w:val="auto"/>
          <w:sz w:val="24"/>
          <w:szCs w:val="24"/>
          <w:lang w:eastAsia="ru-RU"/>
        </w:rPr>
        <w:t>Сопоставьте термины с определением</w:t>
      </w:r>
      <w:r w:rsidR="00EF2089" w:rsidRPr="00BD1E70">
        <w:rPr>
          <w:rFonts w:ascii="Times New Roman" w:eastAsia="Times New Roman" w:hAnsi="Times New Roman" w:cs="Times New Roman"/>
          <w:bCs/>
          <w:iCs/>
          <w:color w:val="auto"/>
          <w:sz w:val="24"/>
          <w:szCs w:val="24"/>
          <w:lang w:eastAsia="ru-RU"/>
        </w:rPr>
        <w:t xml:space="preserve">. </w:t>
      </w:r>
      <w:r w:rsidR="00EF2089" w:rsidRPr="00BD1E70">
        <w:rPr>
          <w:rFonts w:ascii="Times New Roman" w:eastAsia="Times New Roman" w:hAnsi="Times New Roman" w:cs="Times New Roman"/>
          <w:bCs/>
          <w:color w:val="000000"/>
          <w:sz w:val="24"/>
          <w:szCs w:val="24"/>
          <w:lang w:eastAsia="ru-RU"/>
        </w:rPr>
        <w:t xml:space="preserve">К каждой позиции </w:t>
      </w:r>
      <w:r w:rsidR="00EF2089" w:rsidRPr="00BD1E70">
        <w:rPr>
          <w:rFonts w:ascii="Times New Roman" w:eastAsia="Times New Roman" w:hAnsi="Times New Roman" w:cs="Times New Roman"/>
          <w:bCs/>
          <w:color w:val="auto"/>
          <w:sz w:val="24"/>
          <w:szCs w:val="24"/>
          <w:lang w:eastAsia="ru-RU"/>
        </w:rPr>
        <w:t xml:space="preserve">в первом столбце подберите </w:t>
      </w:r>
      <w:r w:rsidR="00EF2089" w:rsidRPr="00BD1E70">
        <w:rPr>
          <w:rFonts w:ascii="Times New Roman" w:hAnsi="Times New Roman" w:cs="Times New Roman"/>
          <w:sz w:val="24"/>
          <w:szCs w:val="24"/>
          <w:shd w:val="clear" w:color="auto" w:fill="FFFFFF"/>
        </w:rPr>
        <w:t>соответствующую позицию из второго столбца.</w:t>
      </w:r>
    </w:p>
    <w:tbl>
      <w:tblPr>
        <w:tblStyle w:val="a6"/>
        <w:tblW w:w="0" w:type="auto"/>
        <w:tblLook w:val="04A0" w:firstRow="1" w:lastRow="0" w:firstColumn="1" w:lastColumn="0" w:noHBand="0" w:noVBand="1"/>
      </w:tblPr>
      <w:tblGrid>
        <w:gridCol w:w="3681"/>
        <w:gridCol w:w="6775"/>
      </w:tblGrid>
      <w:tr w:rsidR="00B31BAD" w:rsidRPr="00BD1E70" w:rsidTr="00EF2089">
        <w:tc>
          <w:tcPr>
            <w:tcW w:w="3681" w:type="dxa"/>
            <w:tcBorders>
              <w:top w:val="single" w:sz="4" w:space="0" w:color="auto"/>
              <w:left w:val="single" w:sz="4" w:space="0" w:color="auto"/>
              <w:bottom w:val="single" w:sz="4" w:space="0" w:color="auto"/>
              <w:right w:val="single" w:sz="4" w:space="0" w:color="auto"/>
            </w:tcBorders>
          </w:tcPr>
          <w:p w:rsidR="00B31BAD" w:rsidRPr="00BD1E70"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Термин</w:t>
            </w:r>
          </w:p>
        </w:tc>
        <w:tc>
          <w:tcPr>
            <w:tcW w:w="6775" w:type="dxa"/>
            <w:tcBorders>
              <w:top w:val="single" w:sz="4" w:space="0" w:color="auto"/>
              <w:left w:val="single" w:sz="4" w:space="0" w:color="auto"/>
              <w:bottom w:val="single" w:sz="4" w:space="0" w:color="auto"/>
              <w:right w:val="single" w:sz="4" w:space="0" w:color="auto"/>
            </w:tcBorders>
          </w:tcPr>
          <w:p w:rsidR="00B31BAD" w:rsidRPr="00BD1E70" w:rsidRDefault="00B31BAD" w:rsidP="00B31BAD">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Определение</w:t>
            </w:r>
          </w:p>
        </w:tc>
      </w:tr>
      <w:tr w:rsidR="00B31BAD" w:rsidRPr="00BD1E70" w:rsidTr="00EF2089">
        <w:tc>
          <w:tcPr>
            <w:tcW w:w="3681" w:type="dxa"/>
            <w:tcBorders>
              <w:top w:val="single" w:sz="4" w:space="0" w:color="auto"/>
              <w:left w:val="single" w:sz="4" w:space="0" w:color="auto"/>
              <w:bottom w:val="single" w:sz="4" w:space="0" w:color="auto"/>
              <w:right w:val="single" w:sz="4" w:space="0" w:color="auto"/>
            </w:tcBorders>
          </w:tcPr>
          <w:p w:rsidR="00B31BAD" w:rsidRPr="00BD1E70" w:rsidRDefault="00B31BAD" w:rsidP="00B31BAD">
            <w:pPr>
              <w:suppressAutoHyphens w:val="0"/>
              <w:jc w:val="both"/>
              <w:rPr>
                <w:rFonts w:ascii="Times New Roman" w:eastAsia="Times New Roman" w:hAnsi="Times New Roman" w:cs="Times New Roman"/>
                <w:b/>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А. Производственный </w:t>
            </w:r>
            <w:r w:rsidRPr="00BD1E70">
              <w:rPr>
                <w:rFonts w:ascii="Times New Roman" w:eastAsia="Times New Roman" w:hAnsi="Times New Roman" w:cs="Times New Roman"/>
                <w:color w:val="auto"/>
                <w:sz w:val="24"/>
                <w:szCs w:val="24"/>
                <w:lang w:eastAsia="ru-RU"/>
              </w:rPr>
              <w:lastRenderedPageBreak/>
              <w:t>кооператив</w:t>
            </w:r>
          </w:p>
          <w:p w:rsidR="00B31BAD" w:rsidRPr="00BD1E70" w:rsidRDefault="00B31BAD" w:rsidP="00B31BAD">
            <w:pPr>
              <w:suppressAutoHyphens w:val="0"/>
              <w:jc w:val="both"/>
              <w:rPr>
                <w:rFonts w:ascii="Times New Roman" w:eastAsia="Times New Roman" w:hAnsi="Times New Roman" w:cs="Times New Roman"/>
                <w:b/>
                <w:bCs/>
                <w:color w:val="auto"/>
                <w:sz w:val="24"/>
                <w:szCs w:val="24"/>
                <w:lang w:eastAsia="ru-RU"/>
              </w:rPr>
            </w:pPr>
            <w:r w:rsidRPr="00BD1E70">
              <w:rPr>
                <w:rFonts w:ascii="Times New Roman" w:eastAsia="Times New Roman" w:hAnsi="Times New Roman" w:cs="Times New Roman"/>
                <w:color w:val="auto"/>
                <w:sz w:val="24"/>
                <w:szCs w:val="24"/>
                <w:lang w:eastAsia="ru-RU"/>
              </w:rPr>
              <w:t>Б. полное товарищество</w:t>
            </w:r>
          </w:p>
          <w:p w:rsidR="00B31BAD" w:rsidRPr="00BD1E70"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Публичное акционерное общество</w:t>
            </w:r>
          </w:p>
        </w:tc>
        <w:tc>
          <w:tcPr>
            <w:tcW w:w="6775" w:type="dxa"/>
            <w:tcBorders>
              <w:top w:val="single" w:sz="4" w:space="0" w:color="auto"/>
              <w:left w:val="single" w:sz="4" w:space="0" w:color="auto"/>
              <w:bottom w:val="single" w:sz="4" w:space="0" w:color="auto"/>
              <w:right w:val="single" w:sz="4" w:space="0" w:color="auto"/>
            </w:tcBorders>
          </w:tcPr>
          <w:p w:rsidR="00B31BAD" w:rsidRPr="00BD1E70"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1.</w:t>
            </w:r>
            <w:r w:rsidR="004371B7" w:rsidRPr="00BD1E70">
              <w:rPr>
                <w:rFonts w:ascii="Times New Roman" w:eastAsia="Times New Roman" w:hAnsi="Times New Roman" w:cs="Times New Roman"/>
                <w:color w:val="auto"/>
                <w:sz w:val="24"/>
                <w:szCs w:val="24"/>
                <w:lang w:eastAsia="ru-RU"/>
              </w:rPr>
              <w:t xml:space="preserve"> </w:t>
            </w:r>
            <w:r w:rsidRPr="00BD1E70">
              <w:rPr>
                <w:rFonts w:ascii="Times New Roman" w:eastAsia="Times New Roman" w:hAnsi="Times New Roman" w:cs="Times New Roman"/>
                <w:color w:val="auto"/>
                <w:sz w:val="24"/>
                <w:szCs w:val="24"/>
                <w:lang w:eastAsia="ru-RU"/>
              </w:rPr>
              <w:t xml:space="preserve">Акционерное общество, акции которого публично </w:t>
            </w:r>
            <w:r w:rsidRPr="00BD1E70">
              <w:rPr>
                <w:rFonts w:ascii="Times New Roman" w:eastAsia="Times New Roman" w:hAnsi="Times New Roman" w:cs="Times New Roman"/>
                <w:color w:val="auto"/>
                <w:sz w:val="24"/>
                <w:szCs w:val="24"/>
                <w:lang w:eastAsia="ru-RU"/>
              </w:rPr>
              <w:lastRenderedPageBreak/>
              <w:t>размещаются (путем открытой подписки) среди неограниченного числа участников</w:t>
            </w:r>
          </w:p>
          <w:p w:rsidR="00B31BAD" w:rsidRPr="00BD1E70" w:rsidRDefault="00B31BAD" w:rsidP="00B31BAD">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004371B7" w:rsidRPr="00BD1E70">
              <w:rPr>
                <w:rFonts w:ascii="Times New Roman" w:eastAsia="Times New Roman" w:hAnsi="Times New Roman" w:cs="Times New Roman"/>
                <w:color w:val="auto"/>
                <w:sz w:val="24"/>
                <w:szCs w:val="24"/>
                <w:lang w:eastAsia="ru-RU"/>
              </w:rPr>
              <w:t xml:space="preserve"> </w:t>
            </w:r>
            <w:r w:rsidRPr="00BD1E70">
              <w:rPr>
                <w:rFonts w:ascii="Times New Roman" w:eastAsia="Times New Roman" w:hAnsi="Times New Roman" w:cs="Times New Roman"/>
                <w:color w:val="auto"/>
                <w:sz w:val="24"/>
                <w:szCs w:val="24"/>
                <w:lang w:eastAsia="ru-RU"/>
              </w:rPr>
              <w:t>Добровольное объединение граждан на основе членства для совместной производственной или иной хозяйственной деятельности, основанной на их личном трудовом участии и объединении его членов (участников) на основе имущественных взносов.</w:t>
            </w:r>
          </w:p>
          <w:p w:rsidR="00B31BAD" w:rsidRPr="00BD1E70" w:rsidRDefault="00B31BAD" w:rsidP="00B31BAD">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Организация одни участники которой отвечают всем своим имуществом, а другие только в пределах вклада</w:t>
            </w:r>
          </w:p>
        </w:tc>
      </w:tr>
    </w:tbl>
    <w:p w:rsidR="00B31BAD" w:rsidRPr="00BD1E70" w:rsidRDefault="00B31BAD" w:rsidP="00B31BAD">
      <w:pPr>
        <w:widowControl w:val="0"/>
        <w:tabs>
          <w:tab w:val="left" w:pos="1134"/>
        </w:tabs>
        <w:suppressAutoHyphens w:val="0"/>
        <w:autoSpaceDE w:val="0"/>
        <w:autoSpaceDN w:val="0"/>
        <w:spacing w:after="0" w:line="240" w:lineRule="auto"/>
        <w:ind w:firstLine="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tblGrid>
      <w:tr w:rsidR="00B31BAD" w:rsidRPr="00BD1E70" w:rsidTr="00264D72">
        <w:tc>
          <w:tcPr>
            <w:tcW w:w="1560"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1559"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1843" w:type="dxa"/>
          </w:tcPr>
          <w:p w:rsidR="00B31BAD" w:rsidRPr="00BD1E70" w:rsidRDefault="00B31BAD" w:rsidP="00B31BAD">
            <w:pPr>
              <w:tabs>
                <w:tab w:val="left" w:pos="1134"/>
              </w:tabs>
              <w:suppressAutoHyphens w:val="0"/>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B31BAD" w:rsidRPr="00BD1E70" w:rsidTr="00264D72">
        <w:tc>
          <w:tcPr>
            <w:tcW w:w="1560"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559"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c>
          <w:tcPr>
            <w:tcW w:w="1843" w:type="dxa"/>
          </w:tcPr>
          <w:p w:rsidR="00B31BAD" w:rsidRPr="00BD1E70" w:rsidRDefault="00B31BAD" w:rsidP="00B31BAD">
            <w:pPr>
              <w:tabs>
                <w:tab w:val="left" w:pos="1134"/>
              </w:tabs>
              <w:suppressAutoHyphens w:val="0"/>
              <w:jc w:val="both"/>
              <w:rPr>
                <w:rFonts w:ascii="Times New Roman" w:hAnsi="Times New Roman" w:cs="Times New Roman"/>
                <w:color w:val="auto"/>
                <w:sz w:val="24"/>
                <w:szCs w:val="24"/>
              </w:rPr>
            </w:pPr>
          </w:p>
        </w:tc>
      </w:tr>
    </w:tbl>
    <w:p w:rsidR="00B31BAD" w:rsidRPr="00BD1E70" w:rsidRDefault="00B31BAD" w:rsidP="00B31BAD">
      <w:pPr>
        <w:shd w:val="clear" w:color="auto" w:fill="FFFFFF"/>
        <w:suppressAutoHyphens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uppressAutoHyphens w:val="0"/>
        <w:autoSpaceDE w:val="0"/>
        <w:autoSpaceDN w:val="0"/>
        <w:adjustRightInd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13</w:t>
      </w:r>
      <w:r w:rsidR="00B31BAD" w:rsidRPr="00BD1E70">
        <w:rPr>
          <w:rFonts w:ascii="Times New Roman" w:eastAsia="Times New Roman" w:hAnsi="Times New Roman" w:cs="Times New Roman"/>
          <w:bCs/>
          <w:color w:val="auto"/>
          <w:sz w:val="24"/>
          <w:szCs w:val="24"/>
          <w:lang w:eastAsia="ru-RU"/>
        </w:rPr>
        <w:t xml:space="preserve">. К индивидуальным предпринимателям относятся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i/>
          <w:iCs/>
          <w:color w:val="auto"/>
          <w:sz w:val="24"/>
          <w:szCs w:val="24"/>
        </w:rPr>
      </w:pPr>
      <w:r w:rsidRPr="00BD1E70">
        <w:rPr>
          <w:rFonts w:ascii="Times New Roman" w:eastAsia="Calibri" w:hAnsi="Times New Roman" w:cs="Times New Roman"/>
          <w:i/>
          <w:iCs/>
          <w:color w:val="auto"/>
          <w:sz w:val="24"/>
          <w:szCs w:val="24"/>
        </w:rPr>
        <w:t>Выберите два варианта из 4 вариантов ответа:</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ПБОЮЛ</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самозанятые собственники – предприниматели</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кооперативы</w:t>
      </w:r>
    </w:p>
    <w:p w:rsidR="00B31BAD" w:rsidRPr="00BD1E70" w:rsidRDefault="00B31BAD" w:rsidP="00B31BAD">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товарищество</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Times New Roman" w:hAnsi="Times New Roman" w:cs="Times New Roman"/>
          <w:b/>
          <w:bCs/>
          <w:color w:val="auto"/>
          <w:sz w:val="24"/>
          <w:szCs w:val="24"/>
          <w:lang w:eastAsia="ru-RU"/>
        </w:rPr>
      </w:pPr>
    </w:p>
    <w:p w:rsidR="00B31BAD" w:rsidRPr="00BD1E70"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BD1E70">
        <w:rPr>
          <w:rFonts w:ascii="Times New Roman" w:eastAsia="Times New Roman" w:hAnsi="Times New Roman" w:cs="Times New Roman"/>
          <w:bCs/>
          <w:color w:val="auto"/>
          <w:sz w:val="24"/>
          <w:szCs w:val="24"/>
          <w:lang w:eastAsia="ru-RU"/>
        </w:rPr>
        <w:t>14</w:t>
      </w:r>
      <w:r w:rsidR="00B31BAD" w:rsidRPr="00BD1E70">
        <w:rPr>
          <w:rFonts w:ascii="Times New Roman" w:eastAsia="Times New Roman" w:hAnsi="Times New Roman" w:cs="Times New Roman"/>
          <w:bCs/>
          <w:color w:val="auto"/>
          <w:sz w:val="24"/>
          <w:szCs w:val="24"/>
          <w:lang w:eastAsia="ru-RU"/>
        </w:rPr>
        <w:t>.</w:t>
      </w:r>
      <w:r w:rsidR="00B31BAD" w:rsidRPr="00BD1E70">
        <w:rPr>
          <w:rFonts w:ascii="Times New Roman" w:eastAsia="Times New Roman" w:hAnsi="Times New Roman" w:cs="Times New Roman"/>
          <w:b/>
          <w:bCs/>
          <w:color w:val="auto"/>
          <w:sz w:val="24"/>
          <w:szCs w:val="24"/>
          <w:lang w:eastAsia="ru-RU"/>
        </w:rPr>
        <w:t xml:space="preserve"> </w:t>
      </w:r>
      <w:r w:rsidR="00B31BAD" w:rsidRPr="00BD1E70">
        <w:rPr>
          <w:rFonts w:ascii="Times New Roman" w:eastAsia="Calibri" w:hAnsi="Times New Roman" w:cs="Times New Roman"/>
          <w:color w:val="auto"/>
          <w:sz w:val="24"/>
          <w:szCs w:val="24"/>
        </w:rPr>
        <w:t>Прекращение деятельности юридического лица без перехода его прав и обязанностей в порядке правопреемства к другим лицам - это:</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iCs/>
          <w:color w:val="auto"/>
          <w:sz w:val="24"/>
          <w:szCs w:val="24"/>
        </w:rPr>
        <w:t>Ответ</w:t>
      </w:r>
      <w:r w:rsidRPr="00BD1E70">
        <w:rPr>
          <w:rFonts w:ascii="Times New Roman" w:eastAsia="Calibri" w:hAnsi="Times New Roman" w:cs="Times New Roman"/>
          <w:color w:val="auto"/>
          <w:sz w:val="24"/>
          <w:szCs w:val="24"/>
        </w:rPr>
        <w:t xml:space="preserve">____________________ </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color w:val="auto"/>
          <w:sz w:val="24"/>
          <w:szCs w:val="24"/>
        </w:rPr>
      </w:pPr>
    </w:p>
    <w:p w:rsidR="00B31BAD" w:rsidRPr="00BD1E70"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15</w:t>
      </w:r>
      <w:r w:rsidR="00B31BAD" w:rsidRPr="00BD1E70">
        <w:rPr>
          <w:rFonts w:ascii="Times New Roman" w:eastAsia="Calibri" w:hAnsi="Times New Roman" w:cs="Times New Roman"/>
          <w:color w:val="auto"/>
          <w:sz w:val="24"/>
          <w:szCs w:val="24"/>
        </w:rPr>
        <w:t>. Юридические лица, не имеющие извлечение прибыли в качестве основной цели деятельности и не распределяющие полученную прибыль между участниками, - это:</w:t>
      </w:r>
    </w:p>
    <w:p w:rsidR="00B31BAD" w:rsidRPr="00BD1E70" w:rsidRDefault="00B31BAD" w:rsidP="00B31BAD">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Ответ________________</w:t>
      </w:r>
    </w:p>
    <w:p w:rsidR="00B31BAD" w:rsidRPr="00BD1E70" w:rsidRDefault="00B31BAD" w:rsidP="00B31BAD">
      <w:pPr>
        <w:suppressAutoHyphens w:val="0"/>
        <w:autoSpaceDE w:val="0"/>
        <w:autoSpaceDN w:val="0"/>
        <w:adjustRightInd w:val="0"/>
        <w:spacing w:after="0" w:line="240" w:lineRule="auto"/>
        <w:ind w:firstLine="709"/>
        <w:jc w:val="both"/>
        <w:rPr>
          <w:rFonts w:ascii="Times New Roman" w:eastAsia="Calibri" w:hAnsi="Times New Roman" w:cs="Times New Roman"/>
          <w:color w:val="auto"/>
          <w:sz w:val="24"/>
          <w:szCs w:val="24"/>
        </w:rPr>
      </w:pPr>
    </w:p>
    <w:p w:rsidR="00B31BAD" w:rsidRPr="00BD1E70" w:rsidRDefault="00907173"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16</w:t>
      </w:r>
      <w:r w:rsidR="00B31BAD" w:rsidRPr="00BD1E70">
        <w:rPr>
          <w:rFonts w:ascii="Times New Roman" w:eastAsia="Calibri" w:hAnsi="Times New Roman" w:cs="Times New Roman"/>
          <w:color w:val="auto"/>
          <w:sz w:val="24"/>
          <w:szCs w:val="24"/>
        </w:rPr>
        <w:t>. Принудительная ликвидация юридического лица проводится по решению ...</w:t>
      </w:r>
    </w:p>
    <w:p w:rsidR="00B31BAD" w:rsidRPr="00BD1E70" w:rsidRDefault="00B31BAD" w:rsidP="00B31BAD">
      <w:pPr>
        <w:suppressAutoHyphens w:val="0"/>
        <w:autoSpaceDE w:val="0"/>
        <w:autoSpaceDN w:val="0"/>
        <w:adjustRightInd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31BAD" w:rsidRPr="00BD1E70" w:rsidRDefault="00B31BAD" w:rsidP="00B31BAD">
      <w:pPr>
        <w:shd w:val="clear" w:color="auto" w:fill="FFFFFF"/>
        <w:suppressAutoHyphens w:val="0"/>
        <w:spacing w:after="0" w:line="240" w:lineRule="auto"/>
        <w:ind w:firstLine="709"/>
        <w:jc w:val="both"/>
        <w:rPr>
          <w:rFonts w:ascii="Times New Roman" w:hAnsi="Times New Roman" w:cs="Times New Roman"/>
          <w:color w:val="FF0000"/>
          <w:sz w:val="28"/>
          <w:szCs w:val="28"/>
        </w:rPr>
      </w:pPr>
    </w:p>
    <w:p w:rsidR="00B31BAD" w:rsidRPr="00BD1E70" w:rsidRDefault="00B31BAD" w:rsidP="00B31BAD">
      <w:pPr>
        <w:tabs>
          <w:tab w:val="left" w:pos="1755"/>
        </w:tabs>
        <w:suppressAutoHyphens w:val="0"/>
        <w:autoSpaceDE w:val="0"/>
        <w:autoSpaceDN w:val="0"/>
        <w:adjustRightInd w:val="0"/>
        <w:spacing w:after="0"/>
        <w:ind w:firstLine="567"/>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Ключ к заданию </w:t>
      </w:r>
    </w:p>
    <w:tbl>
      <w:tblPr>
        <w:tblStyle w:val="a6"/>
        <w:tblW w:w="0" w:type="auto"/>
        <w:tblLook w:val="04A0" w:firstRow="1" w:lastRow="0" w:firstColumn="1" w:lastColumn="0" w:noHBand="0" w:noVBand="1"/>
      </w:tblPr>
      <w:tblGrid>
        <w:gridCol w:w="2660"/>
        <w:gridCol w:w="7796"/>
      </w:tblGrid>
      <w:tr w:rsidR="00B31BAD" w:rsidRPr="00BD1E70" w:rsidTr="004371B7">
        <w:tc>
          <w:tcPr>
            <w:tcW w:w="2660" w:type="dxa"/>
          </w:tcPr>
          <w:p w:rsidR="00B31BAD" w:rsidRPr="00BD1E70" w:rsidRDefault="00B31BAD" w:rsidP="00B31BAD">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Номер задания</w:t>
            </w:r>
          </w:p>
        </w:tc>
        <w:tc>
          <w:tcPr>
            <w:tcW w:w="7796" w:type="dxa"/>
          </w:tcPr>
          <w:p w:rsidR="00B31BAD" w:rsidRPr="00BD1E70" w:rsidRDefault="00B31BAD" w:rsidP="00B31BAD">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Эталон ответа</w:t>
            </w:r>
          </w:p>
        </w:tc>
      </w:tr>
      <w:tr w:rsidR="00B31BAD" w:rsidRPr="00BD1E70" w:rsidTr="004371B7">
        <w:tc>
          <w:tcPr>
            <w:tcW w:w="10456" w:type="dxa"/>
            <w:gridSpan w:val="2"/>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ОК 02</w:t>
            </w:r>
            <w:r w:rsidRPr="00BD1E70">
              <w:rPr>
                <w:rFonts w:ascii="Times New Roman" w:hAnsi="Times New Roman" w:cs="Times New Roman"/>
                <w:b/>
                <w:sz w:val="24"/>
                <w:szCs w:val="24"/>
              </w:rPr>
              <w:t xml:space="preserve"> </w:t>
            </w:r>
            <w:r w:rsidRPr="00BD1E70">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А4 Б1 В5 Г3 Д2</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234</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10</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11</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предпринимательская деятельность </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хеджирование</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фонд</w:t>
            </w:r>
          </w:p>
        </w:tc>
      </w:tr>
      <w:tr w:rsidR="00B31BAD" w:rsidRPr="00BD1E70" w:rsidTr="004371B7">
        <w:tc>
          <w:tcPr>
            <w:tcW w:w="2660"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r>
      <w:tr w:rsidR="00B31BAD" w:rsidRPr="00BD1E70" w:rsidTr="004371B7">
        <w:tc>
          <w:tcPr>
            <w:tcW w:w="10456" w:type="dxa"/>
            <w:gridSpan w:val="2"/>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ОК 03 </w:t>
            </w:r>
            <w:r w:rsidRPr="00BD1E70">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1</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А3 Б1 В2</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796" w:type="dxa"/>
          </w:tcPr>
          <w:p w:rsidR="00907173" w:rsidRPr="00BD1E70" w:rsidRDefault="00907173" w:rsidP="00907173">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предпринимательская среда</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неверно</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134</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23</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10</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35</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11</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А2 Б3 В1</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r>
      <w:tr w:rsidR="00907173" w:rsidRPr="00BD1E70" w:rsidTr="004371B7">
        <w:tc>
          <w:tcPr>
            <w:tcW w:w="2660"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w:t>
            </w:r>
          </w:p>
        </w:tc>
        <w:tc>
          <w:tcPr>
            <w:tcW w:w="7796" w:type="dxa"/>
          </w:tcPr>
          <w:p w:rsidR="00907173" w:rsidRPr="00BD1E70" w:rsidRDefault="00907173" w:rsidP="00907173">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ликвидация</w:t>
            </w:r>
          </w:p>
        </w:tc>
      </w:tr>
      <w:tr w:rsidR="00B31BAD" w:rsidRPr="00BD1E70" w:rsidTr="004371B7">
        <w:tc>
          <w:tcPr>
            <w:tcW w:w="2660" w:type="dxa"/>
          </w:tcPr>
          <w:p w:rsidR="00B31BAD" w:rsidRPr="00BD1E70" w:rsidRDefault="00907173"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15</w:t>
            </w:r>
          </w:p>
        </w:tc>
        <w:tc>
          <w:tcPr>
            <w:tcW w:w="7796" w:type="dxa"/>
          </w:tcPr>
          <w:p w:rsidR="00B31BAD" w:rsidRPr="00BD1E70" w:rsidRDefault="00B31BAD"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некоммерческие организации</w:t>
            </w:r>
          </w:p>
        </w:tc>
      </w:tr>
      <w:tr w:rsidR="00B31BAD" w:rsidRPr="00BD1E70" w:rsidTr="004371B7">
        <w:tc>
          <w:tcPr>
            <w:tcW w:w="2660" w:type="dxa"/>
          </w:tcPr>
          <w:p w:rsidR="00B31BAD" w:rsidRPr="00BD1E70" w:rsidRDefault="00907173" w:rsidP="00B31BAD">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16</w:t>
            </w:r>
          </w:p>
        </w:tc>
        <w:tc>
          <w:tcPr>
            <w:tcW w:w="7796" w:type="dxa"/>
          </w:tcPr>
          <w:p w:rsidR="00B31BAD" w:rsidRPr="00BD1E70" w:rsidRDefault="00B31BAD" w:rsidP="00B31BAD">
            <w:pPr>
              <w:suppressAutoHyphens w:val="0"/>
              <w:autoSpaceDE w:val="0"/>
              <w:autoSpaceDN w:val="0"/>
              <w:adjustRightInd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суда</w:t>
            </w:r>
          </w:p>
        </w:tc>
      </w:tr>
    </w:tbl>
    <w:p w:rsidR="00B31BAD" w:rsidRPr="00BD1E70" w:rsidRDefault="00B31BAD" w:rsidP="00B31BAD">
      <w:pPr>
        <w:suppressAutoHyphens w:val="0"/>
        <w:spacing w:after="0" w:line="240" w:lineRule="auto"/>
        <w:ind w:firstLine="709"/>
        <w:jc w:val="both"/>
        <w:rPr>
          <w:rFonts w:ascii="Times New Roman" w:eastAsia="Calibri" w:hAnsi="Times New Roman" w:cs="Times New Roman"/>
          <w:color w:val="auto"/>
          <w:sz w:val="24"/>
          <w:szCs w:val="24"/>
        </w:rPr>
      </w:pPr>
    </w:p>
    <w:p w:rsidR="00264D72" w:rsidRPr="00BD1E70" w:rsidRDefault="00264D72" w:rsidP="00264D72">
      <w:pPr>
        <w:suppressAutoHyphens w:val="0"/>
        <w:spacing w:after="0" w:line="240" w:lineRule="auto"/>
        <w:jc w:val="both"/>
        <w:rPr>
          <w:rFonts w:ascii="Times New Roman" w:hAnsi="Times New Roman" w:cs="Times New Roman"/>
          <w:b/>
          <w:color w:val="000000" w:themeColor="text1"/>
          <w:sz w:val="24"/>
          <w:szCs w:val="24"/>
        </w:rPr>
      </w:pPr>
      <w:r w:rsidRPr="00BD1E70">
        <w:rPr>
          <w:rFonts w:ascii="Times New Roman" w:hAnsi="Times New Roman" w:cs="Times New Roman"/>
          <w:b/>
          <w:color w:val="000000" w:themeColor="text1"/>
          <w:sz w:val="24"/>
          <w:szCs w:val="24"/>
        </w:rPr>
        <w:t>ОП.09 Информационные технологии в профессиональной деятельности</w:t>
      </w:r>
    </w:p>
    <w:p w:rsidR="00264D72" w:rsidRPr="00BD1E70" w:rsidRDefault="00264D72" w:rsidP="00264D72">
      <w:pPr>
        <w:widowControl w:val="0"/>
        <w:spacing w:line="240" w:lineRule="auto"/>
        <w:jc w:val="both"/>
        <w:rPr>
          <w:rFonts w:ascii="Times New Roman" w:hAnsi="Times New Roman" w:cs="Times New Roman"/>
          <w:b/>
          <w:sz w:val="24"/>
          <w:szCs w:val="24"/>
        </w:rPr>
      </w:pPr>
      <w:r w:rsidRPr="00BD1E70">
        <w:rPr>
          <w:rFonts w:ascii="Times New Roman" w:hAnsi="Times New Roman" w:cs="Times New Roman"/>
          <w:b/>
          <w:sz w:val="24"/>
          <w:szCs w:val="24"/>
        </w:rPr>
        <w:t xml:space="preserve">ОК 02 </w:t>
      </w:r>
      <w:r w:rsidR="00E62783" w:rsidRPr="00BD1E70">
        <w:rPr>
          <w:rFonts w:ascii="Times New Roman" w:hAnsi="Times New Roman" w:cs="Times New Roman"/>
          <w:b/>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64D72" w:rsidRPr="00BD1E70" w:rsidRDefault="00264D72" w:rsidP="00264D72">
      <w:pPr>
        <w:widowControl w:val="0"/>
        <w:spacing w:after="0" w:line="240" w:lineRule="auto"/>
        <w:ind w:firstLine="709"/>
        <w:jc w:val="both"/>
        <w:rPr>
          <w:rFonts w:ascii="Times New Roman" w:hAnsi="Times New Roman" w:cs="Times New Roman"/>
          <w:b/>
          <w:sz w:val="24"/>
          <w:szCs w:val="24"/>
        </w:rPr>
      </w:pPr>
      <w:r w:rsidRPr="00BD1E70">
        <w:rPr>
          <w:rFonts w:ascii="Times New Roman" w:hAnsi="Times New Roman" w:cs="Times New Roman"/>
          <w:b/>
          <w:sz w:val="24"/>
          <w:szCs w:val="24"/>
          <w:lang w:val="tt-RU"/>
        </w:rPr>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szCs w:val="24"/>
        </w:rPr>
        <w:t>Разделу 1. Базовые программные продукты</w:t>
      </w:r>
      <w:r w:rsidRPr="00BD1E70">
        <w:rPr>
          <w:rFonts w:ascii="Times New Roman" w:hAnsi="Times New Roman" w:cs="Times New Roman"/>
          <w:b/>
          <w:sz w:val="24"/>
          <w:szCs w:val="24"/>
        </w:rPr>
        <w:t>.</w:t>
      </w:r>
    </w:p>
    <w:p w:rsidR="00264D72" w:rsidRPr="00BD1E70" w:rsidRDefault="00264D72" w:rsidP="00264D72">
      <w:pPr>
        <w:spacing w:after="0" w:line="240" w:lineRule="auto"/>
        <w:ind w:firstLine="709"/>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Дайте определение термину «Текстовый редактор» </w:t>
      </w:r>
    </w:p>
    <w:p w:rsidR="00264D72" w:rsidRPr="00BD1E70" w:rsidRDefault="00264D72" w:rsidP="00264D72">
      <w:pPr>
        <w:spacing w:after="0" w:line="240" w:lineRule="auto"/>
        <w:ind w:firstLine="709"/>
        <w:rPr>
          <w:rFonts w:ascii="Times New Roman" w:hAnsi="Times New Roman" w:cs="Times New Roman"/>
          <w:i/>
          <w:color w:val="000000" w:themeColor="text1"/>
          <w:sz w:val="24"/>
          <w:szCs w:val="24"/>
        </w:rPr>
      </w:pPr>
      <w:r w:rsidRPr="00BD1E70">
        <w:rPr>
          <w:rFonts w:ascii="Times New Roman" w:hAnsi="Times New Roman" w:cs="Times New Roman"/>
          <w:color w:val="000000" w:themeColor="text1"/>
          <w:sz w:val="24"/>
          <w:szCs w:val="24"/>
        </w:rPr>
        <w:t>Ответ___________________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color w:val="000000" w:themeColor="text1"/>
          <w:sz w:val="24"/>
          <w:szCs w:val="24"/>
        </w:rPr>
      </w:pP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 Какие основные элементы содержит текстовый документ:</w:t>
      </w:r>
    </w:p>
    <w:p w:rsidR="00264D72" w:rsidRPr="00BD1E70" w:rsidRDefault="00264D72" w:rsidP="00264D72">
      <w:pPr>
        <w:widowControl w:val="0"/>
        <w:autoSpaceDE w:val="0"/>
        <w:autoSpaceDN w:val="0"/>
        <w:adjustRightInd w:val="0"/>
        <w:spacing w:after="0" w:line="240" w:lineRule="auto"/>
        <w:ind w:firstLine="709"/>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1 символ</w:t>
      </w: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 слова</w:t>
      </w: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3. ячейка</w:t>
      </w: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4. абзац</w:t>
      </w:r>
    </w:p>
    <w:p w:rsidR="00264D72" w:rsidRPr="00BD1E70" w:rsidRDefault="00264D72" w:rsidP="00264D72">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5 слайд</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3. Совокупность методов, производственных процессов, программно-технических и лингвистических средств, объединенных с целью сбора, обработки, хранения, распространения, отображения и использования информации, представленной в цифровой форме, называется </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1. информационный процесс </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2. информационные технологии </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3.информационный прогресс</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264D72" w:rsidRPr="00BD1E70" w:rsidRDefault="00264D72" w:rsidP="00264D72">
      <w:pPr>
        <w:pStyle w:val="aa"/>
        <w:widowControl w:val="0"/>
        <w:spacing w:before="0" w:after="0" w:line="240" w:lineRule="auto"/>
        <w:ind w:firstLine="709"/>
        <w:rPr>
          <w:bCs/>
        </w:rPr>
      </w:pPr>
      <w:r w:rsidRPr="00BD1E70">
        <w:t xml:space="preserve">4. </w:t>
      </w:r>
      <w:r w:rsidRPr="00BD1E70">
        <w:rPr>
          <w:bCs/>
        </w:rPr>
        <w:t>Завершение операции в MS Word, представленной на рисунке, приводит к …</w:t>
      </w:r>
    </w:p>
    <w:p w:rsidR="00264D72" w:rsidRPr="00BD1E70" w:rsidRDefault="00264D72" w:rsidP="00264D72">
      <w:pPr>
        <w:pStyle w:val="aa"/>
        <w:widowControl w:val="0"/>
        <w:spacing w:before="0" w:after="0" w:line="240" w:lineRule="auto"/>
        <w:ind w:firstLine="709"/>
        <w:rPr>
          <w:b/>
          <w:bCs/>
        </w:rPr>
      </w:pPr>
      <w:r w:rsidRPr="00BD1E70">
        <w:rPr>
          <w:noProof/>
        </w:rPr>
        <w:lastRenderedPageBreak/>
        <w:drawing>
          <wp:inline distT="0" distB="0" distL="0" distR="0">
            <wp:extent cx="4505325" cy="18940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r="21441" b="57385"/>
                    <a:stretch/>
                  </pic:blipFill>
                  <pic:spPr bwMode="auto">
                    <a:xfrm>
                      <a:off x="0" y="0"/>
                      <a:ext cx="4508351" cy="1895347"/>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1. изменению размера шрифта текста всего документа</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2. изменению межстрочного интервала выделенного фрагмента текста</w:t>
      </w:r>
    </w:p>
    <w:p w:rsidR="00264D72" w:rsidRPr="00BD1E70" w:rsidRDefault="00264D72" w:rsidP="00E62783">
      <w:pPr>
        <w:widowControl w:val="0"/>
        <w:spacing w:after="0" w:line="240" w:lineRule="auto"/>
        <w:ind w:firstLine="709"/>
        <w:rPr>
          <w:rFonts w:ascii="Times New Roman" w:hAnsi="Times New Roman" w:cs="Times New Roman"/>
          <w:b/>
          <w:sz w:val="24"/>
          <w:szCs w:val="24"/>
        </w:rPr>
      </w:pPr>
      <w:r w:rsidRPr="00BD1E70">
        <w:rPr>
          <w:rFonts w:ascii="Times New Roman" w:hAnsi="Times New Roman" w:cs="Times New Roman"/>
          <w:sz w:val="24"/>
          <w:szCs w:val="24"/>
        </w:rPr>
        <w:t>3. увеличению отступа первой строки выделенного фрагмента текста</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4 изменению размера шрифта выделенного фрагмента текста</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264D72">
      <w:pPr>
        <w:widowControl w:val="0"/>
        <w:spacing w:line="240" w:lineRule="auto"/>
        <w:ind w:firstLine="709"/>
        <w:rPr>
          <w:rFonts w:ascii="Times New Roman" w:hAnsi="Times New Roman" w:cs="Times New Roman"/>
          <w:sz w:val="24"/>
          <w:szCs w:val="24"/>
        </w:rPr>
      </w:pPr>
    </w:p>
    <w:p w:rsidR="00264D72" w:rsidRPr="00BD1E70" w:rsidRDefault="00264D72" w:rsidP="00264D72">
      <w:pPr>
        <w:widowControl w:val="0"/>
        <w:tabs>
          <w:tab w:val="left" w:pos="662"/>
          <w:tab w:val="left" w:pos="1276"/>
        </w:tabs>
        <w:autoSpaceDE w:val="0"/>
        <w:autoSpaceDN w:val="0"/>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5. Установите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программой</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ее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функцией:</w:t>
      </w:r>
    </w:p>
    <w:tbl>
      <w:tblPr>
        <w:tblStyle w:val="TableNormal1"/>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620"/>
        <w:gridCol w:w="390"/>
        <w:gridCol w:w="4769"/>
      </w:tblGrid>
      <w:tr w:rsidR="00264D72" w:rsidRPr="00BD1E70" w:rsidTr="00264D72">
        <w:trPr>
          <w:trHeight w:val="516"/>
        </w:trPr>
        <w:tc>
          <w:tcPr>
            <w:tcW w:w="4079" w:type="dxa"/>
            <w:gridSpan w:val="2"/>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Функция</w:t>
            </w:r>
          </w:p>
        </w:tc>
        <w:tc>
          <w:tcPr>
            <w:tcW w:w="5159" w:type="dxa"/>
            <w:gridSpan w:val="2"/>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Программа</w:t>
            </w:r>
          </w:p>
        </w:tc>
      </w:tr>
      <w:tr w:rsidR="00264D72" w:rsidRPr="00BD1E70" w:rsidTr="00264D72">
        <w:trPr>
          <w:trHeight w:val="516"/>
        </w:trPr>
        <w:tc>
          <w:tcPr>
            <w:tcW w:w="459"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620"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Создание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презентаций</w:t>
            </w:r>
          </w:p>
        </w:tc>
        <w:tc>
          <w:tcPr>
            <w:tcW w:w="390" w:type="dxa"/>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69"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MicrosoftWord</w:t>
            </w:r>
          </w:p>
        </w:tc>
      </w:tr>
      <w:tr w:rsidR="00264D72" w:rsidRPr="00BD1E70" w:rsidTr="00264D72">
        <w:trPr>
          <w:trHeight w:val="518"/>
        </w:trPr>
        <w:tc>
          <w:tcPr>
            <w:tcW w:w="459"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620"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Текстовый редактор</w:t>
            </w:r>
          </w:p>
        </w:tc>
        <w:tc>
          <w:tcPr>
            <w:tcW w:w="390" w:type="dxa"/>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69"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MicrosoftExcel</w:t>
            </w:r>
          </w:p>
        </w:tc>
      </w:tr>
      <w:tr w:rsidR="00264D72" w:rsidRPr="00BD1E70" w:rsidTr="00264D72">
        <w:trPr>
          <w:trHeight w:val="516"/>
        </w:trPr>
        <w:tc>
          <w:tcPr>
            <w:tcW w:w="459"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620"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Создание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публикаций</w:t>
            </w:r>
          </w:p>
        </w:tc>
        <w:tc>
          <w:tcPr>
            <w:tcW w:w="390" w:type="dxa"/>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69"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MicrosoftPowerPoint</w:t>
            </w:r>
          </w:p>
        </w:tc>
      </w:tr>
      <w:tr w:rsidR="00264D72" w:rsidRPr="00BD1E70" w:rsidTr="00264D72">
        <w:trPr>
          <w:trHeight w:val="518"/>
        </w:trPr>
        <w:tc>
          <w:tcPr>
            <w:tcW w:w="459"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620"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Редактор</w:t>
            </w:r>
            <w:r w:rsidRPr="00BD1E70">
              <w:rPr>
                <w:rFonts w:ascii="Times New Roman" w:hAnsi="Times New Roman" w:cs="Times New Roman"/>
                <w:sz w:val="24"/>
                <w:szCs w:val="24"/>
                <w:lang w:val="ru-RU"/>
              </w:rPr>
              <w:t xml:space="preserve"> </w:t>
            </w:r>
            <w:r w:rsidRPr="00BD1E70">
              <w:rPr>
                <w:rFonts w:ascii="Times New Roman" w:hAnsi="Times New Roman" w:cs="Times New Roman"/>
                <w:sz w:val="24"/>
                <w:szCs w:val="24"/>
              </w:rPr>
              <w:t>электронных</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таблиц</w:t>
            </w:r>
          </w:p>
        </w:tc>
        <w:tc>
          <w:tcPr>
            <w:tcW w:w="390" w:type="dxa"/>
          </w:tcPr>
          <w:p w:rsidR="00264D72" w:rsidRPr="00BD1E70" w:rsidRDefault="00264D72" w:rsidP="00E62783">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69" w:type="dxa"/>
          </w:tcPr>
          <w:p w:rsidR="00264D72" w:rsidRPr="00BD1E70" w:rsidRDefault="00264D72" w:rsidP="00E62783">
            <w:pPr>
              <w:tabs>
                <w:tab w:val="left" w:pos="1276"/>
              </w:tabs>
              <w:rPr>
                <w:rFonts w:ascii="Times New Roman" w:hAnsi="Times New Roman" w:cs="Times New Roman"/>
                <w:sz w:val="24"/>
                <w:szCs w:val="24"/>
              </w:rPr>
            </w:pPr>
            <w:r w:rsidRPr="00BD1E70">
              <w:rPr>
                <w:rFonts w:ascii="Times New Roman" w:hAnsi="Times New Roman" w:cs="Times New Roman"/>
                <w:sz w:val="24"/>
                <w:szCs w:val="24"/>
              </w:rPr>
              <w:t>MicrosoftPublisher</w:t>
            </w:r>
          </w:p>
        </w:tc>
      </w:tr>
    </w:tbl>
    <w:p w:rsidR="00264D72" w:rsidRPr="00BD1E70"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1"/>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2310"/>
        <w:gridCol w:w="2310"/>
        <w:gridCol w:w="2310"/>
      </w:tblGrid>
      <w:tr w:rsidR="00264D72" w:rsidRPr="00BD1E70" w:rsidTr="00264D72">
        <w:trPr>
          <w:trHeight w:val="276"/>
        </w:trPr>
        <w:tc>
          <w:tcPr>
            <w:tcW w:w="2310" w:type="dxa"/>
          </w:tcPr>
          <w:p w:rsidR="00264D72" w:rsidRPr="00BD1E70" w:rsidRDefault="00264D72" w:rsidP="00E62783">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10" w:type="dxa"/>
          </w:tcPr>
          <w:p w:rsidR="00264D72" w:rsidRPr="00BD1E70" w:rsidRDefault="00264D72" w:rsidP="00E62783">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10" w:type="dxa"/>
          </w:tcPr>
          <w:p w:rsidR="00264D72" w:rsidRPr="00BD1E70" w:rsidRDefault="00264D72" w:rsidP="00E62783">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10" w:type="dxa"/>
          </w:tcPr>
          <w:p w:rsidR="00264D72" w:rsidRPr="00BD1E70" w:rsidRDefault="00264D72" w:rsidP="00E62783">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73"/>
        </w:trPr>
        <w:tc>
          <w:tcPr>
            <w:tcW w:w="2310" w:type="dxa"/>
          </w:tcPr>
          <w:p w:rsidR="00264D72" w:rsidRPr="00BD1E70" w:rsidRDefault="00264D72" w:rsidP="00E62783">
            <w:pPr>
              <w:tabs>
                <w:tab w:val="left" w:pos="1276"/>
              </w:tabs>
              <w:ind w:firstLine="709"/>
              <w:rPr>
                <w:rFonts w:ascii="Times New Roman" w:hAnsi="Times New Roman" w:cs="Times New Roman"/>
                <w:sz w:val="24"/>
                <w:szCs w:val="24"/>
              </w:rPr>
            </w:pPr>
          </w:p>
        </w:tc>
        <w:tc>
          <w:tcPr>
            <w:tcW w:w="2310" w:type="dxa"/>
          </w:tcPr>
          <w:p w:rsidR="00264D72" w:rsidRPr="00BD1E70" w:rsidRDefault="00264D72" w:rsidP="00E62783">
            <w:pPr>
              <w:tabs>
                <w:tab w:val="left" w:pos="1276"/>
              </w:tabs>
              <w:ind w:firstLine="709"/>
              <w:rPr>
                <w:rFonts w:ascii="Times New Roman" w:hAnsi="Times New Roman" w:cs="Times New Roman"/>
                <w:sz w:val="24"/>
                <w:szCs w:val="24"/>
              </w:rPr>
            </w:pPr>
          </w:p>
        </w:tc>
        <w:tc>
          <w:tcPr>
            <w:tcW w:w="2310" w:type="dxa"/>
          </w:tcPr>
          <w:p w:rsidR="00264D72" w:rsidRPr="00BD1E70" w:rsidRDefault="00264D72" w:rsidP="00E62783">
            <w:pPr>
              <w:tabs>
                <w:tab w:val="left" w:pos="1276"/>
              </w:tabs>
              <w:ind w:firstLine="709"/>
              <w:rPr>
                <w:rFonts w:ascii="Times New Roman" w:hAnsi="Times New Roman" w:cs="Times New Roman"/>
                <w:sz w:val="24"/>
                <w:szCs w:val="24"/>
              </w:rPr>
            </w:pPr>
          </w:p>
        </w:tc>
        <w:tc>
          <w:tcPr>
            <w:tcW w:w="2310" w:type="dxa"/>
          </w:tcPr>
          <w:p w:rsidR="00264D72" w:rsidRPr="00BD1E70" w:rsidRDefault="00264D72" w:rsidP="00E62783">
            <w:pPr>
              <w:tabs>
                <w:tab w:val="left" w:pos="1276"/>
              </w:tabs>
              <w:ind w:firstLine="709"/>
              <w:rPr>
                <w:rFonts w:ascii="Times New Roman" w:hAnsi="Times New Roman" w:cs="Times New Roman"/>
                <w:sz w:val="24"/>
                <w:szCs w:val="24"/>
              </w:rPr>
            </w:pPr>
          </w:p>
        </w:tc>
      </w:tr>
    </w:tbl>
    <w:p w:rsidR="00264D72" w:rsidRPr="00BD1E70" w:rsidRDefault="00264D72" w:rsidP="00E62783">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E62783">
      <w:pPr>
        <w:widowControl w:val="0"/>
        <w:tabs>
          <w:tab w:val="left" w:pos="662"/>
        </w:tabs>
        <w:autoSpaceDE w:val="0"/>
        <w:autoSpaceDN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6.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типов файлов и</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обозначением расширений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файлов:</w:t>
      </w:r>
    </w:p>
    <w:tbl>
      <w:tblPr>
        <w:tblStyle w:val="TableNormal2"/>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5"/>
        <w:gridCol w:w="390"/>
        <w:gridCol w:w="4796"/>
      </w:tblGrid>
      <w:tr w:rsidR="00264D72" w:rsidRPr="00BD1E70" w:rsidTr="00264D72">
        <w:trPr>
          <w:trHeight w:val="455"/>
        </w:trPr>
        <w:tc>
          <w:tcPr>
            <w:tcW w:w="4051" w:type="dxa"/>
            <w:gridSpan w:val="2"/>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Расширений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файлов</w:t>
            </w:r>
          </w:p>
        </w:tc>
        <w:tc>
          <w:tcPr>
            <w:tcW w:w="5186" w:type="dxa"/>
            <w:gridSpan w:val="2"/>
          </w:tcPr>
          <w:p w:rsidR="00264D72" w:rsidRPr="00BD1E70" w:rsidRDefault="00264D72" w:rsidP="00E62783">
            <w:pPr>
              <w:rPr>
                <w:rFonts w:ascii="Times New Roman" w:hAnsi="Times New Roman" w:cs="Times New Roman"/>
                <w:sz w:val="24"/>
                <w:szCs w:val="24"/>
                <w:lang w:val="ru-RU"/>
              </w:rPr>
            </w:pPr>
            <w:r w:rsidRPr="00BD1E70">
              <w:rPr>
                <w:rFonts w:ascii="Times New Roman" w:hAnsi="Times New Roman" w:cs="Times New Roman"/>
                <w:sz w:val="24"/>
                <w:szCs w:val="24"/>
                <w:lang w:val="ru-RU"/>
              </w:rPr>
              <w:t>Типы файлов</w:t>
            </w:r>
          </w:p>
        </w:tc>
      </w:tr>
      <w:tr w:rsidR="00264D72" w:rsidRPr="00BD1E70" w:rsidTr="00264D72">
        <w:trPr>
          <w:trHeight w:val="518"/>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1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lett.doc</w:t>
            </w:r>
          </w:p>
        </w:tc>
        <w:tc>
          <w:tcPr>
            <w:tcW w:w="390" w:type="dxa"/>
          </w:tcPr>
          <w:p w:rsidR="00264D72" w:rsidRPr="00BD1E70" w:rsidRDefault="00264D72" w:rsidP="00E62783">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9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Исполняемый</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файл</w:t>
            </w:r>
          </w:p>
        </w:tc>
      </w:tr>
      <w:tr w:rsidR="00264D72" w:rsidRPr="00BD1E70" w:rsidTr="00264D72">
        <w:trPr>
          <w:trHeight w:val="562"/>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71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lett.exe</w:t>
            </w:r>
          </w:p>
        </w:tc>
        <w:tc>
          <w:tcPr>
            <w:tcW w:w="390" w:type="dxa"/>
          </w:tcPr>
          <w:p w:rsidR="00264D72" w:rsidRPr="00BD1E70" w:rsidRDefault="00264D72" w:rsidP="00E62783">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9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Графический</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файл</w:t>
            </w:r>
          </w:p>
        </w:tc>
      </w:tr>
      <w:tr w:rsidR="00264D72" w:rsidRPr="00BD1E70" w:rsidTr="00264D72">
        <w:trPr>
          <w:trHeight w:val="518"/>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1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lett.xls</w:t>
            </w:r>
          </w:p>
        </w:tc>
        <w:tc>
          <w:tcPr>
            <w:tcW w:w="390" w:type="dxa"/>
          </w:tcPr>
          <w:p w:rsidR="00264D72" w:rsidRPr="00BD1E70" w:rsidRDefault="00264D72" w:rsidP="00E62783">
            <w:pPr>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9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Текстовый</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документ</w:t>
            </w:r>
          </w:p>
        </w:tc>
      </w:tr>
      <w:tr w:rsidR="00264D72" w:rsidRPr="00BD1E70" w:rsidTr="00264D72">
        <w:trPr>
          <w:trHeight w:val="516"/>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1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lett.bmp</w:t>
            </w:r>
          </w:p>
        </w:tc>
        <w:tc>
          <w:tcPr>
            <w:tcW w:w="390" w:type="dxa"/>
          </w:tcPr>
          <w:p w:rsidR="00264D72" w:rsidRPr="00BD1E70" w:rsidRDefault="00264D72" w:rsidP="00E62783">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9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Документ</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Word</w:t>
            </w:r>
          </w:p>
        </w:tc>
      </w:tr>
      <w:tr w:rsidR="00264D72" w:rsidRPr="00BD1E70" w:rsidTr="00264D72">
        <w:trPr>
          <w:trHeight w:val="517"/>
        </w:trPr>
        <w:tc>
          <w:tcPr>
            <w:tcW w:w="336" w:type="dxa"/>
          </w:tcPr>
          <w:p w:rsidR="00264D72" w:rsidRPr="00BD1E70" w:rsidRDefault="00264D72" w:rsidP="00E62783">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Д</w:t>
            </w:r>
          </w:p>
        </w:tc>
        <w:tc>
          <w:tcPr>
            <w:tcW w:w="371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lett.txt</w:t>
            </w:r>
          </w:p>
        </w:tc>
        <w:tc>
          <w:tcPr>
            <w:tcW w:w="390" w:type="dxa"/>
          </w:tcPr>
          <w:p w:rsidR="00264D72" w:rsidRPr="00BD1E70" w:rsidRDefault="00264D72" w:rsidP="00E62783">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5</w:t>
            </w:r>
          </w:p>
        </w:tc>
        <w:tc>
          <w:tcPr>
            <w:tcW w:w="479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Документ</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Excel</w:t>
            </w:r>
          </w:p>
        </w:tc>
      </w:tr>
    </w:tbl>
    <w:p w:rsidR="00264D72" w:rsidRPr="00BD1E70"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2"/>
        <w:tblW w:w="923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848"/>
        <w:gridCol w:w="1848"/>
        <w:gridCol w:w="1848"/>
        <w:gridCol w:w="1848"/>
      </w:tblGrid>
      <w:tr w:rsidR="00264D72" w:rsidRPr="00BD1E70" w:rsidTr="00264D72">
        <w:trPr>
          <w:trHeight w:val="275"/>
        </w:trPr>
        <w:tc>
          <w:tcPr>
            <w:tcW w:w="1847"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1848"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1848"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1848"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1848" w:type="dxa"/>
          </w:tcPr>
          <w:p w:rsidR="00264D72" w:rsidRPr="00BD1E70" w:rsidRDefault="00264D72" w:rsidP="00E62783">
            <w:pPr>
              <w:ind w:firstLine="709"/>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Д</w:t>
            </w:r>
          </w:p>
        </w:tc>
      </w:tr>
      <w:tr w:rsidR="00264D72" w:rsidRPr="00BD1E70" w:rsidTr="00264D72">
        <w:trPr>
          <w:trHeight w:val="293"/>
        </w:trPr>
        <w:tc>
          <w:tcPr>
            <w:tcW w:w="1847" w:type="dxa"/>
          </w:tcPr>
          <w:p w:rsidR="00264D72" w:rsidRPr="00BD1E70" w:rsidRDefault="00264D72" w:rsidP="00E62783">
            <w:pPr>
              <w:ind w:firstLine="709"/>
              <w:rPr>
                <w:rFonts w:ascii="Times New Roman" w:hAnsi="Times New Roman" w:cs="Times New Roman"/>
                <w:sz w:val="24"/>
                <w:szCs w:val="24"/>
              </w:rPr>
            </w:pPr>
          </w:p>
        </w:tc>
        <w:tc>
          <w:tcPr>
            <w:tcW w:w="1848" w:type="dxa"/>
          </w:tcPr>
          <w:p w:rsidR="00264D72" w:rsidRPr="00BD1E70" w:rsidRDefault="00264D72" w:rsidP="00E62783">
            <w:pPr>
              <w:ind w:firstLine="709"/>
              <w:rPr>
                <w:rFonts w:ascii="Times New Roman" w:hAnsi="Times New Roman" w:cs="Times New Roman"/>
                <w:sz w:val="24"/>
                <w:szCs w:val="24"/>
              </w:rPr>
            </w:pPr>
          </w:p>
        </w:tc>
        <w:tc>
          <w:tcPr>
            <w:tcW w:w="1848" w:type="dxa"/>
          </w:tcPr>
          <w:p w:rsidR="00264D72" w:rsidRPr="00BD1E70" w:rsidRDefault="00264D72" w:rsidP="00E62783">
            <w:pPr>
              <w:ind w:firstLine="709"/>
              <w:rPr>
                <w:rFonts w:ascii="Times New Roman" w:hAnsi="Times New Roman" w:cs="Times New Roman"/>
                <w:sz w:val="24"/>
                <w:szCs w:val="24"/>
              </w:rPr>
            </w:pPr>
          </w:p>
        </w:tc>
        <w:tc>
          <w:tcPr>
            <w:tcW w:w="1848" w:type="dxa"/>
          </w:tcPr>
          <w:p w:rsidR="00264D72" w:rsidRPr="00BD1E70" w:rsidRDefault="00264D72" w:rsidP="00E62783">
            <w:pPr>
              <w:ind w:firstLine="709"/>
              <w:rPr>
                <w:rFonts w:ascii="Times New Roman" w:hAnsi="Times New Roman" w:cs="Times New Roman"/>
                <w:sz w:val="24"/>
                <w:szCs w:val="24"/>
              </w:rPr>
            </w:pPr>
          </w:p>
        </w:tc>
        <w:tc>
          <w:tcPr>
            <w:tcW w:w="1848" w:type="dxa"/>
          </w:tcPr>
          <w:p w:rsidR="00264D72" w:rsidRPr="00BD1E70" w:rsidRDefault="00264D72" w:rsidP="00E62783">
            <w:pPr>
              <w:ind w:firstLine="709"/>
              <w:rPr>
                <w:rFonts w:ascii="Times New Roman" w:hAnsi="Times New Roman" w:cs="Times New Roman"/>
                <w:sz w:val="24"/>
                <w:szCs w:val="24"/>
              </w:rPr>
            </w:pPr>
          </w:p>
        </w:tc>
      </w:tr>
    </w:tbl>
    <w:p w:rsidR="00264D72" w:rsidRPr="00BD1E70" w:rsidRDefault="00264D72" w:rsidP="00E62783">
      <w:pPr>
        <w:pStyle w:val="a7"/>
        <w:widowControl w:val="0"/>
        <w:tabs>
          <w:tab w:val="left" w:pos="782"/>
        </w:tabs>
        <w:autoSpaceDE w:val="0"/>
        <w:autoSpaceDN w:val="0"/>
        <w:spacing w:line="240" w:lineRule="auto"/>
        <w:ind w:left="0" w:firstLine="709"/>
        <w:rPr>
          <w:rFonts w:ascii="Times New Roman" w:hAnsi="Times New Roman" w:cs="Times New Roman"/>
          <w:b/>
          <w:sz w:val="24"/>
          <w:szCs w:val="24"/>
        </w:rPr>
      </w:pPr>
    </w:p>
    <w:p w:rsidR="00787C42" w:rsidRPr="00BD1E70" w:rsidRDefault="00787C42" w:rsidP="00E62783">
      <w:pPr>
        <w:pStyle w:val="a7"/>
        <w:widowControl w:val="0"/>
        <w:tabs>
          <w:tab w:val="left" w:pos="782"/>
        </w:tabs>
        <w:autoSpaceDE w:val="0"/>
        <w:autoSpaceDN w:val="0"/>
        <w:spacing w:line="240" w:lineRule="auto"/>
        <w:ind w:left="0" w:firstLine="709"/>
        <w:rPr>
          <w:rFonts w:ascii="Times New Roman" w:hAnsi="Times New Roman" w:cs="Times New Roman"/>
          <w:b/>
          <w:sz w:val="24"/>
          <w:szCs w:val="24"/>
        </w:rPr>
      </w:pPr>
    </w:p>
    <w:p w:rsidR="00264D72" w:rsidRPr="00BD1E70" w:rsidRDefault="00264D72" w:rsidP="00E62783">
      <w:pPr>
        <w:widowControl w:val="0"/>
        <w:tabs>
          <w:tab w:val="left" w:pos="782"/>
        </w:tabs>
        <w:autoSpaceDE w:val="0"/>
        <w:autoSpaceDN w:val="0"/>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lastRenderedPageBreak/>
        <w:t>7. Установите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видом</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адресации</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примером</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адреса</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ячейки:</w:t>
      </w:r>
    </w:p>
    <w:tbl>
      <w:tblPr>
        <w:tblStyle w:val="TableNormal3"/>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46"/>
        <w:gridCol w:w="390"/>
        <w:gridCol w:w="4765"/>
      </w:tblGrid>
      <w:tr w:rsidR="00264D72" w:rsidRPr="00BD1E70" w:rsidTr="00264D72">
        <w:trPr>
          <w:trHeight w:val="509"/>
        </w:trPr>
        <w:tc>
          <w:tcPr>
            <w:tcW w:w="4082" w:type="dxa"/>
            <w:gridSpan w:val="2"/>
          </w:tcPr>
          <w:p w:rsidR="00264D72" w:rsidRPr="00BD1E70" w:rsidRDefault="00264D72" w:rsidP="00E62783">
            <w:pPr>
              <w:rPr>
                <w:rFonts w:ascii="Times New Roman" w:hAnsi="Times New Roman" w:cs="Times New Roman"/>
                <w:sz w:val="24"/>
                <w:szCs w:val="24"/>
                <w:lang w:val="ru-RU"/>
              </w:rPr>
            </w:pPr>
            <w:r w:rsidRPr="00BD1E70">
              <w:rPr>
                <w:rFonts w:ascii="Times New Roman" w:hAnsi="Times New Roman" w:cs="Times New Roman"/>
                <w:sz w:val="24"/>
                <w:szCs w:val="24"/>
                <w:lang w:val="ru-RU"/>
              </w:rPr>
              <w:t>Виды адресации</w:t>
            </w:r>
          </w:p>
        </w:tc>
        <w:tc>
          <w:tcPr>
            <w:tcW w:w="5155" w:type="dxa"/>
            <w:gridSpan w:val="2"/>
          </w:tcPr>
          <w:p w:rsidR="00264D72" w:rsidRPr="00BD1E70" w:rsidRDefault="00264D72" w:rsidP="00E62783">
            <w:pPr>
              <w:rPr>
                <w:rFonts w:ascii="Times New Roman" w:hAnsi="Times New Roman" w:cs="Times New Roman"/>
                <w:sz w:val="24"/>
                <w:szCs w:val="24"/>
                <w:lang w:val="ru-RU"/>
              </w:rPr>
            </w:pPr>
            <w:r w:rsidRPr="00BD1E70">
              <w:rPr>
                <w:rFonts w:ascii="Times New Roman" w:hAnsi="Times New Roman" w:cs="Times New Roman"/>
                <w:sz w:val="24"/>
                <w:szCs w:val="24"/>
                <w:lang w:val="ru-RU"/>
              </w:rPr>
              <w:t>Адреса ячеек</w:t>
            </w:r>
          </w:p>
        </w:tc>
      </w:tr>
      <w:tr w:rsidR="00264D72" w:rsidRPr="00BD1E70" w:rsidTr="00264D72">
        <w:trPr>
          <w:trHeight w:val="834"/>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4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Абсолютный столбец,</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абсолютная строка</w:t>
            </w:r>
          </w:p>
        </w:tc>
        <w:tc>
          <w:tcPr>
            <w:tcW w:w="390" w:type="dxa"/>
          </w:tcPr>
          <w:p w:rsidR="00264D72" w:rsidRPr="00BD1E70" w:rsidRDefault="00264D72" w:rsidP="00E62783">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6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D$6</w:t>
            </w:r>
          </w:p>
        </w:tc>
      </w:tr>
      <w:tr w:rsidR="00264D72" w:rsidRPr="00BD1E70" w:rsidTr="00264D72">
        <w:trPr>
          <w:trHeight w:val="557"/>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74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Относительный столбец,</w:t>
            </w:r>
            <w:r w:rsidRPr="00BD1E70">
              <w:rPr>
                <w:rFonts w:ascii="Times New Roman" w:hAnsi="Times New Roman" w:cs="Times New Roman"/>
                <w:spacing w:val="-58"/>
                <w:sz w:val="24"/>
                <w:szCs w:val="24"/>
              </w:rPr>
              <w:t xml:space="preserve"> </w:t>
            </w:r>
            <w:r w:rsidRPr="00BD1E70">
              <w:rPr>
                <w:rFonts w:ascii="Times New Roman" w:hAnsi="Times New Roman" w:cs="Times New Roman"/>
                <w:sz w:val="24"/>
                <w:szCs w:val="24"/>
              </w:rPr>
              <w:t>абсолютная строка</w:t>
            </w:r>
          </w:p>
        </w:tc>
        <w:tc>
          <w:tcPr>
            <w:tcW w:w="390" w:type="dxa"/>
          </w:tcPr>
          <w:p w:rsidR="00264D72" w:rsidRPr="00BD1E70" w:rsidRDefault="00264D72" w:rsidP="00E62783">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6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$D6</w:t>
            </w:r>
          </w:p>
        </w:tc>
      </w:tr>
      <w:tr w:rsidR="00264D72" w:rsidRPr="00BD1E70" w:rsidTr="00264D72">
        <w:trPr>
          <w:trHeight w:val="693"/>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4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Абсолютный столбец,</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относительная строка</w:t>
            </w:r>
          </w:p>
        </w:tc>
        <w:tc>
          <w:tcPr>
            <w:tcW w:w="390" w:type="dxa"/>
          </w:tcPr>
          <w:p w:rsidR="00264D72" w:rsidRPr="00BD1E70" w:rsidRDefault="00264D72" w:rsidP="00E62783">
            <w:pPr>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6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D6</w:t>
            </w:r>
          </w:p>
        </w:tc>
      </w:tr>
      <w:tr w:rsidR="00264D72" w:rsidRPr="00BD1E70" w:rsidTr="00264D72">
        <w:trPr>
          <w:trHeight w:val="834"/>
        </w:trPr>
        <w:tc>
          <w:tcPr>
            <w:tcW w:w="336" w:type="dxa"/>
          </w:tcPr>
          <w:p w:rsidR="00264D72" w:rsidRPr="00BD1E70" w:rsidRDefault="00264D72" w:rsidP="00E62783">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46"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Относительный столбец,</w:t>
            </w:r>
            <w:r w:rsidRPr="00BD1E70">
              <w:rPr>
                <w:rFonts w:ascii="Times New Roman" w:hAnsi="Times New Roman" w:cs="Times New Roman"/>
                <w:spacing w:val="-58"/>
                <w:sz w:val="24"/>
                <w:szCs w:val="24"/>
              </w:rPr>
              <w:t xml:space="preserve"> </w:t>
            </w:r>
            <w:r w:rsidRPr="00BD1E70">
              <w:rPr>
                <w:rFonts w:ascii="Times New Roman" w:hAnsi="Times New Roman" w:cs="Times New Roman"/>
                <w:sz w:val="24"/>
                <w:szCs w:val="24"/>
              </w:rPr>
              <w:t>относительная строка</w:t>
            </w:r>
          </w:p>
        </w:tc>
        <w:tc>
          <w:tcPr>
            <w:tcW w:w="390" w:type="dxa"/>
          </w:tcPr>
          <w:p w:rsidR="00264D72" w:rsidRPr="00BD1E70" w:rsidRDefault="00264D72" w:rsidP="00E62783">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65"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$D$6</w:t>
            </w:r>
          </w:p>
        </w:tc>
      </w:tr>
    </w:tbl>
    <w:p w:rsidR="00264D72" w:rsidRPr="00BD1E70" w:rsidRDefault="00264D72" w:rsidP="00E62783">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3"/>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BD1E70" w:rsidTr="00264D72">
        <w:trPr>
          <w:trHeight w:val="276"/>
        </w:trPr>
        <w:tc>
          <w:tcPr>
            <w:tcW w:w="2230"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264D72" w:rsidRPr="00BD1E70" w:rsidRDefault="00264D72" w:rsidP="00E62783">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275"/>
        </w:trPr>
        <w:tc>
          <w:tcPr>
            <w:tcW w:w="2230" w:type="dxa"/>
          </w:tcPr>
          <w:p w:rsidR="00264D72" w:rsidRPr="00BD1E70" w:rsidRDefault="00264D72" w:rsidP="00264D72">
            <w:pPr>
              <w:ind w:firstLine="709"/>
              <w:rPr>
                <w:rFonts w:ascii="Times New Roman" w:hAnsi="Times New Roman" w:cs="Times New Roman"/>
                <w:sz w:val="24"/>
                <w:szCs w:val="24"/>
              </w:rPr>
            </w:pPr>
          </w:p>
        </w:tc>
        <w:tc>
          <w:tcPr>
            <w:tcW w:w="2336"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r>
    </w:tbl>
    <w:p w:rsidR="00264D72" w:rsidRPr="00BD1E70" w:rsidRDefault="00264D72" w:rsidP="00264D72">
      <w:pPr>
        <w:pStyle w:val="a7"/>
        <w:widowControl w:val="0"/>
        <w:autoSpaceDE w:val="0"/>
        <w:autoSpaceDN w:val="0"/>
        <w:spacing w:line="240" w:lineRule="auto"/>
        <w:ind w:left="0" w:firstLine="709"/>
        <w:rPr>
          <w:rFonts w:ascii="Times New Roman" w:hAnsi="Times New Roman" w:cs="Times New Roman"/>
          <w:sz w:val="24"/>
          <w:szCs w:val="24"/>
        </w:rPr>
      </w:pPr>
    </w:p>
    <w:p w:rsidR="00264D72" w:rsidRPr="00BD1E70" w:rsidRDefault="00264D72" w:rsidP="00264D72">
      <w:pPr>
        <w:widowControl w:val="0"/>
        <w:tabs>
          <w:tab w:val="left" w:pos="723"/>
        </w:tabs>
        <w:autoSpaceDE w:val="0"/>
        <w:autoSpaceDN w:val="0"/>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8. Установите соответствие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логотипа</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для</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всех</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4</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вариантов</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изображений:</w:t>
      </w:r>
    </w:p>
    <w:tbl>
      <w:tblPr>
        <w:tblStyle w:val="TableNormal4"/>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3"/>
        <w:gridCol w:w="390"/>
        <w:gridCol w:w="4799"/>
      </w:tblGrid>
      <w:tr w:rsidR="00787C42" w:rsidRPr="00BD1E70" w:rsidTr="00787C42">
        <w:trPr>
          <w:trHeight w:val="340"/>
        </w:trPr>
        <w:tc>
          <w:tcPr>
            <w:tcW w:w="4049" w:type="dxa"/>
            <w:gridSpan w:val="2"/>
          </w:tcPr>
          <w:p w:rsidR="00787C42" w:rsidRPr="00BD1E70" w:rsidRDefault="00787C42" w:rsidP="00264D72">
            <w:pPr>
              <w:rPr>
                <w:rFonts w:ascii="Times New Roman" w:hAnsi="Times New Roman" w:cs="Times New Roman"/>
                <w:sz w:val="24"/>
                <w:szCs w:val="24"/>
                <w:lang w:val="ru-RU"/>
              </w:rPr>
            </w:pPr>
            <w:r w:rsidRPr="00BD1E70">
              <w:rPr>
                <w:rFonts w:ascii="Times New Roman" w:hAnsi="Times New Roman" w:cs="Times New Roman"/>
                <w:sz w:val="24"/>
                <w:szCs w:val="24"/>
                <w:lang w:val="ru-RU"/>
              </w:rPr>
              <w:t>Логотипы программ</w:t>
            </w:r>
          </w:p>
        </w:tc>
        <w:tc>
          <w:tcPr>
            <w:tcW w:w="5189" w:type="dxa"/>
            <w:gridSpan w:val="2"/>
          </w:tcPr>
          <w:p w:rsidR="00787C42" w:rsidRPr="00BD1E70" w:rsidRDefault="00787C42" w:rsidP="00264D72">
            <w:pPr>
              <w:rPr>
                <w:rFonts w:ascii="Times New Roman" w:hAnsi="Times New Roman" w:cs="Times New Roman"/>
                <w:sz w:val="24"/>
                <w:szCs w:val="24"/>
                <w:lang w:val="ru-RU"/>
              </w:rPr>
            </w:pPr>
            <w:r w:rsidRPr="00BD1E70">
              <w:rPr>
                <w:rFonts w:ascii="Times New Roman" w:hAnsi="Times New Roman" w:cs="Times New Roman"/>
                <w:sz w:val="24"/>
                <w:szCs w:val="24"/>
                <w:lang w:val="ru-RU"/>
              </w:rPr>
              <w:t>Программы</w:t>
            </w:r>
          </w:p>
        </w:tc>
      </w:tr>
      <w:tr w:rsidR="00264D72" w:rsidRPr="00BD1E70" w:rsidTr="00264D72">
        <w:trPr>
          <w:trHeight w:val="516"/>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5531" cy="277749"/>
                  <wp:effectExtent l="0" t="0" r="0" b="0"/>
                  <wp:docPr id="49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7" cstate="print"/>
                          <a:stretch>
                            <a:fillRect/>
                          </a:stretch>
                        </pic:blipFill>
                        <pic:spPr>
                          <a:xfrm>
                            <a:off x="0" y="0"/>
                            <a:ext cx="285531" cy="277749"/>
                          </a:xfrm>
                          <a:prstGeom prst="rect">
                            <a:avLst/>
                          </a:prstGeom>
                        </pic:spPr>
                      </pic:pic>
                    </a:graphicData>
                  </a:graphic>
                </wp:inline>
              </w:drawing>
            </w:r>
          </w:p>
        </w:tc>
        <w:tc>
          <w:tcPr>
            <w:tcW w:w="390" w:type="dxa"/>
          </w:tcPr>
          <w:p w:rsidR="00264D72" w:rsidRPr="00BD1E70" w:rsidRDefault="00264D72" w:rsidP="00264D72">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9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PowerPoint</w:t>
            </w:r>
          </w:p>
        </w:tc>
      </w:tr>
      <w:tr w:rsidR="00264D72" w:rsidRPr="00BD1E70" w:rsidTr="00264D72">
        <w:trPr>
          <w:trHeight w:val="563"/>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7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3538" cy="275177"/>
                  <wp:effectExtent l="0" t="0" r="0" b="0"/>
                  <wp:docPr id="49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48" cstate="print"/>
                          <a:stretch>
                            <a:fillRect/>
                          </a:stretch>
                        </pic:blipFill>
                        <pic:spPr>
                          <a:xfrm>
                            <a:off x="0" y="0"/>
                            <a:ext cx="283538" cy="275177"/>
                          </a:xfrm>
                          <a:prstGeom prst="rect">
                            <a:avLst/>
                          </a:prstGeom>
                        </pic:spPr>
                      </pic:pic>
                    </a:graphicData>
                  </a:graphic>
                </wp:inline>
              </w:drawing>
            </w:r>
          </w:p>
        </w:tc>
        <w:tc>
          <w:tcPr>
            <w:tcW w:w="390"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9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Word</w:t>
            </w:r>
          </w:p>
        </w:tc>
      </w:tr>
      <w:tr w:rsidR="00264D72" w:rsidRPr="00BD1E70" w:rsidTr="00264D72">
        <w:trPr>
          <w:trHeight w:val="516"/>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5531" cy="277749"/>
                  <wp:effectExtent l="0" t="0" r="0" b="0"/>
                  <wp:docPr id="49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9" cstate="print"/>
                          <a:stretch>
                            <a:fillRect/>
                          </a:stretch>
                        </pic:blipFill>
                        <pic:spPr>
                          <a:xfrm>
                            <a:off x="0" y="0"/>
                            <a:ext cx="285531" cy="277749"/>
                          </a:xfrm>
                          <a:prstGeom prst="rect">
                            <a:avLst/>
                          </a:prstGeom>
                        </pic:spPr>
                      </pic:pic>
                    </a:graphicData>
                  </a:graphic>
                </wp:inline>
              </w:drawing>
            </w:r>
          </w:p>
        </w:tc>
        <w:tc>
          <w:tcPr>
            <w:tcW w:w="390" w:type="dxa"/>
          </w:tcPr>
          <w:p w:rsidR="00264D72" w:rsidRPr="00BD1E70" w:rsidRDefault="00264D72" w:rsidP="00264D72">
            <w:pPr>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9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Access</w:t>
            </w:r>
          </w:p>
        </w:tc>
      </w:tr>
      <w:tr w:rsidR="00264D72" w:rsidRPr="00BD1E70" w:rsidTr="00264D72">
        <w:trPr>
          <w:trHeight w:val="692"/>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3538" cy="275177"/>
                  <wp:effectExtent l="0" t="0" r="0" b="0"/>
                  <wp:docPr id="4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0" cstate="print"/>
                          <a:stretch>
                            <a:fillRect/>
                          </a:stretch>
                        </pic:blipFill>
                        <pic:spPr>
                          <a:xfrm>
                            <a:off x="0" y="0"/>
                            <a:ext cx="283538" cy="275177"/>
                          </a:xfrm>
                          <a:prstGeom prst="rect">
                            <a:avLst/>
                          </a:prstGeom>
                        </pic:spPr>
                      </pic:pic>
                    </a:graphicData>
                  </a:graphic>
                </wp:inline>
              </w:drawing>
            </w:r>
          </w:p>
        </w:tc>
        <w:tc>
          <w:tcPr>
            <w:tcW w:w="390"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9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Excel</w:t>
            </w:r>
          </w:p>
        </w:tc>
      </w:tr>
    </w:tbl>
    <w:p w:rsidR="00264D72" w:rsidRPr="00BD1E70"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4"/>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BD1E70" w:rsidTr="00264D72">
        <w:trPr>
          <w:trHeight w:val="275"/>
        </w:trPr>
        <w:tc>
          <w:tcPr>
            <w:tcW w:w="2230"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276"/>
        </w:trPr>
        <w:tc>
          <w:tcPr>
            <w:tcW w:w="2230" w:type="dxa"/>
          </w:tcPr>
          <w:p w:rsidR="00264D72" w:rsidRPr="00BD1E70" w:rsidRDefault="00264D72" w:rsidP="00264D72">
            <w:pPr>
              <w:ind w:firstLine="709"/>
              <w:rPr>
                <w:rFonts w:ascii="Times New Roman" w:hAnsi="Times New Roman" w:cs="Times New Roman"/>
                <w:sz w:val="24"/>
                <w:szCs w:val="24"/>
              </w:rPr>
            </w:pPr>
          </w:p>
        </w:tc>
        <w:tc>
          <w:tcPr>
            <w:tcW w:w="2336"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r>
    </w:tbl>
    <w:p w:rsidR="00264D72" w:rsidRPr="00BD1E70" w:rsidRDefault="00264D72" w:rsidP="00264D72">
      <w:pPr>
        <w:widowControl w:val="0"/>
        <w:autoSpaceDE w:val="0"/>
        <w:autoSpaceDN w:val="0"/>
        <w:spacing w:before="4" w:line="240" w:lineRule="auto"/>
        <w:ind w:firstLine="709"/>
        <w:rPr>
          <w:rFonts w:ascii="Times New Roman" w:hAnsi="Times New Roman" w:cs="Times New Roman"/>
          <w:sz w:val="24"/>
          <w:szCs w:val="24"/>
        </w:rPr>
      </w:pPr>
    </w:p>
    <w:p w:rsidR="00264D72" w:rsidRPr="00BD1E70" w:rsidRDefault="00264D72" w:rsidP="00264D72">
      <w:pPr>
        <w:widowControl w:val="0"/>
        <w:tabs>
          <w:tab w:val="left" w:pos="782"/>
        </w:tabs>
        <w:autoSpaceDE w:val="0"/>
        <w:autoSpaceDN w:val="0"/>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9. Установите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сочетаниями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клавиш</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их</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назначением:</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585"/>
        <w:gridCol w:w="390"/>
        <w:gridCol w:w="4804"/>
      </w:tblGrid>
      <w:tr w:rsidR="00787C42" w:rsidRPr="00BD1E70" w:rsidTr="0034569A">
        <w:trPr>
          <w:trHeight w:val="516"/>
        </w:trPr>
        <w:tc>
          <w:tcPr>
            <w:tcW w:w="4044" w:type="dxa"/>
            <w:gridSpan w:val="2"/>
          </w:tcPr>
          <w:p w:rsidR="00787C42" w:rsidRPr="00BD1E70" w:rsidRDefault="00787C42" w:rsidP="00264D72">
            <w:pPr>
              <w:rPr>
                <w:rFonts w:ascii="Times New Roman" w:hAnsi="Times New Roman" w:cs="Times New Roman"/>
                <w:sz w:val="24"/>
                <w:szCs w:val="24"/>
              </w:rPr>
            </w:pPr>
            <w:r w:rsidRPr="00BD1E70">
              <w:rPr>
                <w:rFonts w:ascii="Times New Roman" w:hAnsi="Times New Roman" w:cs="Times New Roman"/>
                <w:sz w:val="24"/>
                <w:szCs w:val="24"/>
              </w:rPr>
              <w:t>Сочетания</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клавиш</w:t>
            </w:r>
          </w:p>
        </w:tc>
        <w:tc>
          <w:tcPr>
            <w:tcW w:w="5194" w:type="dxa"/>
            <w:gridSpan w:val="2"/>
          </w:tcPr>
          <w:p w:rsidR="00787C42" w:rsidRPr="00BD1E70" w:rsidRDefault="00787C42" w:rsidP="00264D72">
            <w:pPr>
              <w:rPr>
                <w:rFonts w:ascii="Times New Roman" w:hAnsi="Times New Roman" w:cs="Times New Roman"/>
                <w:sz w:val="24"/>
                <w:szCs w:val="24"/>
                <w:lang w:val="ru-RU"/>
              </w:rPr>
            </w:pPr>
            <w:r w:rsidRPr="00BD1E70">
              <w:rPr>
                <w:rFonts w:ascii="Times New Roman" w:hAnsi="Times New Roman" w:cs="Times New Roman"/>
                <w:sz w:val="24"/>
                <w:szCs w:val="24"/>
                <w:lang w:val="ru-RU"/>
              </w:rPr>
              <w:t>Назначение</w:t>
            </w:r>
          </w:p>
        </w:tc>
      </w:tr>
      <w:tr w:rsidR="00264D72" w:rsidRPr="00BD1E70" w:rsidTr="00264D72">
        <w:trPr>
          <w:trHeight w:val="516"/>
        </w:trPr>
        <w:tc>
          <w:tcPr>
            <w:tcW w:w="459"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585"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Ctrl + V</w:t>
            </w:r>
          </w:p>
        </w:tc>
        <w:tc>
          <w:tcPr>
            <w:tcW w:w="390" w:type="dxa"/>
          </w:tcPr>
          <w:p w:rsidR="00264D72" w:rsidRPr="00BD1E70" w:rsidRDefault="00264D72" w:rsidP="00264D72">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804"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Вырезание</w:t>
            </w:r>
          </w:p>
        </w:tc>
      </w:tr>
      <w:tr w:rsidR="00264D72" w:rsidRPr="00BD1E70" w:rsidTr="00264D72">
        <w:trPr>
          <w:trHeight w:val="563"/>
        </w:trPr>
        <w:tc>
          <w:tcPr>
            <w:tcW w:w="459"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585"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Ctrl + C</w:t>
            </w:r>
          </w:p>
        </w:tc>
        <w:tc>
          <w:tcPr>
            <w:tcW w:w="390"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804"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Отмена</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действия</w:t>
            </w:r>
          </w:p>
        </w:tc>
      </w:tr>
      <w:tr w:rsidR="00264D72" w:rsidRPr="00BD1E70" w:rsidTr="00264D72">
        <w:trPr>
          <w:trHeight w:val="516"/>
        </w:trPr>
        <w:tc>
          <w:tcPr>
            <w:tcW w:w="459"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585"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Ctrl + X</w:t>
            </w:r>
          </w:p>
        </w:tc>
        <w:tc>
          <w:tcPr>
            <w:tcW w:w="390" w:type="dxa"/>
          </w:tcPr>
          <w:p w:rsidR="00264D72" w:rsidRPr="00BD1E70" w:rsidRDefault="00264D72" w:rsidP="00264D72">
            <w:pPr>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804"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Копирование</w:t>
            </w:r>
          </w:p>
        </w:tc>
      </w:tr>
      <w:tr w:rsidR="00264D72" w:rsidRPr="00BD1E70" w:rsidTr="00264D72">
        <w:trPr>
          <w:trHeight w:val="517"/>
        </w:trPr>
        <w:tc>
          <w:tcPr>
            <w:tcW w:w="459"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585"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Ctrl + Z</w:t>
            </w:r>
          </w:p>
        </w:tc>
        <w:tc>
          <w:tcPr>
            <w:tcW w:w="390"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804"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Вставка</w:t>
            </w:r>
          </w:p>
        </w:tc>
      </w:tr>
    </w:tbl>
    <w:p w:rsidR="00264D72" w:rsidRPr="00BD1E70"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BD1E70" w:rsidTr="00264D72">
        <w:trPr>
          <w:trHeight w:val="275"/>
        </w:trPr>
        <w:tc>
          <w:tcPr>
            <w:tcW w:w="2230"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276"/>
        </w:trPr>
        <w:tc>
          <w:tcPr>
            <w:tcW w:w="2230" w:type="dxa"/>
          </w:tcPr>
          <w:p w:rsidR="00264D72" w:rsidRPr="00BD1E70" w:rsidRDefault="00264D72" w:rsidP="00264D72">
            <w:pPr>
              <w:ind w:firstLine="709"/>
              <w:rPr>
                <w:rFonts w:ascii="Times New Roman" w:hAnsi="Times New Roman" w:cs="Times New Roman"/>
                <w:sz w:val="24"/>
                <w:szCs w:val="24"/>
              </w:rPr>
            </w:pPr>
          </w:p>
        </w:tc>
        <w:tc>
          <w:tcPr>
            <w:tcW w:w="2336"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r>
    </w:tbl>
    <w:p w:rsidR="00264D72" w:rsidRPr="00BD1E70" w:rsidRDefault="00264D72" w:rsidP="00264D72">
      <w:pPr>
        <w:widowControl w:val="0"/>
        <w:autoSpaceDE w:val="0"/>
        <w:autoSpaceDN w:val="0"/>
        <w:spacing w:before="4" w:line="240" w:lineRule="auto"/>
        <w:ind w:firstLine="709"/>
        <w:rPr>
          <w:rFonts w:ascii="Times New Roman" w:hAnsi="Times New Roman" w:cs="Times New Roman"/>
          <w:sz w:val="24"/>
          <w:szCs w:val="24"/>
        </w:rPr>
      </w:pPr>
    </w:p>
    <w:p w:rsidR="00264D72" w:rsidRPr="00BD1E70" w:rsidRDefault="00264D72" w:rsidP="00264D72">
      <w:pPr>
        <w:widowControl w:val="0"/>
        <w:tabs>
          <w:tab w:val="left" w:pos="782"/>
        </w:tabs>
        <w:autoSpaceDE w:val="0"/>
        <w:autoSpaceDN w:val="0"/>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lastRenderedPageBreak/>
        <w:t>10.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терминов и</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определений Excel:</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2249"/>
        <w:gridCol w:w="425"/>
        <w:gridCol w:w="6228"/>
      </w:tblGrid>
      <w:tr w:rsidR="00787C42" w:rsidRPr="00BD1E70" w:rsidTr="0034569A">
        <w:trPr>
          <w:trHeight w:val="284"/>
        </w:trPr>
        <w:tc>
          <w:tcPr>
            <w:tcW w:w="2585" w:type="dxa"/>
            <w:gridSpan w:val="2"/>
          </w:tcPr>
          <w:p w:rsidR="00787C42" w:rsidRPr="00BD1E70" w:rsidRDefault="00787C42" w:rsidP="00264D72">
            <w:pPr>
              <w:rPr>
                <w:rFonts w:ascii="Times New Roman" w:hAnsi="Times New Roman" w:cs="Times New Roman"/>
                <w:sz w:val="24"/>
                <w:szCs w:val="24"/>
                <w:lang w:val="ru-RU"/>
              </w:rPr>
            </w:pPr>
            <w:r w:rsidRPr="00BD1E70">
              <w:rPr>
                <w:rFonts w:ascii="Times New Roman" w:hAnsi="Times New Roman" w:cs="Times New Roman"/>
                <w:sz w:val="24"/>
                <w:szCs w:val="24"/>
                <w:lang w:val="ru-RU"/>
              </w:rPr>
              <w:t>Термин</w:t>
            </w:r>
          </w:p>
        </w:tc>
        <w:tc>
          <w:tcPr>
            <w:tcW w:w="6653" w:type="dxa"/>
            <w:gridSpan w:val="2"/>
          </w:tcPr>
          <w:p w:rsidR="00787C42" w:rsidRPr="00BD1E70" w:rsidRDefault="00787C42" w:rsidP="00264D72">
            <w:pPr>
              <w:ind w:right="406"/>
              <w:rPr>
                <w:rFonts w:ascii="Times New Roman" w:hAnsi="Times New Roman" w:cs="Times New Roman"/>
                <w:sz w:val="24"/>
                <w:szCs w:val="24"/>
                <w:lang w:val="ru-RU"/>
              </w:rPr>
            </w:pPr>
            <w:r w:rsidRPr="00BD1E70">
              <w:rPr>
                <w:rFonts w:ascii="Times New Roman" w:hAnsi="Times New Roman" w:cs="Times New Roman"/>
                <w:sz w:val="24"/>
                <w:szCs w:val="24"/>
                <w:lang w:val="ru-RU"/>
              </w:rPr>
              <w:t>Определение термина</w:t>
            </w:r>
          </w:p>
        </w:tc>
      </w:tr>
      <w:tr w:rsidR="00264D72" w:rsidRPr="00BD1E70" w:rsidTr="00787C42">
        <w:trPr>
          <w:trHeight w:val="536"/>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24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Ячейка</w:t>
            </w:r>
          </w:p>
        </w:tc>
        <w:tc>
          <w:tcPr>
            <w:tcW w:w="425" w:type="dxa"/>
          </w:tcPr>
          <w:p w:rsidR="00264D72" w:rsidRPr="00BD1E70" w:rsidRDefault="00264D72" w:rsidP="00264D72">
            <w:pPr>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6228" w:type="dxa"/>
          </w:tcPr>
          <w:p w:rsidR="00264D72" w:rsidRPr="00BD1E70" w:rsidRDefault="00264D72" w:rsidP="00787C42">
            <w:pPr>
              <w:ind w:right="406"/>
              <w:jc w:val="both"/>
              <w:rPr>
                <w:rFonts w:ascii="Times New Roman" w:hAnsi="Times New Roman" w:cs="Times New Roman"/>
                <w:sz w:val="24"/>
                <w:szCs w:val="24"/>
                <w:lang w:val="ru-RU"/>
              </w:rPr>
            </w:pPr>
            <w:r w:rsidRPr="00BD1E70">
              <w:rPr>
                <w:rFonts w:ascii="Times New Roman" w:hAnsi="Times New Roman" w:cs="Times New Roman"/>
                <w:sz w:val="24"/>
                <w:szCs w:val="24"/>
                <w:lang w:val="ru-RU"/>
              </w:rPr>
              <w:t>Документ, имеющий вид таблицы,</w:t>
            </w:r>
            <w:r w:rsidRPr="00BD1E70">
              <w:rPr>
                <w:rFonts w:ascii="Times New Roman" w:hAnsi="Times New Roman" w:cs="Times New Roman"/>
                <w:spacing w:val="1"/>
                <w:sz w:val="24"/>
                <w:szCs w:val="24"/>
                <w:lang w:val="ru-RU"/>
              </w:rPr>
              <w:t xml:space="preserve"> </w:t>
            </w:r>
            <w:r w:rsidRPr="00BD1E70">
              <w:rPr>
                <w:rFonts w:ascii="Times New Roman" w:hAnsi="Times New Roman" w:cs="Times New Roman"/>
                <w:sz w:val="24"/>
                <w:szCs w:val="24"/>
                <w:lang w:val="ru-RU"/>
              </w:rPr>
              <w:t xml:space="preserve">состоящий </w:t>
            </w:r>
            <w:r w:rsidRPr="00BD1E70">
              <w:rPr>
                <w:rFonts w:ascii="Times New Roman" w:hAnsi="Times New Roman" w:cs="Times New Roman"/>
                <w:sz w:val="24"/>
                <w:szCs w:val="24"/>
              </w:rPr>
              <w:t>n</w:t>
            </w:r>
            <w:r w:rsidRPr="00BD1E70">
              <w:rPr>
                <w:rFonts w:ascii="Times New Roman" w:hAnsi="Times New Roman" w:cs="Times New Roman"/>
                <w:sz w:val="24"/>
                <w:szCs w:val="24"/>
                <w:lang w:val="ru-RU"/>
              </w:rPr>
              <w:t xml:space="preserve"> строк и столбцов, в которых</w:t>
            </w:r>
            <w:r w:rsidRPr="00BD1E70">
              <w:rPr>
                <w:rFonts w:ascii="Times New Roman" w:hAnsi="Times New Roman" w:cs="Times New Roman"/>
                <w:spacing w:val="-57"/>
                <w:sz w:val="24"/>
                <w:szCs w:val="24"/>
                <w:lang w:val="ru-RU"/>
              </w:rPr>
              <w:t xml:space="preserve"> </w:t>
            </w:r>
            <w:r w:rsidRPr="00BD1E70">
              <w:rPr>
                <w:rFonts w:ascii="Times New Roman" w:hAnsi="Times New Roman" w:cs="Times New Roman"/>
                <w:sz w:val="24"/>
                <w:szCs w:val="24"/>
                <w:lang w:val="ru-RU"/>
              </w:rPr>
              <w:t>хранятся</w:t>
            </w:r>
            <w:r w:rsidRPr="00BD1E70">
              <w:rPr>
                <w:rFonts w:ascii="Times New Roman" w:hAnsi="Times New Roman" w:cs="Times New Roman"/>
                <w:spacing w:val="-2"/>
                <w:sz w:val="24"/>
                <w:szCs w:val="24"/>
                <w:lang w:val="ru-RU"/>
              </w:rPr>
              <w:t xml:space="preserve"> </w:t>
            </w:r>
            <w:r w:rsidRPr="00BD1E70">
              <w:rPr>
                <w:rFonts w:ascii="Times New Roman" w:hAnsi="Times New Roman" w:cs="Times New Roman"/>
                <w:sz w:val="24"/>
                <w:szCs w:val="24"/>
                <w:lang w:val="ru-RU"/>
              </w:rPr>
              <w:t>данные.</w:t>
            </w:r>
          </w:p>
        </w:tc>
      </w:tr>
      <w:tr w:rsidR="00264D72" w:rsidRPr="00BD1E70" w:rsidTr="00787C42">
        <w:trPr>
          <w:trHeight w:val="541"/>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24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Лист</w:t>
            </w:r>
          </w:p>
        </w:tc>
        <w:tc>
          <w:tcPr>
            <w:tcW w:w="425"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6228" w:type="dxa"/>
          </w:tcPr>
          <w:p w:rsidR="00264D72" w:rsidRPr="00BD1E70" w:rsidRDefault="00264D72" w:rsidP="00787C42">
            <w:pPr>
              <w:ind w:right="764"/>
              <w:jc w:val="both"/>
              <w:rPr>
                <w:rFonts w:ascii="Times New Roman" w:hAnsi="Times New Roman" w:cs="Times New Roman"/>
                <w:sz w:val="24"/>
                <w:szCs w:val="24"/>
                <w:lang w:val="ru-RU"/>
              </w:rPr>
            </w:pPr>
            <w:r w:rsidRPr="00BD1E70">
              <w:rPr>
                <w:rFonts w:ascii="Times New Roman" w:hAnsi="Times New Roman" w:cs="Times New Roman"/>
                <w:sz w:val="24"/>
                <w:szCs w:val="24"/>
                <w:lang w:val="ru-RU"/>
              </w:rPr>
              <w:t>Файл, предназначенный для хранения</w:t>
            </w:r>
            <w:r w:rsidRPr="00BD1E70">
              <w:rPr>
                <w:rFonts w:ascii="Times New Roman" w:hAnsi="Times New Roman" w:cs="Times New Roman"/>
                <w:spacing w:val="-58"/>
                <w:sz w:val="24"/>
                <w:szCs w:val="24"/>
                <w:lang w:val="ru-RU"/>
              </w:rPr>
              <w:t xml:space="preserve"> </w:t>
            </w:r>
            <w:r w:rsidRPr="00BD1E70">
              <w:rPr>
                <w:rFonts w:ascii="Times New Roman" w:hAnsi="Times New Roman" w:cs="Times New Roman"/>
                <w:sz w:val="24"/>
                <w:szCs w:val="24"/>
                <w:lang w:val="ru-RU"/>
              </w:rPr>
              <w:t>электронной</w:t>
            </w:r>
            <w:r w:rsidRPr="00BD1E70">
              <w:rPr>
                <w:rFonts w:ascii="Times New Roman" w:hAnsi="Times New Roman" w:cs="Times New Roman"/>
                <w:spacing w:val="-2"/>
                <w:sz w:val="24"/>
                <w:szCs w:val="24"/>
                <w:lang w:val="ru-RU"/>
              </w:rPr>
              <w:t xml:space="preserve"> </w:t>
            </w:r>
            <w:r w:rsidRPr="00BD1E70">
              <w:rPr>
                <w:rFonts w:ascii="Times New Roman" w:hAnsi="Times New Roman" w:cs="Times New Roman"/>
                <w:sz w:val="24"/>
                <w:szCs w:val="24"/>
                <w:lang w:val="ru-RU"/>
              </w:rPr>
              <w:t>таблицы</w:t>
            </w:r>
          </w:p>
        </w:tc>
      </w:tr>
      <w:tr w:rsidR="00264D72" w:rsidRPr="00BD1E70" w:rsidTr="00787C42">
        <w:trPr>
          <w:trHeight w:val="299"/>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24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Диапазон</w:t>
            </w:r>
          </w:p>
        </w:tc>
        <w:tc>
          <w:tcPr>
            <w:tcW w:w="425" w:type="dxa"/>
          </w:tcPr>
          <w:p w:rsidR="00264D72" w:rsidRPr="00BD1E70" w:rsidRDefault="00264D72" w:rsidP="00264D72">
            <w:pPr>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6228" w:type="dxa"/>
          </w:tcPr>
          <w:p w:rsidR="00264D72" w:rsidRPr="00BD1E70" w:rsidRDefault="00264D72" w:rsidP="00787C42">
            <w:pPr>
              <w:jc w:val="both"/>
              <w:rPr>
                <w:rFonts w:ascii="Times New Roman" w:hAnsi="Times New Roman" w:cs="Times New Roman"/>
                <w:sz w:val="24"/>
                <w:szCs w:val="24"/>
              </w:rPr>
            </w:pPr>
            <w:r w:rsidRPr="00BD1E70">
              <w:rPr>
                <w:rFonts w:ascii="Times New Roman" w:hAnsi="Times New Roman" w:cs="Times New Roman"/>
                <w:sz w:val="24"/>
                <w:szCs w:val="24"/>
              </w:rPr>
              <w:t>Основной</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элемент</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таблицы</w:t>
            </w:r>
          </w:p>
        </w:tc>
      </w:tr>
      <w:tr w:rsidR="00264D72" w:rsidRPr="00BD1E70" w:rsidTr="00787C42">
        <w:trPr>
          <w:trHeight w:val="349"/>
        </w:trPr>
        <w:tc>
          <w:tcPr>
            <w:tcW w:w="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2249"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Книга</w:t>
            </w:r>
          </w:p>
        </w:tc>
        <w:tc>
          <w:tcPr>
            <w:tcW w:w="425" w:type="dxa"/>
          </w:tcPr>
          <w:p w:rsidR="00264D72" w:rsidRPr="00BD1E70" w:rsidRDefault="00264D72" w:rsidP="00264D72">
            <w:pPr>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6228" w:type="dxa"/>
          </w:tcPr>
          <w:p w:rsidR="00264D72" w:rsidRPr="00BD1E70" w:rsidRDefault="00264D72" w:rsidP="00787C42">
            <w:pPr>
              <w:ind w:right="926"/>
              <w:jc w:val="both"/>
              <w:rPr>
                <w:rFonts w:ascii="Times New Roman" w:hAnsi="Times New Roman" w:cs="Times New Roman"/>
                <w:sz w:val="24"/>
                <w:szCs w:val="24"/>
                <w:lang w:val="ru-RU"/>
              </w:rPr>
            </w:pPr>
            <w:r w:rsidRPr="00BD1E70">
              <w:rPr>
                <w:rFonts w:ascii="Times New Roman" w:hAnsi="Times New Roman" w:cs="Times New Roman"/>
                <w:sz w:val="24"/>
                <w:szCs w:val="24"/>
                <w:lang w:val="ru-RU"/>
              </w:rPr>
              <w:t>Одна или несколько прямоугольных</w:t>
            </w:r>
            <w:r w:rsidRPr="00BD1E70">
              <w:rPr>
                <w:rFonts w:ascii="Times New Roman" w:hAnsi="Times New Roman" w:cs="Times New Roman"/>
                <w:spacing w:val="-58"/>
                <w:sz w:val="24"/>
                <w:szCs w:val="24"/>
                <w:lang w:val="ru-RU"/>
              </w:rPr>
              <w:t xml:space="preserve"> </w:t>
            </w:r>
            <w:r w:rsidRPr="00BD1E70">
              <w:rPr>
                <w:rFonts w:ascii="Times New Roman" w:hAnsi="Times New Roman" w:cs="Times New Roman"/>
                <w:sz w:val="24"/>
                <w:szCs w:val="24"/>
                <w:lang w:val="ru-RU"/>
              </w:rPr>
              <w:t>областей ячеек</w:t>
            </w:r>
          </w:p>
        </w:tc>
      </w:tr>
    </w:tbl>
    <w:p w:rsidR="00264D72" w:rsidRPr="00BD1E70" w:rsidRDefault="00264D72" w:rsidP="00264D72">
      <w:pPr>
        <w:pStyle w:val="a7"/>
        <w:tabs>
          <w:tab w:val="left" w:pos="1134"/>
        </w:tabs>
        <w:spacing w:line="240" w:lineRule="auto"/>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BD1E70" w:rsidTr="00264D72">
        <w:trPr>
          <w:trHeight w:val="275"/>
        </w:trPr>
        <w:tc>
          <w:tcPr>
            <w:tcW w:w="2230"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264D72" w:rsidRPr="00BD1E70" w:rsidRDefault="00264D72" w:rsidP="00264D72">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276"/>
        </w:trPr>
        <w:tc>
          <w:tcPr>
            <w:tcW w:w="2230" w:type="dxa"/>
          </w:tcPr>
          <w:p w:rsidR="00264D72" w:rsidRPr="00BD1E70" w:rsidRDefault="00264D72" w:rsidP="00264D72">
            <w:pPr>
              <w:ind w:firstLine="709"/>
              <w:rPr>
                <w:rFonts w:ascii="Times New Roman" w:hAnsi="Times New Roman" w:cs="Times New Roman"/>
                <w:sz w:val="24"/>
                <w:szCs w:val="24"/>
              </w:rPr>
            </w:pPr>
          </w:p>
        </w:tc>
        <w:tc>
          <w:tcPr>
            <w:tcW w:w="2336"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r>
    </w:tbl>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264D72">
      <w:pPr>
        <w:pStyle w:val="aa"/>
        <w:widowControl w:val="0"/>
        <w:spacing w:before="0" w:after="0" w:line="240" w:lineRule="auto"/>
        <w:ind w:firstLine="709"/>
        <w:rPr>
          <w:bCs/>
        </w:rPr>
      </w:pPr>
      <w:r w:rsidRPr="00BD1E70">
        <w:rPr>
          <w:bCs/>
        </w:rPr>
        <w:t>11. При работе над презентацией на рисунке представлен режим…</w:t>
      </w:r>
    </w:p>
    <w:p w:rsidR="00264D72" w:rsidRPr="00BD1E70" w:rsidRDefault="00264D72" w:rsidP="00264D72">
      <w:pPr>
        <w:pStyle w:val="aa"/>
        <w:widowControl w:val="0"/>
        <w:spacing w:before="0" w:after="0" w:line="240" w:lineRule="auto"/>
        <w:ind w:firstLine="709"/>
        <w:rPr>
          <w:b/>
          <w:bCs/>
        </w:rPr>
      </w:pPr>
      <w:r w:rsidRPr="00BD1E70">
        <w:rPr>
          <w:b/>
          <w:bCs/>
          <w:noProof/>
        </w:rPr>
        <w:drawing>
          <wp:inline distT="0" distB="0" distL="0" distR="0">
            <wp:extent cx="3552825" cy="2571750"/>
            <wp:effectExtent l="0" t="0" r="0" b="0"/>
            <wp:docPr id="398" name="Рисунок 398" descr="E95D0BC8F4E29391AA6F8C8B82D70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95D0BC8F4E29391AA6F8C8B82D70F5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2825" cy="2571750"/>
                    </a:xfrm>
                    <a:prstGeom prst="rect">
                      <a:avLst/>
                    </a:prstGeom>
                    <a:noFill/>
                    <a:ln>
                      <a:noFill/>
                    </a:ln>
                  </pic:spPr>
                </pic:pic>
              </a:graphicData>
            </a:graphic>
          </wp:inline>
        </w:drawing>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1. сортировки слайдов</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2. структуры</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3. заметок</w:t>
      </w:r>
    </w:p>
    <w:p w:rsidR="00264D72" w:rsidRPr="00BD1E70" w:rsidRDefault="00264D72" w:rsidP="00E62783">
      <w:pPr>
        <w:widowControl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4. показа</w:t>
      </w:r>
    </w:p>
    <w:p w:rsidR="00264D72" w:rsidRPr="00BD1E70" w:rsidRDefault="00264D72" w:rsidP="00E62783">
      <w:pPr>
        <w:pStyle w:val="a7"/>
        <w:tabs>
          <w:tab w:val="left" w:pos="993"/>
        </w:tabs>
        <w:spacing w:after="0"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E62783">
      <w:pPr>
        <w:widowControl w:val="0"/>
        <w:tabs>
          <w:tab w:val="left" w:pos="682"/>
          <w:tab w:val="left" w:pos="1276"/>
        </w:tabs>
        <w:autoSpaceDE w:val="0"/>
        <w:autoSpaceDN w:val="0"/>
        <w:spacing w:after="0" w:line="240" w:lineRule="auto"/>
        <w:ind w:right="364" w:firstLine="709"/>
        <w:rPr>
          <w:rFonts w:ascii="Times New Roman" w:hAnsi="Times New Roman" w:cs="Times New Roman"/>
          <w:sz w:val="24"/>
          <w:szCs w:val="24"/>
        </w:rPr>
      </w:pPr>
      <w:r w:rsidRPr="00BD1E70">
        <w:rPr>
          <w:rFonts w:ascii="Times New Roman" w:hAnsi="Times New Roman" w:cs="Times New Roman"/>
          <w:sz w:val="24"/>
          <w:szCs w:val="24"/>
        </w:rPr>
        <w:t>11. В</w:t>
      </w:r>
      <w:r w:rsidRPr="00BD1E70">
        <w:rPr>
          <w:rFonts w:ascii="Times New Roman" w:hAnsi="Times New Roman" w:cs="Times New Roman"/>
          <w:spacing w:val="18"/>
          <w:sz w:val="24"/>
          <w:szCs w:val="24"/>
        </w:rPr>
        <w:t xml:space="preserve"> </w:t>
      </w:r>
      <w:r w:rsidRPr="00BD1E70">
        <w:rPr>
          <w:rFonts w:ascii="Times New Roman" w:hAnsi="Times New Roman" w:cs="Times New Roman"/>
          <w:sz w:val="24"/>
          <w:szCs w:val="24"/>
        </w:rPr>
        <w:t>электронных</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таблицах</w:t>
      </w:r>
      <w:r w:rsidRPr="00BD1E70">
        <w:rPr>
          <w:rFonts w:ascii="Times New Roman" w:hAnsi="Times New Roman" w:cs="Times New Roman"/>
          <w:spacing w:val="20"/>
          <w:sz w:val="24"/>
          <w:szCs w:val="24"/>
        </w:rPr>
        <w:t xml:space="preserve"> </w:t>
      </w:r>
      <w:r w:rsidRPr="00BD1E70">
        <w:rPr>
          <w:rFonts w:ascii="Times New Roman" w:hAnsi="Times New Roman" w:cs="Times New Roman"/>
          <w:sz w:val="24"/>
          <w:szCs w:val="24"/>
        </w:rPr>
        <w:t>выделена</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группа</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ячеек</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A1:В3.</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20"/>
          <w:sz w:val="24"/>
          <w:szCs w:val="24"/>
        </w:rPr>
        <w:t xml:space="preserve"> </w:t>
      </w:r>
      <w:r w:rsidRPr="00BD1E70">
        <w:rPr>
          <w:rFonts w:ascii="Times New Roman" w:hAnsi="Times New Roman" w:cs="Times New Roman"/>
          <w:sz w:val="24"/>
          <w:szCs w:val="24"/>
        </w:rPr>
        <w:t>эту</w:t>
      </w:r>
      <w:r w:rsidRPr="00BD1E70">
        <w:rPr>
          <w:rFonts w:ascii="Times New Roman" w:hAnsi="Times New Roman" w:cs="Times New Roman"/>
          <w:spacing w:val="21"/>
          <w:sz w:val="24"/>
          <w:szCs w:val="24"/>
        </w:rPr>
        <w:t xml:space="preserve"> </w:t>
      </w:r>
      <w:r w:rsidRPr="00BD1E70">
        <w:rPr>
          <w:rFonts w:ascii="Times New Roman" w:hAnsi="Times New Roman" w:cs="Times New Roman"/>
          <w:sz w:val="24"/>
          <w:szCs w:val="24"/>
        </w:rPr>
        <w:t>группу</w:t>
      </w:r>
      <w:r w:rsidRPr="00BD1E70">
        <w:rPr>
          <w:rFonts w:ascii="Times New Roman" w:hAnsi="Times New Roman" w:cs="Times New Roman"/>
          <w:spacing w:val="21"/>
          <w:sz w:val="24"/>
          <w:szCs w:val="24"/>
        </w:rPr>
        <w:t xml:space="preserve"> </w:t>
      </w:r>
      <w:r w:rsidRPr="00BD1E70">
        <w:rPr>
          <w:rFonts w:ascii="Times New Roman" w:hAnsi="Times New Roman" w:cs="Times New Roman"/>
          <w:sz w:val="24"/>
          <w:szCs w:val="24"/>
        </w:rPr>
        <w:t>входит ячеек.</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Ответ</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запишите цифрой.</w:t>
      </w:r>
    </w:p>
    <w:p w:rsidR="00264D72" w:rsidRPr="00BD1E70" w:rsidRDefault="00264D72" w:rsidP="00264D72">
      <w:pPr>
        <w:widowControl w:val="0"/>
        <w:tabs>
          <w:tab w:val="left" w:pos="682"/>
          <w:tab w:val="left" w:pos="1276"/>
        </w:tabs>
        <w:autoSpaceDE w:val="0"/>
        <w:autoSpaceDN w:val="0"/>
        <w:spacing w:line="240" w:lineRule="auto"/>
        <w:ind w:right="364" w:firstLine="709"/>
        <w:rPr>
          <w:rFonts w:ascii="Times New Roman" w:hAnsi="Times New Roman" w:cs="Times New Roman"/>
          <w:sz w:val="24"/>
          <w:szCs w:val="24"/>
        </w:rPr>
      </w:pPr>
      <w:r w:rsidRPr="00BD1E70">
        <w:rPr>
          <w:rFonts w:ascii="Times New Roman" w:hAnsi="Times New Roman" w:cs="Times New Roman"/>
          <w:sz w:val="24"/>
          <w:szCs w:val="24"/>
        </w:rPr>
        <w:t>Ответ___________</w:t>
      </w:r>
    </w:p>
    <w:p w:rsidR="00264D72" w:rsidRPr="00BD1E70" w:rsidRDefault="00264D72" w:rsidP="00264D72">
      <w:pPr>
        <w:pStyle w:val="af7"/>
        <w:tabs>
          <w:tab w:val="left" w:pos="1276"/>
        </w:tabs>
        <w:ind w:firstLine="709"/>
        <w:rPr>
          <w:sz w:val="24"/>
          <w:szCs w:val="24"/>
        </w:rPr>
      </w:pPr>
    </w:p>
    <w:p w:rsidR="00264D72" w:rsidRPr="00BD1E70" w:rsidRDefault="00264D72" w:rsidP="00264D72">
      <w:pPr>
        <w:widowControl w:val="0"/>
        <w:tabs>
          <w:tab w:val="left" w:pos="662"/>
          <w:tab w:val="left" w:pos="1276"/>
          <w:tab w:val="left" w:pos="7110"/>
        </w:tabs>
        <w:autoSpaceDE w:val="0"/>
        <w:autoSpaceDN w:val="0"/>
        <w:spacing w:line="240" w:lineRule="auto"/>
        <w:ind w:firstLine="709"/>
        <w:jc w:val="both"/>
        <w:rPr>
          <w:rFonts w:ascii="Times New Roman" w:hAnsi="Times New Roman" w:cs="Times New Roman"/>
          <w:sz w:val="24"/>
          <w:szCs w:val="24"/>
        </w:rPr>
      </w:pPr>
      <w:r w:rsidRPr="00BD1E70">
        <w:rPr>
          <w:rFonts w:ascii="Times New Roman" w:hAnsi="Times New Roman" w:cs="Times New Roman"/>
          <w:noProof/>
          <w:sz w:val="24"/>
          <w:szCs w:val="24"/>
          <w:lang w:eastAsia="ru-RU"/>
        </w:rPr>
        <w:drawing>
          <wp:anchor distT="0" distB="0" distL="0" distR="0" simplePos="0" relativeHeight="251648000" behindDoc="0" locked="0" layoutInCell="1" allowOverlap="1">
            <wp:simplePos x="0" y="0"/>
            <wp:positionH relativeFrom="page">
              <wp:posOffset>1462599</wp:posOffset>
            </wp:positionH>
            <wp:positionV relativeFrom="paragraph">
              <wp:posOffset>466835</wp:posOffset>
            </wp:positionV>
            <wp:extent cx="2771079" cy="981075"/>
            <wp:effectExtent l="0" t="0" r="0" b="0"/>
            <wp:wrapTopAndBottom/>
            <wp:docPr id="5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2" cstate="print"/>
                    <a:stretch>
                      <a:fillRect/>
                    </a:stretch>
                  </pic:blipFill>
                  <pic:spPr>
                    <a:xfrm>
                      <a:off x="0" y="0"/>
                      <a:ext cx="2771079" cy="981075"/>
                    </a:xfrm>
                    <a:prstGeom prst="rect">
                      <a:avLst/>
                    </a:prstGeom>
                  </pic:spPr>
                </pic:pic>
              </a:graphicData>
            </a:graphic>
          </wp:anchor>
        </w:drawing>
      </w:r>
      <w:r w:rsidRPr="00BD1E70">
        <w:rPr>
          <w:rFonts w:ascii="Times New Roman" w:hAnsi="Times New Roman" w:cs="Times New Roman"/>
          <w:sz w:val="24"/>
          <w:szCs w:val="24"/>
        </w:rPr>
        <w:t>12. В</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ячейке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С1</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используется</w:t>
      </w:r>
      <w:r w:rsidRPr="00BD1E70">
        <w:rPr>
          <w:rFonts w:ascii="Times New Roman" w:hAnsi="Times New Roman" w:cs="Times New Roman"/>
          <w:sz w:val="24"/>
          <w:szCs w:val="24"/>
          <w:u w:val="single"/>
        </w:rPr>
        <w:tab/>
      </w:r>
      <w:r w:rsidRPr="00BD1E70">
        <w:rPr>
          <w:rFonts w:ascii="Times New Roman" w:hAnsi="Times New Roman" w:cs="Times New Roman"/>
          <w:sz w:val="24"/>
          <w:szCs w:val="24"/>
        </w:rPr>
        <w:t>тип</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данных. Ответ запишите строчными буквами.</w:t>
      </w:r>
    </w:p>
    <w:p w:rsidR="00264D72" w:rsidRPr="00BD1E70" w:rsidRDefault="00264D72" w:rsidP="00E62783">
      <w:pPr>
        <w:pStyle w:val="af7"/>
        <w:tabs>
          <w:tab w:val="left" w:pos="1276"/>
        </w:tabs>
        <w:rPr>
          <w:spacing w:val="-28"/>
          <w:sz w:val="24"/>
          <w:szCs w:val="24"/>
        </w:rPr>
      </w:pPr>
      <w:r w:rsidRPr="00BD1E70">
        <w:rPr>
          <w:spacing w:val="-28"/>
          <w:sz w:val="24"/>
          <w:szCs w:val="24"/>
        </w:rPr>
        <w:t>Ответ_______________</w:t>
      </w:r>
    </w:p>
    <w:p w:rsidR="00E62783" w:rsidRPr="00BD1E70" w:rsidRDefault="00E62783" w:rsidP="00E62783">
      <w:pPr>
        <w:pStyle w:val="af7"/>
        <w:tabs>
          <w:tab w:val="left" w:pos="1276"/>
        </w:tabs>
        <w:rPr>
          <w:spacing w:val="-28"/>
          <w:sz w:val="24"/>
          <w:szCs w:val="24"/>
        </w:rPr>
      </w:pPr>
    </w:p>
    <w:p w:rsidR="00264D72" w:rsidRPr="00BD1E70" w:rsidRDefault="00264D72" w:rsidP="00E62783">
      <w:pPr>
        <w:pStyle w:val="af7"/>
        <w:tabs>
          <w:tab w:val="left" w:pos="1276"/>
        </w:tabs>
        <w:ind w:left="0" w:firstLine="620"/>
        <w:jc w:val="both"/>
        <w:rPr>
          <w:sz w:val="24"/>
          <w:szCs w:val="24"/>
        </w:rPr>
      </w:pPr>
      <w:r w:rsidRPr="00BD1E70">
        <w:rPr>
          <w:spacing w:val="-28"/>
          <w:sz w:val="24"/>
          <w:szCs w:val="24"/>
        </w:rPr>
        <w:lastRenderedPageBreak/>
        <w:t xml:space="preserve">13.  </w:t>
      </w:r>
      <w:r w:rsidRPr="00BD1E70">
        <w:rPr>
          <w:spacing w:val="-28"/>
          <w:sz w:val="24"/>
          <w:szCs w:val="24"/>
          <w:lang w:val="tt-RU"/>
        </w:rPr>
        <w:t>___________</w:t>
      </w:r>
      <w:r w:rsidRPr="00BD1E70">
        <w:rPr>
          <w:sz w:val="24"/>
          <w:szCs w:val="24"/>
        </w:rPr>
        <w:t>редактор</w:t>
      </w:r>
      <w:r w:rsidRPr="00BD1E70">
        <w:rPr>
          <w:spacing w:val="29"/>
          <w:sz w:val="24"/>
          <w:szCs w:val="24"/>
        </w:rPr>
        <w:t xml:space="preserve"> </w:t>
      </w:r>
      <w:r w:rsidRPr="00BD1E70">
        <w:rPr>
          <w:sz w:val="24"/>
          <w:szCs w:val="24"/>
        </w:rPr>
        <w:t>–</w:t>
      </w:r>
      <w:r w:rsidRPr="00BD1E70">
        <w:rPr>
          <w:spacing w:val="30"/>
          <w:sz w:val="24"/>
          <w:szCs w:val="24"/>
        </w:rPr>
        <w:t xml:space="preserve"> </w:t>
      </w:r>
      <w:r w:rsidRPr="00BD1E70">
        <w:rPr>
          <w:sz w:val="24"/>
          <w:szCs w:val="24"/>
        </w:rPr>
        <w:t>это</w:t>
      </w:r>
      <w:r w:rsidRPr="00BD1E70">
        <w:rPr>
          <w:spacing w:val="29"/>
          <w:sz w:val="24"/>
          <w:szCs w:val="24"/>
        </w:rPr>
        <w:t xml:space="preserve"> </w:t>
      </w:r>
      <w:r w:rsidRPr="00BD1E70">
        <w:rPr>
          <w:sz w:val="24"/>
          <w:szCs w:val="24"/>
        </w:rPr>
        <w:t>программа,</w:t>
      </w:r>
      <w:r w:rsidRPr="00BD1E70">
        <w:rPr>
          <w:spacing w:val="29"/>
          <w:sz w:val="24"/>
          <w:szCs w:val="24"/>
        </w:rPr>
        <w:t xml:space="preserve"> </w:t>
      </w:r>
      <w:r w:rsidRPr="00BD1E70">
        <w:rPr>
          <w:sz w:val="24"/>
          <w:szCs w:val="24"/>
        </w:rPr>
        <w:t>предназначена</w:t>
      </w:r>
      <w:r w:rsidRPr="00BD1E70">
        <w:rPr>
          <w:spacing w:val="29"/>
          <w:sz w:val="24"/>
          <w:szCs w:val="24"/>
        </w:rPr>
        <w:t xml:space="preserve"> </w:t>
      </w:r>
      <w:r w:rsidRPr="00BD1E70">
        <w:rPr>
          <w:sz w:val="24"/>
          <w:szCs w:val="24"/>
        </w:rPr>
        <w:t>для</w:t>
      </w:r>
      <w:r w:rsidRPr="00BD1E70">
        <w:rPr>
          <w:spacing w:val="30"/>
          <w:sz w:val="24"/>
          <w:szCs w:val="24"/>
        </w:rPr>
        <w:t xml:space="preserve"> </w:t>
      </w:r>
      <w:r w:rsidRPr="00BD1E70">
        <w:rPr>
          <w:sz w:val="24"/>
          <w:szCs w:val="24"/>
        </w:rPr>
        <w:t>создания,</w:t>
      </w:r>
      <w:r w:rsidRPr="00BD1E70">
        <w:rPr>
          <w:spacing w:val="29"/>
          <w:sz w:val="24"/>
          <w:szCs w:val="24"/>
        </w:rPr>
        <w:t xml:space="preserve"> </w:t>
      </w:r>
      <w:r w:rsidRPr="00BD1E70">
        <w:rPr>
          <w:sz w:val="24"/>
          <w:szCs w:val="24"/>
        </w:rPr>
        <w:t>редактирования</w:t>
      </w:r>
      <w:r w:rsidRPr="00BD1E70">
        <w:rPr>
          <w:spacing w:val="-57"/>
          <w:sz w:val="24"/>
          <w:szCs w:val="24"/>
        </w:rPr>
        <w:t xml:space="preserve"> </w:t>
      </w:r>
      <w:r w:rsidRPr="00BD1E70">
        <w:rPr>
          <w:sz w:val="24"/>
          <w:szCs w:val="24"/>
        </w:rPr>
        <w:t>и</w:t>
      </w:r>
      <w:r w:rsidRPr="00BD1E70">
        <w:rPr>
          <w:spacing w:val="-2"/>
          <w:sz w:val="24"/>
          <w:szCs w:val="24"/>
        </w:rPr>
        <w:t xml:space="preserve"> </w:t>
      </w:r>
      <w:r w:rsidRPr="00BD1E70">
        <w:rPr>
          <w:sz w:val="24"/>
          <w:szCs w:val="24"/>
        </w:rPr>
        <w:t>форматирования</w:t>
      </w:r>
      <w:r w:rsidRPr="00BD1E70">
        <w:rPr>
          <w:spacing w:val="-1"/>
          <w:sz w:val="24"/>
          <w:szCs w:val="24"/>
        </w:rPr>
        <w:t xml:space="preserve"> </w:t>
      </w:r>
      <w:r w:rsidRPr="00BD1E70">
        <w:rPr>
          <w:sz w:val="24"/>
          <w:szCs w:val="24"/>
        </w:rPr>
        <w:t>текстовой</w:t>
      </w:r>
      <w:r w:rsidRPr="00BD1E70">
        <w:rPr>
          <w:spacing w:val="-2"/>
          <w:sz w:val="24"/>
          <w:szCs w:val="24"/>
        </w:rPr>
        <w:t xml:space="preserve"> </w:t>
      </w:r>
      <w:r w:rsidRPr="00BD1E70">
        <w:rPr>
          <w:sz w:val="24"/>
          <w:szCs w:val="24"/>
        </w:rPr>
        <w:t>информации.</w:t>
      </w:r>
    </w:p>
    <w:p w:rsidR="00264D72" w:rsidRPr="00BD1E70" w:rsidRDefault="00264D72" w:rsidP="00787C42">
      <w:pPr>
        <w:pStyle w:val="af7"/>
        <w:tabs>
          <w:tab w:val="left" w:pos="1276"/>
        </w:tabs>
        <w:rPr>
          <w:sz w:val="24"/>
          <w:szCs w:val="24"/>
        </w:rPr>
      </w:pPr>
      <w:r w:rsidRPr="00BD1E70">
        <w:rPr>
          <w:sz w:val="24"/>
          <w:szCs w:val="24"/>
        </w:rPr>
        <w:t>Ответ__________________</w:t>
      </w:r>
    </w:p>
    <w:p w:rsidR="00787C42" w:rsidRPr="00BD1E70" w:rsidRDefault="00787C42" w:rsidP="00264D72">
      <w:pPr>
        <w:widowControl w:val="0"/>
        <w:tabs>
          <w:tab w:val="left" w:pos="603"/>
          <w:tab w:val="left" w:pos="1276"/>
          <w:tab w:val="left" w:pos="2041"/>
        </w:tabs>
        <w:autoSpaceDE w:val="0"/>
        <w:autoSpaceDN w:val="0"/>
        <w:spacing w:line="240" w:lineRule="auto"/>
        <w:ind w:right="365" w:firstLine="709"/>
        <w:jc w:val="both"/>
        <w:rPr>
          <w:rFonts w:ascii="Times New Roman" w:hAnsi="Times New Roman" w:cs="Times New Roman"/>
          <w:sz w:val="24"/>
          <w:szCs w:val="24"/>
          <w:lang w:val="tt-RU"/>
        </w:rPr>
      </w:pPr>
    </w:p>
    <w:p w:rsidR="00264D72" w:rsidRPr="00BD1E70" w:rsidRDefault="00264D72" w:rsidP="00264D72">
      <w:pPr>
        <w:widowControl w:val="0"/>
        <w:tabs>
          <w:tab w:val="left" w:pos="603"/>
          <w:tab w:val="left" w:pos="1276"/>
          <w:tab w:val="left" w:pos="2041"/>
        </w:tabs>
        <w:autoSpaceDE w:val="0"/>
        <w:autoSpaceDN w:val="0"/>
        <w:spacing w:line="240" w:lineRule="auto"/>
        <w:ind w:right="365" w:firstLine="709"/>
        <w:jc w:val="both"/>
        <w:rPr>
          <w:rFonts w:ascii="Times New Roman" w:hAnsi="Times New Roman" w:cs="Times New Roman"/>
          <w:sz w:val="24"/>
          <w:szCs w:val="24"/>
        </w:rPr>
      </w:pPr>
      <w:r w:rsidRPr="00BD1E70">
        <w:rPr>
          <w:rFonts w:ascii="Times New Roman" w:hAnsi="Times New Roman" w:cs="Times New Roman"/>
          <w:sz w:val="24"/>
          <w:szCs w:val="24"/>
          <w:lang w:val="tt-RU"/>
        </w:rPr>
        <w:t>14</w:t>
      </w:r>
      <w:r w:rsidR="00787C42" w:rsidRPr="00BD1E70">
        <w:rPr>
          <w:rFonts w:ascii="Times New Roman" w:hAnsi="Times New Roman" w:cs="Times New Roman"/>
          <w:sz w:val="24"/>
          <w:szCs w:val="24"/>
          <w:lang w:val="tt-RU"/>
        </w:rPr>
        <w:t>.</w:t>
      </w:r>
      <w:r w:rsidRPr="00BD1E70">
        <w:rPr>
          <w:rFonts w:ascii="Times New Roman" w:hAnsi="Times New Roman" w:cs="Times New Roman"/>
          <w:sz w:val="24"/>
          <w:szCs w:val="24"/>
          <w:lang w:val="tt-RU"/>
        </w:rPr>
        <w:t>____________</w:t>
      </w:r>
      <w:r w:rsidRPr="00BD1E70">
        <w:rPr>
          <w:rFonts w:ascii="Times New Roman" w:hAnsi="Times New Roman" w:cs="Times New Roman"/>
          <w:sz w:val="24"/>
          <w:szCs w:val="24"/>
        </w:rPr>
        <w:t xml:space="preserve">графический редактор, предназначенный для создания и редактирования </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изображений.</w:t>
      </w:r>
    </w:p>
    <w:p w:rsidR="00264D72" w:rsidRPr="00BD1E70" w:rsidRDefault="00264D72" w:rsidP="00264D72">
      <w:pPr>
        <w:widowControl w:val="0"/>
        <w:tabs>
          <w:tab w:val="left" w:pos="603"/>
          <w:tab w:val="left" w:pos="1276"/>
          <w:tab w:val="left" w:pos="2041"/>
        </w:tabs>
        <w:autoSpaceDE w:val="0"/>
        <w:autoSpaceDN w:val="0"/>
        <w:spacing w:before="1" w:line="240" w:lineRule="auto"/>
        <w:ind w:right="365"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w:t>
      </w:r>
    </w:p>
    <w:p w:rsidR="00264D72" w:rsidRPr="00BD1E70" w:rsidRDefault="00264D72" w:rsidP="00264D72">
      <w:pPr>
        <w:widowControl w:val="0"/>
        <w:tabs>
          <w:tab w:val="left" w:pos="603"/>
          <w:tab w:val="left" w:pos="1276"/>
          <w:tab w:val="left" w:pos="2041"/>
        </w:tabs>
        <w:autoSpaceDE w:val="0"/>
        <w:autoSpaceDN w:val="0"/>
        <w:spacing w:line="240" w:lineRule="auto"/>
        <w:ind w:right="365" w:firstLine="709"/>
        <w:rPr>
          <w:rFonts w:ascii="Times New Roman" w:hAnsi="Times New Roman" w:cs="Times New Roman"/>
          <w:spacing w:val="-4"/>
          <w:sz w:val="24"/>
          <w:szCs w:val="24"/>
        </w:rPr>
      </w:pPr>
      <w:r w:rsidRPr="00BD1E70">
        <w:rPr>
          <w:rFonts w:ascii="Times New Roman" w:hAnsi="Times New Roman" w:cs="Times New Roman"/>
          <w:sz w:val="24"/>
          <w:szCs w:val="24"/>
        </w:rPr>
        <w:t>15. В электронной таблице выделена группа ячеек А1:С2. Определите сколько ячеек входит</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эту</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группу.</w:t>
      </w:r>
      <w:r w:rsidRPr="00BD1E70">
        <w:rPr>
          <w:rFonts w:ascii="Times New Roman" w:hAnsi="Times New Roman" w:cs="Times New Roman"/>
          <w:spacing w:val="-4"/>
          <w:sz w:val="24"/>
          <w:szCs w:val="24"/>
        </w:rPr>
        <w:t xml:space="preserve"> </w:t>
      </w:r>
    </w:p>
    <w:p w:rsidR="00264D72" w:rsidRPr="00BD1E70" w:rsidRDefault="00264D72" w:rsidP="00264D72">
      <w:pPr>
        <w:widowControl w:val="0"/>
        <w:tabs>
          <w:tab w:val="left" w:pos="603"/>
          <w:tab w:val="left" w:pos="1276"/>
          <w:tab w:val="left" w:pos="2041"/>
        </w:tabs>
        <w:autoSpaceDE w:val="0"/>
        <w:autoSpaceDN w:val="0"/>
        <w:spacing w:line="24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Ответ</w:t>
      </w:r>
      <w:r w:rsidRPr="00BD1E70">
        <w:rPr>
          <w:rFonts w:ascii="Times New Roman" w:hAnsi="Times New Roman" w:cs="Times New Roman"/>
          <w:sz w:val="24"/>
          <w:szCs w:val="24"/>
          <w:u w:val="single"/>
        </w:rPr>
        <w:tab/>
      </w:r>
      <w:r w:rsidRPr="00BD1E70">
        <w:rPr>
          <w:rFonts w:ascii="Times New Roman" w:hAnsi="Times New Roman" w:cs="Times New Roman"/>
          <w:sz w:val="24"/>
          <w:szCs w:val="24"/>
          <w:u w:val="single"/>
          <w:lang w:val="tt-RU"/>
        </w:rPr>
        <w:t>________</w:t>
      </w:r>
    </w:p>
    <w:p w:rsidR="00264D72" w:rsidRPr="00BD1E70" w:rsidRDefault="00264D72" w:rsidP="00264D72">
      <w:pPr>
        <w:widowControl w:val="0"/>
        <w:tabs>
          <w:tab w:val="left" w:pos="603"/>
          <w:tab w:val="left" w:pos="1276"/>
          <w:tab w:val="left" w:pos="2041"/>
        </w:tabs>
        <w:autoSpaceDE w:val="0"/>
        <w:autoSpaceDN w:val="0"/>
        <w:spacing w:before="1" w:line="24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16. В</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документе</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Word</w:t>
      </w:r>
      <w:r w:rsidRPr="00BD1E70">
        <w:rPr>
          <w:rFonts w:ascii="Times New Roman" w:hAnsi="Times New Roman" w:cs="Times New Roman"/>
          <w:spacing w:val="42"/>
          <w:sz w:val="24"/>
          <w:szCs w:val="24"/>
        </w:rPr>
        <w:t xml:space="preserve"> </w:t>
      </w:r>
      <w:r w:rsidRPr="00BD1E70">
        <w:rPr>
          <w:rFonts w:ascii="Times New Roman" w:hAnsi="Times New Roman" w:cs="Times New Roman"/>
          <w:sz w:val="24"/>
          <w:szCs w:val="24"/>
        </w:rPr>
        <w:t>текст,</w:t>
      </w:r>
      <w:r w:rsidRPr="00BD1E70">
        <w:rPr>
          <w:rFonts w:ascii="Times New Roman" w:hAnsi="Times New Roman" w:cs="Times New Roman"/>
          <w:spacing w:val="40"/>
          <w:sz w:val="24"/>
          <w:szCs w:val="24"/>
        </w:rPr>
        <w:t xml:space="preserve"> </w:t>
      </w:r>
      <w:r w:rsidRPr="00BD1E70">
        <w:rPr>
          <w:rFonts w:ascii="Times New Roman" w:hAnsi="Times New Roman" w:cs="Times New Roman"/>
          <w:sz w:val="24"/>
          <w:szCs w:val="24"/>
        </w:rPr>
        <w:t>расположенный</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42"/>
          <w:sz w:val="24"/>
          <w:szCs w:val="24"/>
        </w:rPr>
        <w:t xml:space="preserve"> </w:t>
      </w:r>
      <w:r w:rsidRPr="00BD1E70">
        <w:rPr>
          <w:rFonts w:ascii="Times New Roman" w:hAnsi="Times New Roman" w:cs="Times New Roman"/>
          <w:sz w:val="24"/>
          <w:szCs w:val="24"/>
        </w:rPr>
        <w:t>двумя</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символами</w:t>
      </w:r>
      <w:r w:rsidRPr="00BD1E70">
        <w:rPr>
          <w:rFonts w:ascii="Times New Roman" w:hAnsi="Times New Roman" w:cs="Times New Roman"/>
          <w:spacing w:val="39"/>
          <w:sz w:val="24"/>
          <w:szCs w:val="24"/>
        </w:rPr>
        <w:t xml:space="preserve"> </w:t>
      </w:r>
      <w:r w:rsidRPr="00BD1E70">
        <w:rPr>
          <w:rFonts w:ascii="Times New Roman" w:hAnsi="Times New Roman" w:cs="Times New Roman"/>
          <w:sz w:val="24"/>
          <w:szCs w:val="24"/>
        </w:rPr>
        <w:t>¶</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называется</w:t>
      </w:r>
      <w:r w:rsidRPr="00BD1E70">
        <w:rPr>
          <w:rFonts w:ascii="Times New Roman" w:hAnsi="Times New Roman" w:cs="Times New Roman"/>
          <w:sz w:val="24"/>
          <w:szCs w:val="24"/>
          <w:lang w:val="tt-RU"/>
        </w:rPr>
        <w:t xml:space="preserve"> _____________</w:t>
      </w:r>
      <w:r w:rsidRPr="00BD1E70">
        <w:rPr>
          <w:rFonts w:ascii="Times New Roman" w:hAnsi="Times New Roman" w:cs="Times New Roman"/>
          <w:sz w:val="24"/>
          <w:szCs w:val="24"/>
        </w:rPr>
        <w:t xml:space="preserve">. </w:t>
      </w:r>
    </w:p>
    <w:p w:rsidR="00264D72" w:rsidRPr="00BD1E70" w:rsidRDefault="00264D72" w:rsidP="00264D72">
      <w:pPr>
        <w:widowControl w:val="0"/>
        <w:tabs>
          <w:tab w:val="left" w:pos="603"/>
          <w:tab w:val="left" w:pos="1276"/>
          <w:tab w:val="left" w:pos="2041"/>
        </w:tabs>
        <w:autoSpaceDE w:val="0"/>
        <w:autoSpaceDN w:val="0"/>
        <w:spacing w:before="1" w:line="24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264D72">
      <w:pPr>
        <w:spacing w:line="240" w:lineRule="auto"/>
        <w:ind w:firstLine="709"/>
        <w:rPr>
          <w:rFonts w:ascii="Times New Roman" w:eastAsia="Calibri" w:hAnsi="Times New Roman" w:cs="Times New Roman"/>
          <w:sz w:val="24"/>
          <w:szCs w:val="24"/>
        </w:rPr>
      </w:pPr>
      <w:r w:rsidRPr="00BD1E70">
        <w:rPr>
          <w:rFonts w:ascii="Times New Roman" w:hAnsi="Times New Roman" w:cs="Times New Roman"/>
          <w:sz w:val="24"/>
          <w:szCs w:val="24"/>
        </w:rPr>
        <w:t>17.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в</w:t>
      </w:r>
      <w:r w:rsidRPr="00BD1E70">
        <w:rPr>
          <w:rFonts w:ascii="Times New Roman" w:eastAsia="Calibri" w:hAnsi="Times New Roman" w:cs="Times New Roman"/>
          <w:sz w:val="24"/>
          <w:szCs w:val="24"/>
        </w:rPr>
        <w:t>арианты выравнивания текста в абзаце</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264D72" w:rsidRPr="00BD1E70" w:rsidTr="00264D72">
        <w:tc>
          <w:tcPr>
            <w:tcW w:w="55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sz w:val="24"/>
                <w:szCs w:val="24"/>
              </w:rPr>
            </w:pPr>
          </w:p>
        </w:tc>
        <w:tc>
          <w:tcPr>
            <w:tcW w:w="466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b/>
                <w:i/>
                <w:sz w:val="24"/>
                <w:szCs w:val="24"/>
              </w:rPr>
            </w:pPr>
            <w:r w:rsidRPr="00BD1E70">
              <w:rPr>
                <w:rFonts w:ascii="Times New Roman" w:eastAsia="Calibri" w:hAnsi="Times New Roman" w:cs="Times New Roman"/>
                <w:b/>
                <w:i/>
                <w:sz w:val="24"/>
                <w:szCs w:val="24"/>
              </w:rPr>
              <w:t xml:space="preserve">Выравнивание </w:t>
            </w:r>
          </w:p>
        </w:tc>
        <w:tc>
          <w:tcPr>
            <w:tcW w:w="420"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sz w:val="24"/>
                <w:szCs w:val="24"/>
              </w:rPr>
            </w:pPr>
          </w:p>
        </w:tc>
        <w:tc>
          <w:tcPr>
            <w:tcW w:w="310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Варианты выравнивания</w:t>
            </w:r>
          </w:p>
        </w:tc>
      </w:tr>
      <w:tr w:rsidR="00264D72" w:rsidRPr="00BD1E70" w:rsidTr="00264D72">
        <w:tc>
          <w:tcPr>
            <w:tcW w:w="555" w:type="dxa"/>
          </w:tcPr>
          <w:p w:rsidR="00264D72" w:rsidRPr="00BD1E70" w:rsidRDefault="00264D72" w:rsidP="00264D72">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466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b/>
                <w:i/>
                <w:sz w:val="24"/>
                <w:szCs w:val="24"/>
              </w:rPr>
            </w:pPr>
            <w:r w:rsidRPr="00BD1E70">
              <w:rPr>
                <w:rFonts w:ascii="Times New Roman" w:hAnsi="Times New Roman" w:cs="Times New Roman"/>
                <w:noProof/>
                <w:sz w:val="24"/>
                <w:szCs w:val="24"/>
                <w:lang w:eastAsia="ru-RU"/>
              </w:rPr>
              <w:drawing>
                <wp:inline distT="0" distB="0" distL="0" distR="0">
                  <wp:extent cx="504825" cy="581508"/>
                  <wp:effectExtent l="0" t="0" r="0" b="9525"/>
                  <wp:docPr id="45" name="Рисунок 45" descr="C:\Users\user\AppData\Local\Temp\ksohtml9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612\wps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414" cy="584490"/>
                          </a:xfrm>
                          <a:prstGeom prst="rect">
                            <a:avLst/>
                          </a:prstGeom>
                          <a:noFill/>
                          <a:ln>
                            <a:noFill/>
                          </a:ln>
                        </pic:spPr>
                      </pic:pic>
                    </a:graphicData>
                  </a:graphic>
                </wp:inline>
              </w:drawing>
            </w:r>
          </w:p>
        </w:tc>
        <w:tc>
          <w:tcPr>
            <w:tcW w:w="420"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1</w:t>
            </w:r>
          </w:p>
        </w:tc>
        <w:tc>
          <w:tcPr>
            <w:tcW w:w="310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левому краю</w:t>
            </w:r>
          </w:p>
        </w:tc>
      </w:tr>
      <w:tr w:rsidR="00264D72" w:rsidRPr="00BD1E70" w:rsidTr="00264D72">
        <w:tc>
          <w:tcPr>
            <w:tcW w:w="555" w:type="dxa"/>
            <w:hideMark/>
          </w:tcPr>
          <w:p w:rsidR="00264D72" w:rsidRPr="00BD1E70" w:rsidRDefault="00264D72" w:rsidP="00264D72">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4665" w:type="dxa"/>
            <w:tcBorders>
              <w:top w:val="nil"/>
              <w:left w:val="outset" w:sz="6" w:space="0" w:color="auto"/>
              <w:bottom w:val="outset" w:sz="6" w:space="0" w:color="auto"/>
              <w:right w:val="outset" w:sz="6" w:space="0" w:color="auto"/>
            </w:tcBorders>
          </w:tcPr>
          <w:p w:rsidR="00264D72" w:rsidRPr="00BD1E70" w:rsidRDefault="00264D72" w:rsidP="00264D72">
            <w:pPr>
              <w:rPr>
                <w:rFonts w:ascii="Times New Roman" w:eastAsia="Calibri" w:hAnsi="Times New Roman" w:cs="Times New Roman"/>
                <w:i/>
                <w:sz w:val="24"/>
                <w:szCs w:val="24"/>
              </w:rPr>
            </w:pPr>
            <w:r w:rsidRPr="00BD1E70">
              <w:rPr>
                <w:rFonts w:ascii="Times New Roman" w:hAnsi="Times New Roman" w:cs="Times New Roman"/>
                <w:noProof/>
                <w:sz w:val="24"/>
                <w:szCs w:val="24"/>
                <w:lang w:eastAsia="ru-RU"/>
              </w:rPr>
              <w:drawing>
                <wp:inline distT="0" distB="0" distL="0" distR="0">
                  <wp:extent cx="504825" cy="529755"/>
                  <wp:effectExtent l="0" t="0" r="0" b="3810"/>
                  <wp:docPr id="46" name="Рисунок 46" descr="C:\Users\user\AppData\Local\Temp\ksohtml9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612\wps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415" cy="532473"/>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2</w:t>
            </w:r>
          </w:p>
        </w:tc>
        <w:tc>
          <w:tcPr>
            <w:tcW w:w="3105"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центру</w:t>
            </w:r>
          </w:p>
        </w:tc>
      </w:tr>
      <w:tr w:rsidR="00264D72" w:rsidRPr="00BD1E70" w:rsidTr="00E62783">
        <w:tc>
          <w:tcPr>
            <w:tcW w:w="555" w:type="dxa"/>
            <w:tcBorders>
              <w:bottom w:val="single" w:sz="4" w:space="0" w:color="auto"/>
            </w:tcBorders>
            <w:hideMark/>
          </w:tcPr>
          <w:p w:rsidR="00264D72" w:rsidRPr="00BD1E70" w:rsidRDefault="00264D72" w:rsidP="00264D72">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4665" w:type="dxa"/>
            <w:tcBorders>
              <w:top w:val="nil"/>
              <w:left w:val="outset" w:sz="6" w:space="0" w:color="auto"/>
              <w:bottom w:val="single" w:sz="4" w:space="0" w:color="auto"/>
              <w:right w:val="outset" w:sz="6" w:space="0" w:color="auto"/>
            </w:tcBorders>
          </w:tcPr>
          <w:p w:rsidR="00264D72" w:rsidRPr="00BD1E70" w:rsidRDefault="00264D72" w:rsidP="00264D72">
            <w:pPr>
              <w:rPr>
                <w:rFonts w:ascii="Times New Roman" w:eastAsia="Calibri" w:hAnsi="Times New Roman" w:cs="Times New Roman"/>
                <w:strike/>
                <w:sz w:val="24"/>
                <w:szCs w:val="24"/>
              </w:rPr>
            </w:pPr>
            <w:r w:rsidRPr="00BD1E70">
              <w:rPr>
                <w:rFonts w:ascii="Times New Roman" w:hAnsi="Times New Roman" w:cs="Times New Roman"/>
                <w:noProof/>
                <w:sz w:val="24"/>
                <w:szCs w:val="24"/>
                <w:lang w:eastAsia="ru-RU"/>
              </w:rPr>
              <w:drawing>
                <wp:inline distT="0" distB="0" distL="0" distR="0">
                  <wp:extent cx="523875" cy="596820"/>
                  <wp:effectExtent l="0" t="0" r="0" b="0"/>
                  <wp:docPr id="48" name="Рисунок 48" descr="C:\Users\user\AppData\Local\Temp\ksohtml96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612\wps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218" cy="602907"/>
                          </a:xfrm>
                          <a:prstGeom prst="rect">
                            <a:avLst/>
                          </a:prstGeom>
                          <a:noFill/>
                          <a:ln>
                            <a:noFill/>
                          </a:ln>
                        </pic:spPr>
                      </pic:pic>
                    </a:graphicData>
                  </a:graphic>
                </wp:inline>
              </w:drawing>
            </w:r>
          </w:p>
        </w:tc>
        <w:tc>
          <w:tcPr>
            <w:tcW w:w="420" w:type="dxa"/>
            <w:tcBorders>
              <w:top w:val="nil"/>
              <w:left w:val="outset" w:sz="6" w:space="0" w:color="auto"/>
              <w:bottom w:val="single" w:sz="4" w:space="0" w:color="auto"/>
              <w:right w:val="outset" w:sz="6"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3</w:t>
            </w:r>
          </w:p>
        </w:tc>
        <w:tc>
          <w:tcPr>
            <w:tcW w:w="3105" w:type="dxa"/>
            <w:tcBorders>
              <w:top w:val="nil"/>
              <w:left w:val="outset" w:sz="6" w:space="0" w:color="auto"/>
              <w:bottom w:val="single" w:sz="4" w:space="0" w:color="auto"/>
              <w:right w:val="outset" w:sz="6"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правому краю</w:t>
            </w:r>
          </w:p>
        </w:tc>
      </w:tr>
      <w:tr w:rsidR="00264D72" w:rsidRPr="00BD1E70" w:rsidTr="00E62783">
        <w:tc>
          <w:tcPr>
            <w:tcW w:w="555" w:type="dxa"/>
            <w:tcBorders>
              <w:top w:val="single" w:sz="4" w:space="0" w:color="auto"/>
              <w:bottom w:val="single" w:sz="4" w:space="0" w:color="auto"/>
              <w:right w:val="single" w:sz="4" w:space="0" w:color="auto"/>
            </w:tcBorders>
            <w:hideMark/>
          </w:tcPr>
          <w:p w:rsidR="00264D72" w:rsidRPr="00BD1E70" w:rsidRDefault="00264D72" w:rsidP="00264D72">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4665" w:type="dxa"/>
            <w:tcBorders>
              <w:top w:val="single" w:sz="4" w:space="0" w:color="auto"/>
              <w:left w:val="single" w:sz="4" w:space="0" w:color="auto"/>
              <w:bottom w:val="single" w:sz="4" w:space="0" w:color="auto"/>
              <w:right w:val="single" w:sz="4" w:space="0" w:color="auto"/>
            </w:tcBorders>
          </w:tcPr>
          <w:p w:rsidR="00264D72" w:rsidRPr="00BD1E70" w:rsidRDefault="00264D72" w:rsidP="00264D72">
            <w:pPr>
              <w:rPr>
                <w:rFonts w:ascii="Times New Roman" w:eastAsia="Calibri"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14350" cy="615866"/>
                  <wp:effectExtent l="0" t="0" r="0" b="0"/>
                  <wp:docPr id="49" name="Рисунок 49" descr="C:\Users\user\AppData\Local\Temp\ksohtml96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612\wps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9387" cy="621897"/>
                          </a:xfrm>
                          <a:prstGeom prst="rect">
                            <a:avLst/>
                          </a:prstGeom>
                          <a:noFill/>
                          <a:ln>
                            <a:noFill/>
                          </a:ln>
                        </pic:spPr>
                      </pic:pic>
                    </a:graphicData>
                  </a:graphic>
                </wp:inline>
              </w:drawing>
            </w:r>
          </w:p>
        </w:tc>
        <w:tc>
          <w:tcPr>
            <w:tcW w:w="420" w:type="dxa"/>
            <w:tcBorders>
              <w:top w:val="single" w:sz="4" w:space="0" w:color="auto"/>
              <w:left w:val="single" w:sz="4" w:space="0" w:color="auto"/>
              <w:bottom w:val="single" w:sz="4" w:space="0" w:color="auto"/>
              <w:right w:val="single" w:sz="4"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4</w:t>
            </w:r>
          </w:p>
        </w:tc>
        <w:tc>
          <w:tcPr>
            <w:tcW w:w="3105" w:type="dxa"/>
            <w:tcBorders>
              <w:top w:val="single" w:sz="4" w:space="0" w:color="auto"/>
              <w:left w:val="single" w:sz="4" w:space="0" w:color="auto"/>
              <w:bottom w:val="single" w:sz="4" w:space="0" w:color="auto"/>
              <w:right w:val="single" w:sz="4" w:space="0" w:color="auto"/>
            </w:tcBorders>
            <w:hideMark/>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ширине</w:t>
            </w:r>
          </w:p>
        </w:tc>
      </w:tr>
    </w:tbl>
    <w:p w:rsidR="00E666B2" w:rsidRPr="00BD1E70" w:rsidRDefault="00E666B2" w:rsidP="00E62783">
      <w:pPr>
        <w:spacing w:line="240" w:lineRule="auto"/>
        <w:ind w:firstLine="709"/>
        <w:rPr>
          <w:rFonts w:ascii="Times New Roman" w:eastAsia="Calibri" w:hAnsi="Times New Roman" w:cs="Times New Roman"/>
          <w:sz w:val="24"/>
          <w:szCs w:val="24"/>
        </w:rPr>
      </w:pPr>
    </w:p>
    <w:p w:rsidR="00264D72" w:rsidRPr="00BD1E70" w:rsidRDefault="00264D72" w:rsidP="00E62783">
      <w:pPr>
        <w:spacing w:line="240" w:lineRule="auto"/>
        <w:ind w:firstLine="709"/>
        <w:rPr>
          <w:rFonts w:ascii="Times New Roman" w:hAnsi="Times New Roman" w:cs="Times New Roman"/>
          <w:sz w:val="24"/>
          <w:szCs w:val="24"/>
        </w:rPr>
      </w:pPr>
      <w:r w:rsidRPr="00BD1E70">
        <w:rPr>
          <w:rFonts w:ascii="Times New Roman" w:eastAsia="Calibri" w:hAnsi="Times New Roman" w:cs="Times New Roman"/>
          <w:sz w:val="24"/>
          <w:szCs w:val="24"/>
        </w:rPr>
        <w:t xml:space="preserve"> </w:t>
      </w:r>
      <w:r w:rsidRPr="00BD1E70">
        <w:rPr>
          <w:rFonts w:ascii="Times New Roman" w:hAnsi="Times New Roman" w:cs="Times New Roman"/>
          <w:sz w:val="24"/>
          <w:szCs w:val="24"/>
        </w:rPr>
        <w:t>Запишите</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выбранные цифры под соответствующими буквами:</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264D72" w:rsidRPr="00BD1E70" w:rsidTr="00264D72">
        <w:trPr>
          <w:trHeight w:val="275"/>
        </w:trPr>
        <w:tc>
          <w:tcPr>
            <w:tcW w:w="2230" w:type="dxa"/>
          </w:tcPr>
          <w:p w:rsidR="00264D72" w:rsidRPr="00BD1E70" w:rsidRDefault="00264D72" w:rsidP="00264D72">
            <w:pPr>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264D72" w:rsidRPr="00BD1E70" w:rsidRDefault="00264D72" w:rsidP="00264D72">
            <w:pPr>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264D72" w:rsidRPr="00BD1E70" w:rsidRDefault="00264D72" w:rsidP="00264D72">
            <w:pPr>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264D72" w:rsidRPr="00BD1E70" w:rsidRDefault="00264D72" w:rsidP="00264D72">
            <w:pPr>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264D72" w:rsidRPr="00BD1E70" w:rsidTr="00264D72">
        <w:trPr>
          <w:trHeight w:val="276"/>
        </w:trPr>
        <w:tc>
          <w:tcPr>
            <w:tcW w:w="2230" w:type="dxa"/>
          </w:tcPr>
          <w:p w:rsidR="00264D72" w:rsidRPr="00BD1E70" w:rsidRDefault="00264D72" w:rsidP="00264D72">
            <w:pPr>
              <w:ind w:firstLine="709"/>
              <w:rPr>
                <w:rFonts w:ascii="Times New Roman" w:hAnsi="Times New Roman" w:cs="Times New Roman"/>
                <w:sz w:val="24"/>
                <w:szCs w:val="24"/>
              </w:rPr>
            </w:pPr>
          </w:p>
        </w:tc>
        <w:tc>
          <w:tcPr>
            <w:tcW w:w="2336"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c>
          <w:tcPr>
            <w:tcW w:w="2337" w:type="dxa"/>
          </w:tcPr>
          <w:p w:rsidR="00264D72" w:rsidRPr="00BD1E70" w:rsidRDefault="00264D72" w:rsidP="00264D72">
            <w:pPr>
              <w:ind w:firstLine="709"/>
              <w:rPr>
                <w:rFonts w:ascii="Times New Roman" w:hAnsi="Times New Roman" w:cs="Times New Roman"/>
                <w:sz w:val="24"/>
                <w:szCs w:val="24"/>
              </w:rPr>
            </w:pPr>
          </w:p>
        </w:tc>
      </w:tr>
    </w:tbl>
    <w:p w:rsidR="00264D72" w:rsidRPr="00BD1E70" w:rsidRDefault="00264D72" w:rsidP="00264D72">
      <w:pPr>
        <w:widowControl w:val="0"/>
        <w:tabs>
          <w:tab w:val="left" w:pos="801"/>
          <w:tab w:val="left" w:pos="1276"/>
          <w:tab w:val="left" w:pos="4256"/>
        </w:tabs>
        <w:autoSpaceDE w:val="0"/>
        <w:autoSpaceDN w:val="0"/>
        <w:spacing w:before="72" w:line="240" w:lineRule="auto"/>
        <w:ind w:right="366" w:firstLine="709"/>
        <w:rPr>
          <w:rFonts w:ascii="Times New Roman" w:hAnsi="Times New Roman" w:cs="Times New Roman"/>
          <w:sz w:val="24"/>
          <w:szCs w:val="24"/>
        </w:rPr>
      </w:pPr>
    </w:p>
    <w:p w:rsidR="00264D72" w:rsidRPr="00BD1E70" w:rsidRDefault="00264D72" w:rsidP="00E62783">
      <w:pPr>
        <w:widowControl w:val="0"/>
        <w:tabs>
          <w:tab w:val="left" w:pos="782"/>
          <w:tab w:val="left" w:pos="1276"/>
          <w:tab w:val="left" w:pos="9301"/>
        </w:tabs>
        <w:autoSpaceDE w:val="0"/>
        <w:autoSpaceDN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18. Основным</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элементом</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Excel</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является</w:t>
      </w:r>
      <w:r w:rsidRPr="00BD1E70">
        <w:rPr>
          <w:rFonts w:ascii="Times New Roman" w:hAnsi="Times New Roman" w:cs="Times New Roman"/>
          <w:sz w:val="24"/>
          <w:szCs w:val="24"/>
          <w:lang w:val="tt-RU"/>
        </w:rPr>
        <w:t>.</w:t>
      </w:r>
      <w:r w:rsidRPr="00BD1E70">
        <w:rPr>
          <w:rFonts w:ascii="Times New Roman" w:hAnsi="Times New Roman" w:cs="Times New Roman"/>
          <w:sz w:val="24"/>
          <w:szCs w:val="24"/>
        </w:rPr>
        <w:t xml:space="preserve"> </w:t>
      </w:r>
    </w:p>
    <w:p w:rsidR="00264D72" w:rsidRPr="00BD1E70" w:rsidRDefault="00264D72" w:rsidP="00E62783">
      <w:pPr>
        <w:widowControl w:val="0"/>
        <w:tabs>
          <w:tab w:val="left" w:pos="782"/>
          <w:tab w:val="left" w:pos="1276"/>
          <w:tab w:val="left" w:pos="9301"/>
        </w:tabs>
        <w:autoSpaceDE w:val="0"/>
        <w:autoSpaceDN w:val="0"/>
        <w:spacing w:after="0"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62783" w:rsidRPr="00BD1E70" w:rsidRDefault="00E62783" w:rsidP="00264D72">
      <w:pPr>
        <w:spacing w:line="240" w:lineRule="auto"/>
        <w:ind w:firstLine="709"/>
        <w:jc w:val="both"/>
        <w:rPr>
          <w:rFonts w:ascii="Times New Roman" w:hAnsi="Times New Roman" w:cs="Times New Roman"/>
          <w:sz w:val="24"/>
          <w:szCs w:val="24"/>
        </w:rPr>
      </w:pPr>
    </w:p>
    <w:p w:rsidR="00264D72" w:rsidRPr="00BD1E70" w:rsidRDefault="00E62783"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1</w:t>
      </w:r>
      <w:r w:rsidR="00264D72" w:rsidRPr="00BD1E70">
        <w:rPr>
          <w:rFonts w:ascii="Times New Roman" w:hAnsi="Times New Roman" w:cs="Times New Roman"/>
          <w:sz w:val="24"/>
          <w:szCs w:val="24"/>
        </w:rPr>
        <w:t xml:space="preserve">9. Для создания новой электронной таблицы необходимо выпольнить следующие шаги: </w:t>
      </w:r>
      <w:r w:rsidR="00264D72" w:rsidRPr="00BD1E70">
        <w:rPr>
          <w:rFonts w:ascii="Times New Roman" w:hAnsi="Times New Roman" w:cs="Times New Roman"/>
          <w:bCs/>
          <w:color w:val="000000"/>
          <w:sz w:val="24"/>
          <w:szCs w:val="24"/>
        </w:rPr>
        <w:t>Расположите пронумерованные команды так, чтобы было получено верный ответ</w:t>
      </w:r>
    </w:p>
    <w:p w:rsidR="00264D72" w:rsidRPr="00BD1E70" w:rsidRDefault="00264D72"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1.Нажать на кнопку «Создать» или «Новая книга» .</w:t>
      </w:r>
    </w:p>
    <w:p w:rsidR="00264D72" w:rsidRPr="00BD1E70" w:rsidRDefault="00264D72"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2. Открыть программу электронных таблиц например </w:t>
      </w:r>
      <w:r w:rsidRPr="00BD1E70">
        <w:rPr>
          <w:rFonts w:ascii="Times New Roman" w:hAnsi="Times New Roman" w:cs="Times New Roman"/>
          <w:bCs/>
          <w:color w:val="000000"/>
          <w:sz w:val="24"/>
          <w:szCs w:val="24"/>
          <w:lang w:val="en-US"/>
        </w:rPr>
        <w:t>MS</w:t>
      </w:r>
      <w:r w:rsidRPr="00BD1E70">
        <w:rPr>
          <w:rFonts w:ascii="Times New Roman" w:hAnsi="Times New Roman" w:cs="Times New Roman"/>
          <w:bCs/>
          <w:color w:val="000000"/>
          <w:sz w:val="24"/>
          <w:szCs w:val="24"/>
        </w:rPr>
        <w:t xml:space="preserve"> </w:t>
      </w:r>
      <w:r w:rsidRPr="00BD1E70">
        <w:rPr>
          <w:rFonts w:ascii="Times New Roman" w:hAnsi="Times New Roman" w:cs="Times New Roman"/>
          <w:bCs/>
          <w:color w:val="000000"/>
          <w:sz w:val="24"/>
          <w:szCs w:val="24"/>
          <w:lang w:val="en-US"/>
        </w:rPr>
        <w:t>Excel</w:t>
      </w:r>
    </w:p>
    <w:p w:rsidR="00264D72" w:rsidRPr="00BD1E70" w:rsidRDefault="00264D72"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Нажать кнопку «Сохранить»</w:t>
      </w:r>
    </w:p>
    <w:p w:rsidR="00264D72" w:rsidRPr="00BD1E70" w:rsidRDefault="00264D72"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Ввести имя файла и выбирать папку для сохранения.</w:t>
      </w:r>
    </w:p>
    <w:p w:rsidR="00264D72" w:rsidRPr="00BD1E70" w:rsidRDefault="00264D72" w:rsidP="00E62783">
      <w:pPr>
        <w:spacing w:after="0"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336"/>
        <w:gridCol w:w="2336"/>
        <w:gridCol w:w="2336"/>
        <w:gridCol w:w="2337"/>
      </w:tblGrid>
      <w:tr w:rsidR="00264D72" w:rsidRPr="00BD1E70" w:rsidTr="00264D72">
        <w:tc>
          <w:tcPr>
            <w:tcW w:w="2336" w:type="dxa"/>
          </w:tcPr>
          <w:p w:rsidR="00264D72" w:rsidRPr="00BD1E70"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6" w:type="dxa"/>
          </w:tcPr>
          <w:p w:rsidR="00264D72" w:rsidRPr="00BD1E70"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6" w:type="dxa"/>
          </w:tcPr>
          <w:p w:rsidR="00264D72" w:rsidRPr="00BD1E70"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c>
          <w:tcPr>
            <w:tcW w:w="2337" w:type="dxa"/>
          </w:tcPr>
          <w:p w:rsidR="00264D72" w:rsidRPr="00BD1E70" w:rsidRDefault="00264D72" w:rsidP="00264D72">
            <w:pPr>
              <w:widowControl w:val="0"/>
              <w:tabs>
                <w:tab w:val="left" w:pos="776"/>
                <w:tab w:val="left" w:pos="1276"/>
                <w:tab w:val="left" w:pos="3887"/>
              </w:tabs>
              <w:autoSpaceDE w:val="0"/>
              <w:autoSpaceDN w:val="0"/>
              <w:ind w:right="365" w:firstLine="709"/>
              <w:rPr>
                <w:rFonts w:ascii="Times New Roman" w:hAnsi="Times New Roman" w:cs="Times New Roman"/>
                <w:sz w:val="24"/>
                <w:szCs w:val="24"/>
              </w:rPr>
            </w:pPr>
          </w:p>
        </w:tc>
      </w:tr>
    </w:tbl>
    <w:p w:rsidR="00264D72" w:rsidRPr="00BD1E70" w:rsidRDefault="00264D72" w:rsidP="00264D72">
      <w:pPr>
        <w:widowControl w:val="0"/>
        <w:tabs>
          <w:tab w:val="left" w:pos="776"/>
          <w:tab w:val="left" w:pos="1276"/>
          <w:tab w:val="left" w:pos="3887"/>
        </w:tabs>
        <w:autoSpaceDE w:val="0"/>
        <w:autoSpaceDN w:val="0"/>
        <w:spacing w:line="240" w:lineRule="auto"/>
        <w:ind w:right="365" w:firstLine="709"/>
        <w:rPr>
          <w:rFonts w:ascii="Times New Roman" w:hAnsi="Times New Roman" w:cs="Times New Roman"/>
          <w:b/>
          <w:sz w:val="24"/>
          <w:szCs w:val="24"/>
        </w:rPr>
      </w:pPr>
    </w:p>
    <w:p w:rsidR="00264D72" w:rsidRPr="00BD1E70" w:rsidRDefault="00264D72" w:rsidP="00264D72">
      <w:pPr>
        <w:widowControl w:val="0"/>
        <w:tabs>
          <w:tab w:val="left" w:pos="776"/>
          <w:tab w:val="left" w:pos="1276"/>
          <w:tab w:val="left" w:pos="3887"/>
        </w:tabs>
        <w:autoSpaceDE w:val="0"/>
        <w:autoSpaceDN w:val="0"/>
        <w:spacing w:line="24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lastRenderedPageBreak/>
        <w:t>20. В</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ячейках</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Excel</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заданы</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формулы:</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77"/>
      </w:tblGrid>
      <w:tr w:rsidR="00264D72" w:rsidRPr="00BD1E70" w:rsidTr="00264D72">
        <w:trPr>
          <w:trHeight w:val="275"/>
        </w:trPr>
        <w:tc>
          <w:tcPr>
            <w:tcW w:w="1134"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А</w:t>
            </w:r>
          </w:p>
        </w:tc>
        <w:tc>
          <w:tcPr>
            <w:tcW w:w="1134"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В</w:t>
            </w:r>
          </w:p>
        </w:tc>
        <w:tc>
          <w:tcPr>
            <w:tcW w:w="1277"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С</w:t>
            </w:r>
          </w:p>
        </w:tc>
      </w:tr>
      <w:tr w:rsidR="00264D72" w:rsidRPr="00BD1E70" w:rsidTr="00264D72">
        <w:trPr>
          <w:trHeight w:val="276"/>
        </w:trPr>
        <w:tc>
          <w:tcPr>
            <w:tcW w:w="1134"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6</w:t>
            </w:r>
          </w:p>
        </w:tc>
        <w:tc>
          <w:tcPr>
            <w:tcW w:w="1134"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=А1*2</w:t>
            </w:r>
          </w:p>
        </w:tc>
        <w:tc>
          <w:tcPr>
            <w:tcW w:w="1277" w:type="dxa"/>
          </w:tcPr>
          <w:p w:rsidR="00264D72" w:rsidRPr="00BD1E70" w:rsidRDefault="00264D72" w:rsidP="00264D72">
            <w:pPr>
              <w:pStyle w:val="TableParagraph"/>
              <w:tabs>
                <w:tab w:val="left" w:pos="1276"/>
              </w:tabs>
              <w:rPr>
                <w:rFonts w:ascii="Times New Roman" w:hAnsi="Times New Roman"/>
                <w:sz w:val="24"/>
                <w:szCs w:val="24"/>
              </w:rPr>
            </w:pPr>
            <w:r w:rsidRPr="00BD1E70">
              <w:rPr>
                <w:rFonts w:ascii="Times New Roman" w:hAnsi="Times New Roman"/>
                <w:sz w:val="24"/>
                <w:szCs w:val="24"/>
              </w:rPr>
              <w:t>=</w:t>
            </w:r>
            <w:r w:rsidRPr="00BD1E70">
              <w:rPr>
                <w:rFonts w:ascii="Times New Roman" w:hAnsi="Times New Roman"/>
                <w:spacing w:val="-3"/>
                <w:sz w:val="24"/>
                <w:szCs w:val="24"/>
              </w:rPr>
              <w:t xml:space="preserve"> </w:t>
            </w:r>
            <w:r w:rsidRPr="00BD1E70">
              <w:rPr>
                <w:rFonts w:ascii="Times New Roman" w:hAnsi="Times New Roman"/>
                <w:sz w:val="24"/>
                <w:szCs w:val="24"/>
              </w:rPr>
              <w:t>А1</w:t>
            </w:r>
            <w:r w:rsidRPr="00BD1E70">
              <w:rPr>
                <w:rFonts w:ascii="Times New Roman" w:hAnsi="Times New Roman"/>
                <w:spacing w:val="-2"/>
                <w:sz w:val="24"/>
                <w:szCs w:val="24"/>
              </w:rPr>
              <w:t xml:space="preserve"> </w:t>
            </w:r>
            <w:r w:rsidRPr="00BD1E70">
              <w:rPr>
                <w:rFonts w:ascii="Times New Roman" w:hAnsi="Times New Roman"/>
                <w:sz w:val="24"/>
                <w:szCs w:val="24"/>
              </w:rPr>
              <w:t>+В1</w:t>
            </w:r>
          </w:p>
        </w:tc>
      </w:tr>
    </w:tbl>
    <w:p w:rsidR="00264D72" w:rsidRPr="00BD1E70" w:rsidRDefault="00264D72" w:rsidP="00E62783">
      <w:pPr>
        <w:pStyle w:val="af7"/>
        <w:tabs>
          <w:tab w:val="left" w:pos="1276"/>
          <w:tab w:val="left" w:pos="6506"/>
        </w:tabs>
        <w:rPr>
          <w:sz w:val="24"/>
          <w:szCs w:val="24"/>
          <w:u w:val="single"/>
        </w:rPr>
      </w:pPr>
      <w:r w:rsidRPr="00BD1E70">
        <w:rPr>
          <w:sz w:val="24"/>
          <w:szCs w:val="24"/>
        </w:rPr>
        <w:t>В ответе запишите результат</w:t>
      </w:r>
      <w:r w:rsidRPr="00BD1E70">
        <w:rPr>
          <w:spacing w:val="3"/>
          <w:sz w:val="24"/>
          <w:szCs w:val="24"/>
        </w:rPr>
        <w:t xml:space="preserve"> </w:t>
      </w:r>
      <w:r w:rsidRPr="00BD1E70">
        <w:rPr>
          <w:sz w:val="24"/>
          <w:szCs w:val="24"/>
        </w:rPr>
        <w:t>вычислений</w:t>
      </w:r>
      <w:r w:rsidRPr="00BD1E70">
        <w:rPr>
          <w:spacing w:val="4"/>
          <w:sz w:val="24"/>
          <w:szCs w:val="24"/>
        </w:rPr>
        <w:t xml:space="preserve"> </w:t>
      </w:r>
      <w:r w:rsidRPr="00BD1E70">
        <w:rPr>
          <w:sz w:val="24"/>
          <w:szCs w:val="24"/>
        </w:rPr>
        <w:t>в</w:t>
      </w:r>
      <w:r w:rsidRPr="00BD1E70">
        <w:rPr>
          <w:spacing w:val="3"/>
          <w:sz w:val="24"/>
          <w:szCs w:val="24"/>
        </w:rPr>
        <w:t xml:space="preserve"> </w:t>
      </w:r>
      <w:r w:rsidRPr="00BD1E70">
        <w:rPr>
          <w:sz w:val="24"/>
          <w:szCs w:val="24"/>
        </w:rPr>
        <w:t>ячейке</w:t>
      </w:r>
      <w:r w:rsidRPr="00BD1E70">
        <w:rPr>
          <w:spacing w:val="4"/>
          <w:sz w:val="24"/>
          <w:szCs w:val="24"/>
        </w:rPr>
        <w:t xml:space="preserve"> </w:t>
      </w:r>
      <w:r w:rsidRPr="00BD1E70">
        <w:rPr>
          <w:sz w:val="24"/>
          <w:szCs w:val="24"/>
        </w:rPr>
        <w:t>С1</w:t>
      </w:r>
      <w:r w:rsidRPr="00BD1E70">
        <w:rPr>
          <w:spacing w:val="4"/>
          <w:sz w:val="24"/>
          <w:szCs w:val="24"/>
        </w:rPr>
        <w:t xml:space="preserve"> </w:t>
      </w:r>
      <w:r w:rsidRPr="00BD1E70">
        <w:rPr>
          <w:sz w:val="24"/>
          <w:szCs w:val="24"/>
        </w:rPr>
        <w:t>будет:</w:t>
      </w:r>
      <w:r w:rsidRPr="00BD1E70">
        <w:rPr>
          <w:spacing w:val="1"/>
          <w:sz w:val="24"/>
          <w:szCs w:val="24"/>
        </w:rPr>
        <w:t xml:space="preserve"> </w:t>
      </w:r>
    </w:p>
    <w:p w:rsidR="00264D72" w:rsidRPr="00BD1E70" w:rsidRDefault="00264D72" w:rsidP="00E62783">
      <w:pPr>
        <w:pStyle w:val="af7"/>
        <w:tabs>
          <w:tab w:val="left" w:pos="1276"/>
          <w:tab w:val="left" w:pos="6506"/>
        </w:tabs>
        <w:rPr>
          <w:sz w:val="24"/>
          <w:szCs w:val="24"/>
          <w:u w:val="single"/>
        </w:rPr>
      </w:pPr>
      <w:r w:rsidRPr="00BD1E70">
        <w:rPr>
          <w:sz w:val="24"/>
          <w:szCs w:val="24"/>
        </w:rPr>
        <w:t>Ответ</w:t>
      </w:r>
      <w:r w:rsidRPr="00BD1E70">
        <w:rPr>
          <w:sz w:val="24"/>
          <w:szCs w:val="24"/>
          <w:u w:val="single"/>
        </w:rPr>
        <w:t>______________</w:t>
      </w:r>
    </w:p>
    <w:p w:rsidR="00E62783" w:rsidRPr="00BD1E70" w:rsidRDefault="00E62783" w:rsidP="00264D72">
      <w:pPr>
        <w:widowControl w:val="0"/>
        <w:spacing w:line="240" w:lineRule="auto"/>
        <w:ind w:firstLine="709"/>
        <w:rPr>
          <w:rFonts w:ascii="Times New Roman" w:hAnsi="Times New Roman" w:cs="Times New Roman"/>
          <w:sz w:val="24"/>
          <w:szCs w:val="24"/>
        </w:rPr>
      </w:pPr>
    </w:p>
    <w:p w:rsidR="00264D72" w:rsidRPr="00BD1E70" w:rsidRDefault="00264D72" w:rsidP="00264D72">
      <w:pPr>
        <w:widowControl w:val="0"/>
        <w:spacing w:line="240" w:lineRule="auto"/>
        <w:ind w:firstLine="709"/>
        <w:rPr>
          <w:rFonts w:ascii="Times New Roman" w:hAnsi="Times New Roman" w:cs="Times New Roman"/>
          <w:spacing w:val="-6"/>
          <w:sz w:val="24"/>
          <w:szCs w:val="24"/>
        </w:rPr>
      </w:pPr>
      <w:r w:rsidRPr="00BD1E70">
        <w:rPr>
          <w:rFonts w:ascii="Times New Roman" w:hAnsi="Times New Roman" w:cs="Times New Roman"/>
          <w:sz w:val="24"/>
          <w:szCs w:val="24"/>
        </w:rPr>
        <w:t>21. Дан</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фрагмент</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Содержимое</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ячейки</w:t>
      </w:r>
      <w:r w:rsidRPr="00BD1E70">
        <w:rPr>
          <w:rFonts w:ascii="Times New Roman" w:hAnsi="Times New Roman" w:cs="Times New Roman"/>
          <w:spacing w:val="25"/>
          <w:sz w:val="24"/>
          <w:szCs w:val="24"/>
        </w:rPr>
        <w:t xml:space="preserve"> </w:t>
      </w:r>
      <w:r w:rsidRPr="00BD1E70">
        <w:rPr>
          <w:rFonts w:ascii="Times New Roman" w:hAnsi="Times New Roman" w:cs="Times New Roman"/>
          <w:sz w:val="24"/>
          <w:szCs w:val="24"/>
        </w:rPr>
        <w:t>В2</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рассчитано</w:t>
      </w:r>
      <w:r w:rsidRPr="00BD1E70">
        <w:rPr>
          <w:rFonts w:ascii="Times New Roman" w:hAnsi="Times New Roman" w:cs="Times New Roman"/>
          <w:spacing w:val="23"/>
          <w:sz w:val="24"/>
          <w:szCs w:val="24"/>
        </w:rPr>
        <w:t xml:space="preserve"> </w:t>
      </w:r>
      <w:r w:rsidRPr="00BD1E70">
        <w:rPr>
          <w:rFonts w:ascii="Times New Roman" w:hAnsi="Times New Roman" w:cs="Times New Roman"/>
          <w:sz w:val="24"/>
          <w:szCs w:val="24"/>
        </w:rPr>
        <w:t>по</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формуле</w:t>
      </w:r>
      <w:r w:rsidRPr="00BD1E70">
        <w:rPr>
          <w:rFonts w:ascii="Times New Roman" w:hAnsi="Times New Roman" w:cs="Times New Roman"/>
          <w:sz w:val="24"/>
          <w:szCs w:val="24"/>
          <w:lang w:val="tt-RU"/>
        </w:rPr>
        <w:t xml:space="preserve"> </w:t>
      </w:r>
      <w:r w:rsidRPr="00BD1E70">
        <w:rPr>
          <w:rFonts w:ascii="Times New Roman" w:hAnsi="Times New Roman" w:cs="Times New Roman"/>
          <w:sz w:val="24"/>
          <w:szCs w:val="24"/>
        </w:rPr>
        <w:t>=$А$1*A2.</w:t>
      </w:r>
      <w:r w:rsidRPr="00BD1E70">
        <w:rPr>
          <w:rFonts w:ascii="Times New Roman" w:hAnsi="Times New Roman" w:cs="Times New Roman"/>
          <w:spacing w:val="10"/>
          <w:sz w:val="24"/>
          <w:szCs w:val="24"/>
        </w:rPr>
        <w:t xml:space="preserve"> </w:t>
      </w:r>
      <w:r w:rsidRPr="00BD1E70">
        <w:rPr>
          <w:rFonts w:ascii="Times New Roman" w:hAnsi="Times New Roman" w:cs="Times New Roman"/>
          <w:sz w:val="24"/>
          <w:szCs w:val="24"/>
        </w:rPr>
        <w:t>Запишите,</w:t>
      </w:r>
      <w:r w:rsidRPr="00BD1E70">
        <w:rPr>
          <w:rFonts w:ascii="Times New Roman" w:hAnsi="Times New Roman" w:cs="Times New Roman"/>
          <w:spacing w:val="11"/>
          <w:sz w:val="24"/>
          <w:szCs w:val="24"/>
        </w:rPr>
        <w:t xml:space="preserve"> </w:t>
      </w:r>
      <w:r w:rsidRPr="00BD1E70">
        <w:rPr>
          <w:rFonts w:ascii="Times New Roman" w:hAnsi="Times New Roman" w:cs="Times New Roman"/>
          <w:sz w:val="24"/>
          <w:szCs w:val="24"/>
        </w:rPr>
        <w:t>как</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будет</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выглядеть</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формула,</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если</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ее</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скопировать</w:t>
      </w:r>
      <w:r w:rsidRPr="00BD1E70">
        <w:rPr>
          <w:rFonts w:ascii="Times New Roman" w:hAnsi="Times New Roman" w:cs="Times New Roman"/>
          <w:spacing w:val="10"/>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нижестоящую</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ячейку</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В3?</w:t>
      </w:r>
      <w:r w:rsidRPr="00BD1E70">
        <w:rPr>
          <w:rFonts w:ascii="Times New Roman" w:hAnsi="Times New Roman" w:cs="Times New Roman"/>
          <w:spacing w:val="-6"/>
          <w:sz w:val="24"/>
          <w:szCs w:val="24"/>
        </w:rPr>
        <w:t xml:space="preserve"> </w:t>
      </w:r>
    </w:p>
    <w:p w:rsidR="00264D72" w:rsidRPr="00BD1E70" w:rsidRDefault="00264D72" w:rsidP="00264D72">
      <w:pPr>
        <w:widowControl w:val="0"/>
        <w:spacing w:line="240" w:lineRule="auto"/>
        <w:ind w:firstLine="709"/>
        <w:rPr>
          <w:rFonts w:ascii="Times New Roman" w:hAnsi="Times New Roman" w:cs="Times New Roman"/>
          <w:color w:val="000000"/>
          <w:sz w:val="24"/>
          <w:szCs w:val="24"/>
          <w:lang w:eastAsia="ru-RU"/>
        </w:rPr>
      </w:pPr>
      <w:r w:rsidRPr="00BD1E70">
        <w:rPr>
          <w:rFonts w:ascii="Times New Roman" w:hAnsi="Times New Roman" w:cs="Times New Roman"/>
          <w:sz w:val="24"/>
          <w:szCs w:val="24"/>
        </w:rPr>
        <w:t>Ответ</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u w:val="single"/>
        </w:rPr>
        <w:tab/>
      </w:r>
      <w:r w:rsidRPr="00BD1E70">
        <w:rPr>
          <w:rFonts w:ascii="Times New Roman" w:hAnsi="Times New Roman" w:cs="Times New Roman"/>
          <w:sz w:val="24"/>
          <w:szCs w:val="24"/>
          <w:u w:val="single"/>
          <w:lang w:val="tt-RU"/>
        </w:rPr>
        <w:t xml:space="preserve">________ </w:t>
      </w:r>
    </w:p>
    <w:p w:rsidR="00264D72" w:rsidRPr="00BD1E70" w:rsidRDefault="00264D72" w:rsidP="00264D72">
      <w:pPr>
        <w:pStyle w:val="af7"/>
        <w:spacing w:before="10"/>
        <w:ind w:firstLine="709"/>
        <w:rPr>
          <w:sz w:val="24"/>
          <w:szCs w:val="24"/>
        </w:rPr>
      </w:pPr>
      <w:r w:rsidRPr="00BD1E70">
        <w:rPr>
          <w:noProof/>
          <w:sz w:val="24"/>
          <w:szCs w:val="24"/>
          <w:lang w:eastAsia="ru-RU"/>
        </w:rPr>
        <w:drawing>
          <wp:anchor distT="0" distB="0" distL="0" distR="0" simplePos="0" relativeHeight="251649024" behindDoc="0" locked="0" layoutInCell="1" allowOverlap="1">
            <wp:simplePos x="0" y="0"/>
            <wp:positionH relativeFrom="margin">
              <wp:align>left</wp:align>
            </wp:positionH>
            <wp:positionV relativeFrom="paragraph">
              <wp:posOffset>172085</wp:posOffset>
            </wp:positionV>
            <wp:extent cx="3838575" cy="952500"/>
            <wp:effectExtent l="0" t="0" r="9525" b="0"/>
            <wp:wrapTopAndBottom/>
            <wp:docPr id="5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7" cstate="print"/>
                    <a:stretch>
                      <a:fillRect/>
                    </a:stretch>
                  </pic:blipFill>
                  <pic:spPr>
                    <a:xfrm>
                      <a:off x="0" y="0"/>
                      <a:ext cx="3844185" cy="953879"/>
                    </a:xfrm>
                    <a:prstGeom prst="rect">
                      <a:avLst/>
                    </a:prstGeom>
                  </pic:spPr>
                </pic:pic>
              </a:graphicData>
            </a:graphic>
          </wp:anchor>
        </w:drawing>
      </w:r>
    </w:p>
    <w:p w:rsidR="00264D72" w:rsidRPr="00BD1E70" w:rsidRDefault="00264D72" w:rsidP="00264D72">
      <w:pPr>
        <w:widowControl w:val="0"/>
        <w:spacing w:line="240" w:lineRule="auto"/>
        <w:ind w:firstLine="709"/>
        <w:rPr>
          <w:rFonts w:ascii="Times New Roman" w:hAnsi="Times New Roman" w:cs="Times New Roman"/>
          <w:b/>
          <w:bCs/>
          <w:sz w:val="24"/>
          <w:szCs w:val="24"/>
          <w:lang w:eastAsia="ru-RU"/>
        </w:rPr>
      </w:pPr>
    </w:p>
    <w:p w:rsidR="00264D72" w:rsidRPr="00BD1E70" w:rsidRDefault="00264D72" w:rsidP="00264D72">
      <w:pPr>
        <w:widowControl w:val="0"/>
        <w:spacing w:line="240" w:lineRule="auto"/>
        <w:ind w:firstLine="709"/>
        <w:rPr>
          <w:rFonts w:ascii="Times New Roman" w:hAnsi="Times New Roman" w:cs="Times New Roman"/>
          <w:bCs/>
          <w:sz w:val="24"/>
          <w:szCs w:val="24"/>
          <w:lang w:eastAsia="ru-RU"/>
        </w:rPr>
      </w:pPr>
      <w:r w:rsidRPr="00BD1E70">
        <w:rPr>
          <w:rFonts w:ascii="Times New Roman" w:hAnsi="Times New Roman" w:cs="Times New Roman"/>
          <w:bCs/>
          <w:sz w:val="24"/>
          <w:szCs w:val="24"/>
          <w:lang w:eastAsia="ru-RU"/>
        </w:rPr>
        <w:t xml:space="preserve">22. Какой результат даст формула, если её скопировать в В4? </w:t>
      </w:r>
    </w:p>
    <w:p w:rsidR="00264D72" w:rsidRPr="00BD1E70" w:rsidRDefault="00264D72" w:rsidP="00264D72">
      <w:pPr>
        <w:widowControl w:val="0"/>
        <w:spacing w:line="240" w:lineRule="auto"/>
        <w:ind w:firstLine="709"/>
        <w:rPr>
          <w:rFonts w:ascii="Times New Roman" w:hAnsi="Times New Roman" w:cs="Times New Roman"/>
          <w:sz w:val="24"/>
          <w:szCs w:val="24"/>
          <w:lang w:eastAsia="ru-RU"/>
        </w:rPr>
      </w:pPr>
      <w:r w:rsidRPr="00BD1E70">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529590</wp:posOffset>
            </wp:positionH>
            <wp:positionV relativeFrom="paragraph">
              <wp:posOffset>7620</wp:posOffset>
            </wp:positionV>
            <wp:extent cx="2057400" cy="781050"/>
            <wp:effectExtent l="0" t="0" r="0" b="0"/>
            <wp:wrapTight wrapText="bothSides">
              <wp:wrapPolygon edited="0">
                <wp:start x="0" y="0"/>
                <wp:lineTo x="0" y="21073"/>
                <wp:lineTo x="21400" y="21073"/>
                <wp:lineTo x="21400" y="0"/>
                <wp:lineTo x="0" y="0"/>
              </wp:wrapPolygon>
            </wp:wrapTight>
            <wp:docPr id="1607" name="Рисунок 1607" descr="D:\ВСЕ\AppData\Local\Temp\Rar$DI00.618\123\export\pic\169_11602\843FBCDA2910A061FF871EDB18D48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D:\ВСЕ\AppData\Local\Temp\Rar$DI00.618\123\export\pic\169_11602\843FBCDA2910A061FF871EDB18D482D0.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057400" cy="781050"/>
                    </a:xfrm>
                    <a:prstGeom prst="rect">
                      <a:avLst/>
                    </a:prstGeom>
                    <a:noFill/>
                    <a:ln>
                      <a:noFill/>
                    </a:ln>
                  </pic:spPr>
                </pic:pic>
              </a:graphicData>
            </a:graphic>
          </wp:anchor>
        </w:drawing>
      </w:r>
    </w:p>
    <w:p w:rsidR="00264D72" w:rsidRPr="00BD1E70" w:rsidRDefault="00264D72" w:rsidP="00264D72">
      <w:pPr>
        <w:widowControl w:val="0"/>
        <w:spacing w:line="240" w:lineRule="auto"/>
        <w:ind w:firstLine="709"/>
        <w:rPr>
          <w:rFonts w:ascii="Times New Roman" w:hAnsi="Times New Roman" w:cs="Times New Roman"/>
          <w:sz w:val="24"/>
          <w:szCs w:val="24"/>
          <w:lang w:eastAsia="ru-RU"/>
        </w:rPr>
      </w:pPr>
    </w:p>
    <w:p w:rsidR="00264D72" w:rsidRPr="00BD1E70" w:rsidRDefault="00264D72" w:rsidP="00264D72">
      <w:pPr>
        <w:widowControl w:val="0"/>
        <w:spacing w:line="240" w:lineRule="auto"/>
        <w:ind w:firstLine="709"/>
        <w:rPr>
          <w:rFonts w:ascii="Times New Roman" w:hAnsi="Times New Roman" w:cs="Times New Roman"/>
          <w:sz w:val="24"/>
          <w:szCs w:val="24"/>
          <w:lang w:eastAsia="ru-RU"/>
        </w:rPr>
      </w:pPr>
    </w:p>
    <w:p w:rsidR="00264D72" w:rsidRPr="00BD1E70" w:rsidRDefault="00264D72" w:rsidP="00264D72">
      <w:pPr>
        <w:widowControl w:val="0"/>
        <w:spacing w:line="240" w:lineRule="auto"/>
        <w:ind w:firstLine="709"/>
        <w:rPr>
          <w:rFonts w:ascii="Times New Roman" w:hAnsi="Times New Roman" w:cs="Times New Roman"/>
          <w:b/>
          <w:bCs/>
          <w:sz w:val="24"/>
          <w:szCs w:val="24"/>
          <w:lang w:eastAsia="ru-RU"/>
        </w:rPr>
      </w:pPr>
      <w:r w:rsidRPr="00BD1E70">
        <w:rPr>
          <w:rFonts w:ascii="Times New Roman" w:hAnsi="Times New Roman" w:cs="Times New Roman"/>
          <w:sz w:val="24"/>
          <w:szCs w:val="24"/>
          <w:lang w:eastAsia="ru-RU"/>
        </w:rPr>
        <w:t xml:space="preserve">Ответ___________ </w:t>
      </w:r>
    </w:p>
    <w:p w:rsidR="00E666B2" w:rsidRPr="00BD1E70" w:rsidRDefault="00E666B2" w:rsidP="00264D72">
      <w:pPr>
        <w:pBdr>
          <w:top w:val="nil"/>
          <w:left w:val="nil"/>
          <w:bottom w:val="nil"/>
          <w:right w:val="nil"/>
          <w:between w:val="nil"/>
        </w:pBdr>
        <w:tabs>
          <w:tab w:val="left" w:pos="993"/>
        </w:tabs>
        <w:spacing w:line="240" w:lineRule="auto"/>
        <w:ind w:firstLine="709"/>
        <w:jc w:val="both"/>
        <w:rPr>
          <w:rFonts w:ascii="Times New Roman" w:hAnsi="Times New Roman" w:cs="Times New Roman"/>
          <w:sz w:val="24"/>
          <w:szCs w:val="24"/>
        </w:rPr>
      </w:pPr>
    </w:p>
    <w:p w:rsidR="00264D72" w:rsidRPr="00BD1E70" w:rsidRDefault="00264D72" w:rsidP="00264D72">
      <w:pPr>
        <w:pBdr>
          <w:top w:val="nil"/>
          <w:left w:val="nil"/>
          <w:bottom w:val="nil"/>
          <w:right w:val="nil"/>
          <w:between w:val="nil"/>
        </w:pBdr>
        <w:tabs>
          <w:tab w:val="left" w:pos="993"/>
        </w:tabs>
        <w:spacing w:line="240" w:lineRule="auto"/>
        <w:ind w:firstLine="709"/>
        <w:jc w:val="both"/>
        <w:rPr>
          <w:rFonts w:ascii="Times New Roman" w:hAnsi="Times New Roman" w:cs="Times New Roman"/>
          <w:sz w:val="24"/>
          <w:szCs w:val="24"/>
        </w:rPr>
      </w:pPr>
      <w:r w:rsidRPr="00BD1E70">
        <w:rPr>
          <w:rFonts w:ascii="Times New Roman" w:hAnsi="Times New Roman" w:cs="Times New Roman"/>
          <w:sz w:val="24"/>
          <w:szCs w:val="24"/>
        </w:rPr>
        <w:t>23. Перечислите основные возможности текстового редактора Microsoft Word.</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24. Выберите все операции редактирования текста.</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1. изменение начертания шрифта</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2. изменение гарнитуры шрифта</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3. удаление символов в тексте</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4. копирование фрагментов текста</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5. перемещение фрагментов текста</w:t>
      </w:r>
    </w:p>
    <w:p w:rsidR="00264D72" w:rsidRPr="00BD1E70" w:rsidRDefault="00264D72" w:rsidP="00E62783">
      <w:pPr>
        <w:shd w:val="clear" w:color="auto" w:fill="FFFFFF"/>
        <w:spacing w:after="0" w:line="240" w:lineRule="auto"/>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6.  исправление ошибок в тексте</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25. Что означает термин «Слайд»</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26. Что означает термин «анимация»</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Отвт____________________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264D72">
      <w:pPr>
        <w:spacing w:line="240" w:lineRule="auto"/>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27. Чтобы добавить данные в таблицу, нужно выполнить следующие действия:</w:t>
      </w:r>
      <w:r w:rsidRPr="00BD1E70">
        <w:rPr>
          <w:rFonts w:ascii="Times New Roman" w:hAnsi="Times New Roman" w:cs="Times New Roman"/>
          <w:bCs/>
          <w:color w:val="000000"/>
          <w:sz w:val="24"/>
          <w:szCs w:val="24"/>
        </w:rPr>
        <w:t xml:space="preserve"> Расположите пронумерованные команды так, чтобы было получено верный ответ</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1. Ввести данные в ячейку .</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lastRenderedPageBreak/>
        <w:t>2. Выбрать ячейку, в которую нужно добавить данные.</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3. Нажать клавишу </w:t>
      </w:r>
      <w:r w:rsidRPr="00BD1E70">
        <w:rPr>
          <w:rFonts w:ascii="Times New Roman" w:hAnsi="Times New Roman" w:cs="Times New Roman"/>
          <w:sz w:val="24"/>
          <w:szCs w:val="24"/>
          <w:lang w:val="en-US"/>
        </w:rPr>
        <w:t>Enter</w:t>
      </w:r>
      <w:r w:rsidRPr="00BD1E70">
        <w:rPr>
          <w:rFonts w:ascii="Times New Roman" w:hAnsi="Times New Roman" w:cs="Times New Roman"/>
          <w:sz w:val="24"/>
          <w:szCs w:val="24"/>
        </w:rPr>
        <w:t xml:space="preserve"> или выбрать другую ячейку для продолжения ввода данных</w:t>
      </w:r>
    </w:p>
    <w:p w:rsidR="00264D72" w:rsidRPr="00BD1E70" w:rsidRDefault="00264D72" w:rsidP="00264D72">
      <w:pPr>
        <w:pStyle w:val="aa"/>
        <w:spacing w:before="0" w:after="0" w:line="240" w:lineRule="auto"/>
        <w:ind w:right="198" w:firstLine="709"/>
        <w:contextualSpacing/>
        <w:jc w:val="both"/>
      </w:pPr>
      <w:r w:rsidRPr="00BD1E70">
        <w:t>Запишите соответствующую последовательность цифр слева направо:</w:t>
      </w:r>
    </w:p>
    <w:tbl>
      <w:tblPr>
        <w:tblStyle w:val="a6"/>
        <w:tblW w:w="0" w:type="auto"/>
        <w:tblInd w:w="903" w:type="dxa"/>
        <w:tblCellMar>
          <w:top w:w="15" w:type="dxa"/>
          <w:left w:w="15" w:type="dxa"/>
          <w:bottom w:w="15" w:type="dxa"/>
          <w:right w:w="15" w:type="dxa"/>
        </w:tblCellMar>
        <w:tblLook w:val="04A0" w:firstRow="1" w:lastRow="0" w:firstColumn="1" w:lastColumn="0" w:noHBand="0" w:noVBand="1"/>
      </w:tblPr>
      <w:tblGrid>
        <w:gridCol w:w="2325"/>
        <w:gridCol w:w="2325"/>
        <w:gridCol w:w="2325"/>
      </w:tblGrid>
      <w:tr w:rsidR="00264D72" w:rsidRPr="00BD1E70" w:rsidTr="00264D72">
        <w:tc>
          <w:tcPr>
            <w:tcW w:w="232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pStyle w:val="aa"/>
              <w:spacing w:line="240"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pStyle w:val="aa"/>
              <w:spacing w:line="240"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pStyle w:val="aa"/>
              <w:spacing w:line="240" w:lineRule="auto"/>
              <w:ind w:firstLine="709"/>
              <w:contextualSpacing/>
              <w:jc w:val="both"/>
            </w:pPr>
          </w:p>
        </w:tc>
      </w:tr>
    </w:tbl>
    <w:p w:rsidR="00264D72" w:rsidRPr="00BD1E70" w:rsidRDefault="00264D72" w:rsidP="00264D72">
      <w:pPr>
        <w:spacing w:line="240" w:lineRule="auto"/>
        <w:ind w:firstLine="709"/>
        <w:rPr>
          <w:rFonts w:ascii="Times New Roman" w:hAnsi="Times New Roman" w:cs="Times New Roman"/>
          <w:sz w:val="24"/>
          <w:szCs w:val="24"/>
        </w:rPr>
      </w:pPr>
    </w:p>
    <w:p w:rsidR="00264D72" w:rsidRPr="00BD1E70" w:rsidRDefault="00264D72" w:rsidP="00264D72">
      <w:pPr>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28. С помощью какой команды можно вставить границы для абзацев:</w:t>
      </w:r>
      <w:r w:rsidRPr="00BD1E70">
        <w:rPr>
          <w:rFonts w:ascii="Times New Roman" w:hAnsi="Times New Roman" w:cs="Times New Roman"/>
          <w:noProof/>
          <w:sz w:val="24"/>
          <w:szCs w:val="24"/>
          <w:lang w:eastAsia="ru-RU"/>
        </w:rPr>
        <w:drawing>
          <wp:inline distT="0" distB="0" distL="0" distR="0">
            <wp:extent cx="6390663" cy="962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287" t="12305" r="30091" b="78370"/>
                    <a:stretch/>
                  </pic:blipFill>
                  <pic:spPr bwMode="auto">
                    <a:xfrm>
                      <a:off x="0" y="0"/>
                      <a:ext cx="6401095" cy="963595"/>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1. 1</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2. 2</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3. 3</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4. 4</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29. С помощью какой команды можно задать межстрочный интервал для абзаца</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940425" cy="894251"/>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287" t="12305" r="30091" b="78370"/>
                    <a:stretch/>
                  </pic:blipFill>
                  <pic:spPr bwMode="auto">
                    <a:xfrm>
                      <a:off x="0" y="0"/>
                      <a:ext cx="5940425" cy="894251"/>
                    </a:xfrm>
                    <a:prstGeom prst="rect">
                      <a:avLst/>
                    </a:prstGeom>
                    <a:ln>
                      <a:noFill/>
                    </a:ln>
                    <a:extLst>
                      <a:ext uri="{53640926-AAD7-44D8-BBD7-CCE9431645EC}">
                        <a14:shadowObscured xmlns:a14="http://schemas.microsoft.com/office/drawing/2010/main"/>
                      </a:ext>
                    </a:extLst>
                  </pic:spPr>
                </pic:pic>
              </a:graphicData>
            </a:graphic>
          </wp:inline>
        </w:drawing>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1. 1</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2. 2</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3. 3</w:t>
      </w:r>
    </w:p>
    <w:p w:rsidR="00264D72" w:rsidRPr="00BD1E70" w:rsidRDefault="00264D72" w:rsidP="00264D72">
      <w:pPr>
        <w:pStyle w:val="a7"/>
        <w:tabs>
          <w:tab w:val="left" w:pos="993"/>
        </w:tabs>
        <w:spacing w:line="240" w:lineRule="auto"/>
        <w:ind w:left="0" w:firstLine="709"/>
        <w:jc w:val="both"/>
        <w:rPr>
          <w:rFonts w:ascii="Times New Roman" w:hAnsi="Times New Roman" w:cs="Times New Roman"/>
          <w:sz w:val="24"/>
          <w:szCs w:val="24"/>
        </w:rPr>
      </w:pPr>
      <w:r w:rsidRPr="00BD1E70">
        <w:rPr>
          <w:rFonts w:ascii="Times New Roman" w:hAnsi="Times New Roman" w:cs="Times New Roman"/>
          <w:sz w:val="24"/>
          <w:szCs w:val="24"/>
        </w:rPr>
        <w:t>4. 4</w:t>
      </w:r>
    </w:p>
    <w:p w:rsidR="00264D72" w:rsidRPr="00BD1E70" w:rsidRDefault="00264D72" w:rsidP="00264D72">
      <w:pPr>
        <w:tabs>
          <w:tab w:val="left" w:pos="426"/>
        </w:tabs>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Ответ____________________</w:t>
      </w:r>
    </w:p>
    <w:p w:rsidR="00264D72" w:rsidRPr="00BD1E70" w:rsidRDefault="00264D72" w:rsidP="00264D72">
      <w:pPr>
        <w:pStyle w:val="c1"/>
        <w:shd w:val="clear" w:color="auto" w:fill="FFFFFF"/>
        <w:ind w:firstLine="709"/>
        <w:jc w:val="both"/>
        <w:rPr>
          <w:rStyle w:val="150"/>
          <w:rFonts w:ascii="Times New Roman" w:hAnsi="Times New Roman"/>
        </w:rPr>
      </w:pPr>
      <w:r w:rsidRPr="00BD1E70">
        <w:t xml:space="preserve">30. Элементы панели инструментов Форматирование расположите по номерам </w:t>
      </w:r>
    </w:p>
    <w:p w:rsidR="00264D72" w:rsidRPr="00BD1E70" w:rsidRDefault="00264D72" w:rsidP="00264D72">
      <w:pPr>
        <w:spacing w:line="240" w:lineRule="auto"/>
        <w:ind w:firstLine="709"/>
        <w:rPr>
          <w:rFonts w:ascii="Times New Roman" w:hAnsi="Times New Roman" w:cs="Times New Roman"/>
          <w:b/>
          <w:sz w:val="24"/>
          <w:szCs w:val="24"/>
        </w:rPr>
      </w:pPr>
      <w:r w:rsidRPr="00BD1E70">
        <w:rPr>
          <w:rFonts w:ascii="Times New Roman" w:hAnsi="Times New Roman" w:cs="Times New Roman"/>
          <w:noProof/>
          <w:sz w:val="24"/>
          <w:szCs w:val="24"/>
          <w:lang w:eastAsia="ru-RU"/>
        </w:rPr>
        <w:drawing>
          <wp:inline distT="0" distB="0" distL="0" distR="0">
            <wp:extent cx="5940425" cy="694055"/>
            <wp:effectExtent l="0" t="0" r="3175" b="0"/>
            <wp:docPr id="54" name="Рисунок 54" descr="C:\Users\user\AppData\Local\Temp\ksohtml96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612\wps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694055"/>
                    </a:xfrm>
                    <a:prstGeom prst="rect">
                      <a:avLst/>
                    </a:prstGeom>
                    <a:noFill/>
                    <a:ln>
                      <a:noFill/>
                    </a:ln>
                  </pic:spPr>
                </pic:pic>
              </a:graphicData>
            </a:graphic>
          </wp:inline>
        </w:drawing>
      </w:r>
      <w:r w:rsidRPr="00BD1E70">
        <w:rPr>
          <w:rFonts w:ascii="Times New Roman" w:hAnsi="Times New Roman" w:cs="Times New Roman"/>
          <w:b/>
          <w:sz w:val="24"/>
          <w:szCs w:val="24"/>
        </w:rPr>
        <w:t xml:space="preserve"> </w:t>
      </w:r>
    </w:p>
    <w:p w:rsidR="00264D72" w:rsidRPr="00BD1E70" w:rsidRDefault="00264D72" w:rsidP="00E62783">
      <w:pPr>
        <w:spacing w:after="0" w:line="240" w:lineRule="auto"/>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А шрифт </w:t>
      </w:r>
    </w:p>
    <w:p w:rsidR="00264D72" w:rsidRPr="00BD1E70" w:rsidRDefault="00264D72" w:rsidP="00E62783">
      <w:pPr>
        <w:spacing w:after="0" w:line="240" w:lineRule="auto"/>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Б размер </w:t>
      </w:r>
    </w:p>
    <w:p w:rsidR="00264D72" w:rsidRPr="00BD1E70" w:rsidRDefault="00264D72" w:rsidP="00E62783">
      <w:pPr>
        <w:spacing w:after="0" w:line="240" w:lineRule="auto"/>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В начертание </w:t>
      </w:r>
    </w:p>
    <w:p w:rsidR="00264D72" w:rsidRPr="00BD1E70" w:rsidRDefault="00264D72" w:rsidP="00E62783">
      <w:pPr>
        <w:spacing w:after="0" w:line="240" w:lineRule="auto"/>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Г выравнивание абзаца</w:t>
      </w:r>
    </w:p>
    <w:p w:rsidR="00264D72" w:rsidRPr="00BD1E70" w:rsidRDefault="00264D72" w:rsidP="00E62783">
      <w:pPr>
        <w:spacing w:after="0" w:line="240" w:lineRule="auto"/>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Д нумерованный список </w:t>
      </w:r>
    </w:p>
    <w:p w:rsidR="00264D72" w:rsidRPr="00BD1E70" w:rsidRDefault="00264D72" w:rsidP="00E62783">
      <w:pPr>
        <w:spacing w:after="0" w:line="240" w:lineRule="auto"/>
        <w:ind w:firstLine="709"/>
        <w:rPr>
          <w:rFonts w:ascii="Times New Roman" w:hAnsi="Times New Roman" w:cs="Times New Roman"/>
          <w:sz w:val="24"/>
          <w:szCs w:val="24"/>
        </w:rPr>
      </w:pPr>
      <w:r w:rsidRPr="00BD1E70">
        <w:rPr>
          <w:rFonts w:ascii="Times New Roman" w:eastAsia="Calibri" w:hAnsi="Times New Roman" w:cs="Times New Roman"/>
          <w:sz w:val="24"/>
          <w:szCs w:val="24"/>
        </w:rPr>
        <w:t>Е маркированный список</w:t>
      </w:r>
    </w:p>
    <w:tbl>
      <w:tblPr>
        <w:tblStyle w:val="a6"/>
        <w:tblW w:w="0" w:type="auto"/>
        <w:tblInd w:w="836" w:type="dxa"/>
        <w:tblLook w:val="04A0" w:firstRow="1" w:lastRow="0" w:firstColumn="1" w:lastColumn="0" w:noHBand="0" w:noVBand="1"/>
      </w:tblPr>
      <w:tblGrid>
        <w:gridCol w:w="1101"/>
        <w:gridCol w:w="3543"/>
      </w:tblGrid>
      <w:tr w:rsidR="00264D72" w:rsidRPr="00BD1E70" w:rsidTr="00264D72">
        <w:tc>
          <w:tcPr>
            <w:tcW w:w="1101" w:type="dxa"/>
          </w:tcPr>
          <w:p w:rsidR="00264D72" w:rsidRPr="00BD1E70" w:rsidRDefault="00264D72" w:rsidP="00E62783">
            <w:pPr>
              <w:rPr>
                <w:rFonts w:ascii="Times New Roman" w:hAnsi="Times New Roman" w:cs="Times New Roman"/>
                <w:sz w:val="24"/>
                <w:szCs w:val="24"/>
              </w:rPr>
            </w:pPr>
            <w:r w:rsidRPr="00BD1E70">
              <w:rPr>
                <w:rFonts w:ascii="Times New Roman" w:hAnsi="Times New Roman" w:cs="Times New Roman"/>
                <w:sz w:val="24"/>
                <w:szCs w:val="24"/>
              </w:rPr>
              <w:t>1</w:t>
            </w:r>
          </w:p>
        </w:tc>
        <w:tc>
          <w:tcPr>
            <w:tcW w:w="3543" w:type="dxa"/>
          </w:tcPr>
          <w:p w:rsidR="00264D72" w:rsidRPr="00BD1E70" w:rsidRDefault="00264D72" w:rsidP="00E62783">
            <w:pPr>
              <w:rPr>
                <w:rFonts w:ascii="Times New Roman" w:hAnsi="Times New Roman" w:cs="Times New Roman"/>
                <w:sz w:val="24"/>
                <w:szCs w:val="24"/>
              </w:rPr>
            </w:pPr>
          </w:p>
        </w:tc>
      </w:tr>
      <w:tr w:rsidR="00264D72" w:rsidRPr="00BD1E70" w:rsidTr="00264D72">
        <w:tc>
          <w:tcPr>
            <w:tcW w:w="1101"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2</w:t>
            </w:r>
          </w:p>
        </w:tc>
        <w:tc>
          <w:tcPr>
            <w:tcW w:w="3543" w:type="dxa"/>
          </w:tcPr>
          <w:p w:rsidR="00264D72" w:rsidRPr="00BD1E70" w:rsidRDefault="00264D72" w:rsidP="00264D72">
            <w:pPr>
              <w:rPr>
                <w:rFonts w:ascii="Times New Roman" w:hAnsi="Times New Roman" w:cs="Times New Roman"/>
                <w:sz w:val="24"/>
                <w:szCs w:val="24"/>
              </w:rPr>
            </w:pPr>
          </w:p>
        </w:tc>
      </w:tr>
      <w:tr w:rsidR="00264D72" w:rsidRPr="00BD1E70" w:rsidTr="00264D72">
        <w:tc>
          <w:tcPr>
            <w:tcW w:w="1101"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3</w:t>
            </w:r>
          </w:p>
        </w:tc>
        <w:tc>
          <w:tcPr>
            <w:tcW w:w="3543" w:type="dxa"/>
          </w:tcPr>
          <w:p w:rsidR="00264D72" w:rsidRPr="00BD1E70" w:rsidRDefault="00264D72" w:rsidP="00264D72">
            <w:pPr>
              <w:rPr>
                <w:rFonts w:ascii="Times New Roman" w:hAnsi="Times New Roman" w:cs="Times New Roman"/>
                <w:sz w:val="24"/>
                <w:szCs w:val="24"/>
              </w:rPr>
            </w:pPr>
          </w:p>
        </w:tc>
      </w:tr>
      <w:tr w:rsidR="00264D72" w:rsidRPr="00BD1E70" w:rsidTr="00264D72">
        <w:tc>
          <w:tcPr>
            <w:tcW w:w="1101"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4</w:t>
            </w:r>
          </w:p>
        </w:tc>
        <w:tc>
          <w:tcPr>
            <w:tcW w:w="3543" w:type="dxa"/>
          </w:tcPr>
          <w:p w:rsidR="00264D72" w:rsidRPr="00BD1E70" w:rsidRDefault="00264D72" w:rsidP="00264D72">
            <w:pPr>
              <w:rPr>
                <w:rFonts w:ascii="Times New Roman" w:hAnsi="Times New Roman" w:cs="Times New Roman"/>
                <w:sz w:val="24"/>
                <w:szCs w:val="24"/>
              </w:rPr>
            </w:pPr>
          </w:p>
        </w:tc>
      </w:tr>
      <w:tr w:rsidR="00264D72" w:rsidRPr="00BD1E70" w:rsidTr="00264D72">
        <w:tc>
          <w:tcPr>
            <w:tcW w:w="1101"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5</w:t>
            </w:r>
          </w:p>
        </w:tc>
        <w:tc>
          <w:tcPr>
            <w:tcW w:w="3543" w:type="dxa"/>
          </w:tcPr>
          <w:p w:rsidR="00264D72" w:rsidRPr="00BD1E70" w:rsidRDefault="00264D72" w:rsidP="00264D72">
            <w:pPr>
              <w:rPr>
                <w:rFonts w:ascii="Times New Roman" w:hAnsi="Times New Roman" w:cs="Times New Roman"/>
                <w:sz w:val="24"/>
                <w:szCs w:val="24"/>
              </w:rPr>
            </w:pPr>
          </w:p>
        </w:tc>
      </w:tr>
      <w:tr w:rsidR="00264D72" w:rsidRPr="00BD1E70" w:rsidTr="00264D72">
        <w:tc>
          <w:tcPr>
            <w:tcW w:w="1101"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6</w:t>
            </w:r>
          </w:p>
        </w:tc>
        <w:tc>
          <w:tcPr>
            <w:tcW w:w="3543" w:type="dxa"/>
          </w:tcPr>
          <w:p w:rsidR="00264D72" w:rsidRPr="00BD1E70" w:rsidRDefault="00264D72" w:rsidP="00264D72">
            <w:pPr>
              <w:rPr>
                <w:rFonts w:ascii="Times New Roman" w:hAnsi="Times New Roman" w:cs="Times New Roman"/>
                <w:sz w:val="24"/>
                <w:szCs w:val="24"/>
              </w:rPr>
            </w:pPr>
          </w:p>
        </w:tc>
      </w:tr>
    </w:tbl>
    <w:p w:rsidR="00264D72" w:rsidRPr="00BD1E70" w:rsidRDefault="00264D72" w:rsidP="00264D72">
      <w:pPr>
        <w:spacing w:line="240" w:lineRule="auto"/>
        <w:ind w:firstLine="709"/>
        <w:rPr>
          <w:rFonts w:ascii="Times New Roman" w:hAnsi="Times New Roman" w:cs="Times New Roman"/>
          <w:sz w:val="24"/>
          <w:szCs w:val="24"/>
        </w:rPr>
      </w:pPr>
      <w:r w:rsidRPr="00BD1E70">
        <w:rPr>
          <w:rFonts w:ascii="Times New Roman" w:hAnsi="Times New Roman" w:cs="Times New Roman"/>
          <w:sz w:val="24"/>
          <w:szCs w:val="24"/>
        </w:rPr>
        <w:t xml:space="preserve"> </w:t>
      </w:r>
    </w:p>
    <w:p w:rsidR="00264D72" w:rsidRPr="00BD1E70" w:rsidRDefault="00264D72" w:rsidP="00264D72">
      <w:pPr>
        <w:widowControl w:val="0"/>
        <w:spacing w:line="240" w:lineRule="auto"/>
        <w:ind w:firstLine="709"/>
        <w:jc w:val="both"/>
        <w:rPr>
          <w:rFonts w:ascii="Times New Roman" w:hAnsi="Times New Roman" w:cs="Times New Roman"/>
          <w:b/>
          <w:sz w:val="24"/>
          <w:szCs w:val="24"/>
          <w:lang w:val="tt-RU" w:eastAsia="ru-RU"/>
        </w:rPr>
      </w:pPr>
      <w:r w:rsidRPr="00BD1E70">
        <w:rPr>
          <w:rFonts w:ascii="Times New Roman" w:hAnsi="Times New Roman" w:cs="Times New Roman"/>
          <w:b/>
          <w:bCs/>
          <w:color w:val="000000"/>
          <w:sz w:val="24"/>
          <w:szCs w:val="24"/>
          <w:lang w:eastAsia="ru-RU"/>
        </w:rPr>
        <w:lastRenderedPageBreak/>
        <w:t xml:space="preserve">Ключ к заданиям по </w:t>
      </w:r>
      <w:r w:rsidRPr="00BD1E70">
        <w:rPr>
          <w:rFonts w:ascii="Times New Roman" w:hAnsi="Times New Roman" w:cs="Times New Roman"/>
          <w:b/>
          <w:color w:val="000000" w:themeColor="text1"/>
          <w:sz w:val="24"/>
          <w:szCs w:val="24"/>
        </w:rPr>
        <w:t>Разделу 1. Базовые программные продукты</w:t>
      </w:r>
      <w:r w:rsidRPr="00BD1E70">
        <w:rPr>
          <w:rFonts w:ascii="Times New Roman" w:hAnsi="Times New Roman" w:cs="Times New Roman"/>
          <w:b/>
          <w:bCs/>
          <w:color w:val="000000" w:themeColor="text1"/>
          <w:sz w:val="24"/>
          <w:szCs w:val="24"/>
        </w:rPr>
        <w:t xml:space="preserve"> </w:t>
      </w:r>
    </w:p>
    <w:tbl>
      <w:tblPr>
        <w:tblStyle w:val="a6"/>
        <w:tblW w:w="9889" w:type="dxa"/>
        <w:tblLook w:val="04A0" w:firstRow="1" w:lastRow="0" w:firstColumn="1" w:lastColumn="0" w:noHBand="0" w:noVBand="1"/>
      </w:tblPr>
      <w:tblGrid>
        <w:gridCol w:w="2093"/>
        <w:gridCol w:w="7796"/>
      </w:tblGrid>
      <w:tr w:rsidR="00264D72" w:rsidRPr="00BD1E70" w:rsidTr="00E666B2">
        <w:tc>
          <w:tcPr>
            <w:tcW w:w="2093"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7796"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7F012E" w:rsidRPr="00BD1E70" w:rsidTr="00B22AEB">
        <w:tc>
          <w:tcPr>
            <w:tcW w:w="9889" w:type="dxa"/>
            <w:gridSpan w:val="2"/>
          </w:tcPr>
          <w:p w:rsidR="007F012E" w:rsidRPr="00BD1E70" w:rsidRDefault="007F012E" w:rsidP="007F012E">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BD1E70" w:rsidTr="00E666B2">
        <w:trPr>
          <w:trHeight w:val="221"/>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7F012E">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Эталон ответа: это программа, предназначенная для создания, редактирования и форматирование текстовых документов. </w:t>
            </w:r>
          </w:p>
          <w:p w:rsidR="00264D72" w:rsidRPr="00BD1E70" w:rsidRDefault="00264D72" w:rsidP="00264D72">
            <w:pPr>
              <w:rPr>
                <w:rFonts w:ascii="Times New Roman" w:hAnsi="Times New Roman" w:cs="Times New Roman"/>
                <w:i/>
                <w:color w:val="000000" w:themeColor="text1"/>
                <w:sz w:val="24"/>
                <w:szCs w:val="24"/>
              </w:rPr>
            </w:pPr>
            <w:r w:rsidRPr="00BD1E70">
              <w:rPr>
                <w:rFonts w:ascii="Times New Roman" w:hAnsi="Times New Roman" w:cs="Times New Roman"/>
                <w:i/>
                <w:color w:val="000000" w:themeColor="text1"/>
                <w:sz w:val="24"/>
                <w:szCs w:val="24"/>
              </w:rPr>
              <w:t xml:space="preserve">Ответ может быть дан в иной близкой по смыслу формулировке </w:t>
            </w:r>
          </w:p>
        </w:tc>
      </w:tr>
      <w:tr w:rsidR="00264D72" w:rsidRPr="00BD1E70" w:rsidTr="00E666B2">
        <w:trPr>
          <w:trHeight w:val="226"/>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1224"/>
                <w:tab w:val="left" w:pos="2336"/>
                <w:tab w:val="left" w:pos="3448"/>
              </w:tabs>
              <w:rPr>
                <w:rFonts w:ascii="Times New Roman" w:hAnsi="Times New Roman" w:cs="Times New Roman"/>
                <w:sz w:val="24"/>
                <w:szCs w:val="24"/>
              </w:rPr>
            </w:pPr>
            <w:r w:rsidRPr="00BD1E70">
              <w:rPr>
                <w:rFonts w:ascii="Times New Roman" w:hAnsi="Times New Roman" w:cs="Times New Roman"/>
                <w:sz w:val="24"/>
                <w:szCs w:val="24"/>
              </w:rPr>
              <w:t>124</w:t>
            </w:r>
          </w:p>
        </w:tc>
      </w:tr>
      <w:tr w:rsidR="00264D72" w:rsidRPr="00BD1E70" w:rsidTr="00E666B2">
        <w:trPr>
          <w:trHeight w:val="21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264D72" w:rsidRPr="00BD1E70" w:rsidTr="00E666B2">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pStyle w:val="af2"/>
              <w:rPr>
                <w:rFonts w:ascii="Times New Roman" w:hAnsi="Times New Roman" w:cs="Times New Roman"/>
                <w:sz w:val="24"/>
                <w:szCs w:val="24"/>
              </w:rPr>
            </w:pPr>
            <w:r w:rsidRPr="00BD1E70">
              <w:rPr>
                <w:rFonts w:ascii="Times New Roman" w:hAnsi="Times New Roman" w:cs="Times New Roman"/>
                <w:sz w:val="24"/>
                <w:szCs w:val="24"/>
              </w:rPr>
              <w:t>4</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3142</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41523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4123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2413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4312</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3241</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6</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денежный</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текстовый</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6</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абзац</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ячейка</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2143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18</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widowControl w:val="0"/>
              <w:rPr>
                <w:rFonts w:ascii="Times New Roman" w:hAnsi="Times New Roman" w:cs="Times New Roman"/>
                <w:color w:val="000000"/>
                <w:sz w:val="24"/>
                <w:szCs w:val="24"/>
              </w:rPr>
            </w:pPr>
            <w:r w:rsidRPr="00BD1E70">
              <w:rPr>
                <w:rFonts w:ascii="Times New Roman" w:hAnsi="Times New Roman" w:cs="Times New Roman"/>
                <w:color w:val="000000"/>
                <w:sz w:val="24"/>
                <w:szCs w:val="24"/>
                <w:lang w:val="tt-RU" w:eastAsia="ru-RU"/>
              </w:rPr>
              <w:t>=</w:t>
            </w:r>
            <w:r w:rsidRPr="00BD1E70">
              <w:rPr>
                <w:rFonts w:ascii="Times New Roman" w:hAnsi="Times New Roman" w:cs="Times New Roman"/>
                <w:color w:val="000000"/>
                <w:sz w:val="24"/>
                <w:szCs w:val="24"/>
                <w:lang w:eastAsia="ru-RU"/>
              </w:rPr>
              <w:t>$</w:t>
            </w:r>
            <w:r w:rsidRPr="00BD1E70">
              <w:rPr>
                <w:rFonts w:ascii="Times New Roman" w:hAnsi="Times New Roman" w:cs="Times New Roman"/>
                <w:color w:val="000000"/>
                <w:sz w:val="24"/>
                <w:szCs w:val="24"/>
                <w:lang w:val="en-US" w:eastAsia="ru-RU"/>
              </w:rPr>
              <w:t>A</w:t>
            </w:r>
            <w:r w:rsidRPr="00BD1E70">
              <w:rPr>
                <w:rFonts w:ascii="Times New Roman" w:hAnsi="Times New Roman" w:cs="Times New Roman"/>
                <w:color w:val="000000"/>
                <w:sz w:val="24"/>
                <w:szCs w:val="24"/>
                <w:lang w:eastAsia="ru-RU"/>
              </w:rPr>
              <w:t>$1*</w:t>
            </w:r>
            <w:r w:rsidRPr="00BD1E70">
              <w:rPr>
                <w:rFonts w:ascii="Times New Roman" w:hAnsi="Times New Roman" w:cs="Times New Roman"/>
                <w:color w:val="000000"/>
                <w:sz w:val="24"/>
                <w:szCs w:val="24"/>
                <w:lang w:val="en-US" w:eastAsia="ru-RU"/>
              </w:rPr>
              <w:t>A</w:t>
            </w:r>
            <w:r w:rsidRPr="00BD1E70">
              <w:rPr>
                <w:rFonts w:ascii="Times New Roman" w:hAnsi="Times New Roman" w:cs="Times New Roman"/>
                <w:color w:val="000000"/>
                <w:sz w:val="24"/>
                <w:szCs w:val="24"/>
                <w:lang w:eastAsia="ru-RU"/>
              </w:rPr>
              <w:t>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55</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pBdr>
                <w:top w:val="nil"/>
                <w:left w:val="nil"/>
                <w:bottom w:val="nil"/>
                <w:right w:val="nil"/>
                <w:between w:val="nil"/>
              </w:pBdr>
              <w:tabs>
                <w:tab w:val="left" w:pos="993"/>
              </w:tabs>
              <w:jc w:val="both"/>
              <w:rPr>
                <w:rFonts w:ascii="Times New Roman" w:hAnsi="Times New Roman" w:cs="Times New Roman"/>
                <w:sz w:val="24"/>
                <w:szCs w:val="24"/>
              </w:rPr>
            </w:pPr>
            <w:r w:rsidRPr="00BD1E70">
              <w:rPr>
                <w:rFonts w:ascii="Times New Roman" w:hAnsi="Times New Roman" w:cs="Times New Roman"/>
                <w:sz w:val="24"/>
                <w:szCs w:val="24"/>
              </w:rPr>
              <w:t>Эталон ответа: основные возможности: создание текстовых документов, редактирование, форматирование текста, вставка изображений,  таблиц и объектов, проверка орфографии и грамматики, печать документов.</w:t>
            </w:r>
          </w:p>
          <w:p w:rsidR="00264D72" w:rsidRPr="00BD1E70" w:rsidRDefault="00264D72" w:rsidP="00264D72">
            <w:pPr>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3456</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7F012E">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это отдельный лист в презентации, на котором размещается информация. </w:t>
            </w:r>
          </w:p>
          <w:p w:rsidR="00264D72" w:rsidRPr="00BD1E70" w:rsidRDefault="00264D72" w:rsidP="00264D72">
            <w:pPr>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это эффект, который позволяет изменить внешний вид объекта на слайде. </w:t>
            </w:r>
          </w:p>
          <w:p w:rsidR="00264D72" w:rsidRPr="00BD1E70" w:rsidRDefault="00264D72" w:rsidP="00264D72">
            <w:pPr>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213</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w:t>
            </w:r>
          </w:p>
        </w:tc>
      </w:tr>
      <w:tr w:rsidR="00264D72" w:rsidRPr="00BD1E70" w:rsidTr="00E666B2">
        <w:trPr>
          <w:trHeight w:val="285"/>
        </w:trPr>
        <w:tc>
          <w:tcPr>
            <w:tcW w:w="2093" w:type="dxa"/>
          </w:tcPr>
          <w:p w:rsidR="00264D72" w:rsidRPr="00BD1E70" w:rsidRDefault="00264D72" w:rsidP="00C81FF1">
            <w:pPr>
              <w:pStyle w:val="a7"/>
              <w:numPr>
                <w:ilvl w:val="0"/>
                <w:numId w:val="31"/>
              </w:numPr>
              <w:tabs>
                <w:tab w:val="left" w:pos="426"/>
              </w:tabs>
              <w:spacing w:after="0" w:line="240" w:lineRule="auto"/>
              <w:ind w:left="0" w:firstLine="0"/>
              <w:rPr>
                <w:rFonts w:ascii="Times New Roman" w:hAnsi="Times New Roman" w:cs="Times New Roman"/>
                <w:sz w:val="24"/>
                <w:szCs w:val="24"/>
                <w:lang w:eastAsia="ru-RU"/>
              </w:rPr>
            </w:pPr>
          </w:p>
        </w:tc>
        <w:tc>
          <w:tcPr>
            <w:tcW w:w="7796" w:type="dxa"/>
          </w:tcPr>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1. шрифт </w:t>
            </w:r>
          </w:p>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2. размер </w:t>
            </w:r>
          </w:p>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3. начертание </w:t>
            </w:r>
          </w:p>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4. выравнивание абзаца</w:t>
            </w:r>
          </w:p>
          <w:p w:rsidR="00264D72" w:rsidRPr="00BD1E70" w:rsidRDefault="00264D72" w:rsidP="00264D72">
            <w:pPr>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5. нумерованный список </w:t>
            </w:r>
          </w:p>
          <w:p w:rsidR="00264D72" w:rsidRPr="00BD1E70" w:rsidRDefault="00264D72" w:rsidP="00264D72">
            <w:pPr>
              <w:rPr>
                <w:rFonts w:ascii="Times New Roman" w:hAnsi="Times New Roman" w:cs="Times New Roman"/>
                <w:sz w:val="24"/>
                <w:szCs w:val="24"/>
              </w:rPr>
            </w:pPr>
            <w:r w:rsidRPr="00BD1E70">
              <w:rPr>
                <w:rFonts w:ascii="Times New Roman" w:eastAsia="Calibri" w:hAnsi="Times New Roman" w:cs="Times New Roman"/>
                <w:sz w:val="24"/>
                <w:szCs w:val="24"/>
              </w:rPr>
              <w:t>6. маркированный список</w:t>
            </w:r>
          </w:p>
        </w:tc>
      </w:tr>
    </w:tbl>
    <w:p w:rsidR="00264D72" w:rsidRPr="00BD1E70" w:rsidRDefault="00264D72" w:rsidP="00264D72">
      <w:pPr>
        <w:pStyle w:val="af7"/>
        <w:spacing w:before="2"/>
        <w:ind w:firstLine="709"/>
        <w:rPr>
          <w:sz w:val="24"/>
          <w:szCs w:val="24"/>
        </w:rPr>
      </w:pPr>
    </w:p>
    <w:p w:rsidR="00A367E7" w:rsidRPr="00BD1E70" w:rsidRDefault="00A367E7" w:rsidP="00264D72">
      <w:pPr>
        <w:widowControl w:val="0"/>
        <w:spacing w:line="240" w:lineRule="auto"/>
        <w:ind w:firstLine="709"/>
        <w:jc w:val="both"/>
        <w:rPr>
          <w:rFonts w:ascii="Times New Roman" w:hAnsi="Times New Roman" w:cs="Times New Roman"/>
          <w:b/>
          <w:sz w:val="24"/>
          <w:szCs w:val="24"/>
          <w:lang w:val="tt-RU"/>
        </w:rPr>
      </w:pPr>
    </w:p>
    <w:p w:rsidR="00264D72" w:rsidRPr="00BD1E70" w:rsidRDefault="00264D72" w:rsidP="00264D72">
      <w:pPr>
        <w:widowControl w:val="0"/>
        <w:spacing w:line="240" w:lineRule="auto"/>
        <w:ind w:firstLine="709"/>
        <w:jc w:val="both"/>
        <w:rPr>
          <w:rFonts w:ascii="Times New Roman" w:hAnsi="Times New Roman" w:cs="Times New Roman"/>
          <w:b/>
          <w:sz w:val="24"/>
          <w:szCs w:val="24"/>
        </w:rPr>
      </w:pPr>
      <w:r w:rsidRPr="00BD1E70">
        <w:rPr>
          <w:rFonts w:ascii="Times New Roman" w:hAnsi="Times New Roman" w:cs="Times New Roman"/>
          <w:b/>
          <w:sz w:val="24"/>
          <w:szCs w:val="24"/>
          <w:lang w:val="tt-RU"/>
        </w:rPr>
        <w:lastRenderedPageBreak/>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szCs w:val="24"/>
        </w:rPr>
        <w:t>Разделу 2. Использование прикладных программ в профессиональной деятельности</w:t>
      </w:r>
      <w:r w:rsidRPr="00BD1E70">
        <w:rPr>
          <w:rFonts w:ascii="Times New Roman" w:hAnsi="Times New Roman" w:cs="Times New Roman"/>
          <w:b/>
          <w:sz w:val="24"/>
          <w:szCs w:val="24"/>
        </w:rPr>
        <w:t>.</w:t>
      </w:r>
    </w:p>
    <w:p w:rsidR="00264D72" w:rsidRPr="00BD1E70" w:rsidRDefault="00264D72" w:rsidP="00264D72">
      <w:pPr>
        <w:widowControl w:val="0"/>
        <w:spacing w:line="240" w:lineRule="auto"/>
        <w:ind w:firstLine="709"/>
        <w:jc w:val="both"/>
        <w:rPr>
          <w:rFonts w:ascii="Times New Roman" w:hAnsi="Times New Roman" w:cs="Times New Roman"/>
          <w:b/>
          <w:bCs/>
          <w:color w:val="000000" w:themeColor="text1"/>
          <w:sz w:val="24"/>
          <w:szCs w:val="24"/>
        </w:rPr>
      </w:pPr>
      <w:r w:rsidRPr="00BD1E70">
        <w:rPr>
          <w:rFonts w:ascii="Times New Roman" w:hAnsi="Times New Roman" w:cs="Times New Roman"/>
          <w:b/>
          <w:color w:val="000000" w:themeColor="text1"/>
          <w:sz w:val="24"/>
          <w:szCs w:val="24"/>
        </w:rPr>
        <w:t xml:space="preserve">Тестовые задания по теме 2.1 </w:t>
      </w:r>
      <w:r w:rsidRPr="00BD1E70">
        <w:rPr>
          <w:rFonts w:ascii="Times New Roman" w:hAnsi="Times New Roman" w:cs="Times New Roman"/>
          <w:b/>
          <w:bCs/>
          <w:color w:val="000000" w:themeColor="text1"/>
          <w:sz w:val="24"/>
          <w:szCs w:val="24"/>
        </w:rPr>
        <w:t>Информационно-правовые системы</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1. Дайте определение термину «Информационно-правовая система»</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Ответ____________</w:t>
      </w:r>
    </w:p>
    <w:p w:rsidR="00264D72" w:rsidRPr="00BD1E70" w:rsidRDefault="00264D72" w:rsidP="00E62783">
      <w:pPr>
        <w:spacing w:after="0" w:line="240" w:lineRule="auto"/>
        <w:rPr>
          <w:rFonts w:ascii="Times New Roman" w:hAnsi="Times New Roman" w:cs="Times New Roman"/>
          <w:sz w:val="24"/>
          <w:szCs w:val="24"/>
        </w:rPr>
      </w:pP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2. Какие типы информационных-правовых систем существуют?</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E62783">
      <w:pPr>
        <w:spacing w:after="0" w:line="240" w:lineRule="auto"/>
        <w:rPr>
          <w:rFonts w:ascii="Times New Roman" w:hAnsi="Times New Roman" w:cs="Times New Roman"/>
          <w:sz w:val="24"/>
          <w:szCs w:val="24"/>
        </w:rPr>
      </w:pP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3. Информационные правовые системы позволяют решать следующие задачи:</w:t>
      </w:r>
    </w:p>
    <w:p w:rsidR="00264D72" w:rsidRPr="00BD1E70"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1. поиск и получение информации о законодательстве</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2. анализ правой ситуации с помощью различных правовых баз данных</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3. создание и редактирование документов, связанных с правовой деятельностью.</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4. отслеживание и других правовых актах.</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5. Поддержка работы программ, обеспечение их взаимодействия с аппаратной частью и друг с другом.</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264D72" w:rsidRPr="00BD1E70" w:rsidRDefault="00264D72" w:rsidP="00E62783">
      <w:pPr>
        <w:spacing w:after="0" w:line="240" w:lineRule="auto"/>
        <w:rPr>
          <w:rFonts w:ascii="Times New Roman" w:hAnsi="Times New Roman" w:cs="Times New Roman"/>
          <w:sz w:val="24"/>
          <w:szCs w:val="24"/>
        </w:rPr>
      </w:pP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4. Какие требования предъявляют к ИПС?</w:t>
      </w:r>
    </w:p>
    <w:p w:rsidR="00264D72" w:rsidRPr="00BD1E70"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 Надежность и безопасность хранения информации</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2. Удобство использования и интерфейс</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3. Соответствует законодательству РФ</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4. Овладение языком информатики и умение использовать его для построения информационных моделей</w:t>
      </w:r>
    </w:p>
    <w:p w:rsidR="00264D72" w:rsidRPr="00BD1E70" w:rsidRDefault="00264D72" w:rsidP="00264D72">
      <w:pPr>
        <w:spacing w:line="240" w:lineRule="auto"/>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264D72" w:rsidRPr="00BD1E70" w:rsidRDefault="00264D72" w:rsidP="00E62783">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BD1E70">
        <w:rPr>
          <w:rFonts w:ascii="Times New Roman" w:hAnsi="Times New Roman" w:cs="Times New Roman"/>
          <w:sz w:val="24"/>
          <w:szCs w:val="24"/>
        </w:rPr>
        <w:t xml:space="preserve">5. </w:t>
      </w:r>
      <w:r w:rsidRPr="00BD1E70">
        <w:rPr>
          <w:rFonts w:ascii="Times New Roman" w:hAnsi="Times New Roman" w:cs="Times New Roman"/>
          <w:color w:val="000000"/>
          <w:sz w:val="24"/>
          <w:szCs w:val="24"/>
        </w:rPr>
        <w:t>Программный комплекс, включающий в себя массив правовой информации и инструменты, позволяющие специалисту организовывать поиск нужной информации.</w:t>
      </w:r>
    </w:p>
    <w:p w:rsidR="00264D72" w:rsidRPr="00BD1E70" w:rsidRDefault="00264D72"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Документальные системы</w:t>
      </w:r>
    </w:p>
    <w:p w:rsidR="00264D72" w:rsidRPr="00BD1E70" w:rsidRDefault="00264D72"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Гипертекстовые системы</w:t>
      </w:r>
    </w:p>
    <w:p w:rsidR="00264D72" w:rsidRPr="00BD1E70" w:rsidRDefault="00264D72"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Справочно-правовые системы</w:t>
      </w:r>
    </w:p>
    <w:p w:rsidR="00264D72" w:rsidRPr="00BD1E70" w:rsidRDefault="00264D72"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АИС электронной коммерции</w:t>
      </w:r>
    </w:p>
    <w:p w:rsidR="00264D72" w:rsidRPr="00BD1E70" w:rsidRDefault="00264D72"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САПР</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264D72" w:rsidRPr="00BD1E70" w:rsidRDefault="00264D72" w:rsidP="00E62783">
      <w:pPr>
        <w:pStyle w:val="a7"/>
        <w:tabs>
          <w:tab w:val="left" w:pos="284"/>
          <w:tab w:val="left" w:pos="993"/>
        </w:tabs>
        <w:spacing w:after="0" w:line="240" w:lineRule="auto"/>
        <w:ind w:left="0"/>
        <w:jc w:val="both"/>
        <w:rPr>
          <w:rFonts w:ascii="Times New Roman" w:hAnsi="Times New Roman" w:cs="Times New Roman"/>
          <w:sz w:val="24"/>
          <w:szCs w:val="24"/>
        </w:rPr>
      </w:pPr>
    </w:p>
    <w:p w:rsidR="00264D72" w:rsidRPr="00BD1E70" w:rsidRDefault="00264D72" w:rsidP="00E62783">
      <w:pPr>
        <w:pStyle w:val="a7"/>
        <w:tabs>
          <w:tab w:val="left" w:pos="284"/>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6. Какие виды информационных-правовых систем существуют:</w:t>
      </w:r>
    </w:p>
    <w:p w:rsidR="00264D72" w:rsidRPr="00BD1E70" w:rsidRDefault="00264D72" w:rsidP="00E62783">
      <w:pPr>
        <w:widowControl w:val="0"/>
        <w:autoSpaceDE w:val="0"/>
        <w:autoSpaceDN w:val="0"/>
        <w:adjustRightInd w:val="0"/>
        <w:spacing w:after="0" w:line="240" w:lineRule="auto"/>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 Государственные и коммерческие</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2. Инструментальное</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3. Национальные и международные</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4. Публичные и частные</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5. Системное.</w:t>
      </w:r>
    </w:p>
    <w:p w:rsidR="00264D72" w:rsidRPr="00BD1E70" w:rsidRDefault="00264D72" w:rsidP="00E62783">
      <w:pPr>
        <w:spacing w:after="0" w:line="240" w:lineRule="auto"/>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264D72" w:rsidRPr="00BD1E70" w:rsidRDefault="00264D72" w:rsidP="00E62783">
      <w:pPr>
        <w:widowControl w:val="0"/>
        <w:spacing w:after="0" w:line="240" w:lineRule="auto"/>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7. Наименьшая единица, необходимая для организации поиска информации в справочно-правовых системах – это ______________…</w:t>
      </w:r>
    </w:p>
    <w:p w:rsidR="00264D72" w:rsidRPr="00BD1E70" w:rsidRDefault="00264D72" w:rsidP="00E62783">
      <w:pPr>
        <w:widowControl w:val="0"/>
        <w:spacing w:after="0" w:line="240" w:lineRule="auto"/>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Запишите ответ:_____________________</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264D72" w:rsidRPr="00BD1E70" w:rsidRDefault="00264D72" w:rsidP="00E62783">
      <w:pPr>
        <w:widowControl w:val="0"/>
        <w:spacing w:after="0" w:line="240" w:lineRule="auto"/>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8. Наименьшая единица справочно-правовых систем – это…__________</w:t>
      </w:r>
    </w:p>
    <w:p w:rsidR="00264D72" w:rsidRPr="00BD1E70" w:rsidRDefault="00264D72" w:rsidP="00E62783">
      <w:pPr>
        <w:widowControl w:val="0"/>
        <w:spacing w:after="0" w:line="240" w:lineRule="auto"/>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Запишите ответ:_____________________</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lastRenderedPageBreak/>
        <w:t xml:space="preserve">9. </w:t>
      </w:r>
      <w:r w:rsidRPr="00BD1E70">
        <w:rPr>
          <w:rFonts w:ascii="Times New Roman" w:hAnsi="Times New Roman" w:cs="Times New Roman"/>
          <w:color w:val="000000" w:themeColor="text1"/>
          <w:sz w:val="24"/>
          <w:szCs w:val="24"/>
          <w:shd w:val="clear" w:color="auto" w:fill="FFFFFF"/>
        </w:rPr>
        <w:t>Установите соответствие между понятиями правовой системы общества и их сущностью</w:t>
      </w:r>
    </w:p>
    <w:tbl>
      <w:tblPr>
        <w:tblStyle w:val="a6"/>
        <w:tblW w:w="10308" w:type="dxa"/>
        <w:tblLook w:val="04A0" w:firstRow="1" w:lastRow="0" w:firstColumn="1" w:lastColumn="0" w:noHBand="0" w:noVBand="1"/>
      </w:tblPr>
      <w:tblGrid>
        <w:gridCol w:w="3794"/>
        <w:gridCol w:w="6514"/>
      </w:tblGrid>
      <w:tr w:rsidR="00264D72" w:rsidRPr="00BD1E70" w:rsidTr="00ED4F27">
        <w:tc>
          <w:tcPr>
            <w:tcW w:w="3794" w:type="dxa"/>
          </w:tcPr>
          <w:p w:rsidR="00264D72" w:rsidRPr="00BD1E70" w:rsidRDefault="00264D72" w:rsidP="00264D72">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Определение </w:t>
            </w:r>
          </w:p>
        </w:tc>
        <w:tc>
          <w:tcPr>
            <w:tcW w:w="6514" w:type="dxa"/>
          </w:tcPr>
          <w:p w:rsidR="00264D72" w:rsidRPr="00BD1E70" w:rsidRDefault="00264D72" w:rsidP="00264D72">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Свойство информации</w:t>
            </w:r>
          </w:p>
        </w:tc>
      </w:tr>
      <w:tr w:rsidR="004371B7" w:rsidRPr="00BD1E70" w:rsidTr="00CC024A">
        <w:trPr>
          <w:trHeight w:val="3005"/>
        </w:trPr>
        <w:tc>
          <w:tcPr>
            <w:tcW w:w="3794" w:type="dxa"/>
          </w:tcPr>
          <w:p w:rsidR="004371B7" w:rsidRPr="00BD1E70" w:rsidRDefault="004371B7" w:rsidP="00264D72">
            <w:pPr>
              <w:jc w:val="both"/>
              <w:rPr>
                <w:rStyle w:val="c2"/>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А. Правовая система</w:t>
            </w:r>
          </w:p>
          <w:p w:rsidR="004371B7" w:rsidRPr="00BD1E70" w:rsidRDefault="004371B7" w:rsidP="00264D72">
            <w:pPr>
              <w:jc w:val="both"/>
              <w:rPr>
                <w:rStyle w:val="c2"/>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Б. Национальная правовая система</w:t>
            </w:r>
          </w:p>
          <w:p w:rsidR="004371B7" w:rsidRPr="00BD1E70" w:rsidRDefault="004371B7" w:rsidP="00264D72">
            <w:pPr>
              <w:pStyle w:val="c1"/>
              <w:spacing w:before="0" w:after="0"/>
              <w:jc w:val="both"/>
              <w:rPr>
                <w:rStyle w:val="c2"/>
                <w:color w:val="000000" w:themeColor="text1"/>
                <w:shd w:val="clear" w:color="auto" w:fill="FFFFFF"/>
              </w:rPr>
            </w:pPr>
            <w:r w:rsidRPr="00BD1E70">
              <w:rPr>
                <w:color w:val="000000" w:themeColor="text1"/>
                <w:shd w:val="clear" w:color="auto" w:fill="FFFFFF"/>
              </w:rPr>
              <w:t>В. Правовая семья</w:t>
            </w:r>
          </w:p>
        </w:tc>
        <w:tc>
          <w:tcPr>
            <w:tcW w:w="6514" w:type="dxa"/>
          </w:tcPr>
          <w:p w:rsidR="004371B7" w:rsidRPr="00BD1E70" w:rsidRDefault="004371B7" w:rsidP="004371B7">
            <w:pPr>
              <w:pStyle w:val="qanswer"/>
              <w:shd w:val="clear" w:color="auto" w:fill="FFFFFF"/>
              <w:spacing w:before="0" w:beforeAutospacing="0" w:after="0" w:afterAutospacing="0"/>
              <w:jc w:val="both"/>
              <w:rPr>
                <w:rStyle w:val="c2"/>
                <w:color w:val="000000" w:themeColor="text1"/>
              </w:rPr>
            </w:pPr>
            <w:r w:rsidRPr="00BD1E70">
              <w:rPr>
                <w:color w:val="000000" w:themeColor="text1"/>
              </w:rPr>
              <w:t>1. Конкретная, историческая совокупность права, юридической практики и господствующей правовой идеологии отдельного государства</w:t>
            </w:r>
          </w:p>
          <w:p w:rsidR="004371B7" w:rsidRPr="00BD1E70" w:rsidRDefault="004371B7" w:rsidP="00ED4F27">
            <w:pPr>
              <w:pStyle w:val="c1"/>
              <w:spacing w:before="0" w:beforeAutospacing="0" w:after="0" w:afterAutospacing="0"/>
              <w:jc w:val="both"/>
              <w:rPr>
                <w:rStyle w:val="c2"/>
                <w:color w:val="000000" w:themeColor="text1"/>
              </w:rPr>
            </w:pPr>
            <w:r w:rsidRPr="00BD1E70">
              <w:rPr>
                <w:color w:val="000000" w:themeColor="text1"/>
                <w:shd w:val="clear" w:color="auto" w:fill="FFFFFF"/>
              </w:rPr>
              <w:t>2. Совокупность внутренне согласованных, взаимосвязанных, социально однородных юридических явлений и средств, с помощью которых осуществляется необходимое воздействие на общественные отношения</w:t>
            </w:r>
          </w:p>
          <w:p w:rsidR="004371B7" w:rsidRPr="00BD1E70" w:rsidRDefault="004371B7" w:rsidP="00ED4F27">
            <w:pPr>
              <w:jc w:val="both"/>
              <w:rPr>
                <w:rStyle w:val="c2"/>
                <w:color w:val="000000" w:themeColor="text1"/>
              </w:rPr>
            </w:pPr>
            <w:r w:rsidRPr="00BD1E70">
              <w:rPr>
                <w:rFonts w:ascii="Times New Roman" w:hAnsi="Times New Roman" w:cs="Times New Roman"/>
                <w:color w:val="000000" w:themeColor="text1"/>
                <w:sz w:val="24"/>
                <w:szCs w:val="24"/>
                <w:shd w:val="clear" w:color="auto" w:fill="FFFFFF"/>
              </w:rPr>
              <w:t>3. Совокупность нескольких родственных национальных правовых систем, которая основана на общности источников права, его структуры и исторического пути формирования</w:t>
            </w:r>
          </w:p>
        </w:tc>
      </w:tr>
    </w:tbl>
    <w:p w:rsidR="00264D72" w:rsidRPr="00BD1E70" w:rsidRDefault="00264D72" w:rsidP="00264D72">
      <w:pPr>
        <w:tabs>
          <w:tab w:val="left" w:pos="993"/>
        </w:tabs>
        <w:spacing w:line="240" w:lineRule="auto"/>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264D72" w:rsidRPr="00BD1E70" w:rsidTr="00ED4F27">
        <w:trPr>
          <w:trHeight w:val="155"/>
        </w:trPr>
        <w:tc>
          <w:tcPr>
            <w:tcW w:w="2336" w:type="dxa"/>
          </w:tcPr>
          <w:p w:rsidR="00264D72" w:rsidRPr="00BD1E70" w:rsidRDefault="00264D72" w:rsidP="00264D72">
            <w:pPr>
              <w:pStyle w:val="a7"/>
              <w:tabs>
                <w:tab w:val="left" w:pos="993"/>
              </w:tabs>
              <w:spacing w:line="240" w:lineRule="auto"/>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264D72" w:rsidRPr="00BD1E70" w:rsidRDefault="00264D72" w:rsidP="00264D72">
            <w:pPr>
              <w:pStyle w:val="a7"/>
              <w:tabs>
                <w:tab w:val="left" w:pos="993"/>
              </w:tabs>
              <w:spacing w:line="240" w:lineRule="auto"/>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264D72" w:rsidRPr="00BD1E70" w:rsidRDefault="00264D72" w:rsidP="00264D72">
            <w:pPr>
              <w:pStyle w:val="a7"/>
              <w:tabs>
                <w:tab w:val="left" w:pos="993"/>
              </w:tabs>
              <w:spacing w:line="240" w:lineRule="auto"/>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264D72" w:rsidRPr="00BD1E70" w:rsidTr="00ED4F27">
        <w:trPr>
          <w:trHeight w:val="92"/>
        </w:trPr>
        <w:tc>
          <w:tcPr>
            <w:tcW w:w="2336" w:type="dxa"/>
          </w:tcPr>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bookmarkStart w:id="4" w:name="_Hlk181553917"/>
          </w:p>
        </w:tc>
        <w:tc>
          <w:tcPr>
            <w:tcW w:w="2336" w:type="dxa"/>
          </w:tcPr>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tc>
      </w:tr>
      <w:bookmarkEnd w:id="4"/>
    </w:tbl>
    <w:p w:rsidR="00ED4F27" w:rsidRPr="00BD1E70" w:rsidRDefault="00ED4F27" w:rsidP="00E62783">
      <w:pPr>
        <w:spacing w:after="0" w:line="240" w:lineRule="auto"/>
        <w:rPr>
          <w:rFonts w:ascii="Times New Roman" w:hAnsi="Times New Roman" w:cs="Times New Roman"/>
          <w:sz w:val="24"/>
          <w:szCs w:val="24"/>
          <w:lang w:eastAsia="ru-RU"/>
        </w:rPr>
      </w:pP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10. При использовании Правового навигатора можно отметить для поиска следующее количество ключевых понятий:</w:t>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одно</w:t>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столько, сколько выделено в правом столбце как удовлетворяющие запросу;</w:t>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любое количество</w:t>
      </w:r>
    </w:p>
    <w:p w:rsidR="00264D72" w:rsidRPr="00BD1E70" w:rsidRDefault="00264D72" w:rsidP="00E62783">
      <w:pPr>
        <w:tabs>
          <w:tab w:val="left" w:pos="3405"/>
        </w:tabs>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не более двух</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Ответ:___________________________</w:t>
      </w:r>
    </w:p>
    <w:p w:rsidR="00264D72" w:rsidRPr="00BD1E70" w:rsidRDefault="00264D72" w:rsidP="00E62783">
      <w:pPr>
        <w:spacing w:after="0" w:line="240" w:lineRule="auto"/>
        <w:rPr>
          <w:rFonts w:ascii="Times New Roman" w:hAnsi="Times New Roman" w:cs="Times New Roman"/>
          <w:sz w:val="24"/>
          <w:szCs w:val="24"/>
          <w:lang w:eastAsia="ru-RU"/>
        </w:rPr>
      </w:pP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11. Основным источником получения информации для включения ее в информационные банки системы Консультант Плюс являются:</w:t>
      </w:r>
      <w:r w:rsidRPr="00BD1E70">
        <w:rPr>
          <w:rFonts w:ascii="Times New Roman" w:hAnsi="Times New Roman" w:cs="Times New Roman"/>
          <w:sz w:val="24"/>
          <w:szCs w:val="24"/>
          <w:lang w:eastAsia="ru-RU"/>
        </w:rPr>
        <w:tab/>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органы власти и управления на основании договоров об информационном обмене</w:t>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официальные источники публикаций</w:t>
      </w:r>
    </w:p>
    <w:p w:rsidR="00264D72" w:rsidRPr="00BD1E70" w:rsidRDefault="00264D72" w:rsidP="00E62783">
      <w:pPr>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любые СМИ</w:t>
      </w:r>
    </w:p>
    <w:p w:rsidR="00264D72" w:rsidRPr="00BD1E70" w:rsidRDefault="00264D72" w:rsidP="00E62783">
      <w:pPr>
        <w:tabs>
          <w:tab w:val="left" w:pos="3405"/>
        </w:tabs>
        <w:spacing w:after="0" w:line="240" w:lineRule="auto"/>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сотрудники органов власти и управления на основе личных контактов</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p>
    <w:p w:rsidR="00ED4F27" w:rsidRPr="00BD1E70" w:rsidRDefault="00ED4F27" w:rsidP="00E62783">
      <w:pPr>
        <w:pStyle w:val="a7"/>
        <w:tabs>
          <w:tab w:val="left" w:pos="993"/>
        </w:tabs>
        <w:spacing w:after="0" w:line="240" w:lineRule="auto"/>
        <w:ind w:left="0"/>
        <w:jc w:val="both"/>
        <w:rPr>
          <w:rFonts w:ascii="Times New Roman" w:hAnsi="Times New Roman" w:cs="Times New Roman"/>
          <w:sz w:val="24"/>
          <w:szCs w:val="24"/>
        </w:rPr>
      </w:pP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12. Какая информация содержится в информационно-правовых системах?</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 Информация о законодательстве и правовых актах</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2.  Информация о судебных решениях</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3. Информация о нормативных актах и постановлениях</w:t>
      </w:r>
    </w:p>
    <w:p w:rsidR="00264D72" w:rsidRPr="00BD1E70" w:rsidRDefault="00264D72" w:rsidP="00E62783">
      <w:pPr>
        <w:pStyle w:val="a7"/>
        <w:tabs>
          <w:tab w:val="left" w:pos="993"/>
        </w:tabs>
        <w:spacing w:after="0"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4.  Информация о правах и обязанностях граждан</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Ответ: ___________________</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13. Какой тип информации не подлежит обработке в информационно-правовой системе?</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 Конфиденциальная информация</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2. Государственная тайна</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3 Коммерческая тайна</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4. Личная информация граждан</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14. Вставьте пропущенное слово. Способность справочно-правовой системы отбирать документы, соответствующие запросу, не включая лишних документов – это ___________. Ответ:_____________</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 xml:space="preserve">15. Дайте краткий четкий ответ. Назовите справочно-правовую систему, которая содержит наибольшее количество правовых документов? </w:t>
      </w:r>
    </w:p>
    <w:p w:rsidR="00264D72" w:rsidRPr="00BD1E70" w:rsidRDefault="00264D72" w:rsidP="00264D72">
      <w:pPr>
        <w:pStyle w:val="a7"/>
        <w:tabs>
          <w:tab w:val="left" w:pos="993"/>
        </w:tabs>
        <w:spacing w:line="240" w:lineRule="auto"/>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264D72" w:rsidRPr="00BD1E70" w:rsidRDefault="00264D72" w:rsidP="00264D72">
      <w:pPr>
        <w:tabs>
          <w:tab w:val="left" w:pos="426"/>
        </w:tabs>
        <w:spacing w:line="240" w:lineRule="auto"/>
        <w:rPr>
          <w:rFonts w:ascii="Times New Roman" w:hAnsi="Times New Roman" w:cs="Times New Roman"/>
          <w:sz w:val="24"/>
          <w:szCs w:val="24"/>
        </w:rPr>
      </w:pPr>
      <w:r w:rsidRPr="00BD1E70">
        <w:rPr>
          <w:rFonts w:ascii="Times New Roman" w:hAnsi="Times New Roman" w:cs="Times New Roman"/>
          <w:sz w:val="24"/>
          <w:szCs w:val="24"/>
        </w:rPr>
        <w:t>Ключ к тестовым заданиям по теме 2.1</w:t>
      </w:r>
    </w:p>
    <w:tbl>
      <w:tblPr>
        <w:tblStyle w:val="a6"/>
        <w:tblW w:w="0" w:type="auto"/>
        <w:tblLook w:val="04A0" w:firstRow="1" w:lastRow="0" w:firstColumn="1" w:lastColumn="0" w:noHBand="0" w:noVBand="1"/>
      </w:tblPr>
      <w:tblGrid>
        <w:gridCol w:w="2802"/>
        <w:gridCol w:w="7513"/>
      </w:tblGrid>
      <w:tr w:rsidR="00264D72" w:rsidRPr="00BD1E70" w:rsidTr="00ED4F27">
        <w:tc>
          <w:tcPr>
            <w:tcW w:w="2802"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7513"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ED4F27" w:rsidRPr="00BD1E70" w:rsidTr="00B22AEB">
        <w:tc>
          <w:tcPr>
            <w:tcW w:w="10315" w:type="dxa"/>
            <w:gridSpan w:val="2"/>
          </w:tcPr>
          <w:p w:rsidR="00ED4F27" w:rsidRPr="00BD1E70" w:rsidRDefault="00ED4F27" w:rsidP="00ED4F27">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BD1E70" w:rsidTr="00ED4F27">
        <w:trPr>
          <w:trHeight w:val="221"/>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ED4F27">
            <w:pPr>
              <w:jc w:val="both"/>
              <w:rPr>
                <w:rFonts w:ascii="Times New Roman" w:hAnsi="Times New Roman" w:cs="Times New Roman"/>
                <w:i/>
                <w:sz w:val="24"/>
                <w:szCs w:val="24"/>
              </w:rPr>
            </w:pPr>
            <w:r w:rsidRPr="00BD1E70">
              <w:rPr>
                <w:rFonts w:ascii="Times New Roman" w:hAnsi="Times New Roman" w:cs="Times New Roman"/>
                <w:sz w:val="24"/>
                <w:szCs w:val="24"/>
              </w:rPr>
              <w:t xml:space="preserve">Эталон ответа: это специальные программы, которые  обеспечивают доступ к правовой информации, включая законы, нормативные акты, судебные решения, </w:t>
            </w:r>
            <w:r w:rsidR="00ED4F27" w:rsidRPr="00BD1E70">
              <w:rPr>
                <w:rFonts w:ascii="Times New Roman" w:hAnsi="Times New Roman" w:cs="Times New Roman"/>
                <w:sz w:val="24"/>
                <w:szCs w:val="24"/>
              </w:rPr>
              <w:t xml:space="preserve">комментарии и </w:t>
            </w:r>
            <w:r w:rsidRPr="00BD1E70">
              <w:rPr>
                <w:rFonts w:ascii="Times New Roman" w:hAnsi="Times New Roman" w:cs="Times New Roman"/>
                <w:sz w:val="24"/>
                <w:szCs w:val="24"/>
              </w:rPr>
              <w:t>т.д.</w:t>
            </w:r>
          </w:p>
          <w:p w:rsidR="00264D72" w:rsidRPr="00BD1E70" w:rsidRDefault="00264D72" w:rsidP="00ED4F27">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BD1E70" w:rsidTr="00ED4F27">
        <w:trPr>
          <w:trHeight w:val="226"/>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ED4F27">
            <w:pPr>
              <w:jc w:val="both"/>
              <w:rPr>
                <w:rFonts w:ascii="Times New Roman" w:hAnsi="Times New Roman" w:cs="Times New Roman"/>
                <w:i/>
                <w:sz w:val="24"/>
                <w:szCs w:val="24"/>
              </w:rPr>
            </w:pPr>
            <w:r w:rsidRPr="00BD1E70">
              <w:rPr>
                <w:rFonts w:ascii="Times New Roman" w:hAnsi="Times New Roman" w:cs="Times New Roman"/>
                <w:sz w:val="24"/>
                <w:szCs w:val="24"/>
              </w:rPr>
              <w:t>Эталон ответа: существуют различные типы ИПС, такие как базы данных, поисковые системы, справочные системы, экспертные системы</w:t>
            </w:r>
          </w:p>
          <w:p w:rsidR="00264D72" w:rsidRPr="00BD1E70" w:rsidRDefault="00264D72" w:rsidP="00ED4F27">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264D72" w:rsidRPr="00BD1E70" w:rsidTr="00ED4F27">
        <w:trPr>
          <w:trHeight w:val="215"/>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264D72" w:rsidRPr="00BD1E70" w:rsidTr="00ED4F27">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pStyle w:val="af2"/>
              <w:rPr>
                <w:rFonts w:ascii="Times New Roman" w:hAnsi="Times New Roman" w:cs="Times New Roman"/>
                <w:sz w:val="24"/>
                <w:szCs w:val="24"/>
              </w:rPr>
            </w:pPr>
            <w:r w:rsidRPr="00BD1E70">
              <w:rPr>
                <w:rFonts w:ascii="Times New Roman" w:hAnsi="Times New Roman" w:cs="Times New Roman"/>
                <w:sz w:val="24"/>
                <w:szCs w:val="24"/>
              </w:rPr>
              <w:t>123</w:t>
            </w:r>
          </w:p>
        </w:tc>
      </w:tr>
      <w:tr w:rsidR="00264D72" w:rsidRPr="00BD1E70" w:rsidTr="00ED4F27">
        <w:trPr>
          <w:trHeight w:val="285"/>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264D72" w:rsidRPr="00BD1E70" w:rsidTr="00ED4F27">
        <w:trPr>
          <w:trHeight w:val="285"/>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134</w:t>
            </w:r>
          </w:p>
        </w:tc>
      </w:tr>
      <w:tr w:rsidR="00264D72" w:rsidRPr="00BD1E70" w:rsidTr="00ED4F27">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widowControl w:val="0"/>
              <w:autoSpaceDE w:val="0"/>
              <w:autoSpaceDN w:val="0"/>
              <w:adjustRightInd w:val="0"/>
              <w:rPr>
                <w:rFonts w:ascii="Times New Roman" w:hAnsi="Times New Roman" w:cs="Times New Roman"/>
                <w:sz w:val="24"/>
                <w:szCs w:val="24"/>
              </w:rPr>
            </w:pPr>
            <w:r w:rsidRPr="00BD1E70">
              <w:rPr>
                <w:rFonts w:ascii="Times New Roman" w:hAnsi="Times New Roman" w:cs="Times New Roman"/>
                <w:color w:val="000000"/>
                <w:sz w:val="24"/>
                <w:szCs w:val="24"/>
              </w:rPr>
              <w:t>слово</w:t>
            </w:r>
          </w:p>
        </w:tc>
      </w:tr>
      <w:tr w:rsidR="00264D72" w:rsidRPr="00BD1E70" w:rsidTr="00ED4F27">
        <w:trPr>
          <w:trHeight w:val="278"/>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color w:val="000000"/>
                <w:sz w:val="24"/>
                <w:szCs w:val="24"/>
              </w:rPr>
              <w:t>документ</w:t>
            </w:r>
          </w:p>
        </w:tc>
      </w:tr>
      <w:tr w:rsidR="00264D72" w:rsidRPr="00BD1E70" w:rsidTr="00ED4F27">
        <w:trPr>
          <w:trHeight w:val="205"/>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321</w:t>
            </w:r>
          </w:p>
        </w:tc>
      </w:tr>
      <w:tr w:rsidR="00264D72" w:rsidRPr="00BD1E70" w:rsidTr="00ED4F27">
        <w:trPr>
          <w:trHeight w:val="210"/>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264D72" w:rsidRPr="00BD1E70" w:rsidTr="00ED4F27">
        <w:trPr>
          <w:trHeight w:val="418"/>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264D72" w:rsidRPr="00BD1E70" w:rsidTr="00ED4F27">
        <w:trPr>
          <w:trHeight w:val="418"/>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pBdr>
                <w:top w:val="nil"/>
                <w:left w:val="nil"/>
                <w:bottom w:val="nil"/>
                <w:right w:val="nil"/>
                <w:between w:val="nil"/>
              </w:pBdr>
              <w:tabs>
                <w:tab w:val="left" w:pos="993"/>
              </w:tabs>
              <w:jc w:val="both"/>
              <w:rPr>
                <w:rFonts w:ascii="Times New Roman" w:hAnsi="Times New Roman" w:cs="Times New Roman"/>
                <w:sz w:val="24"/>
                <w:szCs w:val="24"/>
              </w:rPr>
            </w:pPr>
            <w:r w:rsidRPr="00BD1E70">
              <w:rPr>
                <w:rFonts w:ascii="Times New Roman" w:hAnsi="Times New Roman" w:cs="Times New Roman"/>
                <w:sz w:val="24"/>
                <w:szCs w:val="24"/>
              </w:rPr>
              <w:t>1</w:t>
            </w:r>
          </w:p>
        </w:tc>
      </w:tr>
      <w:tr w:rsidR="00264D72" w:rsidRPr="00BD1E70" w:rsidTr="00ED4F27">
        <w:trPr>
          <w:trHeight w:val="431"/>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264D72" w:rsidRPr="00BD1E70" w:rsidTr="00ED4F27">
        <w:trPr>
          <w:trHeight w:val="334"/>
        </w:trPr>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избирательность</w:t>
            </w:r>
          </w:p>
        </w:tc>
      </w:tr>
      <w:tr w:rsidR="00264D72" w:rsidRPr="00BD1E70" w:rsidTr="00ED4F27">
        <w:tc>
          <w:tcPr>
            <w:tcW w:w="2802" w:type="dxa"/>
          </w:tcPr>
          <w:p w:rsidR="00264D72" w:rsidRPr="00BD1E70" w:rsidRDefault="00264D72" w:rsidP="00C81FF1">
            <w:pPr>
              <w:pStyle w:val="a7"/>
              <w:numPr>
                <w:ilvl w:val="0"/>
                <w:numId w:val="34"/>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Консультант Плюс</w:t>
            </w:r>
          </w:p>
        </w:tc>
      </w:tr>
    </w:tbl>
    <w:p w:rsidR="00ED4F27" w:rsidRPr="00BD1E70" w:rsidRDefault="00ED4F27" w:rsidP="00264D72">
      <w:pPr>
        <w:rPr>
          <w:rFonts w:ascii="Times New Roman" w:hAnsi="Times New Roman" w:cs="Times New Roman"/>
        </w:rPr>
      </w:pPr>
    </w:p>
    <w:p w:rsidR="00264D72" w:rsidRPr="00BD1E70" w:rsidRDefault="00264D72" w:rsidP="00264D72">
      <w:pPr>
        <w:widowControl w:val="0"/>
        <w:spacing w:after="0"/>
        <w:ind w:firstLine="709"/>
        <w:rPr>
          <w:rFonts w:ascii="Times New Roman" w:hAnsi="Times New Roman" w:cs="Times New Roman"/>
          <w:b/>
          <w:sz w:val="24"/>
          <w:szCs w:val="24"/>
        </w:rPr>
      </w:pPr>
      <w:r w:rsidRPr="00BD1E70">
        <w:rPr>
          <w:rFonts w:ascii="Times New Roman" w:hAnsi="Times New Roman" w:cs="Times New Roman"/>
          <w:b/>
          <w:sz w:val="24"/>
          <w:szCs w:val="24"/>
        </w:rPr>
        <w:t>Тем</w:t>
      </w:r>
      <w:r w:rsidRPr="00BD1E70">
        <w:rPr>
          <w:rFonts w:ascii="Times New Roman" w:hAnsi="Times New Roman" w:cs="Times New Roman"/>
          <w:b/>
          <w:sz w:val="24"/>
          <w:szCs w:val="24"/>
          <w:lang w:val="tt-RU"/>
        </w:rPr>
        <w:t>а</w:t>
      </w:r>
      <w:r w:rsidRPr="00BD1E70">
        <w:rPr>
          <w:rFonts w:ascii="Times New Roman" w:hAnsi="Times New Roman" w:cs="Times New Roman"/>
          <w:b/>
          <w:sz w:val="24"/>
          <w:szCs w:val="24"/>
        </w:rPr>
        <w:t xml:space="preserve"> 2.2 Фина</w:t>
      </w:r>
      <w:r w:rsidR="00B74B8D" w:rsidRPr="00BD1E70">
        <w:rPr>
          <w:rFonts w:ascii="Times New Roman" w:hAnsi="Times New Roman" w:cs="Times New Roman"/>
          <w:b/>
          <w:sz w:val="24"/>
          <w:szCs w:val="24"/>
        </w:rPr>
        <w:t>нсовые и управленческие системы</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 Главный инструмент разработчика информационной системы на базе 1С</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 Платформа</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2 Прикладное решение</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3 Конфигуратор</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Ответ__________</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2. Логические единицы, составляющие конфигурацию системы 1С:</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 Объекты конфигурации</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2. Элементы формы приложения</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3. Составляющие части платформы</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3. Объект конфигурации, предназначенный для работы со списками данных это _________</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Ответ __________ </w:t>
      </w:r>
    </w:p>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4. Является прикладным и предназначен для описания информации о совершенных хозяйственных операциях или о событиях, произошедших в жизни организации</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 Справочник</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lastRenderedPageBreak/>
        <w:t xml:space="preserve">2 Документ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3 Регистр накопления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4 Перечисление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5 Отчет</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 Ответ______________</w:t>
      </w:r>
    </w:p>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5. Объект конфигурации, являющийся прикладным и предназначенный для описания структуры аккумулирования данных</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 Справочник</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2 Документ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3 Регистр накопления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4 Перечисление  </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5 Отчет</w:t>
      </w:r>
    </w:p>
    <w:p w:rsidR="00264D72" w:rsidRPr="00BD1E70" w:rsidRDefault="00264D72" w:rsidP="00264D72">
      <w:pPr>
        <w:widowControl w:val="0"/>
        <w:tabs>
          <w:tab w:val="left" w:pos="1134"/>
        </w:tabs>
        <w:spacing w:after="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Ответ____________</w:t>
      </w:r>
    </w:p>
    <w:p w:rsidR="00264D72" w:rsidRPr="00BD1E70" w:rsidRDefault="00264D72" w:rsidP="00264D72">
      <w:pPr>
        <w:widowControl w:val="0"/>
        <w:tabs>
          <w:tab w:val="left" w:pos="1134"/>
        </w:tabs>
        <w:spacing w:after="0"/>
        <w:rPr>
          <w:rFonts w:ascii="Times New Roman" w:hAnsi="Times New Roman" w:cs="Times New Roman"/>
          <w:color w:val="000000"/>
          <w:sz w:val="24"/>
          <w:szCs w:val="24"/>
          <w:lang w:eastAsia="ru-RU"/>
        </w:rPr>
      </w:pP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6. Просмотр и редактирование в одном окне разных частей одного документа в режиме 1С:Предприятие доступно для:</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1. Текстовых документов</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2. Табличных документов</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3. HTML документов</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4. Верны все варианты</w:t>
      </w:r>
    </w:p>
    <w:p w:rsidR="00264D72" w:rsidRPr="00BD1E70"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Ответ__________________</w:t>
      </w:r>
    </w:p>
    <w:p w:rsidR="00264D72" w:rsidRPr="00BD1E70"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p>
    <w:p w:rsidR="00264D72" w:rsidRPr="00BD1E70"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7.Инвентарные (имущественные) счета – это счета ___________.</w:t>
      </w:r>
    </w:p>
    <w:p w:rsidR="00264D72" w:rsidRPr="00BD1E70" w:rsidRDefault="00264D72" w:rsidP="00264D72">
      <w:pPr>
        <w:pStyle w:val="a7"/>
        <w:widowControl w:val="0"/>
        <w:tabs>
          <w:tab w:val="left" w:pos="1134"/>
        </w:tabs>
        <w:spacing w:after="0"/>
        <w:ind w:left="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Ответ____________</w:t>
      </w:r>
    </w:p>
    <w:p w:rsidR="00B74B8D" w:rsidRPr="00BD1E70" w:rsidRDefault="00B74B8D" w:rsidP="00264D72">
      <w:pPr>
        <w:pStyle w:val="af7"/>
        <w:ind w:right="-51"/>
        <w:jc w:val="both"/>
        <w:rPr>
          <w:bCs/>
          <w:sz w:val="24"/>
          <w:szCs w:val="24"/>
        </w:rPr>
      </w:pPr>
    </w:p>
    <w:p w:rsidR="00264D72" w:rsidRPr="00BD1E70" w:rsidRDefault="00264D72" w:rsidP="00B74B8D">
      <w:pPr>
        <w:pStyle w:val="af7"/>
        <w:ind w:left="142" w:right="-51"/>
        <w:jc w:val="both"/>
        <w:rPr>
          <w:bCs/>
          <w:sz w:val="24"/>
          <w:szCs w:val="24"/>
        </w:rPr>
      </w:pPr>
      <w:r w:rsidRPr="00BD1E70">
        <w:rPr>
          <w:bCs/>
          <w:sz w:val="24"/>
          <w:szCs w:val="24"/>
        </w:rPr>
        <w:t>8. Установите соответствие указанных категорий и перечисленные ниже затрат производственных компаний.</w:t>
      </w:r>
    </w:p>
    <w:tbl>
      <w:tblPr>
        <w:tblStyle w:val="a6"/>
        <w:tblW w:w="9712" w:type="dxa"/>
        <w:tblLook w:val="04A0" w:firstRow="1" w:lastRow="0" w:firstColumn="1" w:lastColumn="0" w:noHBand="0" w:noVBand="1"/>
      </w:tblPr>
      <w:tblGrid>
        <w:gridCol w:w="5495"/>
        <w:gridCol w:w="4217"/>
      </w:tblGrid>
      <w:tr w:rsidR="00264D72" w:rsidRPr="00BD1E70" w:rsidTr="00264D72">
        <w:tc>
          <w:tcPr>
            <w:tcW w:w="5495" w:type="dxa"/>
          </w:tcPr>
          <w:p w:rsidR="00264D72" w:rsidRPr="00BD1E70" w:rsidRDefault="00264D72" w:rsidP="00264D72">
            <w:pPr>
              <w:pStyle w:val="1"/>
              <w:ind w:firstLine="0"/>
              <w:outlineLvl w:val="0"/>
              <w:rPr>
                <w:b w:val="0"/>
                <w:szCs w:val="24"/>
              </w:rPr>
            </w:pPr>
            <w:r w:rsidRPr="00BD1E70">
              <w:rPr>
                <w:b w:val="0"/>
                <w:szCs w:val="24"/>
              </w:rPr>
              <w:t>Затраты</w:t>
            </w:r>
          </w:p>
        </w:tc>
        <w:tc>
          <w:tcPr>
            <w:tcW w:w="4217" w:type="dxa"/>
          </w:tcPr>
          <w:p w:rsidR="00264D72" w:rsidRPr="00BD1E70" w:rsidRDefault="00264D72" w:rsidP="00264D72">
            <w:pPr>
              <w:pStyle w:val="1"/>
              <w:ind w:firstLine="0"/>
              <w:outlineLvl w:val="0"/>
              <w:rPr>
                <w:b w:val="0"/>
                <w:szCs w:val="24"/>
              </w:rPr>
            </w:pPr>
            <w:r w:rsidRPr="00BD1E70">
              <w:rPr>
                <w:b w:val="0"/>
                <w:szCs w:val="24"/>
              </w:rPr>
              <w:t>Категория затрат</w:t>
            </w:r>
          </w:p>
          <w:p w:rsidR="00264D72" w:rsidRPr="00BD1E70" w:rsidRDefault="00264D72" w:rsidP="00264D72">
            <w:pPr>
              <w:widowControl w:val="0"/>
              <w:ind w:right="-483"/>
              <w:rPr>
                <w:rFonts w:ascii="Times New Roman" w:hAnsi="Times New Roman" w:cs="Times New Roman"/>
                <w:sz w:val="24"/>
                <w:szCs w:val="24"/>
              </w:rPr>
            </w:pPr>
          </w:p>
        </w:tc>
      </w:tr>
      <w:tr w:rsidR="00264D72" w:rsidRPr="00BD1E70" w:rsidTr="00264D72">
        <w:tc>
          <w:tcPr>
            <w:tcW w:w="5495" w:type="dxa"/>
          </w:tcPr>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А. амортизация оборудования, здания</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Б. прямые трудовые затраты</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В. затраты инструментов</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Г. затраты на отопление</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Д. налог на имущество</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Е. косвенные трудовые затраты</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Ж. затраты на электроэнергию</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З. заработная плата управленческого персонала</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И. затраты на телефон</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К. прямые материальные затраты</w:t>
            </w:r>
          </w:p>
        </w:tc>
        <w:tc>
          <w:tcPr>
            <w:tcW w:w="4217" w:type="dxa"/>
          </w:tcPr>
          <w:p w:rsidR="00264D72" w:rsidRPr="00BD1E70" w:rsidRDefault="00264D72" w:rsidP="00264D72">
            <w:pPr>
              <w:widowControl w:val="0"/>
              <w:ind w:right="-483"/>
              <w:jc w:val="both"/>
              <w:rPr>
                <w:rFonts w:ascii="Times New Roman" w:hAnsi="Times New Roman" w:cs="Times New Roman"/>
                <w:sz w:val="24"/>
                <w:szCs w:val="24"/>
              </w:rPr>
            </w:pPr>
            <w:r w:rsidRPr="00BD1E70">
              <w:rPr>
                <w:rFonts w:ascii="Times New Roman" w:hAnsi="Times New Roman" w:cs="Times New Roman"/>
                <w:sz w:val="24"/>
                <w:szCs w:val="24"/>
              </w:rPr>
              <w:t>1. Постоянные.</w:t>
            </w:r>
          </w:p>
          <w:p w:rsidR="00264D72" w:rsidRPr="00BD1E70" w:rsidRDefault="00264D72" w:rsidP="00264D72">
            <w:pPr>
              <w:widowControl w:val="0"/>
              <w:ind w:right="-483"/>
              <w:jc w:val="both"/>
              <w:rPr>
                <w:rFonts w:ascii="Times New Roman" w:hAnsi="Times New Roman" w:cs="Times New Roman"/>
                <w:sz w:val="24"/>
                <w:szCs w:val="24"/>
              </w:rPr>
            </w:pPr>
            <w:r w:rsidRPr="00BD1E70">
              <w:rPr>
                <w:rFonts w:ascii="Times New Roman" w:hAnsi="Times New Roman" w:cs="Times New Roman"/>
                <w:sz w:val="24"/>
                <w:szCs w:val="24"/>
              </w:rPr>
              <w:t>2. Переменные.</w:t>
            </w:r>
          </w:p>
          <w:p w:rsidR="00264D72" w:rsidRPr="00BD1E70" w:rsidRDefault="00264D72" w:rsidP="00264D72">
            <w:pPr>
              <w:widowControl w:val="0"/>
              <w:ind w:right="-483"/>
              <w:jc w:val="both"/>
              <w:rPr>
                <w:rFonts w:ascii="Times New Roman" w:hAnsi="Times New Roman" w:cs="Times New Roman"/>
                <w:sz w:val="24"/>
                <w:szCs w:val="24"/>
              </w:rPr>
            </w:pPr>
            <w:r w:rsidRPr="00BD1E70">
              <w:rPr>
                <w:rFonts w:ascii="Times New Roman" w:hAnsi="Times New Roman" w:cs="Times New Roman"/>
                <w:sz w:val="24"/>
                <w:szCs w:val="24"/>
              </w:rPr>
              <w:t>3. Полупеременные.</w:t>
            </w:r>
          </w:p>
        </w:tc>
      </w:tr>
    </w:tbl>
    <w:p w:rsidR="00264D72" w:rsidRPr="00BD1E70" w:rsidRDefault="00264D72" w:rsidP="00264D7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9970" w:type="dxa"/>
        <w:tblInd w:w="-34" w:type="dxa"/>
        <w:tblLayout w:type="fixed"/>
        <w:tblLook w:val="04A0" w:firstRow="1" w:lastRow="0" w:firstColumn="1" w:lastColumn="0" w:noHBand="0" w:noVBand="1"/>
      </w:tblPr>
      <w:tblGrid>
        <w:gridCol w:w="997"/>
        <w:gridCol w:w="997"/>
        <w:gridCol w:w="997"/>
        <w:gridCol w:w="997"/>
        <w:gridCol w:w="997"/>
        <w:gridCol w:w="997"/>
        <w:gridCol w:w="997"/>
        <w:gridCol w:w="997"/>
        <w:gridCol w:w="997"/>
        <w:gridCol w:w="997"/>
      </w:tblGrid>
      <w:tr w:rsidR="00264D72" w:rsidRPr="00BD1E70" w:rsidTr="00264D72">
        <w:trPr>
          <w:trHeight w:val="276"/>
        </w:trPr>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Ж</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З</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И</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К</w:t>
            </w:r>
          </w:p>
        </w:tc>
      </w:tr>
      <w:tr w:rsidR="00264D72" w:rsidRPr="00BD1E70" w:rsidTr="00264D72">
        <w:trPr>
          <w:trHeight w:val="276"/>
        </w:trPr>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r>
    </w:tbl>
    <w:p w:rsidR="00264D72" w:rsidRPr="00BD1E70" w:rsidRDefault="00264D72" w:rsidP="00264D72">
      <w:pPr>
        <w:pStyle w:val="af7"/>
        <w:ind w:right="-51"/>
        <w:jc w:val="both"/>
        <w:rPr>
          <w:bCs/>
          <w:sz w:val="24"/>
          <w:szCs w:val="24"/>
        </w:rPr>
      </w:pPr>
    </w:p>
    <w:p w:rsidR="00264D72" w:rsidRPr="00BD1E70" w:rsidRDefault="00264D72" w:rsidP="00264D72">
      <w:pPr>
        <w:widowControl w:val="0"/>
        <w:spacing w:after="0"/>
        <w:ind w:right="-96"/>
        <w:rPr>
          <w:rFonts w:ascii="Times New Roman" w:hAnsi="Times New Roman" w:cs="Times New Roman"/>
          <w:bCs/>
          <w:sz w:val="24"/>
          <w:szCs w:val="24"/>
        </w:rPr>
      </w:pPr>
      <w:r w:rsidRPr="00BD1E70">
        <w:rPr>
          <w:rFonts w:ascii="Times New Roman" w:hAnsi="Times New Roman" w:cs="Times New Roman"/>
          <w:bCs/>
          <w:sz w:val="24"/>
          <w:szCs w:val="24"/>
        </w:rPr>
        <w:t>9. Определите, к какой из указанных категорий относятся перечисленные затраты.</w:t>
      </w:r>
    </w:p>
    <w:tbl>
      <w:tblPr>
        <w:tblStyle w:val="a6"/>
        <w:tblW w:w="9712" w:type="dxa"/>
        <w:tblLook w:val="04A0" w:firstRow="1" w:lastRow="0" w:firstColumn="1" w:lastColumn="0" w:noHBand="0" w:noVBand="1"/>
      </w:tblPr>
      <w:tblGrid>
        <w:gridCol w:w="5495"/>
        <w:gridCol w:w="4217"/>
      </w:tblGrid>
      <w:tr w:rsidR="00264D72" w:rsidRPr="00BD1E70" w:rsidTr="00264D72">
        <w:tc>
          <w:tcPr>
            <w:tcW w:w="5495" w:type="dxa"/>
          </w:tcPr>
          <w:p w:rsidR="00264D72" w:rsidRPr="00BD1E70" w:rsidRDefault="00264D72" w:rsidP="00264D72">
            <w:pPr>
              <w:pStyle w:val="1"/>
              <w:ind w:firstLine="0"/>
              <w:outlineLvl w:val="0"/>
              <w:rPr>
                <w:b w:val="0"/>
                <w:szCs w:val="24"/>
              </w:rPr>
            </w:pPr>
            <w:r w:rsidRPr="00BD1E70">
              <w:rPr>
                <w:b w:val="0"/>
                <w:szCs w:val="24"/>
              </w:rPr>
              <w:t>Затраты</w:t>
            </w:r>
          </w:p>
        </w:tc>
        <w:tc>
          <w:tcPr>
            <w:tcW w:w="4217" w:type="dxa"/>
          </w:tcPr>
          <w:p w:rsidR="00264D72" w:rsidRPr="00BD1E70" w:rsidRDefault="00264D72" w:rsidP="00264D72">
            <w:pPr>
              <w:pStyle w:val="1"/>
              <w:ind w:firstLine="0"/>
              <w:outlineLvl w:val="0"/>
              <w:rPr>
                <w:b w:val="0"/>
                <w:szCs w:val="24"/>
              </w:rPr>
            </w:pPr>
            <w:r w:rsidRPr="00BD1E70">
              <w:rPr>
                <w:b w:val="0"/>
                <w:szCs w:val="24"/>
              </w:rPr>
              <w:t>Категория затрат</w:t>
            </w:r>
          </w:p>
          <w:p w:rsidR="00264D72" w:rsidRPr="00BD1E70" w:rsidRDefault="00264D72" w:rsidP="00264D72">
            <w:pPr>
              <w:widowControl w:val="0"/>
              <w:ind w:right="-483"/>
              <w:rPr>
                <w:rFonts w:ascii="Times New Roman" w:hAnsi="Times New Roman" w:cs="Times New Roman"/>
                <w:sz w:val="24"/>
                <w:szCs w:val="24"/>
              </w:rPr>
            </w:pPr>
          </w:p>
        </w:tc>
      </w:tr>
      <w:tr w:rsidR="00264D72" w:rsidRPr="00BD1E70" w:rsidTr="00264D72">
        <w:tc>
          <w:tcPr>
            <w:tcW w:w="5495" w:type="dxa"/>
          </w:tcPr>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А. зарплата рабочих инструментального цеха</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Б. зарплата нормировщика цеха</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В. зарплата кассира центральной бухгалтерии</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lastRenderedPageBreak/>
              <w:t>Г. затраты на доставку сырья и материалов</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Д. расходы на рекламу</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Е. арендная плата</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Ж. стоимость топлива, используемого на технологические нужды</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З. амортизация здания цеха</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И. расходы на страхование</w:t>
            </w:r>
          </w:p>
        </w:tc>
        <w:tc>
          <w:tcPr>
            <w:tcW w:w="4217" w:type="dxa"/>
          </w:tcPr>
          <w:p w:rsidR="00264D72" w:rsidRPr="00BD1E70" w:rsidRDefault="00264D72" w:rsidP="00C81FF1">
            <w:pPr>
              <w:widowControl w:val="0"/>
              <w:numPr>
                <w:ilvl w:val="0"/>
                <w:numId w:val="30"/>
              </w:numPr>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lastRenderedPageBreak/>
              <w:t>Постоянные.</w:t>
            </w:r>
          </w:p>
          <w:p w:rsidR="00264D72" w:rsidRPr="00BD1E70" w:rsidRDefault="00264D72" w:rsidP="00C81FF1">
            <w:pPr>
              <w:widowControl w:val="0"/>
              <w:numPr>
                <w:ilvl w:val="0"/>
                <w:numId w:val="30"/>
              </w:numPr>
              <w:suppressAutoHyphens w:val="0"/>
              <w:ind w:left="0" w:firstLine="0"/>
              <w:rPr>
                <w:rFonts w:ascii="Times New Roman" w:hAnsi="Times New Roman" w:cs="Times New Roman"/>
                <w:sz w:val="24"/>
                <w:szCs w:val="24"/>
              </w:rPr>
            </w:pPr>
            <w:r w:rsidRPr="00BD1E70">
              <w:rPr>
                <w:rFonts w:ascii="Times New Roman" w:hAnsi="Times New Roman" w:cs="Times New Roman"/>
                <w:sz w:val="24"/>
                <w:szCs w:val="24"/>
              </w:rPr>
              <w:t>Переменные.</w:t>
            </w:r>
          </w:p>
          <w:p w:rsidR="00264D72" w:rsidRPr="00BD1E70" w:rsidRDefault="00264D72" w:rsidP="00264D72">
            <w:pPr>
              <w:widowControl w:val="0"/>
              <w:ind w:right="-483"/>
              <w:jc w:val="both"/>
              <w:rPr>
                <w:rFonts w:ascii="Times New Roman" w:hAnsi="Times New Roman" w:cs="Times New Roman"/>
                <w:sz w:val="24"/>
                <w:szCs w:val="24"/>
              </w:rPr>
            </w:pPr>
            <w:r w:rsidRPr="00BD1E70">
              <w:rPr>
                <w:rFonts w:ascii="Times New Roman" w:hAnsi="Times New Roman" w:cs="Times New Roman"/>
                <w:sz w:val="24"/>
                <w:szCs w:val="24"/>
              </w:rPr>
              <w:t>3. Полупеременные.</w:t>
            </w:r>
          </w:p>
        </w:tc>
      </w:tr>
    </w:tbl>
    <w:p w:rsidR="00264D72" w:rsidRPr="00BD1E70" w:rsidRDefault="00264D72" w:rsidP="00264D7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lastRenderedPageBreak/>
        <w:t>Запишите выбранные цифры под соответствующими буквами:</w:t>
      </w:r>
    </w:p>
    <w:tbl>
      <w:tblPr>
        <w:tblStyle w:val="a6"/>
        <w:tblW w:w="8973" w:type="dxa"/>
        <w:tblInd w:w="-34" w:type="dxa"/>
        <w:tblLayout w:type="fixed"/>
        <w:tblLook w:val="04A0" w:firstRow="1" w:lastRow="0" w:firstColumn="1" w:lastColumn="0" w:noHBand="0" w:noVBand="1"/>
      </w:tblPr>
      <w:tblGrid>
        <w:gridCol w:w="997"/>
        <w:gridCol w:w="997"/>
        <w:gridCol w:w="997"/>
        <w:gridCol w:w="997"/>
        <w:gridCol w:w="997"/>
        <w:gridCol w:w="997"/>
        <w:gridCol w:w="997"/>
        <w:gridCol w:w="997"/>
        <w:gridCol w:w="997"/>
      </w:tblGrid>
      <w:tr w:rsidR="00264D72" w:rsidRPr="00BD1E70" w:rsidTr="00264D72">
        <w:trPr>
          <w:trHeight w:val="276"/>
        </w:trPr>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Ж</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З</w:t>
            </w:r>
          </w:p>
        </w:tc>
        <w:tc>
          <w:tcPr>
            <w:tcW w:w="997"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И</w:t>
            </w:r>
          </w:p>
        </w:tc>
      </w:tr>
      <w:tr w:rsidR="00264D72" w:rsidRPr="00BD1E70" w:rsidTr="00264D72">
        <w:trPr>
          <w:trHeight w:val="276"/>
        </w:trPr>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c>
          <w:tcPr>
            <w:tcW w:w="997" w:type="dxa"/>
          </w:tcPr>
          <w:p w:rsidR="00264D72" w:rsidRPr="00BD1E70" w:rsidRDefault="00264D72" w:rsidP="00264D72">
            <w:pPr>
              <w:tabs>
                <w:tab w:val="left" w:pos="1134"/>
              </w:tabs>
              <w:jc w:val="both"/>
              <w:rPr>
                <w:rFonts w:ascii="Times New Roman" w:hAnsi="Times New Roman" w:cs="Times New Roman"/>
                <w:sz w:val="24"/>
                <w:szCs w:val="24"/>
              </w:rPr>
            </w:pPr>
          </w:p>
        </w:tc>
      </w:tr>
    </w:tbl>
    <w:p w:rsidR="00B74B8D" w:rsidRPr="00BD1E70" w:rsidRDefault="00B74B8D" w:rsidP="00264D72">
      <w:pPr>
        <w:widowControl w:val="0"/>
        <w:spacing w:after="0"/>
        <w:jc w:val="both"/>
        <w:rPr>
          <w:rFonts w:ascii="Times New Roman" w:hAnsi="Times New Roman" w:cs="Times New Roman"/>
          <w:sz w:val="24"/>
          <w:szCs w:val="24"/>
        </w:rPr>
      </w:pPr>
    </w:p>
    <w:p w:rsidR="00264D72" w:rsidRPr="00BD1E70" w:rsidRDefault="00264D72" w:rsidP="00264D72">
      <w:pPr>
        <w:widowControl w:val="0"/>
        <w:spacing w:after="0"/>
        <w:jc w:val="both"/>
        <w:rPr>
          <w:rFonts w:ascii="Times New Roman" w:hAnsi="Times New Roman" w:cs="Times New Roman"/>
          <w:sz w:val="24"/>
          <w:szCs w:val="24"/>
          <w:lang w:eastAsia="ru-RU"/>
        </w:rPr>
      </w:pPr>
      <w:r w:rsidRPr="00BD1E70">
        <w:rPr>
          <w:rFonts w:ascii="Times New Roman" w:hAnsi="Times New Roman" w:cs="Times New Roman"/>
          <w:sz w:val="24"/>
          <w:szCs w:val="24"/>
        </w:rPr>
        <w:t xml:space="preserve">10. </w:t>
      </w:r>
      <w:r w:rsidRPr="00BD1E70">
        <w:rPr>
          <w:rFonts w:ascii="Times New Roman" w:hAnsi="Times New Roman" w:cs="Times New Roman"/>
          <w:color w:val="000000"/>
          <w:sz w:val="24"/>
          <w:szCs w:val="24"/>
          <w:lang w:eastAsia="ru-RU"/>
        </w:rPr>
        <w:t>На закладке формы, окна редактирования объекта конфигурации, есть закладка "Дополнительные" потому, что:</w:t>
      </w:r>
    </w:p>
    <w:p w:rsidR="00264D72" w:rsidRPr="00BD1E70" w:rsidRDefault="00264D72" w:rsidP="00264D72">
      <w:pPr>
        <w:widowControl w:val="0"/>
        <w:spacing w:after="0"/>
        <w:ind w:firstLine="709"/>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 </w:t>
      </w:r>
    </w:p>
    <w:p w:rsidR="00264D72" w:rsidRPr="00BD1E70" w:rsidRDefault="00264D72" w:rsidP="00264D72">
      <w:pPr>
        <w:widowControl w:val="0"/>
        <w:spacing w:after="0"/>
        <w:ind w:firstLine="709"/>
        <w:rPr>
          <w:rFonts w:ascii="Times New Roman" w:hAnsi="Times New Roman" w:cs="Times New Roman"/>
          <w:sz w:val="24"/>
          <w:szCs w:val="24"/>
          <w:lang w:eastAsia="ru-RU"/>
        </w:rPr>
      </w:pPr>
      <w:r w:rsidRPr="00BD1E70">
        <w:rPr>
          <w:rFonts w:ascii="Times New Roman" w:hAnsi="Times New Roman" w:cs="Times New Roman"/>
          <w:noProof/>
          <w:color w:val="000000"/>
          <w:sz w:val="24"/>
          <w:szCs w:val="24"/>
          <w:lang w:eastAsia="ru-RU"/>
        </w:rPr>
        <w:drawing>
          <wp:inline distT="0" distB="0" distL="0" distR="0">
            <wp:extent cx="4705350" cy="1962150"/>
            <wp:effectExtent l="0" t="0" r="0" b="0"/>
            <wp:docPr id="500" name="Рисунок 500" descr="https://www.zinref.ru/000_uchebniki/04600_raznie_14/297_1C_Predpriatie_8-2_testi_s_otvetami/000/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www.zinref.ru/000_uchebniki/04600_raznie_14/297_1C_Predpriatie_8-2_testi_s_otvetami/000/image01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05350" cy="1962150"/>
                    </a:xfrm>
                    <a:prstGeom prst="rect">
                      <a:avLst/>
                    </a:prstGeom>
                    <a:noFill/>
                    <a:ln>
                      <a:noFill/>
                    </a:ln>
                  </pic:spPr>
                </pic:pic>
              </a:graphicData>
            </a:graphic>
          </wp:inline>
        </w:drawing>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1. В конфигурации включено свойство "использовать дополнительные свойства"</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2. В конфигурации включены свойства: "Использовать управляемые формы в толстом клиенте в обычном режиме" и "Использовать обычные формы в толстом клиенте в управляемом режиме"</w:t>
      </w:r>
    </w:p>
    <w:p w:rsidR="00264D72" w:rsidRPr="00BD1E70" w:rsidRDefault="00264D72" w:rsidP="00264D72">
      <w:pPr>
        <w:widowControl w:val="0"/>
        <w:tabs>
          <w:tab w:val="left" w:pos="1134"/>
        </w:tabs>
        <w:spacing w:after="0"/>
        <w:rPr>
          <w:rFonts w:ascii="Times New Roman" w:hAnsi="Times New Roman" w:cs="Times New Roman"/>
          <w:sz w:val="24"/>
          <w:szCs w:val="24"/>
          <w:lang w:eastAsia="ru-RU"/>
        </w:rPr>
      </w:pPr>
      <w:r w:rsidRPr="00BD1E70">
        <w:rPr>
          <w:rFonts w:ascii="Times New Roman" w:hAnsi="Times New Roman" w:cs="Times New Roman"/>
          <w:color w:val="000000"/>
          <w:sz w:val="24"/>
          <w:szCs w:val="24"/>
          <w:lang w:eastAsia="ru-RU"/>
        </w:rPr>
        <w:t>3. В конфигурации установлено значение "Обычное приложение" в свойстве "Основной режим запуска"</w:t>
      </w:r>
    </w:p>
    <w:p w:rsidR="00264D72" w:rsidRPr="00BD1E70" w:rsidRDefault="00264D72" w:rsidP="00264D72">
      <w:pPr>
        <w:widowControl w:val="0"/>
        <w:tabs>
          <w:tab w:val="left" w:pos="1134"/>
        </w:tabs>
        <w:spacing w:after="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В конфигурации включен режим редактирования "Управляемое приложение и обычное приложение" </w:t>
      </w:r>
    </w:p>
    <w:p w:rsidR="00264D72" w:rsidRPr="00BD1E70" w:rsidRDefault="00264D72" w:rsidP="00264D72">
      <w:pPr>
        <w:pStyle w:val="37"/>
        <w:widowControl w:val="0"/>
        <w:jc w:val="left"/>
        <w:rPr>
          <w:sz w:val="24"/>
        </w:rPr>
      </w:pPr>
      <w:r w:rsidRPr="00BD1E70">
        <w:rPr>
          <w:sz w:val="24"/>
        </w:rPr>
        <w:t>Ответ___________</w:t>
      </w:r>
    </w:p>
    <w:p w:rsidR="00264D72" w:rsidRPr="00BD1E70" w:rsidRDefault="00264D72" w:rsidP="00264D72">
      <w:pPr>
        <w:pStyle w:val="37"/>
        <w:widowControl w:val="0"/>
        <w:jc w:val="left"/>
        <w:rPr>
          <w:sz w:val="24"/>
        </w:rPr>
      </w:pPr>
    </w:p>
    <w:p w:rsidR="00264D72" w:rsidRPr="00BD1E70" w:rsidRDefault="00264D72" w:rsidP="00264D72">
      <w:pPr>
        <w:pStyle w:val="37"/>
        <w:widowControl w:val="0"/>
        <w:jc w:val="left"/>
        <w:rPr>
          <w:sz w:val="24"/>
        </w:rPr>
      </w:pPr>
      <w:r w:rsidRPr="00BD1E70">
        <w:rPr>
          <w:sz w:val="24"/>
        </w:rPr>
        <w:t>11. Установите соответствие затрат видам:</w:t>
      </w:r>
    </w:p>
    <w:tbl>
      <w:tblPr>
        <w:tblStyle w:val="a6"/>
        <w:tblW w:w="9712" w:type="dxa"/>
        <w:tblLook w:val="04A0" w:firstRow="1" w:lastRow="0" w:firstColumn="1" w:lastColumn="0" w:noHBand="0" w:noVBand="1"/>
      </w:tblPr>
      <w:tblGrid>
        <w:gridCol w:w="5495"/>
        <w:gridCol w:w="4217"/>
      </w:tblGrid>
      <w:tr w:rsidR="00264D72" w:rsidRPr="00BD1E70" w:rsidTr="00264D72">
        <w:tc>
          <w:tcPr>
            <w:tcW w:w="5495" w:type="dxa"/>
          </w:tcPr>
          <w:p w:rsidR="00264D72" w:rsidRPr="00BD1E70" w:rsidRDefault="00264D72" w:rsidP="00264D72">
            <w:pPr>
              <w:pStyle w:val="1"/>
              <w:ind w:firstLine="0"/>
              <w:outlineLvl w:val="0"/>
              <w:rPr>
                <w:b w:val="0"/>
                <w:szCs w:val="24"/>
              </w:rPr>
            </w:pPr>
            <w:r w:rsidRPr="00BD1E70">
              <w:rPr>
                <w:b w:val="0"/>
                <w:szCs w:val="24"/>
              </w:rPr>
              <w:t>Затраты</w:t>
            </w:r>
          </w:p>
        </w:tc>
        <w:tc>
          <w:tcPr>
            <w:tcW w:w="4217" w:type="dxa"/>
          </w:tcPr>
          <w:p w:rsidR="00264D72" w:rsidRPr="00BD1E70" w:rsidRDefault="00264D72" w:rsidP="00264D72">
            <w:pPr>
              <w:pStyle w:val="1"/>
              <w:ind w:firstLine="0"/>
              <w:outlineLvl w:val="0"/>
              <w:rPr>
                <w:b w:val="0"/>
                <w:szCs w:val="24"/>
              </w:rPr>
            </w:pPr>
            <w:r w:rsidRPr="00BD1E70">
              <w:rPr>
                <w:b w:val="0"/>
                <w:szCs w:val="24"/>
              </w:rPr>
              <w:t>Категория затрат</w:t>
            </w:r>
          </w:p>
          <w:p w:rsidR="00264D72" w:rsidRPr="00BD1E70" w:rsidRDefault="00264D72" w:rsidP="00264D72">
            <w:pPr>
              <w:widowControl w:val="0"/>
              <w:ind w:right="-483"/>
              <w:rPr>
                <w:rFonts w:ascii="Times New Roman" w:hAnsi="Times New Roman" w:cs="Times New Roman"/>
                <w:sz w:val="24"/>
                <w:szCs w:val="24"/>
              </w:rPr>
            </w:pPr>
          </w:p>
        </w:tc>
      </w:tr>
      <w:tr w:rsidR="00264D72" w:rsidRPr="00BD1E70" w:rsidTr="00264D72">
        <w:tc>
          <w:tcPr>
            <w:tcW w:w="5495" w:type="dxa"/>
          </w:tcPr>
          <w:p w:rsidR="00264D72" w:rsidRPr="00BD1E70" w:rsidRDefault="00264D72" w:rsidP="00264D72">
            <w:pPr>
              <w:widowControl w:val="0"/>
              <w:ind w:right="-51"/>
              <w:rPr>
                <w:rFonts w:ascii="Times New Roman" w:hAnsi="Times New Roman" w:cs="Times New Roman"/>
                <w:sz w:val="24"/>
                <w:szCs w:val="24"/>
              </w:rPr>
            </w:pPr>
            <w:r w:rsidRPr="00BD1E70">
              <w:rPr>
                <w:rFonts w:ascii="Times New Roman" w:hAnsi="Times New Roman" w:cs="Times New Roman"/>
                <w:sz w:val="24"/>
                <w:szCs w:val="24"/>
              </w:rPr>
              <w:t>А. Заработная плата руководителя торговой организации.</w:t>
            </w:r>
          </w:p>
          <w:p w:rsidR="00264D72" w:rsidRPr="00BD1E70" w:rsidRDefault="00264D72" w:rsidP="00264D72">
            <w:pPr>
              <w:widowControl w:val="0"/>
              <w:ind w:right="-108"/>
              <w:rPr>
                <w:rFonts w:ascii="Times New Roman" w:hAnsi="Times New Roman" w:cs="Times New Roman"/>
                <w:sz w:val="24"/>
                <w:szCs w:val="24"/>
              </w:rPr>
            </w:pPr>
            <w:r w:rsidRPr="00BD1E70">
              <w:rPr>
                <w:rFonts w:ascii="Times New Roman" w:hAnsi="Times New Roman" w:cs="Times New Roman"/>
                <w:sz w:val="24"/>
                <w:szCs w:val="24"/>
              </w:rPr>
              <w:t>Б. Транспортные расходы, связанные с перевозкой товаров</w:t>
            </w:r>
          </w:p>
          <w:p w:rsidR="00264D72" w:rsidRPr="00BD1E70" w:rsidRDefault="00264D72" w:rsidP="00264D72">
            <w:pPr>
              <w:widowControl w:val="0"/>
              <w:ind w:right="-108"/>
              <w:rPr>
                <w:rFonts w:ascii="Times New Roman" w:hAnsi="Times New Roman" w:cs="Times New Roman"/>
                <w:sz w:val="24"/>
                <w:szCs w:val="24"/>
              </w:rPr>
            </w:pPr>
            <w:r w:rsidRPr="00BD1E70">
              <w:rPr>
                <w:rFonts w:ascii="Times New Roman" w:hAnsi="Times New Roman" w:cs="Times New Roman"/>
                <w:sz w:val="24"/>
                <w:szCs w:val="24"/>
              </w:rPr>
              <w:t>В. Арендная плата за торговые площади.</w:t>
            </w:r>
          </w:p>
          <w:p w:rsidR="00264D72" w:rsidRPr="00BD1E70" w:rsidRDefault="00264D72" w:rsidP="00264D72">
            <w:pPr>
              <w:widowControl w:val="0"/>
              <w:ind w:right="-108"/>
              <w:rPr>
                <w:rFonts w:ascii="Times New Roman" w:hAnsi="Times New Roman" w:cs="Times New Roman"/>
                <w:sz w:val="24"/>
                <w:szCs w:val="24"/>
              </w:rPr>
            </w:pPr>
            <w:r w:rsidRPr="00BD1E70">
              <w:rPr>
                <w:rFonts w:ascii="Times New Roman" w:hAnsi="Times New Roman" w:cs="Times New Roman"/>
                <w:sz w:val="24"/>
                <w:szCs w:val="24"/>
              </w:rPr>
              <w:t>Г. Заработная плата продавцов</w:t>
            </w:r>
          </w:p>
          <w:p w:rsidR="00264D72" w:rsidRPr="00BD1E70" w:rsidRDefault="00264D72" w:rsidP="00264D72">
            <w:pPr>
              <w:widowControl w:val="0"/>
              <w:ind w:right="-108"/>
              <w:rPr>
                <w:rFonts w:ascii="Times New Roman" w:hAnsi="Times New Roman" w:cs="Times New Roman"/>
                <w:sz w:val="24"/>
                <w:szCs w:val="24"/>
              </w:rPr>
            </w:pPr>
            <w:r w:rsidRPr="00BD1E70">
              <w:rPr>
                <w:rFonts w:ascii="Times New Roman" w:hAnsi="Times New Roman" w:cs="Times New Roman"/>
                <w:sz w:val="24"/>
                <w:szCs w:val="24"/>
              </w:rPr>
              <w:t>Д. Страховка на торговое оборудование.</w:t>
            </w:r>
          </w:p>
          <w:p w:rsidR="00264D72" w:rsidRPr="00BD1E70" w:rsidRDefault="00264D72" w:rsidP="00264D72">
            <w:pPr>
              <w:widowControl w:val="0"/>
              <w:ind w:right="-108"/>
              <w:rPr>
                <w:rFonts w:ascii="Times New Roman" w:hAnsi="Times New Roman" w:cs="Times New Roman"/>
                <w:sz w:val="24"/>
                <w:szCs w:val="24"/>
              </w:rPr>
            </w:pPr>
            <w:r w:rsidRPr="00BD1E70">
              <w:rPr>
                <w:rFonts w:ascii="Times New Roman" w:hAnsi="Times New Roman" w:cs="Times New Roman"/>
                <w:sz w:val="24"/>
                <w:szCs w:val="24"/>
              </w:rPr>
              <w:t>Е. Амортизационные отчисления на торговое оборудование.</w:t>
            </w:r>
          </w:p>
          <w:p w:rsidR="00264D72" w:rsidRPr="00BD1E70" w:rsidRDefault="00264D72" w:rsidP="00264D72">
            <w:pPr>
              <w:widowControl w:val="0"/>
              <w:ind w:right="-483"/>
              <w:rPr>
                <w:rFonts w:ascii="Times New Roman" w:hAnsi="Times New Roman" w:cs="Times New Roman"/>
                <w:sz w:val="24"/>
                <w:szCs w:val="24"/>
              </w:rPr>
            </w:pPr>
            <w:r w:rsidRPr="00BD1E70">
              <w:rPr>
                <w:rFonts w:ascii="Times New Roman" w:hAnsi="Times New Roman" w:cs="Times New Roman"/>
                <w:sz w:val="24"/>
                <w:szCs w:val="24"/>
              </w:rPr>
              <w:t>Ж. Арендная плата за офисное помещение</w:t>
            </w:r>
          </w:p>
        </w:tc>
        <w:tc>
          <w:tcPr>
            <w:tcW w:w="4217" w:type="dxa"/>
          </w:tcPr>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1. Постоянные.</w:t>
            </w:r>
          </w:p>
          <w:p w:rsidR="00264D72" w:rsidRPr="00BD1E70" w:rsidRDefault="00264D72" w:rsidP="00264D72">
            <w:pPr>
              <w:widowControl w:val="0"/>
              <w:rPr>
                <w:rFonts w:ascii="Times New Roman" w:hAnsi="Times New Roman" w:cs="Times New Roman"/>
                <w:sz w:val="24"/>
                <w:szCs w:val="24"/>
              </w:rPr>
            </w:pPr>
            <w:r w:rsidRPr="00BD1E70">
              <w:rPr>
                <w:rFonts w:ascii="Times New Roman" w:hAnsi="Times New Roman" w:cs="Times New Roman"/>
                <w:sz w:val="24"/>
                <w:szCs w:val="24"/>
              </w:rPr>
              <w:t>2.Переменные.</w:t>
            </w:r>
          </w:p>
          <w:p w:rsidR="00264D72" w:rsidRPr="00BD1E70" w:rsidRDefault="00264D72" w:rsidP="00264D72">
            <w:pPr>
              <w:widowControl w:val="0"/>
              <w:ind w:right="-483"/>
              <w:jc w:val="both"/>
              <w:rPr>
                <w:rFonts w:ascii="Times New Roman" w:hAnsi="Times New Roman" w:cs="Times New Roman"/>
                <w:sz w:val="24"/>
                <w:szCs w:val="24"/>
              </w:rPr>
            </w:pPr>
          </w:p>
        </w:tc>
      </w:tr>
    </w:tbl>
    <w:p w:rsidR="00264D72" w:rsidRPr="00BD1E70" w:rsidRDefault="00264D72" w:rsidP="00264D72">
      <w:pPr>
        <w:pStyle w:val="a7"/>
        <w:tabs>
          <w:tab w:val="left" w:pos="1134"/>
        </w:tabs>
        <w:spacing w:after="0"/>
        <w:ind w:left="0" w:firstLine="142"/>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8931" w:type="dxa"/>
        <w:tblInd w:w="-34" w:type="dxa"/>
        <w:tblLayout w:type="fixed"/>
        <w:tblLook w:val="04A0" w:firstRow="1" w:lastRow="0" w:firstColumn="1" w:lastColumn="0" w:noHBand="0" w:noVBand="1"/>
      </w:tblPr>
      <w:tblGrid>
        <w:gridCol w:w="1275"/>
        <w:gridCol w:w="1276"/>
        <w:gridCol w:w="1276"/>
        <w:gridCol w:w="1276"/>
        <w:gridCol w:w="1276"/>
        <w:gridCol w:w="1276"/>
        <w:gridCol w:w="1276"/>
      </w:tblGrid>
      <w:tr w:rsidR="00264D72" w:rsidRPr="00BD1E70" w:rsidTr="00264D72">
        <w:trPr>
          <w:trHeight w:val="276"/>
        </w:trPr>
        <w:tc>
          <w:tcPr>
            <w:tcW w:w="1275"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1276" w:type="dxa"/>
          </w:tcPr>
          <w:p w:rsidR="00264D72" w:rsidRPr="00BD1E70" w:rsidRDefault="00264D72" w:rsidP="00264D72">
            <w:pPr>
              <w:tabs>
                <w:tab w:val="left" w:pos="1134"/>
              </w:tabs>
              <w:jc w:val="center"/>
              <w:rPr>
                <w:rFonts w:ascii="Times New Roman" w:hAnsi="Times New Roman" w:cs="Times New Roman"/>
                <w:sz w:val="24"/>
                <w:szCs w:val="24"/>
              </w:rPr>
            </w:pPr>
            <w:r w:rsidRPr="00BD1E70">
              <w:rPr>
                <w:rFonts w:ascii="Times New Roman" w:hAnsi="Times New Roman" w:cs="Times New Roman"/>
                <w:sz w:val="24"/>
                <w:szCs w:val="24"/>
              </w:rPr>
              <w:t>Ж</w:t>
            </w:r>
          </w:p>
        </w:tc>
      </w:tr>
      <w:tr w:rsidR="00264D72" w:rsidRPr="00BD1E70" w:rsidTr="00264D72">
        <w:trPr>
          <w:trHeight w:val="276"/>
        </w:trPr>
        <w:tc>
          <w:tcPr>
            <w:tcW w:w="1275"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c>
          <w:tcPr>
            <w:tcW w:w="1276" w:type="dxa"/>
          </w:tcPr>
          <w:p w:rsidR="00264D72" w:rsidRPr="00BD1E70" w:rsidRDefault="00264D72" w:rsidP="00264D72">
            <w:pPr>
              <w:tabs>
                <w:tab w:val="left" w:pos="1134"/>
              </w:tabs>
              <w:jc w:val="both"/>
              <w:rPr>
                <w:rFonts w:ascii="Times New Roman" w:hAnsi="Times New Roman" w:cs="Times New Roman"/>
                <w:sz w:val="24"/>
                <w:szCs w:val="24"/>
              </w:rPr>
            </w:pPr>
          </w:p>
        </w:tc>
      </w:tr>
    </w:tbl>
    <w:p w:rsidR="00264D72" w:rsidRPr="00BD1E70" w:rsidRDefault="00264D72" w:rsidP="00264D72">
      <w:pPr>
        <w:pStyle w:val="37"/>
        <w:widowControl w:val="0"/>
        <w:jc w:val="left"/>
        <w:rPr>
          <w:sz w:val="24"/>
        </w:rPr>
      </w:pPr>
    </w:p>
    <w:p w:rsidR="00264D72" w:rsidRPr="00BD1E70" w:rsidRDefault="00B74B8D" w:rsidP="00264D72">
      <w:pPr>
        <w:pStyle w:val="a7"/>
        <w:widowControl w:val="0"/>
        <w:spacing w:after="0"/>
        <w:ind w:left="0" w:right="-51"/>
        <w:rPr>
          <w:rStyle w:val="a9"/>
          <w:rFonts w:ascii="Times New Roman" w:hAnsi="Times New Roman" w:cs="Times New Roman"/>
          <w:color w:val="333333"/>
          <w:sz w:val="24"/>
          <w:szCs w:val="24"/>
          <w:shd w:val="clear" w:color="auto" w:fill="FFFFFF"/>
        </w:rPr>
      </w:pPr>
      <w:r w:rsidRPr="00BD1E70">
        <w:rPr>
          <w:rFonts w:ascii="Times New Roman" w:hAnsi="Times New Roman" w:cs="Times New Roman"/>
          <w:sz w:val="24"/>
          <w:szCs w:val="24"/>
        </w:rPr>
        <w:lastRenderedPageBreak/>
        <w:t>12. Дайте определение термину</w:t>
      </w:r>
      <w:r w:rsidR="00264D72" w:rsidRPr="00BD1E70">
        <w:rPr>
          <w:rFonts w:ascii="Times New Roman" w:hAnsi="Times New Roman" w:cs="Times New Roman"/>
          <w:sz w:val="24"/>
          <w:szCs w:val="24"/>
        </w:rPr>
        <w:t xml:space="preserve"> </w:t>
      </w:r>
      <w:r w:rsidR="00264D72" w:rsidRPr="00BD1E70">
        <w:rPr>
          <w:rFonts w:ascii="Times New Roman" w:hAnsi="Times New Roman" w:cs="Times New Roman"/>
          <w:b/>
          <w:sz w:val="24"/>
          <w:szCs w:val="24"/>
        </w:rPr>
        <w:t>«</w:t>
      </w:r>
      <w:r w:rsidR="00264D72" w:rsidRPr="00BD1E70">
        <w:rPr>
          <w:rStyle w:val="a9"/>
          <w:rFonts w:ascii="Times New Roman" w:hAnsi="Times New Roman" w:cs="Times New Roman"/>
          <w:b w:val="0"/>
          <w:sz w:val="24"/>
          <w:szCs w:val="24"/>
          <w:shd w:val="clear" w:color="auto" w:fill="FFFFFF"/>
        </w:rPr>
        <w:t>1С:Предприятие</w:t>
      </w:r>
      <w:r w:rsidR="00264D72" w:rsidRPr="00BD1E70">
        <w:rPr>
          <w:rStyle w:val="a9"/>
          <w:rFonts w:ascii="Times New Roman" w:hAnsi="Times New Roman" w:cs="Times New Roman"/>
          <w:sz w:val="24"/>
          <w:szCs w:val="24"/>
          <w:shd w:val="clear" w:color="auto" w:fill="FFFFFF"/>
        </w:rPr>
        <w:t>»</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Ответ______________</w:t>
      </w:r>
    </w:p>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pStyle w:val="a7"/>
        <w:tabs>
          <w:tab w:val="left" w:pos="993"/>
        </w:tabs>
        <w:spacing w:after="0"/>
        <w:ind w:left="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 xml:space="preserve">13. </w:t>
      </w:r>
      <w:r w:rsidRPr="00BD1E70">
        <w:rPr>
          <w:rFonts w:ascii="Times New Roman" w:hAnsi="Times New Roman" w:cs="Times New Roman"/>
          <w:color w:val="000000" w:themeColor="text1"/>
          <w:sz w:val="24"/>
          <w:szCs w:val="24"/>
          <w:shd w:val="clear" w:color="auto" w:fill="FFFFFF"/>
        </w:rPr>
        <w:t>Установите соответствие между объектами конфигураций системы общества и их сущностью</w:t>
      </w:r>
    </w:p>
    <w:tbl>
      <w:tblPr>
        <w:tblStyle w:val="a6"/>
        <w:tblW w:w="9606" w:type="dxa"/>
        <w:tblLook w:val="04A0" w:firstRow="1" w:lastRow="0" w:firstColumn="1" w:lastColumn="0" w:noHBand="0" w:noVBand="1"/>
      </w:tblPr>
      <w:tblGrid>
        <w:gridCol w:w="6629"/>
        <w:gridCol w:w="2977"/>
      </w:tblGrid>
      <w:tr w:rsidR="00264D72" w:rsidRPr="00BD1E70" w:rsidTr="00264D72">
        <w:tc>
          <w:tcPr>
            <w:tcW w:w="6629" w:type="dxa"/>
          </w:tcPr>
          <w:p w:rsidR="00264D72" w:rsidRPr="00BD1E70" w:rsidRDefault="00264D72" w:rsidP="00264D72">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Определение </w:t>
            </w:r>
          </w:p>
        </w:tc>
        <w:tc>
          <w:tcPr>
            <w:tcW w:w="2977" w:type="dxa"/>
          </w:tcPr>
          <w:p w:rsidR="00264D72" w:rsidRPr="00BD1E70" w:rsidRDefault="00264D72" w:rsidP="00264D72">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Объекты</w:t>
            </w:r>
          </w:p>
        </w:tc>
      </w:tr>
      <w:tr w:rsidR="00264D72" w:rsidRPr="00BD1E70" w:rsidTr="00264D72">
        <w:tc>
          <w:tcPr>
            <w:tcW w:w="6629" w:type="dxa"/>
          </w:tcPr>
          <w:p w:rsidR="00264D72" w:rsidRPr="00BD1E70" w:rsidRDefault="00264D72" w:rsidP="00264D72">
            <w:pPr>
              <w:jc w:val="both"/>
              <w:rPr>
                <w:rStyle w:val="c2"/>
                <w:rFonts w:ascii="Times New Roman" w:hAnsi="Times New Roman" w:cs="Times New Roman"/>
                <w:sz w:val="24"/>
                <w:szCs w:val="24"/>
              </w:rPr>
            </w:pPr>
            <w:r w:rsidRPr="00BD1E70">
              <w:rPr>
                <w:rFonts w:ascii="Times New Roman" w:hAnsi="Times New Roman" w:cs="Times New Roman"/>
                <w:sz w:val="24"/>
                <w:szCs w:val="24"/>
              </w:rPr>
              <w:t>А Объект конфигурации,  являющийся прикладным и предназначенный для описания алгоритмов, при помощи которых пользователь сможет получать необходимые ему выходные данные</w:t>
            </w:r>
          </w:p>
          <w:p w:rsidR="00264D72" w:rsidRPr="00BD1E70" w:rsidRDefault="00264D72" w:rsidP="00264D72">
            <w:pPr>
              <w:jc w:val="both"/>
              <w:rPr>
                <w:rStyle w:val="c2"/>
                <w:rFonts w:ascii="Times New Roman" w:hAnsi="Times New Roman" w:cs="Times New Roman"/>
                <w:color w:val="000000" w:themeColor="text1"/>
                <w:sz w:val="24"/>
                <w:szCs w:val="24"/>
              </w:rPr>
            </w:pPr>
            <w:r w:rsidRPr="00BD1E70">
              <w:rPr>
                <w:rFonts w:ascii="Times New Roman" w:hAnsi="Times New Roman" w:cs="Times New Roman"/>
                <w:sz w:val="24"/>
                <w:szCs w:val="24"/>
              </w:rPr>
              <w:t>Б. Объект конфигурации , предназначенный для хранения различных форм представления данных, которые могут потребоваться каким-либо объектам конфигурации</w:t>
            </w:r>
          </w:p>
          <w:p w:rsidR="00264D72" w:rsidRPr="00BD1E70" w:rsidRDefault="00264D72" w:rsidP="00264D72">
            <w:pPr>
              <w:pStyle w:val="c1"/>
              <w:spacing w:before="0" w:beforeAutospacing="0" w:after="0" w:afterAutospacing="0"/>
              <w:jc w:val="both"/>
              <w:rPr>
                <w:rStyle w:val="c2"/>
                <w:color w:val="000000" w:themeColor="text1"/>
              </w:rPr>
            </w:pPr>
            <w:r w:rsidRPr="00BD1E70">
              <w:t>В. Объект конфигурации,  являющийся  прикладным и предназначенный для описания структуры хранения данных в разрезе нескольких измерений</w:t>
            </w:r>
          </w:p>
          <w:p w:rsidR="00264D72" w:rsidRPr="00BD1E70" w:rsidRDefault="00264D72" w:rsidP="00264D72">
            <w:pPr>
              <w:jc w:val="both"/>
              <w:rPr>
                <w:rStyle w:val="c2"/>
                <w:rFonts w:ascii="Times New Roman" w:hAnsi="Times New Roman" w:cs="Times New Roman"/>
                <w:sz w:val="24"/>
                <w:szCs w:val="24"/>
              </w:rPr>
            </w:pPr>
            <w:r w:rsidRPr="00BD1E70">
              <w:rPr>
                <w:rFonts w:ascii="Times New Roman" w:hAnsi="Times New Roman" w:cs="Times New Roman"/>
                <w:sz w:val="24"/>
                <w:szCs w:val="24"/>
              </w:rPr>
              <w:t>Г Объект конфигурации, являющийся прикладным и предназначенный для описания структуры хранения постоянных наборов значений, не изменяемых в процессе работы конфигурации</w:t>
            </w:r>
          </w:p>
        </w:tc>
        <w:tc>
          <w:tcPr>
            <w:tcW w:w="2977" w:type="dxa"/>
          </w:tcPr>
          <w:p w:rsidR="00264D72" w:rsidRPr="00BD1E70" w:rsidRDefault="00264D72" w:rsidP="00264D72">
            <w:pPr>
              <w:pStyle w:val="qanswer"/>
              <w:shd w:val="clear" w:color="auto" w:fill="FFFFFF"/>
              <w:spacing w:before="0" w:beforeAutospacing="0" w:after="0" w:afterAutospacing="0"/>
              <w:rPr>
                <w:rStyle w:val="c2"/>
                <w:color w:val="000000" w:themeColor="text1"/>
              </w:rPr>
            </w:pPr>
            <w:r w:rsidRPr="00BD1E70">
              <w:t>1. Отчет</w:t>
            </w:r>
          </w:p>
          <w:p w:rsidR="00264D72" w:rsidRPr="00BD1E70" w:rsidRDefault="00264D72" w:rsidP="00264D72">
            <w:pPr>
              <w:pStyle w:val="c1"/>
              <w:spacing w:before="0" w:beforeAutospacing="0" w:after="0" w:afterAutospacing="0"/>
              <w:jc w:val="both"/>
              <w:rPr>
                <w:rStyle w:val="c2"/>
                <w:color w:val="000000" w:themeColor="text1"/>
              </w:rPr>
            </w:pPr>
            <w:r w:rsidRPr="00BD1E70">
              <w:t>2. Макет</w:t>
            </w:r>
          </w:p>
          <w:p w:rsidR="00264D72" w:rsidRPr="00BD1E70" w:rsidRDefault="00264D72" w:rsidP="00264D72">
            <w:pPr>
              <w:jc w:val="both"/>
              <w:rPr>
                <w:rStyle w:val="c2"/>
                <w:rFonts w:ascii="Times New Roman" w:hAnsi="Times New Roman" w:cs="Times New Roman"/>
                <w:color w:val="000000" w:themeColor="text1"/>
                <w:sz w:val="24"/>
                <w:szCs w:val="24"/>
              </w:rPr>
            </w:pPr>
            <w:r w:rsidRPr="00BD1E70">
              <w:rPr>
                <w:rFonts w:ascii="Times New Roman" w:hAnsi="Times New Roman" w:cs="Times New Roman"/>
                <w:sz w:val="24"/>
                <w:szCs w:val="24"/>
              </w:rPr>
              <w:t>3. Регистр сведений</w:t>
            </w:r>
          </w:p>
          <w:p w:rsidR="00264D72" w:rsidRPr="00BD1E70" w:rsidRDefault="00264D72" w:rsidP="00264D72">
            <w:pPr>
              <w:jc w:val="both"/>
              <w:rPr>
                <w:rStyle w:val="c2"/>
                <w:rFonts w:ascii="Times New Roman" w:hAnsi="Times New Roman" w:cs="Times New Roman"/>
                <w:color w:val="000000" w:themeColor="text1"/>
                <w:sz w:val="24"/>
                <w:szCs w:val="24"/>
              </w:rPr>
            </w:pPr>
            <w:r w:rsidRPr="00BD1E70">
              <w:rPr>
                <w:rFonts w:ascii="Times New Roman" w:hAnsi="Times New Roman" w:cs="Times New Roman"/>
                <w:sz w:val="24"/>
                <w:szCs w:val="24"/>
              </w:rPr>
              <w:t>4. Перечисление</w:t>
            </w: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BD1E70" w:rsidTr="00264D72">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Г</w:t>
            </w:r>
          </w:p>
        </w:tc>
      </w:tr>
      <w:tr w:rsidR="00264D72" w:rsidRPr="00BD1E70" w:rsidTr="00264D72">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pStyle w:val="a7"/>
        <w:widowControl w:val="0"/>
        <w:spacing w:after="0"/>
        <w:ind w:left="0" w:right="-51"/>
        <w:rPr>
          <w:rFonts w:ascii="Times New Roman" w:hAnsi="Times New Roman" w:cs="Times New Roman"/>
          <w:sz w:val="24"/>
          <w:szCs w:val="24"/>
        </w:rPr>
      </w:pPr>
      <w:r w:rsidRPr="00BD1E70">
        <w:rPr>
          <w:rFonts w:ascii="Times New Roman" w:hAnsi="Times New Roman" w:cs="Times New Roman"/>
          <w:sz w:val="24"/>
          <w:szCs w:val="24"/>
        </w:rPr>
        <w:t>14. Дайте определение термину  «Информационная система»</w:t>
      </w:r>
    </w:p>
    <w:p w:rsidR="00264D72" w:rsidRPr="00BD1E70" w:rsidRDefault="00264D72" w:rsidP="00264D72">
      <w:pPr>
        <w:pStyle w:val="a7"/>
        <w:widowControl w:val="0"/>
        <w:spacing w:after="0"/>
        <w:ind w:left="0" w:right="-51"/>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15.  Являются основными элементами интерфейса, т.к. образуют разделы прикладного решения это …..</w:t>
      </w:r>
    </w:p>
    <w:p w:rsidR="00264D72" w:rsidRPr="00BD1E70" w:rsidRDefault="00264D72" w:rsidP="00264D72">
      <w:pPr>
        <w:pStyle w:val="a7"/>
        <w:widowControl w:val="0"/>
        <w:spacing w:after="0"/>
        <w:ind w:left="0" w:right="-51"/>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264D72" w:rsidRPr="00BD1E70" w:rsidRDefault="00264D72" w:rsidP="00264D72">
      <w:pPr>
        <w:widowControl w:val="0"/>
        <w:spacing w:after="0"/>
        <w:jc w:val="center"/>
        <w:rPr>
          <w:rFonts w:ascii="Times New Roman" w:hAnsi="Times New Roman" w:cs="Times New Roman"/>
          <w:b/>
          <w:bCs/>
          <w:color w:val="000000"/>
          <w:sz w:val="24"/>
          <w:szCs w:val="24"/>
          <w:lang w:eastAsia="ru-RU"/>
        </w:rPr>
      </w:pPr>
    </w:p>
    <w:p w:rsidR="00264D72" w:rsidRPr="00BD1E70" w:rsidRDefault="00264D72" w:rsidP="00264D72">
      <w:pPr>
        <w:widowControl w:val="0"/>
        <w:spacing w:after="0"/>
        <w:jc w:val="center"/>
        <w:rPr>
          <w:rFonts w:ascii="Times New Roman" w:hAnsi="Times New Roman" w:cs="Times New Roman"/>
          <w:b/>
          <w:sz w:val="24"/>
          <w:szCs w:val="24"/>
        </w:rPr>
      </w:pPr>
      <w:r w:rsidRPr="00BD1E70">
        <w:rPr>
          <w:rFonts w:ascii="Times New Roman" w:hAnsi="Times New Roman" w:cs="Times New Roman"/>
          <w:b/>
          <w:bCs/>
          <w:color w:val="000000"/>
          <w:sz w:val="24"/>
          <w:szCs w:val="24"/>
          <w:lang w:eastAsia="ru-RU"/>
        </w:rPr>
        <w:t xml:space="preserve">Ключ к заданиям по </w:t>
      </w:r>
      <w:r w:rsidRPr="00BD1E70">
        <w:rPr>
          <w:rFonts w:ascii="Times New Roman" w:hAnsi="Times New Roman" w:cs="Times New Roman"/>
          <w:b/>
          <w:sz w:val="24"/>
          <w:szCs w:val="24"/>
        </w:rPr>
        <w:t>теме 2.2 Фина</w:t>
      </w:r>
      <w:r w:rsidR="00B74B8D" w:rsidRPr="00BD1E70">
        <w:rPr>
          <w:rFonts w:ascii="Times New Roman" w:hAnsi="Times New Roman" w:cs="Times New Roman"/>
          <w:b/>
          <w:sz w:val="24"/>
          <w:szCs w:val="24"/>
        </w:rPr>
        <w:t>нсовые и управленческие системы</w:t>
      </w:r>
    </w:p>
    <w:tbl>
      <w:tblPr>
        <w:tblStyle w:val="a6"/>
        <w:tblW w:w="0" w:type="auto"/>
        <w:tblLook w:val="04A0" w:firstRow="1" w:lastRow="0" w:firstColumn="1" w:lastColumn="0" w:noHBand="0" w:noVBand="1"/>
      </w:tblPr>
      <w:tblGrid>
        <w:gridCol w:w="2943"/>
        <w:gridCol w:w="7513"/>
        <w:gridCol w:w="9"/>
      </w:tblGrid>
      <w:tr w:rsidR="00264D72" w:rsidRPr="00BD1E70" w:rsidTr="00ED4F27">
        <w:trPr>
          <w:gridAfter w:val="1"/>
          <w:wAfter w:w="9" w:type="dxa"/>
          <w:trHeight w:val="402"/>
        </w:trPr>
        <w:tc>
          <w:tcPr>
            <w:tcW w:w="2943"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7513"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ED4F27" w:rsidRPr="00BD1E70" w:rsidTr="00ED4F27">
        <w:tc>
          <w:tcPr>
            <w:tcW w:w="10465" w:type="dxa"/>
            <w:gridSpan w:val="3"/>
          </w:tcPr>
          <w:p w:rsidR="00ED4F27" w:rsidRPr="00BD1E70" w:rsidRDefault="00ED4F27" w:rsidP="00ED4F27">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BD1E70" w:rsidTr="00ED4F27">
        <w:trPr>
          <w:gridAfter w:val="1"/>
          <w:wAfter w:w="9" w:type="dxa"/>
          <w:trHeight w:val="221"/>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264D72" w:rsidRPr="00BD1E70" w:rsidTr="00ED4F27">
        <w:trPr>
          <w:gridAfter w:val="1"/>
          <w:wAfter w:w="9" w:type="dxa"/>
          <w:trHeight w:val="226"/>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1</w:t>
            </w:r>
          </w:p>
        </w:tc>
      </w:tr>
      <w:tr w:rsidR="00264D72" w:rsidRPr="00BD1E70" w:rsidTr="00ED4F27">
        <w:trPr>
          <w:gridAfter w:val="1"/>
          <w:wAfter w:w="9" w:type="dxa"/>
          <w:trHeight w:val="215"/>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справочник</w:t>
            </w:r>
          </w:p>
        </w:tc>
      </w:tr>
      <w:tr w:rsidR="00264D72" w:rsidRPr="00BD1E70" w:rsidTr="00ED4F27">
        <w:trPr>
          <w:gridAfter w:val="1"/>
          <w:wAfter w:w="9" w:type="dxa"/>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pStyle w:val="af2"/>
              <w:rPr>
                <w:rFonts w:ascii="Times New Roman" w:hAnsi="Times New Roman" w:cs="Times New Roman"/>
                <w:sz w:val="24"/>
                <w:szCs w:val="24"/>
              </w:rPr>
            </w:pPr>
            <w:r w:rsidRPr="00BD1E70">
              <w:rPr>
                <w:rFonts w:ascii="Times New Roman" w:hAnsi="Times New Roman" w:cs="Times New Roman"/>
                <w:sz w:val="24"/>
                <w:szCs w:val="24"/>
              </w:rPr>
              <w:t>2</w:t>
            </w:r>
          </w:p>
        </w:tc>
      </w:tr>
      <w:tr w:rsidR="00264D72" w:rsidRPr="00BD1E70" w:rsidTr="00ED4F27">
        <w:trPr>
          <w:gridAfter w:val="1"/>
          <w:wAfter w:w="9" w:type="dxa"/>
          <w:trHeight w:val="285"/>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264D72" w:rsidRPr="00BD1E70" w:rsidTr="00ED4F27">
        <w:trPr>
          <w:gridAfter w:val="1"/>
          <w:wAfter w:w="9" w:type="dxa"/>
          <w:trHeight w:val="285"/>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12</w:t>
            </w:r>
          </w:p>
        </w:tc>
      </w:tr>
      <w:tr w:rsidR="00264D72" w:rsidRPr="00BD1E70" w:rsidTr="00ED4F27">
        <w:trPr>
          <w:gridAfter w:val="1"/>
          <w:wAfter w:w="9" w:type="dxa"/>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widowControl w:val="0"/>
              <w:autoSpaceDE w:val="0"/>
              <w:autoSpaceDN w:val="0"/>
              <w:adjustRightInd w:val="0"/>
              <w:rPr>
                <w:rFonts w:ascii="Times New Roman" w:hAnsi="Times New Roman" w:cs="Times New Roman"/>
                <w:sz w:val="24"/>
                <w:szCs w:val="24"/>
              </w:rPr>
            </w:pPr>
            <w:r w:rsidRPr="00BD1E70">
              <w:rPr>
                <w:rFonts w:ascii="Times New Roman" w:hAnsi="Times New Roman" w:cs="Times New Roman"/>
                <w:color w:val="000000"/>
                <w:sz w:val="24"/>
                <w:szCs w:val="24"/>
                <w:lang w:eastAsia="ru-RU"/>
              </w:rPr>
              <w:t>активные</w:t>
            </w:r>
          </w:p>
        </w:tc>
      </w:tr>
      <w:tr w:rsidR="00264D72" w:rsidRPr="00BD1E70" w:rsidTr="00ED4F27">
        <w:trPr>
          <w:gridAfter w:val="1"/>
          <w:wAfter w:w="9" w:type="dxa"/>
          <w:trHeight w:val="278"/>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widowControl w:val="0"/>
              <w:ind w:right="-96"/>
              <w:rPr>
                <w:rFonts w:ascii="Times New Roman" w:hAnsi="Times New Roman" w:cs="Times New Roman"/>
                <w:sz w:val="24"/>
                <w:szCs w:val="24"/>
              </w:rPr>
            </w:pPr>
            <w:r w:rsidRPr="00BD1E70">
              <w:rPr>
                <w:rFonts w:ascii="Times New Roman" w:hAnsi="Times New Roman" w:cs="Times New Roman"/>
                <w:sz w:val="24"/>
                <w:szCs w:val="24"/>
              </w:rPr>
              <w:t>1223123131</w:t>
            </w:r>
          </w:p>
        </w:tc>
      </w:tr>
      <w:tr w:rsidR="00264D72" w:rsidRPr="00BD1E70" w:rsidTr="00ED4F27">
        <w:trPr>
          <w:gridAfter w:val="1"/>
          <w:wAfter w:w="9" w:type="dxa"/>
          <w:trHeight w:val="205"/>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231211213</w:t>
            </w:r>
          </w:p>
        </w:tc>
      </w:tr>
      <w:tr w:rsidR="00264D72" w:rsidRPr="00BD1E70" w:rsidTr="00ED4F27">
        <w:trPr>
          <w:gridAfter w:val="1"/>
          <w:wAfter w:w="9" w:type="dxa"/>
          <w:trHeight w:val="210"/>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w:t>
            </w:r>
          </w:p>
        </w:tc>
      </w:tr>
      <w:tr w:rsidR="00264D72" w:rsidRPr="00BD1E70" w:rsidTr="00ED4F27">
        <w:trPr>
          <w:gridAfter w:val="1"/>
          <w:wAfter w:w="9" w:type="dxa"/>
          <w:trHeight w:val="418"/>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1212111</w:t>
            </w:r>
          </w:p>
        </w:tc>
      </w:tr>
      <w:tr w:rsidR="00264D72" w:rsidRPr="00BD1E70" w:rsidTr="00ED4F27">
        <w:trPr>
          <w:gridAfter w:val="1"/>
          <w:wAfter w:w="9" w:type="dxa"/>
          <w:trHeight w:val="418"/>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jc w:val="both"/>
              <w:rPr>
                <w:rFonts w:ascii="Times New Roman" w:hAnsi="Times New Roman" w:cs="Times New Roman"/>
                <w:b/>
                <w:sz w:val="24"/>
                <w:szCs w:val="24"/>
              </w:rPr>
            </w:pPr>
            <w:r w:rsidRPr="00BD1E70">
              <w:rPr>
                <w:rFonts w:ascii="Times New Roman" w:hAnsi="Times New Roman" w:cs="Times New Roman"/>
                <w:sz w:val="24"/>
                <w:szCs w:val="24"/>
              </w:rPr>
              <w:t xml:space="preserve">Эталон ответа: </w:t>
            </w:r>
            <w:r w:rsidRPr="00BD1E70">
              <w:rPr>
                <w:rStyle w:val="a9"/>
                <w:rFonts w:ascii="Times New Roman" w:hAnsi="Times New Roman" w:cs="Times New Roman"/>
                <w:b w:val="0"/>
                <w:sz w:val="24"/>
                <w:szCs w:val="24"/>
                <w:shd w:val="clear" w:color="auto" w:fill="FFFFFF"/>
              </w:rPr>
              <w:t>программный продукт компании «1С», предназначенный для автоматизации деятельности на предприятии</w:t>
            </w:r>
            <w:r w:rsidRPr="00BD1E70">
              <w:rPr>
                <w:rFonts w:ascii="Times New Roman" w:hAnsi="Times New Roman" w:cs="Times New Roman"/>
                <w:b/>
                <w:sz w:val="24"/>
                <w:szCs w:val="24"/>
              </w:rPr>
              <w:t xml:space="preserve"> </w:t>
            </w:r>
          </w:p>
          <w:p w:rsidR="00264D72" w:rsidRPr="00BD1E70" w:rsidRDefault="00264D72" w:rsidP="00264D72">
            <w:pPr>
              <w:pStyle w:val="a7"/>
              <w:widowControl w:val="0"/>
              <w:spacing w:after="0"/>
              <w:ind w:left="0" w:right="-51"/>
              <w:jc w:val="both"/>
              <w:rPr>
                <w:rFonts w:ascii="Times New Roman" w:hAnsi="Times New Roman" w:cs="Times New Roman"/>
                <w:b/>
                <w:bCs/>
                <w:color w:val="333333"/>
                <w:sz w:val="24"/>
                <w:szCs w:val="24"/>
                <w:shd w:val="clear" w:color="auto" w:fill="FFFFFF"/>
              </w:rPr>
            </w:pPr>
            <w:r w:rsidRPr="00BD1E70">
              <w:rPr>
                <w:rFonts w:ascii="Times New Roman" w:hAnsi="Times New Roman" w:cs="Times New Roman"/>
                <w:i/>
                <w:sz w:val="24"/>
                <w:szCs w:val="24"/>
              </w:rPr>
              <w:t>Ответ может быть дан в иной близкой по смыслу формулировке</w:t>
            </w:r>
          </w:p>
        </w:tc>
      </w:tr>
      <w:tr w:rsidR="00264D72" w:rsidRPr="00BD1E70" w:rsidTr="00ED4F27">
        <w:trPr>
          <w:gridAfter w:val="1"/>
          <w:wAfter w:w="9" w:type="dxa"/>
          <w:trHeight w:val="431"/>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264D72" w:rsidRPr="00BD1E70" w:rsidTr="00ED4F27">
        <w:trPr>
          <w:gridAfter w:val="1"/>
          <w:wAfter w:w="9" w:type="dxa"/>
          <w:trHeight w:val="334"/>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pStyle w:val="a7"/>
              <w:widowControl w:val="0"/>
              <w:spacing w:after="0"/>
              <w:ind w:left="0" w:right="-51"/>
              <w:jc w:val="both"/>
              <w:rPr>
                <w:rFonts w:ascii="Times New Roman" w:hAnsi="Times New Roman" w:cs="Times New Roman"/>
                <w:sz w:val="24"/>
                <w:szCs w:val="24"/>
              </w:rPr>
            </w:pPr>
            <w:r w:rsidRPr="00BD1E70">
              <w:rPr>
                <w:rFonts w:ascii="Times New Roman" w:hAnsi="Times New Roman" w:cs="Times New Roman"/>
                <w:sz w:val="24"/>
                <w:szCs w:val="24"/>
              </w:rPr>
              <w:t>Эталон ответа:  это…взаимосвязанная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p>
          <w:p w:rsidR="00264D72" w:rsidRPr="00BD1E70" w:rsidRDefault="00264D72" w:rsidP="00264D72">
            <w:pPr>
              <w:pStyle w:val="a7"/>
              <w:widowControl w:val="0"/>
              <w:spacing w:after="0"/>
              <w:ind w:left="0" w:right="-51"/>
              <w:jc w:val="both"/>
              <w:rPr>
                <w:rFonts w:ascii="Times New Roman" w:hAnsi="Times New Roman" w:cs="Times New Roman"/>
                <w:b/>
                <w:bCs/>
                <w:color w:val="333333"/>
                <w:sz w:val="24"/>
                <w:szCs w:val="24"/>
                <w:shd w:val="clear" w:color="auto" w:fill="FFFFFF"/>
              </w:rPr>
            </w:pPr>
            <w:r w:rsidRPr="00BD1E70">
              <w:rPr>
                <w:rFonts w:ascii="Times New Roman" w:hAnsi="Times New Roman" w:cs="Times New Roman"/>
                <w:i/>
                <w:sz w:val="24"/>
                <w:szCs w:val="24"/>
              </w:rPr>
              <w:t>Ответ может быть дан в иной близкой по смыслу формулировке</w:t>
            </w:r>
          </w:p>
        </w:tc>
      </w:tr>
      <w:tr w:rsidR="00264D72" w:rsidRPr="00BD1E70" w:rsidTr="00ED4F27">
        <w:trPr>
          <w:gridAfter w:val="1"/>
          <w:wAfter w:w="9" w:type="dxa"/>
        </w:trPr>
        <w:tc>
          <w:tcPr>
            <w:tcW w:w="2943" w:type="dxa"/>
          </w:tcPr>
          <w:p w:rsidR="00264D72" w:rsidRPr="00BD1E70" w:rsidRDefault="00264D72" w:rsidP="00C81FF1">
            <w:pPr>
              <w:pStyle w:val="a7"/>
              <w:numPr>
                <w:ilvl w:val="0"/>
                <w:numId w:val="35"/>
              </w:numPr>
              <w:tabs>
                <w:tab w:val="left" w:pos="426"/>
              </w:tabs>
              <w:spacing w:after="0" w:line="240" w:lineRule="auto"/>
              <w:ind w:left="0" w:firstLine="0"/>
              <w:rPr>
                <w:rFonts w:ascii="Times New Roman" w:hAnsi="Times New Roman" w:cs="Times New Roman"/>
                <w:sz w:val="24"/>
                <w:szCs w:val="24"/>
                <w:lang w:eastAsia="ru-RU"/>
              </w:rPr>
            </w:pPr>
          </w:p>
        </w:tc>
        <w:tc>
          <w:tcPr>
            <w:tcW w:w="7513"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подсистемы</w:t>
            </w: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widowControl w:val="0"/>
        <w:spacing w:after="0"/>
        <w:ind w:firstLine="709"/>
        <w:jc w:val="both"/>
        <w:rPr>
          <w:rFonts w:ascii="Times New Roman" w:hAnsi="Times New Roman" w:cs="Times New Roman"/>
          <w:b/>
          <w:sz w:val="24"/>
          <w:szCs w:val="24"/>
          <w:lang w:eastAsia="ru-RU"/>
        </w:rPr>
      </w:pPr>
      <w:r w:rsidRPr="00BD1E70">
        <w:rPr>
          <w:rFonts w:ascii="Times New Roman" w:hAnsi="Times New Roman" w:cs="Times New Roman"/>
          <w:b/>
          <w:sz w:val="24"/>
          <w:szCs w:val="24"/>
          <w:lang w:val="tt-RU"/>
        </w:rPr>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szCs w:val="24"/>
        </w:rPr>
        <w:t>Разделу 3.</w:t>
      </w:r>
      <w:r w:rsidRPr="00BD1E70">
        <w:rPr>
          <w:rFonts w:ascii="Times New Roman" w:hAnsi="Times New Roman" w:cs="Times New Roman"/>
          <w:sz w:val="24"/>
          <w:szCs w:val="24"/>
        </w:rPr>
        <w:t xml:space="preserve"> </w:t>
      </w:r>
      <w:r w:rsidRPr="00BD1E70">
        <w:rPr>
          <w:rFonts w:ascii="Times New Roman" w:hAnsi="Times New Roman" w:cs="Times New Roman"/>
          <w:b/>
          <w:color w:val="000000" w:themeColor="text1"/>
          <w:sz w:val="24"/>
          <w:szCs w:val="24"/>
        </w:rPr>
        <w:t>Использование телекоммуникационных технологий в профессиональной деятельности. Информационная безопасность</w:t>
      </w:r>
      <w:r w:rsidRPr="00BD1E70">
        <w:rPr>
          <w:rFonts w:ascii="Times New Roman" w:hAnsi="Times New Roman" w:cs="Times New Roman"/>
          <w:b/>
          <w:sz w:val="24"/>
          <w:szCs w:val="24"/>
        </w:rPr>
        <w:t>. Задание выполняется в письменном виде.</w:t>
      </w:r>
      <w:r w:rsidRPr="00BD1E70">
        <w:rPr>
          <w:rFonts w:ascii="Times New Roman" w:hAnsi="Times New Roman" w:cs="Times New Roman"/>
          <w:b/>
          <w:color w:val="000000" w:themeColor="text1"/>
          <w:sz w:val="24"/>
          <w:szCs w:val="24"/>
        </w:rPr>
        <w:t xml:space="preserve"> </w:t>
      </w:r>
    </w:p>
    <w:p w:rsidR="00264D72" w:rsidRPr="00BD1E70" w:rsidRDefault="00264D72" w:rsidP="00264D72">
      <w:pPr>
        <w:pStyle w:val="2a"/>
        <w:spacing w:after="0" w:afterAutospacing="0"/>
        <w:jc w:val="both"/>
        <w:rPr>
          <w:rFonts w:ascii="Times New Roman" w:hAnsi="Times New Roman"/>
        </w:rPr>
      </w:pPr>
      <w:r w:rsidRPr="00BD1E70">
        <w:rPr>
          <w:rFonts w:ascii="Times New Roman" w:hAnsi="Times New Roman"/>
        </w:rPr>
        <w:t>1.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264D72" w:rsidRPr="00BD1E70" w:rsidTr="00264D72">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55" name="Рисунок 55" descr="C:\Users\user\AppData\Local\Temp\ksohtml163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Temp\ksohtml16352\wps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56" name="Рисунок 56" descr="C:\Users\user\AppData\Local\Temp\ksohtml1635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ksohtml16352\wps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57" name="Рисунок 57" descr="C:\Users\user\AppData\Local\Temp\ksohtml1635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Temp\ksohtml16352\wps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58" name="Рисунок 58" descr="C:\Users\user\AppData\Local\Temp\ksohtml1635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ksohtml16352\wps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264D72" w:rsidRPr="00BD1E70" w:rsidTr="00264D72">
        <w:trPr>
          <w:jc w:val="center"/>
        </w:trPr>
        <w:tc>
          <w:tcPr>
            <w:tcW w:w="1260"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1</w:t>
            </w:r>
          </w:p>
        </w:tc>
        <w:tc>
          <w:tcPr>
            <w:tcW w:w="124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2</w:t>
            </w:r>
          </w:p>
        </w:tc>
        <w:tc>
          <w:tcPr>
            <w:tcW w:w="115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3</w:t>
            </w:r>
          </w:p>
        </w:tc>
        <w:tc>
          <w:tcPr>
            <w:tcW w:w="127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4</w:t>
            </w:r>
          </w:p>
        </w:tc>
      </w:tr>
    </w:tbl>
    <w:p w:rsidR="00264D72" w:rsidRPr="00BD1E70" w:rsidRDefault="00264D72" w:rsidP="00264D72">
      <w:pPr>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BD1E70" w:rsidTr="00264D72">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C81FF1">
      <w:pPr>
        <w:pStyle w:val="2a"/>
        <w:numPr>
          <w:ilvl w:val="0"/>
          <w:numId w:val="30"/>
        </w:numPr>
        <w:spacing w:after="0" w:afterAutospacing="0"/>
        <w:jc w:val="both"/>
        <w:rPr>
          <w:rFonts w:ascii="Times New Roman" w:hAnsi="Times New Roman"/>
        </w:rPr>
      </w:pPr>
      <w:r w:rsidRPr="00BD1E70">
        <w:rPr>
          <w:rFonts w:ascii="Times New Roman" w:hAnsi="Times New Roman"/>
        </w:rPr>
        <w:t>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p w:rsidR="004371B7" w:rsidRPr="00BD1E70" w:rsidRDefault="004371B7" w:rsidP="004371B7">
      <w:pPr>
        <w:pStyle w:val="2a"/>
        <w:spacing w:after="0" w:afterAutospacing="0"/>
        <w:ind w:left="360"/>
        <w:jc w:val="both"/>
        <w:rPr>
          <w:rFonts w:ascii="Times New Roman" w:hAnsi="Times New Roman"/>
        </w:rPr>
      </w:pP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264D72" w:rsidRPr="00BD1E70" w:rsidTr="00264D72">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59" name="Рисунок 59" descr="C:\Users\user\AppData\Local\Temp\ksohtml1635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ksohtml16352\wps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60" name="Рисунок 60" descr="C:\Users\user\AppData\Local\Temp\ksohtml1635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ksohtml16352\wps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61" name="Рисунок 61" descr="C:\Users\user\AppData\Local\Temp\ksohtml1635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sohtml16352\wps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81025" cy="342900"/>
                  <wp:effectExtent l="0" t="0" r="0" b="0"/>
                  <wp:docPr id="62" name="Рисунок 62" descr="C:\Users\user\AppData\Local\Temp\ksohtml1635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ksohtml16352\wps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264D72" w:rsidRPr="00BD1E70" w:rsidTr="00264D72">
        <w:trPr>
          <w:jc w:val="center"/>
        </w:trPr>
        <w:tc>
          <w:tcPr>
            <w:tcW w:w="1260"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124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115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1275" w:type="dxa"/>
            <w:tcBorders>
              <w:top w:val="nil"/>
              <w:left w:val="outset" w:sz="6" w:space="0" w:color="auto"/>
              <w:bottom w:val="outset" w:sz="6" w:space="0" w:color="auto"/>
              <w:right w:val="outset" w:sz="6" w:space="0" w:color="auto"/>
            </w:tcBorders>
            <w:vAlign w:val="center"/>
            <w:hideMark/>
          </w:tcPr>
          <w:p w:rsidR="00264D72" w:rsidRPr="00BD1E70" w:rsidRDefault="00264D72" w:rsidP="00264D72">
            <w:pPr>
              <w:jc w:val="center"/>
              <w:rPr>
                <w:rFonts w:ascii="Times New Roman" w:hAnsi="Times New Roman" w:cs="Times New Roman"/>
                <w:sz w:val="24"/>
                <w:szCs w:val="24"/>
              </w:rPr>
            </w:pPr>
            <w:r w:rsidRPr="00BD1E70">
              <w:rPr>
                <w:rFonts w:ascii="Times New Roman" w:hAnsi="Times New Roman" w:cs="Times New Roman"/>
                <w:sz w:val="24"/>
                <w:szCs w:val="24"/>
              </w:rPr>
              <w:t>Г</w:t>
            </w:r>
          </w:p>
        </w:tc>
      </w:tr>
    </w:tbl>
    <w:p w:rsidR="00264D72" w:rsidRPr="00BD1E70" w:rsidRDefault="00264D72" w:rsidP="00264D72">
      <w:pPr>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BD1E70" w:rsidTr="00264D72">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3. Доступ к файлу ftp.net , находящемуся на сервере txt.org, осуществляется по протоколу http.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5"/>
        <w:gridCol w:w="840"/>
      </w:tblGrid>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A</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.net</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ftp</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http</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.org</w:t>
            </w:r>
          </w:p>
        </w:tc>
      </w:tr>
      <w:tr w:rsidR="00264D72" w:rsidRPr="00BD1E70" w:rsidTr="00264D72">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Ж</w:t>
            </w:r>
          </w:p>
        </w:tc>
        <w:tc>
          <w:tcPr>
            <w:tcW w:w="795" w:type="dxa"/>
            <w:tcBorders>
              <w:top w:val="outset" w:sz="6" w:space="0" w:color="auto"/>
              <w:left w:val="outset" w:sz="6" w:space="0" w:color="auto"/>
              <w:bottom w:val="outset" w:sz="6" w:space="0" w:color="auto"/>
              <w:right w:val="outset" w:sz="6" w:space="0" w:color="auto"/>
            </w:tcBorders>
            <w:vAlign w:val="center"/>
            <w:hideMark/>
          </w:tcPr>
          <w:p w:rsidR="00264D72" w:rsidRPr="00BD1E70" w:rsidRDefault="00264D72" w:rsidP="00264D72">
            <w:pPr>
              <w:spacing w:after="0"/>
              <w:jc w:val="center"/>
              <w:rPr>
                <w:rFonts w:ascii="Times New Roman" w:hAnsi="Times New Roman" w:cs="Times New Roman"/>
                <w:sz w:val="24"/>
                <w:szCs w:val="24"/>
              </w:rPr>
            </w:pPr>
            <w:r w:rsidRPr="00BD1E70">
              <w:rPr>
                <w:rFonts w:ascii="Times New Roman" w:hAnsi="Times New Roman" w:cs="Times New Roman"/>
                <w:sz w:val="24"/>
                <w:szCs w:val="24"/>
              </w:rPr>
              <w:t>txt</w:t>
            </w:r>
          </w:p>
        </w:tc>
      </w:tr>
    </w:tbl>
    <w:p w:rsidR="00264D72" w:rsidRPr="00BD1E70" w:rsidRDefault="00264D72" w:rsidP="00264D72">
      <w:pPr>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1392"/>
        <w:gridCol w:w="1376"/>
        <w:gridCol w:w="1376"/>
        <w:gridCol w:w="1392"/>
        <w:gridCol w:w="1392"/>
        <w:gridCol w:w="1392"/>
        <w:gridCol w:w="1392"/>
      </w:tblGrid>
      <w:tr w:rsidR="00264D72" w:rsidRPr="00BD1E70" w:rsidTr="00264D72">
        <w:trPr>
          <w:trHeight w:val="135"/>
        </w:trPr>
        <w:tc>
          <w:tcPr>
            <w:tcW w:w="1392" w:type="dxa"/>
          </w:tcPr>
          <w:p w:rsidR="00264D72" w:rsidRPr="00BD1E70" w:rsidRDefault="00264D72" w:rsidP="00264D72">
            <w:pPr>
              <w:jc w:val="both"/>
              <w:rPr>
                <w:rFonts w:ascii="Times New Roman" w:hAnsi="Times New Roman" w:cs="Times New Roman"/>
                <w:sz w:val="24"/>
                <w:szCs w:val="24"/>
              </w:rPr>
            </w:pPr>
          </w:p>
        </w:tc>
        <w:tc>
          <w:tcPr>
            <w:tcW w:w="1376" w:type="dxa"/>
          </w:tcPr>
          <w:p w:rsidR="00264D72" w:rsidRPr="00BD1E70" w:rsidRDefault="00264D72" w:rsidP="00264D72">
            <w:pPr>
              <w:jc w:val="both"/>
              <w:rPr>
                <w:rFonts w:ascii="Times New Roman" w:hAnsi="Times New Roman" w:cs="Times New Roman"/>
                <w:sz w:val="24"/>
                <w:szCs w:val="24"/>
              </w:rPr>
            </w:pPr>
          </w:p>
        </w:tc>
        <w:tc>
          <w:tcPr>
            <w:tcW w:w="1376" w:type="dxa"/>
          </w:tcPr>
          <w:p w:rsidR="00264D72" w:rsidRPr="00BD1E70" w:rsidRDefault="00264D72" w:rsidP="00264D72">
            <w:pPr>
              <w:jc w:val="both"/>
              <w:rPr>
                <w:rFonts w:ascii="Times New Roman" w:hAnsi="Times New Roman" w:cs="Times New Roman"/>
                <w:sz w:val="24"/>
                <w:szCs w:val="24"/>
              </w:rPr>
            </w:pPr>
          </w:p>
        </w:tc>
        <w:tc>
          <w:tcPr>
            <w:tcW w:w="1392" w:type="dxa"/>
          </w:tcPr>
          <w:p w:rsidR="00264D72" w:rsidRPr="00BD1E70" w:rsidRDefault="00264D72" w:rsidP="00264D72">
            <w:pPr>
              <w:jc w:val="both"/>
              <w:rPr>
                <w:rFonts w:ascii="Times New Roman" w:hAnsi="Times New Roman" w:cs="Times New Roman"/>
                <w:sz w:val="24"/>
                <w:szCs w:val="24"/>
              </w:rPr>
            </w:pPr>
          </w:p>
        </w:tc>
        <w:tc>
          <w:tcPr>
            <w:tcW w:w="1392" w:type="dxa"/>
          </w:tcPr>
          <w:p w:rsidR="00264D72" w:rsidRPr="00BD1E70" w:rsidRDefault="00264D72" w:rsidP="00264D72">
            <w:pPr>
              <w:jc w:val="both"/>
              <w:rPr>
                <w:rFonts w:ascii="Times New Roman" w:hAnsi="Times New Roman" w:cs="Times New Roman"/>
                <w:sz w:val="24"/>
                <w:szCs w:val="24"/>
              </w:rPr>
            </w:pPr>
          </w:p>
        </w:tc>
        <w:tc>
          <w:tcPr>
            <w:tcW w:w="1392" w:type="dxa"/>
          </w:tcPr>
          <w:p w:rsidR="00264D72" w:rsidRPr="00BD1E70" w:rsidRDefault="00264D72" w:rsidP="00264D72">
            <w:pPr>
              <w:jc w:val="both"/>
              <w:rPr>
                <w:rFonts w:ascii="Times New Roman" w:hAnsi="Times New Roman" w:cs="Times New Roman"/>
                <w:sz w:val="24"/>
                <w:szCs w:val="24"/>
              </w:rPr>
            </w:pPr>
          </w:p>
        </w:tc>
        <w:tc>
          <w:tcPr>
            <w:tcW w:w="1392" w:type="dxa"/>
          </w:tcPr>
          <w:p w:rsidR="00264D72" w:rsidRPr="00BD1E70" w:rsidRDefault="00264D72" w:rsidP="00264D72">
            <w:pPr>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pStyle w:val="2a"/>
        <w:spacing w:before="0" w:beforeAutospacing="0" w:after="0" w:afterAutospacing="0"/>
        <w:rPr>
          <w:rFonts w:ascii="Times New Roman" w:hAnsi="Times New Roman"/>
        </w:rPr>
      </w:pPr>
      <w:r w:rsidRPr="00BD1E70">
        <w:rPr>
          <w:rFonts w:ascii="Times New Roman" w:eastAsia="Calibri" w:hAnsi="Times New Roman"/>
          <w:color w:val="000000"/>
        </w:rPr>
        <w:t xml:space="preserve">4.Установите соответствие между топологиями сетей </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3288"/>
        <w:gridCol w:w="425"/>
        <w:gridCol w:w="4057"/>
      </w:tblGrid>
      <w:tr w:rsidR="00264D72" w:rsidRPr="00BD1E70" w:rsidTr="00264D72">
        <w:tc>
          <w:tcPr>
            <w:tcW w:w="55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p>
        </w:tc>
        <w:tc>
          <w:tcPr>
            <w:tcW w:w="3288"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Определение</w:t>
            </w:r>
          </w:p>
        </w:tc>
        <w:tc>
          <w:tcPr>
            <w:tcW w:w="42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p>
        </w:tc>
        <w:tc>
          <w:tcPr>
            <w:tcW w:w="4057"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Топология сетей</w:t>
            </w:r>
          </w:p>
        </w:tc>
      </w:tr>
      <w:tr w:rsidR="00264D72" w:rsidRPr="00BD1E70" w:rsidTr="00264D72">
        <w:tc>
          <w:tcPr>
            <w:tcW w:w="55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А</w:t>
            </w:r>
          </w:p>
        </w:tc>
        <w:tc>
          <w:tcPr>
            <w:tcW w:w="3288"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Шина </w:t>
            </w:r>
          </w:p>
        </w:tc>
        <w:tc>
          <w:tcPr>
            <w:tcW w:w="42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1</w:t>
            </w:r>
          </w:p>
        </w:tc>
        <w:tc>
          <w:tcPr>
            <w:tcW w:w="4057"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1123950" cy="895350"/>
                  <wp:effectExtent l="0" t="0" r="0" b="0"/>
                  <wp:docPr id="63" name="Рисунок 63" descr="C:\Users\user\AppData\Local\Temp\ksohtml1635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ksohtml16352\wps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tc>
      </w:tr>
      <w:tr w:rsidR="00264D72" w:rsidRPr="00BD1E70" w:rsidTr="00264D72">
        <w:tc>
          <w:tcPr>
            <w:tcW w:w="555"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Б</w:t>
            </w:r>
          </w:p>
        </w:tc>
        <w:tc>
          <w:tcPr>
            <w:tcW w:w="3288" w:type="dxa"/>
            <w:tcBorders>
              <w:top w:val="nil"/>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Звезда</w:t>
            </w:r>
          </w:p>
          <w:p w:rsidR="00264D72" w:rsidRPr="00BD1E70" w:rsidRDefault="00264D72" w:rsidP="00264D72">
            <w:pPr>
              <w:rPr>
                <w:rFonts w:ascii="Times New Roman" w:hAnsi="Times New Roman" w:cs="Times New Roman"/>
                <w:sz w:val="24"/>
                <w:szCs w:val="24"/>
              </w:rPr>
            </w:pPr>
          </w:p>
        </w:tc>
        <w:tc>
          <w:tcPr>
            <w:tcW w:w="425"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2</w:t>
            </w:r>
          </w:p>
        </w:tc>
        <w:tc>
          <w:tcPr>
            <w:tcW w:w="4057" w:type="dxa"/>
            <w:tcBorders>
              <w:top w:val="nil"/>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1295400" cy="895350"/>
                  <wp:effectExtent l="0" t="0" r="0" b="0"/>
                  <wp:docPr id="452" name="Рисунок 452" descr="C:\Users\user\AppData\Local\Temp\ksohtml1635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Temp\ksohtml16352\wps1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r w:rsidR="00264D72" w:rsidRPr="00BD1E70" w:rsidTr="00264D72">
        <w:tc>
          <w:tcPr>
            <w:tcW w:w="555"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В</w:t>
            </w:r>
          </w:p>
        </w:tc>
        <w:tc>
          <w:tcPr>
            <w:tcW w:w="3288"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Кольцо</w:t>
            </w:r>
          </w:p>
        </w:tc>
        <w:tc>
          <w:tcPr>
            <w:tcW w:w="425" w:type="dxa"/>
            <w:tcBorders>
              <w:top w:val="nil"/>
              <w:left w:val="outset" w:sz="6" w:space="0" w:color="auto"/>
              <w:bottom w:val="outset" w:sz="6" w:space="0" w:color="auto"/>
              <w:right w:val="outset" w:sz="6" w:space="0" w:color="auto"/>
            </w:tcBorders>
            <w:hideMark/>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3</w:t>
            </w:r>
          </w:p>
        </w:tc>
        <w:tc>
          <w:tcPr>
            <w:tcW w:w="4057" w:type="dxa"/>
            <w:tcBorders>
              <w:top w:val="nil"/>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1114425" cy="866775"/>
                  <wp:effectExtent l="0" t="0" r="0" b="0"/>
                  <wp:docPr id="453" name="Рисунок 453" descr="C:\Users\user\AppData\Local\Temp\ksohtml1635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Temp\ksohtml16352\wps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r>
    </w:tbl>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 xml:space="preserve"> </w:t>
      </w:r>
    </w:p>
    <w:p w:rsidR="00264D72" w:rsidRPr="00BD1E70" w:rsidRDefault="00264D72" w:rsidP="00264D72">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264D72" w:rsidRPr="00BD1E70" w:rsidTr="00264D72">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264D72" w:rsidRPr="00BD1E70" w:rsidTr="00264D72">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pStyle w:val="2a"/>
        <w:spacing w:before="0" w:beforeAutospacing="0" w:after="0" w:afterAutospacing="0"/>
        <w:rPr>
          <w:rFonts w:ascii="Times New Roman" w:hAnsi="Times New Roman"/>
        </w:rPr>
      </w:pPr>
      <w:r w:rsidRPr="00BD1E70">
        <w:rPr>
          <w:rFonts w:ascii="Times New Roman" w:hAnsi="Times New Roman"/>
        </w:rPr>
        <w:t>5. Соответствие уровней модели OSI и действий</w:t>
      </w:r>
    </w:p>
    <w:tbl>
      <w:tblPr>
        <w:tblStyle w:val="a6"/>
        <w:tblW w:w="0" w:type="auto"/>
        <w:tblCellMar>
          <w:top w:w="15" w:type="dxa"/>
          <w:left w:w="15" w:type="dxa"/>
          <w:bottom w:w="15" w:type="dxa"/>
          <w:right w:w="15" w:type="dxa"/>
        </w:tblCellMar>
        <w:tblLook w:val="04A0" w:firstRow="1" w:lastRow="0" w:firstColumn="1" w:lastColumn="0" w:noHBand="0" w:noVBand="1"/>
      </w:tblPr>
      <w:tblGrid>
        <w:gridCol w:w="2535"/>
        <w:gridCol w:w="5790"/>
      </w:tblGrid>
      <w:tr w:rsidR="00264D72" w:rsidRPr="00BD1E70" w:rsidTr="00264D72">
        <w:tc>
          <w:tcPr>
            <w:tcW w:w="2535"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lang w:val="en-US"/>
              </w:rPr>
            </w:pPr>
            <w:r w:rsidRPr="00BD1E70">
              <w:rPr>
                <w:rFonts w:ascii="Times New Roman" w:hAnsi="Times New Roman" w:cs="Times New Roman"/>
                <w:sz w:val="24"/>
                <w:szCs w:val="24"/>
              </w:rPr>
              <w:t xml:space="preserve">Уровни модели </w:t>
            </w:r>
            <w:r w:rsidRPr="00BD1E70">
              <w:rPr>
                <w:rFonts w:ascii="Times New Roman" w:hAnsi="Times New Roman" w:cs="Times New Roman"/>
                <w:sz w:val="24"/>
                <w:szCs w:val="24"/>
                <w:lang w:val="en-US"/>
              </w:rPr>
              <w:t>OSI</w:t>
            </w:r>
          </w:p>
        </w:tc>
        <w:tc>
          <w:tcPr>
            <w:tcW w:w="5790"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Дейстаия </w:t>
            </w:r>
          </w:p>
        </w:tc>
      </w:tr>
      <w:tr w:rsidR="00264D72" w:rsidRPr="00BD1E70" w:rsidTr="00264D72">
        <w:trPr>
          <w:trHeight w:val="1229"/>
        </w:trPr>
        <w:tc>
          <w:tcPr>
            <w:tcW w:w="2535" w:type="dxa"/>
            <w:tcBorders>
              <w:top w:val="outset" w:sz="6" w:space="0" w:color="auto"/>
              <w:left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А </w:t>
            </w:r>
            <w:r w:rsidRPr="00BD1E70">
              <w:rPr>
                <w:rFonts w:ascii="Times New Roman" w:eastAsia="Calibri" w:hAnsi="Times New Roman" w:cs="Times New Roman"/>
                <w:sz w:val="24"/>
                <w:szCs w:val="24"/>
              </w:rPr>
              <w:t xml:space="preserve">Прикладной </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Б </w:t>
            </w:r>
            <w:r w:rsidRPr="00BD1E70">
              <w:rPr>
                <w:rFonts w:ascii="Times New Roman" w:eastAsia="Calibri" w:hAnsi="Times New Roman" w:cs="Times New Roman"/>
                <w:sz w:val="24"/>
                <w:szCs w:val="24"/>
              </w:rPr>
              <w:t xml:space="preserve">Канальный </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В </w:t>
            </w:r>
            <w:r w:rsidRPr="00BD1E70">
              <w:rPr>
                <w:rFonts w:ascii="Times New Roman" w:eastAsia="Calibri" w:hAnsi="Times New Roman" w:cs="Times New Roman"/>
                <w:sz w:val="24"/>
                <w:szCs w:val="24"/>
              </w:rPr>
              <w:t>Транспортный</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Г </w:t>
            </w:r>
            <w:r w:rsidRPr="00BD1E70">
              <w:rPr>
                <w:rFonts w:ascii="Times New Roman" w:eastAsia="Calibri" w:hAnsi="Times New Roman" w:cs="Times New Roman"/>
                <w:sz w:val="24"/>
                <w:szCs w:val="24"/>
              </w:rPr>
              <w:t xml:space="preserve">Сетевой </w:t>
            </w:r>
          </w:p>
        </w:tc>
        <w:tc>
          <w:tcPr>
            <w:tcW w:w="5790" w:type="dxa"/>
            <w:tcBorders>
              <w:top w:val="outset" w:sz="6" w:space="0" w:color="auto"/>
              <w:left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1 </w:t>
            </w:r>
            <w:r w:rsidRPr="00BD1E70">
              <w:rPr>
                <w:rFonts w:ascii="Times New Roman" w:eastAsia="Calibri" w:hAnsi="Times New Roman" w:cs="Times New Roman"/>
                <w:sz w:val="24"/>
                <w:szCs w:val="24"/>
              </w:rPr>
              <w:t>Приложения пользователей, создание сообщений</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2 </w:t>
            </w:r>
            <w:r w:rsidRPr="00BD1E70">
              <w:rPr>
                <w:rFonts w:ascii="Times New Roman" w:eastAsia="Calibri" w:hAnsi="Times New Roman" w:cs="Times New Roman"/>
                <w:sz w:val="24"/>
                <w:szCs w:val="24"/>
              </w:rPr>
              <w:t>Доставка данных между программами в сети</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3 </w:t>
            </w:r>
            <w:r w:rsidRPr="00BD1E70">
              <w:rPr>
                <w:rFonts w:ascii="Times New Roman" w:eastAsia="Calibri" w:hAnsi="Times New Roman" w:cs="Times New Roman"/>
                <w:sz w:val="24"/>
                <w:szCs w:val="24"/>
              </w:rPr>
              <w:t>Адресация и маршрутизация</w:t>
            </w:r>
          </w:p>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 xml:space="preserve">4 </w:t>
            </w:r>
            <w:r w:rsidRPr="00BD1E70">
              <w:rPr>
                <w:rFonts w:ascii="Times New Roman" w:eastAsia="Calibri" w:hAnsi="Times New Roman" w:cs="Times New Roman"/>
                <w:sz w:val="24"/>
                <w:szCs w:val="24"/>
              </w:rPr>
              <w:t>Сетевые аппаратные средства и их драйверы</w:t>
            </w:r>
          </w:p>
        </w:tc>
      </w:tr>
    </w:tbl>
    <w:p w:rsidR="00264D72" w:rsidRPr="00BD1E70" w:rsidRDefault="00264D72" w:rsidP="00264D72">
      <w:pPr>
        <w:tabs>
          <w:tab w:val="left" w:pos="993"/>
        </w:tabs>
        <w:spacing w:after="0"/>
        <w:jc w:val="both"/>
        <w:rPr>
          <w:rFonts w:ascii="Times New Roman" w:hAnsi="Times New Roman" w:cs="Times New Roman"/>
          <w:sz w:val="24"/>
          <w:szCs w:val="24"/>
        </w:rPr>
      </w:pPr>
    </w:p>
    <w:p w:rsidR="00264D72" w:rsidRPr="00BD1E70" w:rsidRDefault="00264D72" w:rsidP="00264D72">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BD1E70" w:rsidTr="00264D72">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Г</w:t>
            </w:r>
          </w:p>
        </w:tc>
      </w:tr>
      <w:tr w:rsidR="00264D72" w:rsidRPr="00BD1E70" w:rsidTr="00264D72">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6. Располрожите уровни модели TCP/IP в порядке убывания (от высшего к низшему)</w:t>
      </w:r>
    </w:p>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1. прикладной</w:t>
      </w:r>
    </w:p>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2. канальный</w:t>
      </w:r>
    </w:p>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3. транспортный</w:t>
      </w:r>
    </w:p>
    <w:p w:rsidR="00264D72" w:rsidRPr="00BD1E70" w:rsidRDefault="00264D72" w:rsidP="00264D72">
      <w:pPr>
        <w:pStyle w:val="2a"/>
        <w:spacing w:after="0" w:afterAutospacing="0"/>
        <w:rPr>
          <w:rFonts w:ascii="Times New Roman" w:hAnsi="Times New Roman"/>
        </w:rPr>
      </w:pPr>
      <w:r w:rsidRPr="00BD1E70">
        <w:rPr>
          <w:rFonts w:ascii="Times New Roman" w:hAnsi="Times New Roman"/>
        </w:rPr>
        <w:t>4. сетевой</w:t>
      </w:r>
    </w:p>
    <w:p w:rsidR="00264D72" w:rsidRPr="00BD1E70" w:rsidRDefault="00264D72" w:rsidP="00264D72">
      <w:pPr>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264D72" w:rsidRPr="00BD1E70" w:rsidTr="00264D72">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c>
          <w:tcPr>
            <w:tcW w:w="1595" w:type="dxa"/>
          </w:tcPr>
          <w:p w:rsidR="00264D72" w:rsidRPr="00BD1E70" w:rsidRDefault="00264D72" w:rsidP="00264D72">
            <w:pPr>
              <w:jc w:val="both"/>
              <w:rPr>
                <w:rFonts w:ascii="Times New Roman" w:hAnsi="Times New Roman" w:cs="Times New Roman"/>
                <w:sz w:val="24"/>
                <w:szCs w:val="24"/>
              </w:rPr>
            </w:pPr>
          </w:p>
        </w:tc>
      </w:tr>
    </w:tbl>
    <w:p w:rsidR="00264D72" w:rsidRPr="00BD1E70" w:rsidRDefault="00264D72" w:rsidP="00264D72">
      <w:pPr>
        <w:spacing w:after="0"/>
        <w:rPr>
          <w:rFonts w:ascii="Times New Roman" w:hAnsi="Times New Roman" w:cs="Times New Roman"/>
          <w:sz w:val="24"/>
          <w:szCs w:val="24"/>
        </w:rPr>
      </w:pPr>
    </w:p>
    <w:p w:rsidR="00264D72" w:rsidRPr="00BD1E70" w:rsidRDefault="00264D72" w:rsidP="00264D72">
      <w:pPr>
        <w:spacing w:after="0"/>
        <w:rPr>
          <w:rFonts w:ascii="Times New Roman" w:hAnsi="Times New Roman" w:cs="Times New Roman"/>
          <w:b/>
          <w:sz w:val="24"/>
          <w:szCs w:val="24"/>
        </w:rPr>
      </w:pPr>
      <w:r w:rsidRPr="00BD1E70">
        <w:rPr>
          <w:rFonts w:ascii="Times New Roman" w:hAnsi="Times New Roman" w:cs="Times New Roman"/>
          <w:sz w:val="24"/>
          <w:szCs w:val="24"/>
        </w:rPr>
        <w:t>7. Дайте определение термину  «Информационная безопасность»</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spacing w:after="0" w:line="276" w:lineRule="auto"/>
        <w:rPr>
          <w:rFonts w:ascii="Times New Roman" w:hAnsi="Times New Roman" w:cs="Times New Roman"/>
          <w:b/>
          <w:sz w:val="24"/>
          <w:szCs w:val="24"/>
        </w:rPr>
      </w:pP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8.</w:t>
      </w:r>
      <w:r w:rsidRPr="00BD1E70">
        <w:rPr>
          <w:rFonts w:ascii="Times New Roman" w:hAnsi="Times New Roman" w:cs="Times New Roman"/>
          <w:b/>
          <w:sz w:val="24"/>
          <w:szCs w:val="24"/>
        </w:rPr>
        <w:t xml:space="preserve"> </w:t>
      </w:r>
      <w:r w:rsidRPr="00BD1E70">
        <w:rPr>
          <w:rFonts w:ascii="Times New Roman" w:hAnsi="Times New Roman" w:cs="Times New Roman"/>
          <w:sz w:val="24"/>
          <w:szCs w:val="24"/>
        </w:rPr>
        <w:t>Дайте определение термину  «брандмауэр»</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spacing w:after="0" w:line="276" w:lineRule="auto"/>
        <w:rPr>
          <w:rFonts w:ascii="Times New Roman" w:hAnsi="Times New Roman" w:cs="Times New Roman"/>
          <w:sz w:val="24"/>
          <w:szCs w:val="24"/>
        </w:rPr>
      </w:pP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lastRenderedPageBreak/>
        <w:t>9.  Информационно-вычислительные системы (сети) по их размерам подразделяются на …</w:t>
      </w:r>
    </w:p>
    <w:p w:rsidR="00264D72" w:rsidRPr="00BD1E70"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E62783"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1. локальные</w:t>
      </w:r>
    </w:p>
    <w:p w:rsidR="00264D72" w:rsidRPr="00BD1E70" w:rsidRDefault="00E62783"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2. административные</w:t>
      </w:r>
    </w:p>
    <w:p w:rsidR="00264D72" w:rsidRPr="00BD1E70" w:rsidRDefault="00E62783"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3. региональные</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4. глобальные</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5 терминальные</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264D72">
      <w:pPr>
        <w:spacing w:after="0" w:line="276" w:lineRule="auto"/>
        <w:rPr>
          <w:rFonts w:ascii="Times New Roman" w:hAnsi="Times New Roman" w:cs="Times New Roman"/>
          <w:sz w:val="24"/>
          <w:szCs w:val="24"/>
        </w:rPr>
      </w:pP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10. Ресурсы интернета — это …(несколько вариантов ответа)</w:t>
      </w:r>
    </w:p>
    <w:p w:rsidR="00264D72" w:rsidRPr="00BD1E70"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1. электронная почта</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2. телеконференции</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3. компьютеры, еще не подключенные к глобальной сети</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4. каталоги рассылки в среде</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5. FTP-системы</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264D72" w:rsidRPr="00BD1E70" w:rsidRDefault="00264D72" w:rsidP="00264D72">
      <w:pPr>
        <w:spacing w:after="0" w:line="276" w:lineRule="auto"/>
        <w:rPr>
          <w:rFonts w:ascii="Times New Roman" w:hAnsi="Times New Roman" w:cs="Times New Roman"/>
          <w:sz w:val="24"/>
          <w:szCs w:val="24"/>
        </w:rPr>
      </w:pP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 xml:space="preserve">11. </w:t>
      </w:r>
      <w:r w:rsidRPr="00BD1E70">
        <w:rPr>
          <w:rFonts w:ascii="Times New Roman" w:hAnsi="Times New Roman" w:cs="Times New Roman"/>
          <w:color w:val="000000" w:themeColor="text1"/>
          <w:sz w:val="24"/>
          <w:szCs w:val="24"/>
          <w:shd w:val="clear" w:color="auto" w:fill="FFFFFF"/>
        </w:rPr>
        <w:t>Установите соответствие между понятиями и их определениями</w:t>
      </w:r>
    </w:p>
    <w:tbl>
      <w:tblPr>
        <w:tblStyle w:val="a6"/>
        <w:tblW w:w="0" w:type="auto"/>
        <w:tblCellMar>
          <w:top w:w="15" w:type="dxa"/>
          <w:left w:w="15" w:type="dxa"/>
          <w:bottom w:w="15" w:type="dxa"/>
          <w:right w:w="15" w:type="dxa"/>
        </w:tblCellMar>
        <w:tblLook w:val="04A0" w:firstRow="1" w:lastRow="0" w:firstColumn="1" w:lastColumn="0" w:noHBand="0" w:noVBand="1"/>
      </w:tblPr>
      <w:tblGrid>
        <w:gridCol w:w="3276"/>
        <w:gridCol w:w="6662"/>
      </w:tblGrid>
      <w:tr w:rsidR="00264D72" w:rsidRPr="00BD1E70" w:rsidTr="004371B7">
        <w:tc>
          <w:tcPr>
            <w:tcW w:w="3276"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Понятие</w:t>
            </w:r>
          </w:p>
        </w:tc>
        <w:tc>
          <w:tcPr>
            <w:tcW w:w="6662" w:type="dxa"/>
            <w:tcBorders>
              <w:top w:val="outset" w:sz="6" w:space="0" w:color="auto"/>
              <w:left w:val="outset" w:sz="6" w:space="0" w:color="auto"/>
              <w:bottom w:val="outset" w:sz="6" w:space="0" w:color="auto"/>
              <w:right w:val="outset" w:sz="6" w:space="0" w:color="auto"/>
            </w:tcBorders>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Определение</w:t>
            </w:r>
          </w:p>
        </w:tc>
      </w:tr>
      <w:tr w:rsidR="004371B7" w:rsidRPr="00BD1E70" w:rsidTr="004371B7">
        <w:tc>
          <w:tcPr>
            <w:tcW w:w="3276" w:type="dxa"/>
            <w:tcBorders>
              <w:top w:val="outset" w:sz="6" w:space="0" w:color="auto"/>
              <w:left w:val="outset" w:sz="6" w:space="0" w:color="auto"/>
              <w:bottom w:val="outset" w:sz="6" w:space="0" w:color="auto"/>
              <w:right w:val="outset" w:sz="6" w:space="0" w:color="auto"/>
            </w:tcBorders>
          </w:tcPr>
          <w:p w:rsidR="004371B7" w:rsidRPr="00BD1E70" w:rsidRDefault="004371B7" w:rsidP="004371B7">
            <w:pPr>
              <w:rPr>
                <w:rFonts w:ascii="Times New Roman" w:hAnsi="Times New Roman" w:cs="Times New Roman"/>
                <w:sz w:val="24"/>
                <w:szCs w:val="24"/>
              </w:rPr>
            </w:pPr>
            <w:r w:rsidRPr="00BD1E70">
              <w:rPr>
                <w:rFonts w:ascii="Times New Roman" w:hAnsi="Times New Roman" w:cs="Times New Roman"/>
                <w:sz w:val="24"/>
                <w:szCs w:val="24"/>
              </w:rPr>
              <w:t>А. Электронная почта (e-mail) позволяет передавать</w:t>
            </w:r>
          </w:p>
          <w:p w:rsidR="004371B7" w:rsidRPr="00BD1E70" w:rsidRDefault="004371B7" w:rsidP="004371B7">
            <w:pPr>
              <w:rPr>
                <w:rFonts w:ascii="Times New Roman" w:hAnsi="Times New Roman" w:cs="Times New Roman"/>
                <w:sz w:val="24"/>
                <w:szCs w:val="24"/>
              </w:rPr>
            </w:pPr>
            <w:r w:rsidRPr="00BD1E70">
              <w:rPr>
                <w:rFonts w:ascii="Times New Roman" w:hAnsi="Times New Roman" w:cs="Times New Roman"/>
                <w:sz w:val="24"/>
                <w:szCs w:val="24"/>
              </w:rPr>
              <w:t>Б. Локальная вычислительная сеть (LAN) — это</w:t>
            </w:r>
          </w:p>
          <w:p w:rsidR="004371B7" w:rsidRPr="00BD1E70" w:rsidRDefault="004371B7" w:rsidP="004371B7">
            <w:pPr>
              <w:rPr>
                <w:rFonts w:ascii="Times New Roman" w:hAnsi="Times New Roman" w:cs="Times New Roman"/>
                <w:sz w:val="24"/>
                <w:szCs w:val="24"/>
              </w:rPr>
            </w:pPr>
            <w:r w:rsidRPr="00BD1E70">
              <w:rPr>
                <w:rFonts w:ascii="Times New Roman" w:hAnsi="Times New Roman" w:cs="Times New Roman"/>
                <w:sz w:val="24"/>
                <w:szCs w:val="24"/>
              </w:rPr>
              <w:t>В. Глобальная компьютерная сеть– это</w:t>
            </w:r>
          </w:p>
          <w:p w:rsidR="004371B7" w:rsidRPr="00BD1E70" w:rsidRDefault="004371B7" w:rsidP="004371B7">
            <w:pPr>
              <w:rPr>
                <w:rFonts w:ascii="Times New Roman" w:hAnsi="Times New Roman" w:cs="Times New Roman"/>
                <w:sz w:val="24"/>
                <w:szCs w:val="24"/>
              </w:rPr>
            </w:pPr>
            <w:r w:rsidRPr="00BD1E70">
              <w:rPr>
                <w:rFonts w:ascii="Times New Roman" w:hAnsi="Times New Roman" w:cs="Times New Roman"/>
                <w:sz w:val="24"/>
                <w:szCs w:val="24"/>
              </w:rPr>
              <w:t>Г. Провайдер – это</w:t>
            </w:r>
          </w:p>
        </w:tc>
        <w:tc>
          <w:tcPr>
            <w:tcW w:w="6662" w:type="dxa"/>
            <w:tcBorders>
              <w:top w:val="outset" w:sz="6" w:space="0" w:color="auto"/>
              <w:left w:val="outset" w:sz="6" w:space="0" w:color="auto"/>
              <w:bottom w:val="outset" w:sz="6" w:space="0" w:color="auto"/>
              <w:right w:val="outset" w:sz="6" w:space="0" w:color="auto"/>
            </w:tcBorders>
          </w:tcPr>
          <w:p w:rsidR="004371B7" w:rsidRPr="00BD1E70" w:rsidRDefault="004371B7" w:rsidP="004371B7">
            <w:pPr>
              <w:jc w:val="both"/>
              <w:rPr>
                <w:rFonts w:ascii="Times New Roman" w:hAnsi="Times New Roman" w:cs="Times New Roman"/>
                <w:sz w:val="24"/>
                <w:szCs w:val="24"/>
              </w:rPr>
            </w:pPr>
            <w:r w:rsidRPr="00BD1E70">
              <w:rPr>
                <w:rFonts w:ascii="Times New Roman" w:hAnsi="Times New Roman" w:cs="Times New Roman"/>
                <w:sz w:val="24"/>
                <w:szCs w:val="24"/>
              </w:rPr>
              <w:t>1. Сообщения и приложенные Файлы</w:t>
            </w:r>
          </w:p>
          <w:p w:rsidR="004371B7" w:rsidRPr="00BD1E70" w:rsidRDefault="004371B7" w:rsidP="004371B7">
            <w:pPr>
              <w:jc w:val="both"/>
              <w:rPr>
                <w:rFonts w:ascii="Times New Roman" w:hAnsi="Times New Roman" w:cs="Times New Roman"/>
                <w:sz w:val="24"/>
                <w:szCs w:val="24"/>
              </w:rPr>
            </w:pPr>
            <w:r w:rsidRPr="00BD1E70">
              <w:rPr>
                <w:rFonts w:ascii="Times New Roman" w:hAnsi="Times New Roman" w:cs="Times New Roman"/>
                <w:sz w:val="24"/>
                <w:szCs w:val="24"/>
              </w:rPr>
              <w:t>2. Вычислительная сеть, функционирующая в пределах подразделения или подразделений предприятия</w:t>
            </w:r>
          </w:p>
          <w:p w:rsidR="004371B7" w:rsidRPr="00BD1E70" w:rsidRDefault="004371B7" w:rsidP="004371B7">
            <w:pPr>
              <w:jc w:val="both"/>
              <w:rPr>
                <w:rFonts w:ascii="Times New Roman" w:hAnsi="Times New Roman" w:cs="Times New Roman"/>
                <w:sz w:val="24"/>
                <w:szCs w:val="24"/>
              </w:rPr>
            </w:pPr>
            <w:r w:rsidRPr="00BD1E70">
              <w:rPr>
                <w:rFonts w:ascii="Times New Roman" w:hAnsi="Times New Roman" w:cs="Times New Roman"/>
                <w:sz w:val="24"/>
                <w:szCs w:val="24"/>
              </w:rPr>
              <w:t>3. Совокупность локальных сетей и компьютеров, расположенных на больших расстояниях и соединенных с помощью каналов связи в единую систему</w:t>
            </w:r>
          </w:p>
          <w:p w:rsidR="004371B7" w:rsidRPr="00BD1E70" w:rsidRDefault="004371B7" w:rsidP="004371B7">
            <w:pPr>
              <w:rPr>
                <w:rFonts w:ascii="Times New Roman" w:hAnsi="Times New Roman" w:cs="Times New Roman"/>
                <w:sz w:val="24"/>
                <w:szCs w:val="24"/>
              </w:rPr>
            </w:pPr>
            <w:r w:rsidRPr="00BD1E70">
              <w:rPr>
                <w:rFonts w:ascii="Times New Roman" w:hAnsi="Times New Roman" w:cs="Times New Roman"/>
                <w:sz w:val="24"/>
                <w:szCs w:val="24"/>
              </w:rPr>
              <w:t>4. Поставщик услуг Internet</w:t>
            </w:r>
          </w:p>
        </w:tc>
      </w:tr>
    </w:tbl>
    <w:p w:rsidR="00264D72" w:rsidRPr="00BD1E70" w:rsidRDefault="00264D72" w:rsidP="00264D72">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264D72" w:rsidRPr="00BD1E70" w:rsidTr="00264D72">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2336"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Г</w:t>
            </w:r>
          </w:p>
        </w:tc>
      </w:tr>
      <w:tr w:rsidR="00264D72" w:rsidRPr="00BD1E70" w:rsidTr="00264D72">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c>
          <w:tcPr>
            <w:tcW w:w="2336" w:type="dxa"/>
          </w:tcPr>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p>
        </w:tc>
      </w:tr>
    </w:tbl>
    <w:p w:rsidR="00264D72" w:rsidRPr="00BD1E70" w:rsidRDefault="00264D72" w:rsidP="00264D72">
      <w:pPr>
        <w:spacing w:after="0" w:line="276" w:lineRule="auto"/>
        <w:rPr>
          <w:rFonts w:ascii="Times New Roman" w:hAnsi="Times New Roman" w:cs="Times New Roman"/>
          <w:sz w:val="24"/>
          <w:szCs w:val="24"/>
        </w:rPr>
      </w:pP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 xml:space="preserve">12. Компьютер, подключенный к Интернет, обязательно имеет __________ </w:t>
      </w:r>
    </w:p>
    <w:p w:rsidR="00264D72" w:rsidRPr="00BD1E70" w:rsidRDefault="00264D72" w:rsidP="00264D72">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pStyle w:val="aa"/>
        <w:shd w:val="clear" w:color="auto" w:fill="FFFFFF" w:themeFill="background1"/>
        <w:spacing w:before="0" w:after="0"/>
      </w:pPr>
      <w:r w:rsidRPr="00BD1E70">
        <w:t>13. Сопоставьте способы обучения с использованием технологий интернет и их описание:</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3982"/>
        <w:gridCol w:w="6220"/>
      </w:tblGrid>
      <w:tr w:rsidR="00264D72" w:rsidRPr="00BD1E70" w:rsidTr="00E62783">
        <w:tc>
          <w:tcPr>
            <w:tcW w:w="3982" w:type="dxa"/>
            <w:shd w:val="clear" w:color="auto" w:fill="FFFFFF"/>
            <w:vAlign w:val="center"/>
          </w:tcPr>
          <w:p w:rsidR="00264D72" w:rsidRPr="00BD1E70" w:rsidRDefault="00264D72" w:rsidP="00264D72">
            <w:pPr>
              <w:pStyle w:val="aa"/>
              <w:shd w:val="clear" w:color="auto" w:fill="FFFFFF" w:themeFill="background1"/>
              <w:spacing w:before="0" w:after="0"/>
              <w:ind w:right="360"/>
            </w:pPr>
            <w:r w:rsidRPr="00BD1E70">
              <w:t>Интернет-технология</w:t>
            </w:r>
          </w:p>
        </w:tc>
        <w:tc>
          <w:tcPr>
            <w:tcW w:w="6220" w:type="dxa"/>
            <w:shd w:val="clear" w:color="auto" w:fill="FFFFFF"/>
          </w:tcPr>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Описание</w:t>
            </w:r>
          </w:p>
        </w:tc>
      </w:tr>
      <w:tr w:rsidR="00E62783" w:rsidRPr="00BD1E70" w:rsidTr="00E62783">
        <w:tc>
          <w:tcPr>
            <w:tcW w:w="3982" w:type="dxa"/>
            <w:shd w:val="clear" w:color="auto" w:fill="FFFFFF"/>
            <w:vAlign w:val="center"/>
          </w:tcPr>
          <w:p w:rsidR="00E62783" w:rsidRPr="00BD1E70" w:rsidRDefault="00E62783" w:rsidP="00E62783">
            <w:pPr>
              <w:pStyle w:val="aa"/>
              <w:shd w:val="clear" w:color="auto" w:fill="FFFFFF" w:themeFill="background1"/>
              <w:spacing w:before="0" w:after="0"/>
              <w:ind w:right="360"/>
            </w:pPr>
            <w:r w:rsidRPr="00BD1E70">
              <w:t>А. Кейс-технология</w:t>
            </w:r>
          </w:p>
          <w:p w:rsidR="00E62783" w:rsidRPr="00BD1E70" w:rsidRDefault="00E62783" w:rsidP="00E62783">
            <w:pPr>
              <w:pStyle w:val="aa"/>
              <w:shd w:val="clear" w:color="auto" w:fill="FFFFFF" w:themeFill="background1"/>
              <w:spacing w:before="0" w:after="0"/>
              <w:ind w:right="360"/>
            </w:pPr>
            <w:r w:rsidRPr="00BD1E70">
              <w:t>Б. Телевизионно-спутниковая</w:t>
            </w:r>
            <w:r w:rsidR="00A367E7" w:rsidRPr="00BD1E70">
              <w:t xml:space="preserve"> т</w:t>
            </w:r>
            <w:r w:rsidRPr="00BD1E70">
              <w:t>ехнология</w:t>
            </w:r>
          </w:p>
          <w:p w:rsidR="00A367E7" w:rsidRPr="00BD1E70" w:rsidRDefault="00A367E7" w:rsidP="00E62783">
            <w:pPr>
              <w:spacing w:after="0"/>
              <w:rPr>
                <w:rFonts w:ascii="Times New Roman" w:hAnsi="Times New Roman" w:cs="Times New Roman"/>
                <w:sz w:val="24"/>
                <w:szCs w:val="24"/>
              </w:rPr>
            </w:pPr>
          </w:p>
          <w:p w:rsidR="00E62783" w:rsidRPr="00BD1E70" w:rsidRDefault="00E62783" w:rsidP="00E62783">
            <w:pPr>
              <w:spacing w:after="0"/>
              <w:rPr>
                <w:rFonts w:ascii="Times New Roman" w:hAnsi="Times New Roman" w:cs="Times New Roman"/>
                <w:sz w:val="24"/>
                <w:szCs w:val="24"/>
              </w:rPr>
            </w:pPr>
            <w:r w:rsidRPr="00BD1E70">
              <w:rPr>
                <w:rFonts w:ascii="Times New Roman" w:hAnsi="Times New Roman" w:cs="Times New Roman"/>
                <w:sz w:val="24"/>
                <w:szCs w:val="24"/>
              </w:rPr>
              <w:t>В. Интернет-обучение, или сетевая технология</w:t>
            </w:r>
          </w:p>
        </w:tc>
        <w:tc>
          <w:tcPr>
            <w:tcW w:w="6220" w:type="dxa"/>
            <w:shd w:val="clear" w:color="auto" w:fill="FFFFFF"/>
          </w:tcPr>
          <w:p w:rsidR="00E62783" w:rsidRPr="00BD1E70" w:rsidRDefault="00E62783" w:rsidP="00E62783">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 xml:space="preserve">1. </w:t>
            </w:r>
            <w:r w:rsidR="00AD6237" w:rsidRPr="00BD1E70">
              <w:rPr>
                <w:rFonts w:ascii="Times New Roman" w:hAnsi="Times New Roman" w:cs="Times New Roman"/>
                <w:sz w:val="24"/>
                <w:szCs w:val="24"/>
              </w:rPr>
              <w:t>Используются интерактивное телевидение, теле- и радиолекции, видеоконференции, виртуальные практические занятия</w:t>
            </w:r>
          </w:p>
          <w:p w:rsidR="00E62783" w:rsidRPr="00BD1E70" w:rsidRDefault="00AD6237" w:rsidP="00E62783">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2. Учащийся получает необходимые материалы (книги, электронные учебники, методические пособия, п</w:t>
            </w:r>
            <w:r w:rsidR="00E62783" w:rsidRPr="00BD1E70">
              <w:rPr>
                <w:rFonts w:ascii="Times New Roman" w:hAnsi="Times New Roman" w:cs="Times New Roman"/>
                <w:sz w:val="24"/>
                <w:szCs w:val="24"/>
              </w:rPr>
              <w:t>роверочные работы, компьютерные программы) и общается с преподавателем через телефон, почту или иные средства связи.</w:t>
            </w:r>
          </w:p>
          <w:p w:rsidR="00E62783" w:rsidRPr="00BD1E70" w:rsidRDefault="00AD6237" w:rsidP="00E62783">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 xml:space="preserve">3. Обучаемый получает весь необходимый материал и связь с преподавателем </w:t>
            </w:r>
            <w:r w:rsidR="00E62783" w:rsidRPr="00BD1E70">
              <w:rPr>
                <w:rFonts w:ascii="Times New Roman" w:hAnsi="Times New Roman" w:cs="Times New Roman"/>
                <w:sz w:val="24"/>
                <w:szCs w:val="24"/>
              </w:rPr>
              <w:t>через интернет</w:t>
            </w:r>
          </w:p>
        </w:tc>
      </w:tr>
    </w:tbl>
    <w:p w:rsidR="00264D72" w:rsidRPr="00BD1E70" w:rsidRDefault="00264D72" w:rsidP="00264D72">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972"/>
        <w:gridCol w:w="2977"/>
        <w:gridCol w:w="3118"/>
      </w:tblGrid>
      <w:tr w:rsidR="00264D72" w:rsidRPr="00BD1E70" w:rsidTr="00264D72">
        <w:tc>
          <w:tcPr>
            <w:tcW w:w="2972"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lastRenderedPageBreak/>
              <w:t>А</w:t>
            </w:r>
          </w:p>
        </w:tc>
        <w:tc>
          <w:tcPr>
            <w:tcW w:w="2977"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3118"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264D72" w:rsidRPr="00BD1E70" w:rsidTr="00264D72">
        <w:tc>
          <w:tcPr>
            <w:tcW w:w="2972"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p>
        </w:tc>
        <w:tc>
          <w:tcPr>
            <w:tcW w:w="2977"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p>
        </w:tc>
        <w:tc>
          <w:tcPr>
            <w:tcW w:w="3118" w:type="dxa"/>
          </w:tcPr>
          <w:p w:rsidR="00264D72" w:rsidRPr="00BD1E70" w:rsidRDefault="00264D72" w:rsidP="00264D72">
            <w:pPr>
              <w:pStyle w:val="a7"/>
              <w:tabs>
                <w:tab w:val="left" w:pos="993"/>
              </w:tabs>
              <w:spacing w:after="0"/>
              <w:ind w:left="0"/>
              <w:jc w:val="center"/>
              <w:rPr>
                <w:rFonts w:ascii="Times New Roman" w:hAnsi="Times New Roman" w:cs="Times New Roman"/>
                <w:sz w:val="24"/>
                <w:szCs w:val="24"/>
              </w:rPr>
            </w:pPr>
          </w:p>
        </w:tc>
      </w:tr>
    </w:tbl>
    <w:p w:rsidR="00264D72" w:rsidRPr="00BD1E70" w:rsidRDefault="00264D72" w:rsidP="00264D72">
      <w:pPr>
        <w:spacing w:after="0" w:line="276" w:lineRule="auto"/>
        <w:rPr>
          <w:rFonts w:ascii="Times New Roman" w:hAnsi="Times New Roman" w:cs="Times New Roman"/>
          <w:sz w:val="24"/>
          <w:szCs w:val="24"/>
        </w:rPr>
      </w:pPr>
    </w:p>
    <w:p w:rsidR="00264D72" w:rsidRPr="00BD1E70" w:rsidRDefault="00264D72" w:rsidP="00264D72">
      <w:pPr>
        <w:pStyle w:val="c1"/>
        <w:widowControl w:val="0"/>
        <w:shd w:val="clear" w:color="auto" w:fill="FFFFFF" w:themeFill="background1"/>
        <w:spacing w:before="0" w:beforeAutospacing="0" w:after="0" w:afterAutospacing="0"/>
        <w:jc w:val="both"/>
        <w:rPr>
          <w:color w:val="000000"/>
        </w:rPr>
      </w:pPr>
      <w:r w:rsidRPr="00BD1E70">
        <w:rPr>
          <w:color w:val="000000"/>
        </w:rPr>
        <w:t>14. . Выберите определения понятия нейросеть?</w:t>
      </w:r>
    </w:p>
    <w:p w:rsidR="00264D72" w:rsidRPr="00BD1E70"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два варианта  из 4 вариантов ответа:</w:t>
      </w:r>
    </w:p>
    <w:p w:rsidR="00264D72" w:rsidRPr="00BD1E70" w:rsidRDefault="00264D72" w:rsidP="00264D72">
      <w:pPr>
        <w:pStyle w:val="aa"/>
        <w:widowControl w:val="0"/>
        <w:shd w:val="clear" w:color="auto" w:fill="FFFFFF" w:themeFill="background1"/>
        <w:spacing w:before="0" w:beforeAutospacing="0" w:after="0"/>
        <w:jc w:val="both"/>
      </w:pPr>
      <w:r w:rsidRPr="00BD1E70">
        <w:t>1. это математическая модель, имитирующая нейронные связи человеческого мозга, которая позволяет программам принимать решения на основе прошлого опыта.</w:t>
      </w:r>
    </w:p>
    <w:p w:rsidR="00264D72" w:rsidRPr="00BD1E70" w:rsidRDefault="00264D72" w:rsidP="00264D72">
      <w:pPr>
        <w:pStyle w:val="aa"/>
        <w:widowControl w:val="0"/>
        <w:shd w:val="clear" w:color="auto" w:fill="FFFFFF" w:themeFill="background1"/>
        <w:spacing w:before="0" w:beforeAutospacing="0" w:after="0"/>
        <w:jc w:val="both"/>
      </w:pPr>
      <w:r w:rsidRPr="00BD1E70">
        <w:t>2. это технология способная обрабатывать и анализировать большие объёмы данных, находить скрытые закономерности и предлагать эффективные решения.</w:t>
      </w:r>
    </w:p>
    <w:p w:rsidR="00264D72" w:rsidRPr="00BD1E70" w:rsidRDefault="00264D72" w:rsidP="00264D72">
      <w:pPr>
        <w:pStyle w:val="aa"/>
        <w:widowControl w:val="0"/>
        <w:shd w:val="clear" w:color="auto" w:fill="FFFFFF" w:themeFill="background1"/>
        <w:spacing w:before="0" w:beforeAutospacing="0" w:after="0"/>
        <w:jc w:val="both"/>
      </w:pPr>
      <w:r w:rsidRPr="00BD1E70">
        <w:t>3. это прикладное программное обеспечение, предназначенное для выполнения конкретных задач пользователя</w:t>
      </w:r>
    </w:p>
    <w:p w:rsidR="00264D72" w:rsidRPr="00BD1E70" w:rsidRDefault="00264D72" w:rsidP="00264D72">
      <w:pPr>
        <w:pStyle w:val="aa"/>
        <w:widowControl w:val="0"/>
        <w:shd w:val="clear" w:color="auto" w:fill="FFFFFF" w:themeFill="background1"/>
        <w:spacing w:before="0" w:beforeAutospacing="0" w:after="0"/>
        <w:jc w:val="both"/>
      </w:pPr>
      <w:r w:rsidRPr="00BD1E70">
        <w:t>4. это язык программирования, разработанный для решения специфических проблем или удовлетворения потребностей пользователей в определённой области деятельности</w:t>
      </w:r>
    </w:p>
    <w:p w:rsidR="00264D72" w:rsidRPr="00BD1E70" w:rsidRDefault="00264D72" w:rsidP="00264D72">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264D72" w:rsidRPr="00BD1E70" w:rsidRDefault="00264D72" w:rsidP="00264D72">
      <w:pPr>
        <w:autoSpaceDE w:val="0"/>
        <w:autoSpaceDN w:val="0"/>
        <w:adjustRightInd w:val="0"/>
        <w:spacing w:after="0"/>
        <w:rPr>
          <w:rFonts w:ascii="Times New Roman" w:hAnsi="Times New Roman" w:cs="Times New Roman"/>
          <w:bCs/>
          <w:sz w:val="24"/>
          <w:szCs w:val="24"/>
        </w:rPr>
      </w:pPr>
    </w:p>
    <w:p w:rsidR="00264D72" w:rsidRPr="00BD1E70" w:rsidRDefault="00264D72" w:rsidP="00264D72">
      <w:pPr>
        <w:autoSpaceDE w:val="0"/>
        <w:autoSpaceDN w:val="0"/>
        <w:adjustRightInd w:val="0"/>
        <w:spacing w:after="0"/>
        <w:rPr>
          <w:rFonts w:ascii="Times New Roman" w:hAnsi="Times New Roman" w:cs="Times New Roman"/>
          <w:bCs/>
          <w:sz w:val="24"/>
          <w:szCs w:val="24"/>
        </w:rPr>
      </w:pPr>
      <w:r w:rsidRPr="00BD1E70">
        <w:rPr>
          <w:rFonts w:ascii="Times New Roman" w:hAnsi="Times New Roman" w:cs="Times New Roman"/>
          <w:bCs/>
          <w:sz w:val="24"/>
          <w:szCs w:val="24"/>
        </w:rPr>
        <w:t xml:space="preserve">15. В сети </w:t>
      </w:r>
      <w:r w:rsidRPr="00BD1E70">
        <w:rPr>
          <w:rFonts w:ascii="Times New Roman" w:hAnsi="Times New Roman" w:cs="Times New Roman"/>
          <w:bCs/>
          <w:sz w:val="24"/>
          <w:szCs w:val="24"/>
          <w:lang w:val="en-US"/>
        </w:rPr>
        <w:t>Internet</w:t>
      </w:r>
      <w:r w:rsidRPr="00BD1E70">
        <w:rPr>
          <w:rFonts w:ascii="Times New Roman" w:hAnsi="Times New Roman" w:cs="Times New Roman"/>
          <w:bCs/>
          <w:sz w:val="24"/>
          <w:szCs w:val="24"/>
        </w:rPr>
        <w:t xml:space="preserve"> существуют следующие службы:</w:t>
      </w:r>
    </w:p>
    <w:p w:rsidR="00264D72" w:rsidRPr="00BD1E70" w:rsidRDefault="00264D72" w:rsidP="00264D72">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264D72" w:rsidRPr="00BD1E70" w:rsidRDefault="00264D72" w:rsidP="00264D72">
      <w:pPr>
        <w:autoSpaceDE w:val="0"/>
        <w:autoSpaceDN w:val="0"/>
        <w:adjustRightInd w:val="0"/>
        <w:spacing w:after="0"/>
        <w:rPr>
          <w:rFonts w:ascii="Times New Roman" w:hAnsi="Times New Roman" w:cs="Times New Roman"/>
          <w:bCs/>
          <w:sz w:val="24"/>
          <w:szCs w:val="24"/>
          <w:lang w:eastAsia="ru-RU"/>
        </w:rPr>
      </w:pPr>
      <w:r w:rsidRPr="00BD1E70">
        <w:rPr>
          <w:rFonts w:ascii="Times New Roman" w:hAnsi="Times New Roman" w:cs="Times New Roman"/>
          <w:bCs/>
          <w:sz w:val="24"/>
          <w:szCs w:val="24"/>
        </w:rPr>
        <w:t>1. служба телеконференций</w:t>
      </w:r>
      <w:r w:rsidRPr="00BD1E70">
        <w:rPr>
          <w:rFonts w:ascii="Times New Roman" w:hAnsi="Times New Roman" w:cs="Times New Roman"/>
          <w:sz w:val="24"/>
          <w:szCs w:val="24"/>
        </w:rPr>
        <w:t xml:space="preserve"> </w:t>
      </w:r>
    </w:p>
    <w:p w:rsidR="00264D72" w:rsidRPr="00BD1E70" w:rsidRDefault="00264D72" w:rsidP="00264D72">
      <w:pPr>
        <w:tabs>
          <w:tab w:val="left" w:pos="426"/>
        </w:tabs>
        <w:autoSpaceDE w:val="0"/>
        <w:autoSpaceDN w:val="0"/>
        <w:adjustRightInd w:val="0"/>
        <w:spacing w:after="0"/>
        <w:rPr>
          <w:rFonts w:ascii="Times New Roman" w:hAnsi="Times New Roman" w:cs="Times New Roman"/>
          <w:bCs/>
          <w:sz w:val="24"/>
          <w:szCs w:val="24"/>
        </w:rPr>
      </w:pPr>
      <w:r w:rsidRPr="00BD1E70">
        <w:rPr>
          <w:rFonts w:ascii="Times New Roman" w:hAnsi="Times New Roman" w:cs="Times New Roman"/>
          <w:bCs/>
          <w:sz w:val="24"/>
          <w:szCs w:val="24"/>
        </w:rPr>
        <w:t>2. электронный журнал</w:t>
      </w:r>
    </w:p>
    <w:p w:rsidR="00264D72" w:rsidRPr="00BD1E70" w:rsidRDefault="00264D72" w:rsidP="00264D72">
      <w:pPr>
        <w:tabs>
          <w:tab w:val="left" w:pos="426"/>
        </w:tabs>
        <w:autoSpaceDE w:val="0"/>
        <w:autoSpaceDN w:val="0"/>
        <w:adjustRightInd w:val="0"/>
        <w:spacing w:after="0"/>
        <w:rPr>
          <w:rFonts w:ascii="Times New Roman" w:hAnsi="Times New Roman" w:cs="Times New Roman"/>
          <w:bCs/>
          <w:sz w:val="24"/>
          <w:szCs w:val="24"/>
        </w:rPr>
      </w:pPr>
      <w:r w:rsidRPr="00BD1E70">
        <w:rPr>
          <w:rFonts w:ascii="Times New Roman" w:hAnsi="Times New Roman" w:cs="Times New Roman"/>
          <w:bCs/>
          <w:sz w:val="24"/>
          <w:szCs w:val="24"/>
        </w:rPr>
        <w:t xml:space="preserve">3. </w:t>
      </w:r>
      <w:r w:rsidRPr="00BD1E70">
        <w:rPr>
          <w:rFonts w:ascii="Times New Roman" w:hAnsi="Times New Roman" w:cs="Times New Roman"/>
          <w:bCs/>
          <w:sz w:val="24"/>
          <w:szCs w:val="24"/>
          <w:lang w:val="en-US"/>
        </w:rPr>
        <w:t>usb</w:t>
      </w:r>
      <w:r w:rsidRPr="00BD1E70">
        <w:rPr>
          <w:rFonts w:ascii="Times New Roman" w:hAnsi="Times New Roman" w:cs="Times New Roman"/>
          <w:bCs/>
          <w:sz w:val="24"/>
          <w:szCs w:val="24"/>
        </w:rPr>
        <w:t>-накопитель</w:t>
      </w:r>
    </w:p>
    <w:p w:rsidR="00264D72" w:rsidRPr="00BD1E70" w:rsidRDefault="00264D72" w:rsidP="00264D72">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BD1E70">
        <w:rPr>
          <w:rStyle w:val="a9"/>
          <w:rFonts w:ascii="Times New Roman" w:hAnsi="Times New Roman" w:cs="Times New Roman"/>
          <w:b w:val="0"/>
          <w:sz w:val="24"/>
          <w:szCs w:val="24"/>
          <w:shd w:val="clear" w:color="auto" w:fill="FFFFFF"/>
          <w:lang w:val="en-US"/>
        </w:rPr>
        <w:t>4. World Wide Web (WWW)</w:t>
      </w:r>
    </w:p>
    <w:p w:rsidR="00264D72" w:rsidRPr="00BD1E70" w:rsidRDefault="00264D72" w:rsidP="00264D72">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BD1E70">
        <w:rPr>
          <w:rStyle w:val="a9"/>
          <w:rFonts w:ascii="Times New Roman" w:hAnsi="Times New Roman" w:cs="Times New Roman"/>
          <w:b w:val="0"/>
          <w:sz w:val="24"/>
          <w:szCs w:val="24"/>
          <w:shd w:val="clear" w:color="auto" w:fill="FFFFFF"/>
          <w:lang w:val="en-US"/>
        </w:rPr>
        <w:t>5. Telnet</w:t>
      </w:r>
    </w:p>
    <w:p w:rsidR="00264D72" w:rsidRPr="00BD1E70" w:rsidRDefault="00264D72" w:rsidP="00264D72">
      <w:pPr>
        <w:tabs>
          <w:tab w:val="left" w:pos="426"/>
        </w:tabs>
        <w:autoSpaceDE w:val="0"/>
        <w:autoSpaceDN w:val="0"/>
        <w:adjustRightInd w:val="0"/>
        <w:spacing w:after="0"/>
        <w:rPr>
          <w:rFonts w:ascii="Times New Roman" w:hAnsi="Times New Roman" w:cs="Times New Roman"/>
          <w:b/>
          <w:bCs/>
          <w:sz w:val="24"/>
          <w:szCs w:val="24"/>
          <w:lang w:val="en-US"/>
        </w:rPr>
      </w:pPr>
      <w:r w:rsidRPr="00BD1E70">
        <w:rPr>
          <w:rStyle w:val="a9"/>
          <w:rFonts w:ascii="Times New Roman" w:hAnsi="Times New Roman" w:cs="Times New Roman"/>
          <w:b w:val="0"/>
          <w:sz w:val="24"/>
          <w:szCs w:val="24"/>
          <w:shd w:val="clear" w:color="auto" w:fill="FFFFFF"/>
        </w:rPr>
        <w:t>Ответ</w:t>
      </w:r>
      <w:r w:rsidRPr="00BD1E70">
        <w:rPr>
          <w:rStyle w:val="a9"/>
          <w:rFonts w:ascii="Times New Roman" w:hAnsi="Times New Roman" w:cs="Times New Roman"/>
          <w:b w:val="0"/>
          <w:sz w:val="24"/>
          <w:szCs w:val="24"/>
          <w:shd w:val="clear" w:color="auto" w:fill="FFFFFF"/>
          <w:lang w:val="en-US"/>
        </w:rPr>
        <w:t>______________</w:t>
      </w:r>
    </w:p>
    <w:p w:rsidR="00264D72" w:rsidRPr="00BD1E70" w:rsidRDefault="00264D72" w:rsidP="00264D72">
      <w:pPr>
        <w:pStyle w:val="c1"/>
        <w:shd w:val="clear" w:color="auto" w:fill="FFFFFF"/>
        <w:spacing w:before="0" w:beforeAutospacing="0" w:after="0" w:afterAutospacing="0"/>
        <w:jc w:val="both"/>
        <w:rPr>
          <w:lang w:val="en-US"/>
        </w:rPr>
      </w:pPr>
    </w:p>
    <w:p w:rsidR="004371B7" w:rsidRPr="00BD1E70" w:rsidRDefault="004371B7" w:rsidP="00264D72">
      <w:pPr>
        <w:pStyle w:val="c1"/>
        <w:shd w:val="clear" w:color="auto" w:fill="FFFFFF"/>
        <w:spacing w:before="0" w:beforeAutospacing="0" w:after="0" w:afterAutospacing="0"/>
        <w:jc w:val="both"/>
        <w:rPr>
          <w:lang w:val="en-US"/>
        </w:rPr>
      </w:pPr>
    </w:p>
    <w:p w:rsidR="00264D72" w:rsidRPr="00BD1E70" w:rsidRDefault="00264D72" w:rsidP="00264D72">
      <w:pPr>
        <w:spacing w:after="0"/>
        <w:rPr>
          <w:rFonts w:ascii="Times New Roman" w:hAnsi="Times New Roman" w:cs="Times New Roman"/>
          <w:sz w:val="24"/>
          <w:szCs w:val="24"/>
        </w:rPr>
      </w:pPr>
      <w:bookmarkStart w:id="5" w:name="_Hlk179385160"/>
      <w:bookmarkEnd w:id="5"/>
      <w:r w:rsidRPr="00BD1E70">
        <w:rPr>
          <w:rFonts w:ascii="Times New Roman" w:hAnsi="Times New Roman" w:cs="Times New Roman"/>
          <w:sz w:val="24"/>
          <w:szCs w:val="24"/>
        </w:rPr>
        <w:t>15. Приведите примеры угроз информационной безопасности.</w:t>
      </w:r>
    </w:p>
    <w:p w:rsidR="00264D72" w:rsidRPr="00BD1E70" w:rsidRDefault="00264D72" w:rsidP="00264D72">
      <w:pPr>
        <w:spacing w:after="0"/>
        <w:rPr>
          <w:rFonts w:ascii="Times New Roman" w:hAnsi="Times New Roman" w:cs="Times New Roman"/>
          <w:sz w:val="24"/>
          <w:szCs w:val="24"/>
        </w:rPr>
      </w:pPr>
      <w:r w:rsidRPr="00BD1E70">
        <w:rPr>
          <w:rFonts w:ascii="Times New Roman" w:hAnsi="Times New Roman" w:cs="Times New Roman"/>
          <w:sz w:val="24"/>
          <w:szCs w:val="24"/>
        </w:rPr>
        <w:t>Ответ</w:t>
      </w:r>
      <w:r w:rsidRPr="00BD1E70">
        <w:rPr>
          <w:rFonts w:ascii="Times New Roman" w:hAnsi="Times New Roman" w:cs="Times New Roman"/>
          <w:i/>
          <w:sz w:val="24"/>
          <w:szCs w:val="24"/>
        </w:rPr>
        <w:t>________________</w:t>
      </w:r>
    </w:p>
    <w:p w:rsidR="00264D72" w:rsidRPr="00BD1E70" w:rsidRDefault="00264D72" w:rsidP="00264D72">
      <w:pPr>
        <w:tabs>
          <w:tab w:val="left" w:pos="426"/>
        </w:tabs>
        <w:spacing w:after="0"/>
        <w:rPr>
          <w:rFonts w:ascii="Times New Roman" w:hAnsi="Times New Roman" w:cs="Times New Roman"/>
          <w:sz w:val="24"/>
          <w:szCs w:val="24"/>
        </w:rPr>
      </w:pPr>
    </w:p>
    <w:p w:rsidR="00E62783" w:rsidRPr="00BD1E70" w:rsidRDefault="00E62783" w:rsidP="00264D72">
      <w:pPr>
        <w:tabs>
          <w:tab w:val="left" w:pos="426"/>
        </w:tabs>
        <w:spacing w:after="0"/>
        <w:rPr>
          <w:rFonts w:ascii="Times New Roman" w:hAnsi="Times New Roman" w:cs="Times New Roman"/>
          <w:sz w:val="24"/>
          <w:szCs w:val="24"/>
        </w:rPr>
      </w:pPr>
      <w:r w:rsidRPr="00BD1E70">
        <w:rPr>
          <w:rFonts w:ascii="Times New Roman" w:hAnsi="Times New Roman" w:cs="Times New Roman"/>
          <w:sz w:val="24"/>
          <w:szCs w:val="24"/>
        </w:rPr>
        <w:t>Ключ к те</w:t>
      </w:r>
      <w:r w:rsidR="00AD6237" w:rsidRPr="00BD1E70">
        <w:rPr>
          <w:rFonts w:ascii="Times New Roman" w:hAnsi="Times New Roman" w:cs="Times New Roman"/>
          <w:sz w:val="24"/>
          <w:szCs w:val="24"/>
        </w:rPr>
        <w:t>с</w:t>
      </w:r>
      <w:r w:rsidRPr="00BD1E70">
        <w:rPr>
          <w:rFonts w:ascii="Times New Roman" w:hAnsi="Times New Roman" w:cs="Times New Roman"/>
          <w:sz w:val="24"/>
          <w:szCs w:val="24"/>
        </w:rPr>
        <w:t>товым заданиям по разделу 3.</w:t>
      </w:r>
    </w:p>
    <w:tbl>
      <w:tblPr>
        <w:tblStyle w:val="a6"/>
        <w:tblW w:w="0" w:type="auto"/>
        <w:tblLook w:val="04A0" w:firstRow="1" w:lastRow="0" w:firstColumn="1" w:lastColumn="0" w:noHBand="0" w:noVBand="1"/>
      </w:tblPr>
      <w:tblGrid>
        <w:gridCol w:w="3652"/>
        <w:gridCol w:w="6667"/>
      </w:tblGrid>
      <w:tr w:rsidR="00264D72" w:rsidRPr="00BD1E70" w:rsidTr="00ED4F27">
        <w:tc>
          <w:tcPr>
            <w:tcW w:w="3652"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6662" w:type="dxa"/>
          </w:tcPr>
          <w:p w:rsidR="00264D72" w:rsidRPr="00BD1E70" w:rsidRDefault="00264D72" w:rsidP="00264D72">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ED4F27" w:rsidRPr="00BD1E70" w:rsidTr="00ED4F27">
        <w:tc>
          <w:tcPr>
            <w:tcW w:w="10319" w:type="dxa"/>
            <w:gridSpan w:val="2"/>
          </w:tcPr>
          <w:p w:rsidR="00ED4F27" w:rsidRPr="00BD1E70" w:rsidRDefault="00ED4F27" w:rsidP="00ED4F27">
            <w:pPr>
              <w:widowControl w:val="0"/>
              <w:jc w:val="both"/>
              <w:rPr>
                <w:rFonts w:ascii="Times New Roman" w:hAnsi="Times New Roman" w:cs="Times New Roman"/>
                <w:b/>
                <w:sz w:val="24"/>
                <w:szCs w:val="24"/>
              </w:rPr>
            </w:pPr>
            <w:r w:rsidRPr="00BD1E70">
              <w:rPr>
                <w:rFonts w:ascii="Times New Roman" w:hAnsi="Times New Roman" w:cs="Times New Roman"/>
                <w:b/>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64D72" w:rsidRPr="00BD1E70" w:rsidTr="00ED4F27">
        <w:trPr>
          <w:trHeight w:val="221"/>
        </w:trPr>
        <w:tc>
          <w:tcPr>
            <w:tcW w:w="3652" w:type="dxa"/>
          </w:tcPr>
          <w:p w:rsidR="00264D72" w:rsidRPr="00BD1E70" w:rsidRDefault="00264D72" w:rsidP="00C81FF1">
            <w:pPr>
              <w:pStyle w:val="a7"/>
              <w:numPr>
                <w:ilvl w:val="0"/>
                <w:numId w:val="36"/>
              </w:numPr>
              <w:tabs>
                <w:tab w:val="left" w:pos="426"/>
              </w:tabs>
              <w:spacing w:after="0" w:line="240" w:lineRule="auto"/>
              <w:ind w:hanging="720"/>
              <w:rPr>
                <w:rFonts w:ascii="Times New Roman" w:hAnsi="Times New Roman" w:cs="Times New Roman"/>
                <w:sz w:val="24"/>
                <w:szCs w:val="24"/>
                <w:lang w:eastAsia="ru-RU"/>
              </w:rPr>
            </w:pPr>
          </w:p>
        </w:tc>
        <w:tc>
          <w:tcPr>
            <w:tcW w:w="6662"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4231</w:t>
            </w:r>
          </w:p>
        </w:tc>
      </w:tr>
      <w:tr w:rsidR="00264D72" w:rsidRPr="00BD1E70" w:rsidTr="00ED4F27">
        <w:trPr>
          <w:trHeight w:val="226"/>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rPr>
                <w:rFonts w:ascii="Times New Roman" w:hAnsi="Times New Roman" w:cs="Times New Roman"/>
                <w:i/>
                <w:sz w:val="24"/>
                <w:szCs w:val="24"/>
              </w:rPr>
            </w:pPr>
            <w:r w:rsidRPr="00BD1E70">
              <w:rPr>
                <w:rFonts w:ascii="Times New Roman" w:hAnsi="Times New Roman" w:cs="Times New Roman"/>
                <w:sz w:val="24"/>
                <w:szCs w:val="24"/>
              </w:rPr>
              <w:t>2314</w:t>
            </w:r>
          </w:p>
        </w:tc>
      </w:tr>
      <w:tr w:rsidR="00264D72" w:rsidRPr="00BD1E70" w:rsidTr="00ED4F27">
        <w:trPr>
          <w:trHeight w:val="215"/>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4376521</w:t>
            </w:r>
          </w:p>
        </w:tc>
      </w:tr>
      <w:tr w:rsidR="00264D72" w:rsidRPr="00BD1E70" w:rsidTr="00ED4F27">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pStyle w:val="af2"/>
              <w:rPr>
                <w:rFonts w:ascii="Times New Roman" w:hAnsi="Times New Roman" w:cs="Times New Roman"/>
                <w:sz w:val="24"/>
                <w:szCs w:val="24"/>
              </w:rPr>
            </w:pPr>
            <w:r w:rsidRPr="00BD1E70">
              <w:rPr>
                <w:rFonts w:ascii="Times New Roman" w:hAnsi="Times New Roman" w:cs="Times New Roman"/>
                <w:sz w:val="24"/>
                <w:szCs w:val="24"/>
              </w:rPr>
              <w:t>123</w:t>
            </w:r>
          </w:p>
        </w:tc>
      </w:tr>
      <w:tr w:rsidR="00264D72" w:rsidRPr="00BD1E70" w:rsidTr="00ED4F27">
        <w:trPr>
          <w:trHeight w:val="285"/>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264D72" w:rsidRPr="00BD1E70" w:rsidTr="00ED4F27">
        <w:trPr>
          <w:trHeight w:val="285"/>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rPr>
                <w:rFonts w:ascii="Times New Roman" w:hAnsi="Times New Roman" w:cs="Times New Roman"/>
                <w:sz w:val="24"/>
                <w:szCs w:val="24"/>
              </w:rPr>
            </w:pPr>
            <w:r w:rsidRPr="00BD1E70">
              <w:rPr>
                <w:rFonts w:ascii="Times New Roman" w:hAnsi="Times New Roman" w:cs="Times New Roman"/>
                <w:sz w:val="24"/>
                <w:szCs w:val="24"/>
              </w:rPr>
              <w:t>2431</w:t>
            </w:r>
          </w:p>
        </w:tc>
      </w:tr>
      <w:tr w:rsidR="00264D72" w:rsidRPr="00BD1E70" w:rsidTr="00ED4F27">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ED4F27" w:rsidP="00AD6237">
            <w:pPr>
              <w:pStyle w:val="a7"/>
              <w:widowControl w:val="0"/>
              <w:spacing w:after="0"/>
              <w:ind w:left="0" w:right="-51"/>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264D72" w:rsidRPr="00BD1E70">
              <w:rPr>
                <w:rFonts w:ascii="Times New Roman" w:hAnsi="Times New Roman" w:cs="Times New Roman"/>
                <w:sz w:val="24"/>
                <w:szCs w:val="24"/>
              </w:rPr>
              <w:t xml:space="preserve">защита </w:t>
            </w:r>
            <w:r w:rsidRPr="00BD1E70">
              <w:rPr>
                <w:rFonts w:ascii="Times New Roman" w:hAnsi="Times New Roman" w:cs="Times New Roman"/>
                <w:sz w:val="24"/>
                <w:szCs w:val="24"/>
              </w:rPr>
              <w:t>и</w:t>
            </w:r>
            <w:r w:rsidR="00264D72" w:rsidRPr="00BD1E70">
              <w:rPr>
                <w:rFonts w:ascii="Times New Roman" w:hAnsi="Times New Roman" w:cs="Times New Roman"/>
                <w:sz w:val="24"/>
                <w:szCs w:val="24"/>
              </w:rPr>
              <w:t>нформации от несанкционированного доступа, использование и изменения</w:t>
            </w:r>
          </w:p>
          <w:p w:rsidR="00264D72" w:rsidRPr="00BD1E70" w:rsidRDefault="00264D72" w:rsidP="00AD6237">
            <w:pPr>
              <w:jc w:val="both"/>
              <w:rPr>
                <w:rFonts w:ascii="Times New Roman" w:hAnsi="Times New Roman" w:cs="Times New Roman"/>
                <w:b/>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264D72" w:rsidRPr="00BD1E70" w:rsidTr="00ED4F27">
        <w:trPr>
          <w:trHeight w:val="278"/>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ED4F27" w:rsidP="00AD6237">
            <w:pPr>
              <w:pStyle w:val="a7"/>
              <w:widowControl w:val="0"/>
              <w:spacing w:after="0"/>
              <w:ind w:left="0" w:right="-51"/>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w:t>
            </w:r>
            <w:r w:rsidR="00264D72" w:rsidRPr="00BD1E70">
              <w:rPr>
                <w:rFonts w:ascii="Times New Roman" w:hAnsi="Times New Roman" w:cs="Times New Roman"/>
                <w:sz w:val="24"/>
                <w:szCs w:val="24"/>
              </w:rPr>
              <w:t xml:space="preserve">система защиты сети, которая фильтрует и контролирует входящий и исходящий трафик, чтобы </w:t>
            </w:r>
            <w:r w:rsidRPr="00BD1E70">
              <w:rPr>
                <w:rFonts w:ascii="Times New Roman" w:hAnsi="Times New Roman" w:cs="Times New Roman"/>
                <w:sz w:val="24"/>
                <w:szCs w:val="24"/>
              </w:rPr>
              <w:t>предотвратить</w:t>
            </w:r>
            <w:r w:rsidR="00264D72" w:rsidRPr="00BD1E70">
              <w:rPr>
                <w:rFonts w:ascii="Times New Roman" w:hAnsi="Times New Roman" w:cs="Times New Roman"/>
                <w:sz w:val="24"/>
                <w:szCs w:val="24"/>
              </w:rPr>
              <w:t xml:space="preserve"> </w:t>
            </w:r>
            <w:r w:rsidRPr="00BD1E70">
              <w:rPr>
                <w:rFonts w:ascii="Times New Roman" w:hAnsi="Times New Roman" w:cs="Times New Roman"/>
                <w:sz w:val="24"/>
                <w:szCs w:val="24"/>
              </w:rPr>
              <w:t>несанкционированный</w:t>
            </w:r>
            <w:r w:rsidR="00264D72" w:rsidRPr="00BD1E70">
              <w:rPr>
                <w:rFonts w:ascii="Times New Roman" w:hAnsi="Times New Roman" w:cs="Times New Roman"/>
                <w:sz w:val="24"/>
                <w:szCs w:val="24"/>
              </w:rPr>
              <w:t xml:space="preserve"> доступ к сети</w:t>
            </w:r>
          </w:p>
          <w:p w:rsidR="00264D72" w:rsidRPr="00BD1E70" w:rsidRDefault="00264D72" w:rsidP="00AD6237">
            <w:pPr>
              <w:jc w:val="both"/>
              <w:rPr>
                <w:rFonts w:ascii="Times New Roman" w:hAnsi="Times New Roman" w:cs="Times New Roman"/>
                <w:b/>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264D72" w:rsidRPr="00BD1E70" w:rsidTr="00ED4F27">
        <w:trPr>
          <w:trHeight w:val="205"/>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134</w:t>
            </w:r>
          </w:p>
        </w:tc>
      </w:tr>
      <w:tr w:rsidR="00264D72" w:rsidRPr="00BD1E70" w:rsidTr="00ED4F27">
        <w:trPr>
          <w:trHeight w:val="210"/>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125</w:t>
            </w:r>
          </w:p>
        </w:tc>
      </w:tr>
      <w:tr w:rsidR="00264D72" w:rsidRPr="00BD1E70" w:rsidTr="00ED4F27">
        <w:trPr>
          <w:trHeight w:val="418"/>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264D72" w:rsidRPr="00BD1E70" w:rsidTr="00ED4F27">
        <w:trPr>
          <w:trHeight w:val="418"/>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pStyle w:val="a7"/>
              <w:widowControl w:val="0"/>
              <w:spacing w:after="0"/>
              <w:ind w:left="0" w:right="-51"/>
              <w:rPr>
                <w:rFonts w:ascii="Times New Roman" w:hAnsi="Times New Roman" w:cs="Times New Roman"/>
                <w:b/>
                <w:bCs/>
                <w:color w:val="333333"/>
                <w:sz w:val="24"/>
                <w:szCs w:val="24"/>
                <w:shd w:val="clear" w:color="auto" w:fill="FFFFFF"/>
              </w:rPr>
            </w:pPr>
            <w:r w:rsidRPr="00BD1E70">
              <w:rPr>
                <w:rFonts w:ascii="Times New Roman" w:hAnsi="Times New Roman" w:cs="Times New Roman"/>
                <w:sz w:val="24"/>
                <w:szCs w:val="24"/>
              </w:rPr>
              <w:t>IP - адрес</w:t>
            </w:r>
          </w:p>
        </w:tc>
      </w:tr>
      <w:tr w:rsidR="00264D72" w:rsidRPr="00BD1E70" w:rsidTr="00ED4F27">
        <w:trPr>
          <w:trHeight w:val="431"/>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213</w:t>
            </w:r>
          </w:p>
        </w:tc>
      </w:tr>
      <w:tr w:rsidR="00264D72" w:rsidRPr="00BD1E70" w:rsidTr="00ED4F27">
        <w:trPr>
          <w:trHeight w:val="334"/>
        </w:trPr>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pStyle w:val="a7"/>
              <w:widowControl w:val="0"/>
              <w:spacing w:after="0"/>
              <w:ind w:left="0" w:right="-51"/>
              <w:rPr>
                <w:rFonts w:ascii="Times New Roman" w:hAnsi="Times New Roman" w:cs="Times New Roman"/>
                <w:bCs/>
                <w:color w:val="333333"/>
                <w:sz w:val="24"/>
                <w:szCs w:val="24"/>
                <w:shd w:val="clear" w:color="auto" w:fill="FFFFFF"/>
              </w:rPr>
            </w:pPr>
            <w:r w:rsidRPr="00BD1E70">
              <w:rPr>
                <w:rFonts w:ascii="Times New Roman" w:hAnsi="Times New Roman" w:cs="Times New Roman"/>
                <w:bCs/>
                <w:color w:val="333333"/>
                <w:sz w:val="24"/>
                <w:szCs w:val="24"/>
                <w:shd w:val="clear" w:color="auto" w:fill="FFFFFF"/>
              </w:rPr>
              <w:t>12</w:t>
            </w:r>
          </w:p>
        </w:tc>
      </w:tr>
      <w:tr w:rsidR="00264D72" w:rsidRPr="00BD1E70" w:rsidTr="00ED4F27">
        <w:tc>
          <w:tcPr>
            <w:tcW w:w="3652" w:type="dxa"/>
          </w:tcPr>
          <w:p w:rsidR="00264D72" w:rsidRPr="00BD1E70" w:rsidRDefault="00264D72" w:rsidP="00C81FF1">
            <w:pPr>
              <w:pStyle w:val="a7"/>
              <w:numPr>
                <w:ilvl w:val="0"/>
                <w:numId w:val="36"/>
              </w:numPr>
              <w:tabs>
                <w:tab w:val="left" w:pos="426"/>
              </w:tabs>
              <w:spacing w:after="0" w:line="240" w:lineRule="auto"/>
              <w:ind w:left="0" w:firstLine="0"/>
              <w:rPr>
                <w:rFonts w:ascii="Times New Roman" w:hAnsi="Times New Roman" w:cs="Times New Roman"/>
                <w:sz w:val="24"/>
                <w:szCs w:val="24"/>
                <w:lang w:eastAsia="ru-RU"/>
              </w:rPr>
            </w:pPr>
          </w:p>
        </w:tc>
        <w:tc>
          <w:tcPr>
            <w:tcW w:w="6662" w:type="dxa"/>
          </w:tcPr>
          <w:p w:rsidR="00264D72" w:rsidRPr="00BD1E70" w:rsidRDefault="00264D72" w:rsidP="00264D72">
            <w:pPr>
              <w:tabs>
                <w:tab w:val="left" w:pos="426"/>
              </w:tabs>
              <w:rPr>
                <w:rFonts w:ascii="Times New Roman" w:hAnsi="Times New Roman" w:cs="Times New Roman"/>
                <w:sz w:val="24"/>
                <w:szCs w:val="24"/>
              </w:rPr>
            </w:pPr>
            <w:r w:rsidRPr="00BD1E70">
              <w:rPr>
                <w:rFonts w:ascii="Times New Roman" w:hAnsi="Times New Roman" w:cs="Times New Roman"/>
                <w:sz w:val="24"/>
                <w:szCs w:val="24"/>
              </w:rPr>
              <w:t>145</w:t>
            </w:r>
          </w:p>
        </w:tc>
      </w:tr>
    </w:tbl>
    <w:p w:rsidR="00264D72" w:rsidRPr="00BD1E70" w:rsidRDefault="00264D72" w:rsidP="00264D72">
      <w:pPr>
        <w:tabs>
          <w:tab w:val="left" w:pos="426"/>
        </w:tabs>
        <w:rPr>
          <w:rFonts w:ascii="Times New Roman" w:hAnsi="Times New Roman" w:cs="Times New Roman"/>
          <w:sz w:val="24"/>
          <w:szCs w:val="24"/>
        </w:rPr>
      </w:pPr>
    </w:p>
    <w:p w:rsidR="00EB3D87" w:rsidRPr="00BD1E70" w:rsidRDefault="007E5CC1" w:rsidP="00264D72">
      <w:pPr>
        <w:tabs>
          <w:tab w:val="left" w:pos="426"/>
        </w:tabs>
        <w:rPr>
          <w:rFonts w:ascii="Times New Roman" w:hAnsi="Times New Roman" w:cs="Times New Roman"/>
          <w:b/>
          <w:sz w:val="24"/>
          <w:szCs w:val="24"/>
        </w:rPr>
      </w:pPr>
      <w:r w:rsidRPr="00BD1E70">
        <w:rPr>
          <w:noProof/>
          <w:lang w:eastAsia="ru-RU"/>
        </w:rPr>
        <w:drawing>
          <wp:inline distT="0" distB="0" distL="0" distR="0">
            <wp:extent cx="202565" cy="202565"/>
            <wp:effectExtent l="0" t="0" r="6985" b="6985"/>
            <wp:docPr id="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202565" cy="202565"/>
                    </a:xfrm>
                    <a:prstGeom prst="rect">
                      <a:avLst/>
                    </a:prstGeom>
                  </pic:spPr>
                </pic:pic>
              </a:graphicData>
            </a:graphic>
          </wp:inline>
        </w:drawing>
      </w:r>
      <w:r w:rsidR="00EB3D87" w:rsidRPr="00BD1E70">
        <w:rPr>
          <w:rFonts w:ascii="Times New Roman" w:hAnsi="Times New Roman" w:cs="Times New Roman"/>
          <w:b/>
          <w:sz w:val="24"/>
          <w:szCs w:val="24"/>
        </w:rPr>
        <w:t>ОП.09 Адаптивные информационные технологии в профессиональной деятельности</w:t>
      </w:r>
    </w:p>
    <w:p w:rsidR="00EB3D87" w:rsidRPr="00BD1E70" w:rsidRDefault="00AD6237" w:rsidP="00EB3D87">
      <w:pPr>
        <w:shd w:val="clear" w:color="auto" w:fill="FFFFFF"/>
        <w:suppressAutoHyphens w:val="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02</w:t>
      </w:r>
      <w:r w:rsidR="00EB3D87" w:rsidRPr="00BD1E70">
        <w:rPr>
          <w:rFonts w:ascii="Times New Roman" w:hAnsi="Times New Roman" w:cs="Times New Roman"/>
          <w:b/>
          <w:color w:val="auto"/>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3D87" w:rsidRPr="00BD1E70" w:rsidRDefault="00EB3D87" w:rsidP="00EB3D87">
      <w:pPr>
        <w:widowControl w:val="0"/>
        <w:spacing w:after="0"/>
        <w:ind w:firstLine="709"/>
        <w:jc w:val="both"/>
        <w:rPr>
          <w:rFonts w:ascii="Times New Roman" w:hAnsi="Times New Roman" w:cs="Times New Roman"/>
          <w:b/>
          <w:sz w:val="24"/>
          <w:szCs w:val="24"/>
        </w:rPr>
      </w:pPr>
      <w:r w:rsidRPr="00BD1E70">
        <w:rPr>
          <w:rFonts w:ascii="Times New Roman" w:hAnsi="Times New Roman" w:cs="Times New Roman"/>
          <w:b/>
          <w:sz w:val="24"/>
          <w:szCs w:val="24"/>
          <w:lang w:val="tt-RU"/>
        </w:rPr>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szCs w:val="24"/>
        </w:rPr>
        <w:t>Разделу 1. Базовые программные продукты</w:t>
      </w:r>
      <w:r w:rsidRPr="00BD1E70">
        <w:rPr>
          <w:rFonts w:ascii="Times New Roman" w:hAnsi="Times New Roman" w:cs="Times New Roman"/>
          <w:b/>
          <w:sz w:val="24"/>
          <w:szCs w:val="24"/>
        </w:rPr>
        <w:t>.</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spacing w:after="0"/>
        <w:ind w:firstLine="709"/>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1. Дайте определение термину «Текстовый редактор» </w:t>
      </w:r>
    </w:p>
    <w:p w:rsidR="00EB3D87" w:rsidRPr="00BD1E70" w:rsidRDefault="00EB3D87" w:rsidP="00EB3D87">
      <w:pPr>
        <w:spacing w:after="0"/>
        <w:ind w:firstLine="709"/>
        <w:rPr>
          <w:rFonts w:ascii="Times New Roman" w:hAnsi="Times New Roman" w:cs="Times New Roman"/>
          <w:i/>
          <w:color w:val="000000" w:themeColor="text1"/>
          <w:sz w:val="24"/>
          <w:szCs w:val="24"/>
        </w:rPr>
      </w:pPr>
      <w:r w:rsidRPr="00BD1E70">
        <w:rPr>
          <w:rFonts w:ascii="Times New Roman" w:hAnsi="Times New Roman" w:cs="Times New Roman"/>
          <w:color w:val="000000" w:themeColor="text1"/>
          <w:sz w:val="24"/>
          <w:szCs w:val="24"/>
        </w:rPr>
        <w:t>Ответ___________________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color w:val="000000" w:themeColor="text1"/>
          <w:sz w:val="24"/>
          <w:szCs w:val="24"/>
        </w:rPr>
      </w:pP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 Какие основные элементы содержит текстовый документ:</w:t>
      </w:r>
    </w:p>
    <w:p w:rsidR="00EB3D87" w:rsidRPr="00BD1E70" w:rsidRDefault="00EB3D87" w:rsidP="00EB3D87">
      <w:pPr>
        <w:widowControl w:val="0"/>
        <w:autoSpaceDE w:val="0"/>
        <w:autoSpaceDN w:val="0"/>
        <w:adjustRightInd w:val="0"/>
        <w:spacing w:after="0"/>
        <w:ind w:firstLine="709"/>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1 символ</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 слова</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3. ячейка</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4. абзац</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5 слайд</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3. Совокупность методов, производственных процессов, программно-технических и лингвистических средств, объединенных с целью сбора, обработки, хранения, распространения, отображения и использования информации, представленной в цифровой форме, называется </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1. информационный процесс </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2. информационные технологии </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3.информационный прогресс</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EB3D87" w:rsidRPr="00BD1E70" w:rsidRDefault="00EB3D87" w:rsidP="00EB3D87">
      <w:pPr>
        <w:pStyle w:val="aa"/>
        <w:widowControl w:val="0"/>
        <w:spacing w:before="0" w:after="0" w:line="360" w:lineRule="auto"/>
        <w:ind w:firstLine="709"/>
        <w:rPr>
          <w:bCs/>
        </w:rPr>
      </w:pPr>
      <w:r w:rsidRPr="00BD1E70">
        <w:t xml:space="preserve">4. </w:t>
      </w:r>
      <w:r w:rsidRPr="00BD1E70">
        <w:rPr>
          <w:bCs/>
        </w:rPr>
        <w:t>Завершение операции в MS Word, представленной на рисунке, приводит к …</w:t>
      </w:r>
    </w:p>
    <w:p w:rsidR="00EB3D87" w:rsidRPr="00BD1E70" w:rsidRDefault="00EB3D87" w:rsidP="00EB3D87">
      <w:pPr>
        <w:pStyle w:val="aa"/>
        <w:widowControl w:val="0"/>
        <w:spacing w:before="0" w:after="0" w:line="360" w:lineRule="auto"/>
        <w:ind w:firstLine="709"/>
        <w:rPr>
          <w:b/>
          <w:bCs/>
        </w:rPr>
      </w:pPr>
      <w:r w:rsidRPr="00BD1E70">
        <w:rPr>
          <w:noProof/>
        </w:rPr>
        <w:drawing>
          <wp:inline distT="0" distB="0" distL="0" distR="0">
            <wp:extent cx="4667250" cy="19621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r="21441" b="57385"/>
                    <a:stretch/>
                  </pic:blipFill>
                  <pic:spPr bwMode="auto">
                    <a:xfrm>
                      <a:off x="0" y="0"/>
                      <a:ext cx="4667250" cy="1962150"/>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BD1E70" w:rsidRDefault="00EB3D87" w:rsidP="00EB3D87">
      <w:pPr>
        <w:widowControl w:val="0"/>
        <w:spacing w:after="0" w:line="276" w:lineRule="auto"/>
        <w:ind w:firstLine="709"/>
        <w:rPr>
          <w:rFonts w:ascii="Times New Roman" w:hAnsi="Times New Roman" w:cs="Times New Roman"/>
          <w:sz w:val="24"/>
          <w:szCs w:val="24"/>
        </w:rPr>
      </w:pPr>
      <w:r w:rsidRPr="00BD1E70">
        <w:rPr>
          <w:rFonts w:ascii="Times New Roman" w:hAnsi="Times New Roman" w:cs="Times New Roman"/>
          <w:sz w:val="24"/>
          <w:szCs w:val="24"/>
        </w:rPr>
        <w:t>1. изменению размера шрифта текста всего документа</w:t>
      </w:r>
    </w:p>
    <w:p w:rsidR="00EB3D87" w:rsidRPr="00BD1E70" w:rsidRDefault="00EB3D87" w:rsidP="00EB3D87">
      <w:pPr>
        <w:widowControl w:val="0"/>
        <w:spacing w:after="0" w:line="276" w:lineRule="auto"/>
        <w:ind w:firstLine="709"/>
        <w:rPr>
          <w:rFonts w:ascii="Times New Roman" w:hAnsi="Times New Roman" w:cs="Times New Roman"/>
          <w:sz w:val="24"/>
          <w:szCs w:val="24"/>
        </w:rPr>
      </w:pPr>
      <w:r w:rsidRPr="00BD1E70">
        <w:rPr>
          <w:rFonts w:ascii="Times New Roman" w:hAnsi="Times New Roman" w:cs="Times New Roman"/>
          <w:sz w:val="24"/>
          <w:szCs w:val="24"/>
        </w:rPr>
        <w:lastRenderedPageBreak/>
        <w:t>2. изменению межстрочного интервала выделенного фрагмента текста</w:t>
      </w:r>
    </w:p>
    <w:p w:rsidR="00EB3D87" w:rsidRPr="00BD1E70" w:rsidRDefault="00EB3D87" w:rsidP="00EB3D87">
      <w:pPr>
        <w:widowControl w:val="0"/>
        <w:spacing w:after="0" w:line="276" w:lineRule="auto"/>
        <w:ind w:firstLine="709"/>
        <w:rPr>
          <w:rFonts w:ascii="Times New Roman" w:hAnsi="Times New Roman" w:cs="Times New Roman"/>
          <w:b/>
          <w:sz w:val="24"/>
          <w:szCs w:val="24"/>
        </w:rPr>
      </w:pPr>
      <w:r w:rsidRPr="00BD1E70">
        <w:rPr>
          <w:rFonts w:ascii="Times New Roman" w:hAnsi="Times New Roman" w:cs="Times New Roman"/>
          <w:sz w:val="24"/>
          <w:szCs w:val="24"/>
        </w:rPr>
        <w:t>3. увеличению отступа первой строки выделенного фрагмента текста</w:t>
      </w:r>
    </w:p>
    <w:p w:rsidR="00EB3D87" w:rsidRPr="00BD1E70" w:rsidRDefault="00EB3D87" w:rsidP="00EB3D87">
      <w:pPr>
        <w:widowControl w:val="0"/>
        <w:spacing w:after="0" w:line="276" w:lineRule="auto"/>
        <w:ind w:firstLine="709"/>
        <w:rPr>
          <w:rFonts w:ascii="Times New Roman" w:hAnsi="Times New Roman" w:cs="Times New Roman"/>
          <w:sz w:val="24"/>
          <w:szCs w:val="24"/>
        </w:rPr>
      </w:pPr>
      <w:r w:rsidRPr="00BD1E70">
        <w:rPr>
          <w:rFonts w:ascii="Times New Roman" w:hAnsi="Times New Roman" w:cs="Times New Roman"/>
          <w:sz w:val="24"/>
          <w:szCs w:val="24"/>
        </w:rPr>
        <w:t>4 изменению размера шрифта выделенного фрагмента текста</w:t>
      </w:r>
    </w:p>
    <w:p w:rsidR="00EB3D87" w:rsidRPr="00BD1E70" w:rsidRDefault="00EB3D87" w:rsidP="00EB3D87">
      <w:pPr>
        <w:widowControl w:val="0"/>
        <w:spacing w:after="0" w:line="276" w:lineRule="auto"/>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B3D87" w:rsidRPr="00BD1E70" w:rsidRDefault="00EB3D87" w:rsidP="00EB3D87">
      <w:pPr>
        <w:widowControl w:val="0"/>
        <w:spacing w:after="0" w:line="276" w:lineRule="auto"/>
        <w:ind w:firstLine="709"/>
        <w:rPr>
          <w:rFonts w:ascii="Times New Roman" w:hAnsi="Times New Roman" w:cs="Times New Roman"/>
          <w:sz w:val="24"/>
          <w:szCs w:val="24"/>
        </w:rPr>
      </w:pPr>
    </w:p>
    <w:p w:rsidR="00EB3D87" w:rsidRPr="00BD1E70" w:rsidRDefault="00EB3D87" w:rsidP="00EB3D87">
      <w:pPr>
        <w:widowControl w:val="0"/>
        <w:tabs>
          <w:tab w:val="left" w:pos="662"/>
          <w:tab w:val="left" w:pos="1276"/>
        </w:tabs>
        <w:autoSpaceDE w:val="0"/>
        <w:autoSpaceDN w:val="0"/>
        <w:spacing w:after="0" w:line="276" w:lineRule="auto"/>
        <w:ind w:firstLine="709"/>
        <w:rPr>
          <w:rFonts w:ascii="Times New Roman" w:hAnsi="Times New Roman" w:cs="Times New Roman"/>
          <w:sz w:val="24"/>
          <w:szCs w:val="24"/>
        </w:rPr>
      </w:pPr>
      <w:r w:rsidRPr="00BD1E70">
        <w:rPr>
          <w:rFonts w:ascii="Times New Roman" w:hAnsi="Times New Roman" w:cs="Times New Roman"/>
          <w:sz w:val="24"/>
          <w:szCs w:val="24"/>
        </w:rPr>
        <w:t>5. Установите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программой</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ее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функцией.</w:t>
      </w:r>
    </w:p>
    <w:tbl>
      <w:tblPr>
        <w:tblStyle w:val="TableNormal1"/>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159"/>
      </w:tblGrid>
      <w:tr w:rsidR="00EB3D87" w:rsidRPr="00BD1E70" w:rsidTr="00EB3D87">
        <w:trPr>
          <w:trHeight w:val="235"/>
        </w:trPr>
        <w:tc>
          <w:tcPr>
            <w:tcW w:w="4079" w:type="dxa"/>
          </w:tcPr>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Функция</w:t>
            </w:r>
          </w:p>
        </w:tc>
        <w:tc>
          <w:tcPr>
            <w:tcW w:w="5159" w:type="dxa"/>
          </w:tcPr>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Программа</w:t>
            </w:r>
          </w:p>
        </w:tc>
      </w:tr>
      <w:tr w:rsidR="00EB3D87" w:rsidRPr="00BD1E70" w:rsidTr="00EB3D87">
        <w:trPr>
          <w:trHeight w:val="993"/>
        </w:trPr>
        <w:tc>
          <w:tcPr>
            <w:tcW w:w="4079" w:type="dxa"/>
          </w:tcPr>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А. Создание</w:t>
            </w:r>
            <w:r w:rsidRPr="00BD1E70">
              <w:rPr>
                <w:rFonts w:ascii="Times New Roman" w:hAnsi="Times New Roman" w:cs="Times New Roman"/>
                <w:spacing w:val="-5"/>
                <w:sz w:val="24"/>
                <w:szCs w:val="24"/>
                <w:lang w:val="ru-RU"/>
              </w:rPr>
              <w:t xml:space="preserve"> </w:t>
            </w:r>
            <w:r w:rsidRPr="00BD1E70">
              <w:rPr>
                <w:rFonts w:ascii="Times New Roman" w:hAnsi="Times New Roman" w:cs="Times New Roman"/>
                <w:sz w:val="24"/>
                <w:szCs w:val="24"/>
                <w:lang w:val="ru-RU"/>
              </w:rPr>
              <w:t>презентаций</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Б. Текстовый редактор</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В. Создание</w:t>
            </w:r>
            <w:r w:rsidRPr="00BD1E70">
              <w:rPr>
                <w:rFonts w:ascii="Times New Roman" w:hAnsi="Times New Roman" w:cs="Times New Roman"/>
                <w:spacing w:val="-5"/>
                <w:sz w:val="24"/>
                <w:szCs w:val="24"/>
                <w:lang w:val="ru-RU"/>
              </w:rPr>
              <w:t xml:space="preserve"> </w:t>
            </w:r>
            <w:r w:rsidRPr="00BD1E70">
              <w:rPr>
                <w:rFonts w:ascii="Times New Roman" w:hAnsi="Times New Roman" w:cs="Times New Roman"/>
                <w:sz w:val="24"/>
                <w:szCs w:val="24"/>
                <w:lang w:val="ru-RU"/>
              </w:rPr>
              <w:t>публикаций</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Г. Редактор электронных</w:t>
            </w:r>
            <w:r w:rsidRPr="00BD1E70">
              <w:rPr>
                <w:rFonts w:ascii="Times New Roman" w:hAnsi="Times New Roman" w:cs="Times New Roman"/>
                <w:spacing w:val="-8"/>
                <w:sz w:val="24"/>
                <w:szCs w:val="24"/>
                <w:lang w:val="ru-RU"/>
              </w:rPr>
              <w:t xml:space="preserve"> </w:t>
            </w:r>
            <w:r w:rsidRPr="00BD1E70">
              <w:rPr>
                <w:rFonts w:ascii="Times New Roman" w:hAnsi="Times New Roman" w:cs="Times New Roman"/>
                <w:sz w:val="24"/>
                <w:szCs w:val="24"/>
                <w:lang w:val="ru-RU"/>
              </w:rPr>
              <w:t>таблиц</w:t>
            </w:r>
          </w:p>
        </w:tc>
        <w:tc>
          <w:tcPr>
            <w:tcW w:w="5159" w:type="dxa"/>
          </w:tcPr>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 xml:space="preserve">1. </w:t>
            </w:r>
            <w:r w:rsidRPr="00BD1E70">
              <w:rPr>
                <w:rFonts w:ascii="Times New Roman" w:hAnsi="Times New Roman" w:cs="Times New Roman"/>
                <w:sz w:val="24"/>
                <w:szCs w:val="24"/>
              </w:rPr>
              <w:t>MicrosoftWord</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 xml:space="preserve">2. </w:t>
            </w:r>
            <w:r w:rsidRPr="00BD1E70">
              <w:rPr>
                <w:rFonts w:ascii="Times New Roman" w:hAnsi="Times New Roman" w:cs="Times New Roman"/>
                <w:sz w:val="24"/>
                <w:szCs w:val="24"/>
              </w:rPr>
              <w:t>MicrosoftExcel</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 xml:space="preserve">3. </w:t>
            </w:r>
            <w:r w:rsidRPr="00BD1E70">
              <w:rPr>
                <w:rFonts w:ascii="Times New Roman" w:hAnsi="Times New Roman" w:cs="Times New Roman"/>
                <w:sz w:val="24"/>
                <w:szCs w:val="24"/>
              </w:rPr>
              <w:t>MicrosoftPowerPoint</w:t>
            </w:r>
          </w:p>
          <w:p w:rsidR="00EB3D87" w:rsidRPr="00BD1E70" w:rsidRDefault="00EB3D87" w:rsidP="00EB3D87">
            <w:pPr>
              <w:tabs>
                <w:tab w:val="left" w:pos="1276"/>
              </w:tabs>
              <w:rPr>
                <w:rFonts w:ascii="Times New Roman" w:hAnsi="Times New Roman" w:cs="Times New Roman"/>
                <w:sz w:val="24"/>
                <w:szCs w:val="24"/>
                <w:lang w:val="ru-RU"/>
              </w:rPr>
            </w:pPr>
            <w:r w:rsidRPr="00BD1E70">
              <w:rPr>
                <w:rFonts w:ascii="Times New Roman" w:hAnsi="Times New Roman" w:cs="Times New Roman"/>
                <w:sz w:val="24"/>
                <w:szCs w:val="24"/>
                <w:lang w:val="ru-RU"/>
              </w:rPr>
              <w:t xml:space="preserve">4. </w:t>
            </w:r>
            <w:r w:rsidRPr="00BD1E70">
              <w:rPr>
                <w:rFonts w:ascii="Times New Roman" w:hAnsi="Times New Roman" w:cs="Times New Roman"/>
                <w:sz w:val="24"/>
                <w:szCs w:val="24"/>
              </w:rPr>
              <w:t>MicrosoftPublisher</w:t>
            </w:r>
          </w:p>
        </w:tc>
      </w:tr>
    </w:tbl>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1"/>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2310"/>
        <w:gridCol w:w="2310"/>
        <w:gridCol w:w="2310"/>
      </w:tblGrid>
      <w:tr w:rsidR="00EB3D87" w:rsidRPr="00BD1E70" w:rsidTr="00EB3D87">
        <w:trPr>
          <w:trHeight w:val="276"/>
        </w:trPr>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73"/>
        </w:trPr>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p>
        </w:tc>
        <w:tc>
          <w:tcPr>
            <w:tcW w:w="2310" w:type="dxa"/>
          </w:tcPr>
          <w:p w:rsidR="00EB3D87" w:rsidRPr="00BD1E70" w:rsidRDefault="00EB3D87" w:rsidP="00EB3D87">
            <w:pPr>
              <w:tabs>
                <w:tab w:val="left" w:pos="1276"/>
              </w:tabs>
              <w:ind w:firstLine="709"/>
              <w:rPr>
                <w:rFonts w:ascii="Times New Roman" w:hAnsi="Times New Roman" w:cs="Times New Roman"/>
                <w:sz w:val="24"/>
                <w:szCs w:val="24"/>
                <w:lang w:val="ru-RU"/>
              </w:rPr>
            </w:pPr>
          </w:p>
        </w:tc>
      </w:tr>
    </w:tbl>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widowControl w:val="0"/>
        <w:tabs>
          <w:tab w:val="left" w:pos="662"/>
        </w:tabs>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6.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типов файлов и</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обозначением расширений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файлов.</w:t>
      </w:r>
    </w:p>
    <w:tbl>
      <w:tblPr>
        <w:tblStyle w:val="TableNormal2"/>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1"/>
        <w:gridCol w:w="5186"/>
      </w:tblGrid>
      <w:tr w:rsidR="00EB3D87" w:rsidRPr="00BD1E70" w:rsidTr="00EB3D87">
        <w:trPr>
          <w:trHeight w:val="455"/>
        </w:trPr>
        <w:tc>
          <w:tcPr>
            <w:tcW w:w="4051" w:type="dxa"/>
          </w:tcPr>
          <w:p w:rsidR="00EB3D87" w:rsidRPr="00BD1E70" w:rsidRDefault="00EB3D87" w:rsidP="00EB3D87">
            <w:pPr>
              <w:spacing w:line="275" w:lineRule="exact"/>
              <w:rPr>
                <w:rFonts w:ascii="Times New Roman" w:hAnsi="Times New Roman" w:cs="Times New Roman"/>
                <w:sz w:val="24"/>
                <w:szCs w:val="24"/>
              </w:rPr>
            </w:pPr>
            <w:r w:rsidRPr="00BD1E70">
              <w:rPr>
                <w:rFonts w:ascii="Times New Roman" w:hAnsi="Times New Roman" w:cs="Times New Roman"/>
                <w:sz w:val="24"/>
                <w:szCs w:val="24"/>
              </w:rPr>
              <w:t>Расширений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файлов</w:t>
            </w:r>
          </w:p>
        </w:tc>
        <w:tc>
          <w:tcPr>
            <w:tcW w:w="5186" w:type="dxa"/>
          </w:tcPr>
          <w:p w:rsidR="00EB3D87" w:rsidRPr="00BD1E70" w:rsidRDefault="00EB3D87" w:rsidP="00EB3D87">
            <w:pPr>
              <w:spacing w:line="275"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Типы файлов</w:t>
            </w:r>
          </w:p>
        </w:tc>
      </w:tr>
      <w:tr w:rsidR="00EB3D87" w:rsidRPr="00BD1E70" w:rsidTr="00EB3D87">
        <w:trPr>
          <w:trHeight w:val="1344"/>
        </w:trPr>
        <w:tc>
          <w:tcPr>
            <w:tcW w:w="4051" w:type="dxa"/>
          </w:tcPr>
          <w:p w:rsidR="00EB3D87" w:rsidRPr="00BD1E70" w:rsidRDefault="00EB3D87" w:rsidP="00EB3D87">
            <w:pPr>
              <w:tabs>
                <w:tab w:val="left" w:pos="1276"/>
              </w:tabs>
              <w:rPr>
                <w:rFonts w:ascii="Times New Roman" w:hAnsi="Times New Roman" w:cs="Times New Roman"/>
                <w:sz w:val="24"/>
                <w:szCs w:val="24"/>
              </w:rPr>
            </w:pPr>
            <w:r w:rsidRPr="00BD1E70">
              <w:rPr>
                <w:rFonts w:ascii="Times New Roman" w:hAnsi="Times New Roman" w:cs="Times New Roman"/>
                <w:sz w:val="24"/>
                <w:szCs w:val="24"/>
                <w:lang w:val="ru-RU"/>
              </w:rPr>
              <w:t>А</w:t>
            </w:r>
            <w:r w:rsidRPr="00BD1E70">
              <w:rPr>
                <w:rFonts w:ascii="Times New Roman" w:hAnsi="Times New Roman" w:cs="Times New Roman"/>
                <w:sz w:val="24"/>
                <w:szCs w:val="24"/>
              </w:rPr>
              <w:t>. lett.doc</w:t>
            </w:r>
          </w:p>
          <w:p w:rsidR="00EB3D87" w:rsidRPr="00BD1E70" w:rsidRDefault="00EB3D87" w:rsidP="00EB3D87">
            <w:pPr>
              <w:tabs>
                <w:tab w:val="left" w:pos="1276"/>
              </w:tabs>
              <w:rPr>
                <w:rFonts w:ascii="Times New Roman" w:hAnsi="Times New Roman" w:cs="Times New Roman"/>
                <w:sz w:val="24"/>
                <w:szCs w:val="24"/>
              </w:rPr>
            </w:pPr>
            <w:r w:rsidRPr="00BD1E70">
              <w:rPr>
                <w:rFonts w:ascii="Times New Roman" w:hAnsi="Times New Roman" w:cs="Times New Roman"/>
                <w:sz w:val="24"/>
                <w:szCs w:val="24"/>
                <w:lang w:val="ru-RU"/>
              </w:rPr>
              <w:t>Б</w:t>
            </w:r>
            <w:r w:rsidRPr="00BD1E70">
              <w:rPr>
                <w:rFonts w:ascii="Times New Roman" w:hAnsi="Times New Roman" w:cs="Times New Roman"/>
                <w:sz w:val="24"/>
                <w:szCs w:val="24"/>
              </w:rPr>
              <w:t>. lett.exe</w:t>
            </w:r>
          </w:p>
          <w:p w:rsidR="00EB3D87" w:rsidRPr="00BD1E70" w:rsidRDefault="00EB3D87" w:rsidP="00EB3D87">
            <w:pPr>
              <w:tabs>
                <w:tab w:val="left" w:pos="1276"/>
              </w:tabs>
              <w:rPr>
                <w:rFonts w:ascii="Times New Roman" w:hAnsi="Times New Roman" w:cs="Times New Roman"/>
                <w:sz w:val="24"/>
                <w:szCs w:val="24"/>
              </w:rPr>
            </w:pPr>
            <w:r w:rsidRPr="00BD1E70">
              <w:rPr>
                <w:rFonts w:ascii="Times New Roman" w:hAnsi="Times New Roman" w:cs="Times New Roman"/>
                <w:sz w:val="24"/>
                <w:szCs w:val="24"/>
                <w:lang w:val="ru-RU"/>
              </w:rPr>
              <w:t>В</w:t>
            </w:r>
            <w:r w:rsidRPr="00BD1E70">
              <w:rPr>
                <w:rFonts w:ascii="Times New Roman" w:hAnsi="Times New Roman" w:cs="Times New Roman"/>
                <w:sz w:val="24"/>
                <w:szCs w:val="24"/>
              </w:rPr>
              <w:t>. lett.xls</w:t>
            </w:r>
          </w:p>
          <w:p w:rsidR="00EB3D87" w:rsidRPr="00BD1E70" w:rsidRDefault="00EB3D87" w:rsidP="00EB3D87">
            <w:pPr>
              <w:tabs>
                <w:tab w:val="left" w:pos="1276"/>
              </w:tabs>
              <w:rPr>
                <w:rFonts w:ascii="Times New Roman" w:hAnsi="Times New Roman" w:cs="Times New Roman"/>
                <w:sz w:val="24"/>
                <w:szCs w:val="24"/>
              </w:rPr>
            </w:pPr>
            <w:r w:rsidRPr="00BD1E70">
              <w:rPr>
                <w:rFonts w:ascii="Times New Roman" w:hAnsi="Times New Roman" w:cs="Times New Roman"/>
                <w:sz w:val="24"/>
                <w:szCs w:val="24"/>
                <w:lang w:val="ru-RU"/>
              </w:rPr>
              <w:t>Г</w:t>
            </w:r>
            <w:r w:rsidRPr="00BD1E70">
              <w:rPr>
                <w:rFonts w:ascii="Times New Roman" w:hAnsi="Times New Roman" w:cs="Times New Roman"/>
                <w:sz w:val="24"/>
                <w:szCs w:val="24"/>
              </w:rPr>
              <w:t>. lett.bmp</w:t>
            </w:r>
          </w:p>
          <w:p w:rsidR="00EB3D87" w:rsidRPr="00BD1E70" w:rsidRDefault="00EB3D87" w:rsidP="00EB3D87">
            <w:pPr>
              <w:spacing w:line="274"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 xml:space="preserve">Д. </w:t>
            </w:r>
            <w:r w:rsidRPr="00BD1E70">
              <w:rPr>
                <w:rFonts w:ascii="Times New Roman" w:hAnsi="Times New Roman" w:cs="Times New Roman"/>
                <w:sz w:val="24"/>
                <w:szCs w:val="24"/>
              </w:rPr>
              <w:t>lett</w:t>
            </w:r>
            <w:r w:rsidRPr="00BD1E70">
              <w:rPr>
                <w:rFonts w:ascii="Times New Roman" w:hAnsi="Times New Roman" w:cs="Times New Roman"/>
                <w:sz w:val="24"/>
                <w:szCs w:val="24"/>
                <w:lang w:val="ru-RU"/>
              </w:rPr>
              <w:t>.</w:t>
            </w:r>
            <w:r w:rsidRPr="00BD1E70">
              <w:rPr>
                <w:rFonts w:ascii="Times New Roman" w:hAnsi="Times New Roman" w:cs="Times New Roman"/>
                <w:sz w:val="24"/>
                <w:szCs w:val="24"/>
              </w:rPr>
              <w:t>txt</w:t>
            </w:r>
          </w:p>
        </w:tc>
        <w:tc>
          <w:tcPr>
            <w:tcW w:w="5186" w:type="dxa"/>
          </w:tcPr>
          <w:p w:rsidR="00EB3D87" w:rsidRPr="00BD1E70" w:rsidRDefault="00EB3D87" w:rsidP="00EB3D87">
            <w:pPr>
              <w:spacing w:line="275"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1. Исполняемый</w:t>
            </w:r>
            <w:r w:rsidRPr="00BD1E70">
              <w:rPr>
                <w:rFonts w:ascii="Times New Roman" w:hAnsi="Times New Roman" w:cs="Times New Roman"/>
                <w:spacing w:val="-6"/>
                <w:sz w:val="24"/>
                <w:szCs w:val="24"/>
                <w:lang w:val="ru-RU"/>
              </w:rPr>
              <w:t xml:space="preserve"> </w:t>
            </w:r>
            <w:r w:rsidRPr="00BD1E70">
              <w:rPr>
                <w:rFonts w:ascii="Times New Roman" w:hAnsi="Times New Roman" w:cs="Times New Roman"/>
                <w:sz w:val="24"/>
                <w:szCs w:val="24"/>
                <w:lang w:val="ru-RU"/>
              </w:rPr>
              <w:t>файл</w:t>
            </w:r>
          </w:p>
          <w:p w:rsidR="00EB3D87" w:rsidRPr="00BD1E70" w:rsidRDefault="00EB3D87" w:rsidP="00EB3D87">
            <w:pPr>
              <w:spacing w:line="274" w:lineRule="exact"/>
              <w:ind w:right="25"/>
              <w:rPr>
                <w:rFonts w:ascii="Times New Roman" w:hAnsi="Times New Roman" w:cs="Times New Roman"/>
                <w:sz w:val="24"/>
                <w:szCs w:val="24"/>
                <w:lang w:val="ru-RU"/>
              </w:rPr>
            </w:pPr>
            <w:r w:rsidRPr="00BD1E70">
              <w:rPr>
                <w:rFonts w:ascii="Times New Roman" w:hAnsi="Times New Roman" w:cs="Times New Roman"/>
                <w:sz w:val="24"/>
                <w:szCs w:val="24"/>
                <w:lang w:val="ru-RU"/>
              </w:rPr>
              <w:t>2. Графический</w:t>
            </w:r>
            <w:r w:rsidRPr="00BD1E70">
              <w:rPr>
                <w:rFonts w:ascii="Times New Roman" w:hAnsi="Times New Roman" w:cs="Times New Roman"/>
                <w:spacing w:val="-6"/>
                <w:sz w:val="24"/>
                <w:szCs w:val="24"/>
                <w:lang w:val="ru-RU"/>
              </w:rPr>
              <w:t xml:space="preserve"> </w:t>
            </w:r>
            <w:r w:rsidRPr="00BD1E70">
              <w:rPr>
                <w:rFonts w:ascii="Times New Roman" w:hAnsi="Times New Roman" w:cs="Times New Roman"/>
                <w:sz w:val="24"/>
                <w:szCs w:val="24"/>
                <w:lang w:val="ru-RU"/>
              </w:rPr>
              <w:t>файл</w:t>
            </w:r>
          </w:p>
          <w:p w:rsidR="00EB3D87" w:rsidRPr="00BD1E70" w:rsidRDefault="00EB3D87" w:rsidP="00EB3D87">
            <w:pPr>
              <w:spacing w:line="275" w:lineRule="exact"/>
              <w:ind w:right="2"/>
              <w:rPr>
                <w:rFonts w:ascii="Times New Roman" w:hAnsi="Times New Roman" w:cs="Times New Roman"/>
                <w:sz w:val="24"/>
                <w:szCs w:val="24"/>
                <w:lang w:val="ru-RU"/>
              </w:rPr>
            </w:pPr>
            <w:r w:rsidRPr="00BD1E70">
              <w:rPr>
                <w:rFonts w:ascii="Times New Roman" w:hAnsi="Times New Roman" w:cs="Times New Roman"/>
                <w:sz w:val="24"/>
                <w:szCs w:val="24"/>
                <w:lang w:val="ru-RU"/>
              </w:rPr>
              <w:t>3. Текстовый</w:t>
            </w:r>
            <w:r w:rsidRPr="00BD1E70">
              <w:rPr>
                <w:rFonts w:ascii="Times New Roman" w:hAnsi="Times New Roman" w:cs="Times New Roman"/>
                <w:spacing w:val="-2"/>
                <w:sz w:val="24"/>
                <w:szCs w:val="24"/>
                <w:lang w:val="ru-RU"/>
              </w:rPr>
              <w:t xml:space="preserve"> </w:t>
            </w:r>
            <w:r w:rsidRPr="00BD1E70">
              <w:rPr>
                <w:rFonts w:ascii="Times New Roman" w:hAnsi="Times New Roman" w:cs="Times New Roman"/>
                <w:sz w:val="24"/>
                <w:szCs w:val="24"/>
                <w:lang w:val="ru-RU"/>
              </w:rPr>
              <w:t>документ</w:t>
            </w:r>
          </w:p>
          <w:p w:rsidR="00EB3D87" w:rsidRPr="00BD1E70" w:rsidRDefault="00EB3D87" w:rsidP="00EB3D87">
            <w:pPr>
              <w:spacing w:line="274" w:lineRule="exact"/>
              <w:ind w:right="25"/>
              <w:rPr>
                <w:rFonts w:ascii="Times New Roman" w:hAnsi="Times New Roman" w:cs="Times New Roman"/>
                <w:sz w:val="24"/>
                <w:szCs w:val="24"/>
                <w:lang w:val="ru-RU"/>
              </w:rPr>
            </w:pPr>
            <w:r w:rsidRPr="00BD1E70">
              <w:rPr>
                <w:rFonts w:ascii="Times New Roman" w:hAnsi="Times New Roman" w:cs="Times New Roman"/>
                <w:sz w:val="24"/>
                <w:szCs w:val="24"/>
                <w:lang w:val="ru-RU"/>
              </w:rPr>
              <w:t>4. Документ</w:t>
            </w:r>
            <w:r w:rsidRPr="00BD1E70">
              <w:rPr>
                <w:rFonts w:ascii="Times New Roman" w:hAnsi="Times New Roman" w:cs="Times New Roman"/>
                <w:spacing w:val="-1"/>
                <w:sz w:val="24"/>
                <w:szCs w:val="24"/>
                <w:lang w:val="ru-RU"/>
              </w:rPr>
              <w:t xml:space="preserve"> </w:t>
            </w:r>
            <w:r w:rsidRPr="00BD1E70">
              <w:rPr>
                <w:rFonts w:ascii="Times New Roman" w:hAnsi="Times New Roman" w:cs="Times New Roman"/>
                <w:sz w:val="24"/>
                <w:szCs w:val="24"/>
              </w:rPr>
              <w:t>MS</w:t>
            </w:r>
            <w:r w:rsidRPr="00BD1E70">
              <w:rPr>
                <w:rFonts w:ascii="Times New Roman" w:hAnsi="Times New Roman" w:cs="Times New Roman"/>
                <w:spacing w:val="-1"/>
                <w:sz w:val="24"/>
                <w:szCs w:val="24"/>
                <w:lang w:val="ru-RU"/>
              </w:rPr>
              <w:t xml:space="preserve"> </w:t>
            </w:r>
            <w:r w:rsidRPr="00BD1E70">
              <w:rPr>
                <w:rFonts w:ascii="Times New Roman" w:hAnsi="Times New Roman" w:cs="Times New Roman"/>
                <w:sz w:val="24"/>
                <w:szCs w:val="24"/>
              </w:rPr>
              <w:t>Word</w:t>
            </w:r>
          </w:p>
          <w:p w:rsidR="00EB3D87" w:rsidRPr="00BD1E70" w:rsidRDefault="00EB3D87" w:rsidP="00EB3D87">
            <w:pPr>
              <w:spacing w:line="274"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5. Документ</w:t>
            </w:r>
            <w:r w:rsidRPr="00BD1E70">
              <w:rPr>
                <w:rFonts w:ascii="Times New Roman" w:hAnsi="Times New Roman" w:cs="Times New Roman"/>
                <w:spacing w:val="-4"/>
                <w:sz w:val="24"/>
                <w:szCs w:val="24"/>
                <w:lang w:val="ru-RU"/>
              </w:rPr>
              <w:t xml:space="preserve"> </w:t>
            </w:r>
            <w:r w:rsidRPr="00BD1E70">
              <w:rPr>
                <w:rFonts w:ascii="Times New Roman" w:hAnsi="Times New Roman" w:cs="Times New Roman"/>
                <w:sz w:val="24"/>
                <w:szCs w:val="24"/>
              </w:rPr>
              <w:t>MS</w:t>
            </w:r>
            <w:r w:rsidRPr="00BD1E70">
              <w:rPr>
                <w:rFonts w:ascii="Times New Roman" w:hAnsi="Times New Roman" w:cs="Times New Roman"/>
                <w:spacing w:val="-3"/>
                <w:sz w:val="24"/>
                <w:szCs w:val="24"/>
                <w:lang w:val="ru-RU"/>
              </w:rPr>
              <w:t xml:space="preserve"> </w:t>
            </w:r>
            <w:r w:rsidRPr="00BD1E70">
              <w:rPr>
                <w:rFonts w:ascii="Times New Roman" w:hAnsi="Times New Roman" w:cs="Times New Roman"/>
                <w:sz w:val="24"/>
                <w:szCs w:val="24"/>
              </w:rPr>
              <w:t>Excel</w:t>
            </w:r>
          </w:p>
        </w:tc>
      </w:tr>
    </w:tbl>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2"/>
        <w:tblW w:w="923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848"/>
        <w:gridCol w:w="1848"/>
        <w:gridCol w:w="1848"/>
        <w:gridCol w:w="1848"/>
      </w:tblGrid>
      <w:tr w:rsidR="00EB3D87" w:rsidRPr="00BD1E70" w:rsidTr="00EB3D87">
        <w:trPr>
          <w:trHeight w:val="275"/>
        </w:trPr>
        <w:tc>
          <w:tcPr>
            <w:tcW w:w="1847"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1848"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1848"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1848"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1848" w:type="dxa"/>
          </w:tcPr>
          <w:p w:rsidR="00EB3D87" w:rsidRPr="00BD1E70" w:rsidRDefault="00EB3D87" w:rsidP="00EB3D87">
            <w:pPr>
              <w:ind w:firstLine="709"/>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Д</w:t>
            </w:r>
          </w:p>
        </w:tc>
      </w:tr>
      <w:tr w:rsidR="00EB3D87" w:rsidRPr="00BD1E70" w:rsidTr="00EB3D87">
        <w:trPr>
          <w:trHeight w:val="293"/>
        </w:trPr>
        <w:tc>
          <w:tcPr>
            <w:tcW w:w="1847" w:type="dxa"/>
          </w:tcPr>
          <w:p w:rsidR="00EB3D87" w:rsidRPr="00BD1E70" w:rsidRDefault="00EB3D87" w:rsidP="00EB3D87">
            <w:pPr>
              <w:ind w:firstLine="709"/>
              <w:rPr>
                <w:rFonts w:ascii="Times New Roman" w:hAnsi="Times New Roman" w:cs="Times New Roman"/>
                <w:sz w:val="24"/>
                <w:szCs w:val="24"/>
                <w:lang w:val="ru-RU"/>
              </w:rPr>
            </w:pPr>
          </w:p>
        </w:tc>
        <w:tc>
          <w:tcPr>
            <w:tcW w:w="1848" w:type="dxa"/>
          </w:tcPr>
          <w:p w:rsidR="00EB3D87" w:rsidRPr="00BD1E70" w:rsidRDefault="00EB3D87" w:rsidP="00EB3D87">
            <w:pPr>
              <w:ind w:firstLine="709"/>
              <w:rPr>
                <w:rFonts w:ascii="Times New Roman" w:hAnsi="Times New Roman" w:cs="Times New Roman"/>
                <w:sz w:val="24"/>
                <w:szCs w:val="24"/>
                <w:lang w:val="ru-RU"/>
              </w:rPr>
            </w:pPr>
          </w:p>
        </w:tc>
        <w:tc>
          <w:tcPr>
            <w:tcW w:w="1848" w:type="dxa"/>
          </w:tcPr>
          <w:p w:rsidR="00EB3D87" w:rsidRPr="00BD1E70" w:rsidRDefault="00EB3D87" w:rsidP="00EB3D87">
            <w:pPr>
              <w:ind w:firstLine="709"/>
              <w:rPr>
                <w:rFonts w:ascii="Times New Roman" w:hAnsi="Times New Roman" w:cs="Times New Roman"/>
                <w:sz w:val="24"/>
                <w:szCs w:val="24"/>
                <w:lang w:val="ru-RU"/>
              </w:rPr>
            </w:pPr>
          </w:p>
        </w:tc>
        <w:tc>
          <w:tcPr>
            <w:tcW w:w="1848" w:type="dxa"/>
          </w:tcPr>
          <w:p w:rsidR="00EB3D87" w:rsidRPr="00BD1E70" w:rsidRDefault="00EB3D87" w:rsidP="00EB3D87">
            <w:pPr>
              <w:ind w:firstLine="709"/>
              <w:rPr>
                <w:rFonts w:ascii="Times New Roman" w:hAnsi="Times New Roman" w:cs="Times New Roman"/>
                <w:sz w:val="24"/>
                <w:szCs w:val="24"/>
                <w:lang w:val="ru-RU"/>
              </w:rPr>
            </w:pPr>
          </w:p>
        </w:tc>
        <w:tc>
          <w:tcPr>
            <w:tcW w:w="1848" w:type="dxa"/>
          </w:tcPr>
          <w:p w:rsidR="00EB3D87" w:rsidRPr="00BD1E70" w:rsidRDefault="00EB3D87" w:rsidP="00EB3D87">
            <w:pPr>
              <w:ind w:firstLine="709"/>
              <w:rPr>
                <w:rFonts w:ascii="Times New Roman" w:hAnsi="Times New Roman" w:cs="Times New Roman"/>
                <w:sz w:val="24"/>
                <w:szCs w:val="24"/>
                <w:lang w:val="ru-RU"/>
              </w:rPr>
            </w:pPr>
          </w:p>
        </w:tc>
      </w:tr>
    </w:tbl>
    <w:p w:rsidR="00EB3D87" w:rsidRPr="00BD1E70" w:rsidRDefault="00EB3D87" w:rsidP="00EB3D87">
      <w:pPr>
        <w:pStyle w:val="a7"/>
        <w:widowControl w:val="0"/>
        <w:tabs>
          <w:tab w:val="left" w:pos="782"/>
        </w:tabs>
        <w:autoSpaceDE w:val="0"/>
        <w:autoSpaceDN w:val="0"/>
        <w:spacing w:after="0"/>
        <w:ind w:left="0" w:firstLine="709"/>
        <w:rPr>
          <w:rFonts w:ascii="Times New Roman" w:hAnsi="Times New Roman" w:cs="Times New Roman"/>
          <w:b/>
          <w:sz w:val="24"/>
          <w:szCs w:val="24"/>
        </w:rPr>
      </w:pPr>
    </w:p>
    <w:p w:rsidR="00EB3D87" w:rsidRPr="00BD1E70"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7. Установите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видом</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адресации</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примером</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адреса</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ячейки:</w:t>
      </w:r>
    </w:p>
    <w:tbl>
      <w:tblPr>
        <w:tblStyle w:val="TableNormal3"/>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46"/>
        <w:gridCol w:w="390"/>
        <w:gridCol w:w="4765"/>
      </w:tblGrid>
      <w:tr w:rsidR="00EB3D87" w:rsidRPr="00BD1E70" w:rsidTr="00EB3D87">
        <w:trPr>
          <w:trHeight w:val="509"/>
        </w:trPr>
        <w:tc>
          <w:tcPr>
            <w:tcW w:w="4082" w:type="dxa"/>
            <w:gridSpan w:val="2"/>
          </w:tcPr>
          <w:p w:rsidR="00EB3D87" w:rsidRPr="00BD1E70" w:rsidRDefault="00EB3D87" w:rsidP="00EB3D87">
            <w:pPr>
              <w:rPr>
                <w:rFonts w:ascii="Times New Roman" w:hAnsi="Times New Roman" w:cs="Times New Roman"/>
                <w:sz w:val="24"/>
                <w:szCs w:val="24"/>
                <w:lang w:val="ru-RU"/>
              </w:rPr>
            </w:pPr>
            <w:r w:rsidRPr="00BD1E70">
              <w:rPr>
                <w:rFonts w:ascii="Times New Roman" w:hAnsi="Times New Roman" w:cs="Times New Roman"/>
                <w:sz w:val="24"/>
                <w:szCs w:val="24"/>
                <w:lang w:val="ru-RU"/>
              </w:rPr>
              <w:t>Виды адресации</w:t>
            </w:r>
          </w:p>
        </w:tc>
        <w:tc>
          <w:tcPr>
            <w:tcW w:w="5155" w:type="dxa"/>
            <w:gridSpan w:val="2"/>
          </w:tcPr>
          <w:p w:rsidR="00EB3D87" w:rsidRPr="00BD1E70" w:rsidRDefault="00EB3D87" w:rsidP="00EB3D87">
            <w:pPr>
              <w:rPr>
                <w:rFonts w:ascii="Times New Roman" w:hAnsi="Times New Roman" w:cs="Times New Roman"/>
                <w:sz w:val="24"/>
                <w:szCs w:val="24"/>
                <w:lang w:val="ru-RU"/>
              </w:rPr>
            </w:pPr>
            <w:r w:rsidRPr="00BD1E70">
              <w:rPr>
                <w:rFonts w:ascii="Times New Roman" w:hAnsi="Times New Roman" w:cs="Times New Roman"/>
                <w:sz w:val="24"/>
                <w:szCs w:val="24"/>
                <w:lang w:val="ru-RU"/>
              </w:rPr>
              <w:t>Адреса ячеек</w:t>
            </w:r>
          </w:p>
        </w:tc>
      </w:tr>
      <w:tr w:rsidR="00EB3D87" w:rsidRPr="00BD1E70" w:rsidTr="00EB3D87">
        <w:trPr>
          <w:trHeight w:val="834"/>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46"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Абсолютный столбец,</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абсолютная строка</w:t>
            </w:r>
          </w:p>
        </w:tc>
        <w:tc>
          <w:tcPr>
            <w:tcW w:w="390" w:type="dxa"/>
          </w:tcPr>
          <w:p w:rsidR="00EB3D87" w:rsidRPr="00BD1E70" w:rsidRDefault="00EB3D87" w:rsidP="00EB3D87">
            <w:pPr>
              <w:spacing w:line="275" w:lineRule="exact"/>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65"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D$6</w:t>
            </w:r>
          </w:p>
        </w:tc>
      </w:tr>
      <w:tr w:rsidR="00EB3D87" w:rsidRPr="00BD1E70" w:rsidTr="00EB3D87">
        <w:trPr>
          <w:trHeight w:val="557"/>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746"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Относительный столбец,</w:t>
            </w:r>
            <w:r w:rsidRPr="00BD1E70">
              <w:rPr>
                <w:rFonts w:ascii="Times New Roman" w:hAnsi="Times New Roman" w:cs="Times New Roman"/>
                <w:spacing w:val="-58"/>
                <w:sz w:val="24"/>
                <w:szCs w:val="24"/>
              </w:rPr>
              <w:t xml:space="preserve"> </w:t>
            </w:r>
            <w:r w:rsidRPr="00BD1E70">
              <w:rPr>
                <w:rFonts w:ascii="Times New Roman" w:hAnsi="Times New Roman" w:cs="Times New Roman"/>
                <w:sz w:val="24"/>
                <w:szCs w:val="24"/>
              </w:rPr>
              <w:t>абсолютная строка</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65"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$D6</w:t>
            </w:r>
          </w:p>
        </w:tc>
      </w:tr>
      <w:tr w:rsidR="00EB3D87" w:rsidRPr="00BD1E70" w:rsidTr="00EB3D87">
        <w:trPr>
          <w:trHeight w:val="693"/>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46"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Абсолютный столбец,</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относительная строка</w:t>
            </w:r>
          </w:p>
        </w:tc>
        <w:tc>
          <w:tcPr>
            <w:tcW w:w="390" w:type="dxa"/>
          </w:tcPr>
          <w:p w:rsidR="00EB3D87" w:rsidRPr="00BD1E70" w:rsidRDefault="00EB3D87" w:rsidP="00EB3D87">
            <w:pPr>
              <w:spacing w:line="275" w:lineRule="exact"/>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65"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D6</w:t>
            </w:r>
          </w:p>
        </w:tc>
      </w:tr>
      <w:tr w:rsidR="00EB3D87" w:rsidRPr="00BD1E70" w:rsidTr="00EB3D87">
        <w:trPr>
          <w:trHeight w:val="834"/>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46"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Относительный столбец,</w:t>
            </w:r>
            <w:r w:rsidRPr="00BD1E70">
              <w:rPr>
                <w:rFonts w:ascii="Times New Roman" w:hAnsi="Times New Roman" w:cs="Times New Roman"/>
                <w:spacing w:val="-58"/>
                <w:sz w:val="24"/>
                <w:szCs w:val="24"/>
              </w:rPr>
              <w:t xml:space="preserve"> </w:t>
            </w:r>
            <w:r w:rsidRPr="00BD1E70">
              <w:rPr>
                <w:rFonts w:ascii="Times New Roman" w:hAnsi="Times New Roman" w:cs="Times New Roman"/>
                <w:sz w:val="24"/>
                <w:szCs w:val="24"/>
              </w:rPr>
              <w:t>относительная строка</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65"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$D$6</w:t>
            </w:r>
          </w:p>
        </w:tc>
      </w:tr>
    </w:tbl>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3"/>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BD1E70" w:rsidTr="00EB3D87">
        <w:trPr>
          <w:trHeight w:val="276"/>
        </w:trPr>
        <w:tc>
          <w:tcPr>
            <w:tcW w:w="2230"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EB3D87" w:rsidRPr="00BD1E70" w:rsidRDefault="00EB3D87" w:rsidP="00EB3D87">
            <w:pPr>
              <w:tabs>
                <w:tab w:val="left" w:pos="1134"/>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275"/>
        </w:trPr>
        <w:tc>
          <w:tcPr>
            <w:tcW w:w="2230" w:type="dxa"/>
          </w:tcPr>
          <w:p w:rsidR="00EB3D87" w:rsidRPr="00BD1E70" w:rsidRDefault="00EB3D87" w:rsidP="00EB3D87">
            <w:pPr>
              <w:ind w:firstLine="709"/>
              <w:rPr>
                <w:rFonts w:ascii="Times New Roman" w:hAnsi="Times New Roman" w:cs="Times New Roman"/>
                <w:sz w:val="24"/>
                <w:szCs w:val="24"/>
              </w:rPr>
            </w:pPr>
          </w:p>
        </w:tc>
        <w:tc>
          <w:tcPr>
            <w:tcW w:w="2336"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pStyle w:val="a7"/>
        <w:widowControl w:val="0"/>
        <w:autoSpaceDE w:val="0"/>
        <w:autoSpaceDN w:val="0"/>
        <w:spacing w:after="0"/>
        <w:ind w:left="0" w:firstLine="709"/>
        <w:rPr>
          <w:rFonts w:ascii="Times New Roman" w:hAnsi="Times New Roman" w:cs="Times New Roman"/>
          <w:sz w:val="24"/>
          <w:szCs w:val="24"/>
        </w:rPr>
      </w:pPr>
    </w:p>
    <w:p w:rsidR="00EB3D87" w:rsidRPr="00BD1E70" w:rsidRDefault="00EB3D87" w:rsidP="00EB3D87">
      <w:pPr>
        <w:widowControl w:val="0"/>
        <w:tabs>
          <w:tab w:val="left" w:pos="723"/>
        </w:tabs>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8. Установите соответствие</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логотипа</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для</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всех</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4</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вариантов</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изображений:</w:t>
      </w:r>
    </w:p>
    <w:tbl>
      <w:tblPr>
        <w:tblStyle w:val="TableNormal4"/>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3"/>
        <w:gridCol w:w="390"/>
        <w:gridCol w:w="4799"/>
      </w:tblGrid>
      <w:tr w:rsidR="00EB3D87" w:rsidRPr="00BD1E70" w:rsidTr="00EB3D87">
        <w:trPr>
          <w:trHeight w:val="516"/>
        </w:trPr>
        <w:tc>
          <w:tcPr>
            <w:tcW w:w="336" w:type="dxa"/>
          </w:tcPr>
          <w:p w:rsidR="00EB3D87" w:rsidRPr="00BD1E70" w:rsidRDefault="00EB3D87" w:rsidP="00EB3D87">
            <w:pPr>
              <w:spacing w:line="274" w:lineRule="exact"/>
              <w:jc w:val="center"/>
              <w:rPr>
                <w:rFonts w:ascii="Times New Roman" w:hAnsi="Times New Roman" w:cs="Times New Roman"/>
                <w:sz w:val="24"/>
                <w:szCs w:val="24"/>
                <w:lang w:val="ru-RU"/>
              </w:rPr>
            </w:pPr>
          </w:p>
        </w:tc>
        <w:tc>
          <w:tcPr>
            <w:tcW w:w="3713" w:type="dxa"/>
          </w:tcPr>
          <w:p w:rsidR="00EB3D87" w:rsidRPr="00BD1E70" w:rsidRDefault="00EB3D87" w:rsidP="00EB3D87">
            <w:pPr>
              <w:rPr>
                <w:rFonts w:ascii="Times New Roman" w:hAnsi="Times New Roman" w:cs="Times New Roman"/>
                <w:sz w:val="24"/>
                <w:szCs w:val="24"/>
                <w:lang w:val="ru-RU"/>
              </w:rPr>
            </w:pPr>
            <w:r w:rsidRPr="00BD1E70">
              <w:rPr>
                <w:rFonts w:ascii="Times New Roman" w:hAnsi="Times New Roman" w:cs="Times New Roman"/>
                <w:sz w:val="24"/>
                <w:szCs w:val="24"/>
                <w:lang w:val="ru-RU"/>
              </w:rPr>
              <w:t>Логотипы программ</w:t>
            </w:r>
          </w:p>
        </w:tc>
        <w:tc>
          <w:tcPr>
            <w:tcW w:w="390" w:type="dxa"/>
          </w:tcPr>
          <w:p w:rsidR="00EB3D87" w:rsidRPr="00BD1E70" w:rsidRDefault="00EB3D87" w:rsidP="00EB3D87">
            <w:pPr>
              <w:spacing w:line="274" w:lineRule="exact"/>
              <w:jc w:val="center"/>
              <w:rPr>
                <w:rFonts w:ascii="Times New Roman" w:hAnsi="Times New Roman" w:cs="Times New Roman"/>
                <w:sz w:val="24"/>
                <w:szCs w:val="24"/>
              </w:rPr>
            </w:pPr>
          </w:p>
        </w:tc>
        <w:tc>
          <w:tcPr>
            <w:tcW w:w="4799" w:type="dxa"/>
          </w:tcPr>
          <w:p w:rsidR="00EB3D87" w:rsidRPr="00BD1E70" w:rsidRDefault="00EB3D87" w:rsidP="00EB3D87">
            <w:pPr>
              <w:spacing w:line="274"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программы</w:t>
            </w:r>
          </w:p>
        </w:tc>
      </w:tr>
      <w:tr w:rsidR="00EB3D87" w:rsidRPr="00BD1E70" w:rsidTr="00EB3D87">
        <w:trPr>
          <w:trHeight w:val="516"/>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5531" cy="277749"/>
                  <wp:effectExtent l="0" t="0" r="0" b="0"/>
                  <wp:docPr id="45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7" cstate="print"/>
                          <a:stretch>
                            <a:fillRect/>
                          </a:stretch>
                        </pic:blipFill>
                        <pic:spPr>
                          <a:xfrm>
                            <a:off x="0" y="0"/>
                            <a:ext cx="285531" cy="277749"/>
                          </a:xfrm>
                          <a:prstGeom prst="rect">
                            <a:avLst/>
                          </a:prstGeom>
                        </pic:spPr>
                      </pic:pic>
                    </a:graphicData>
                  </a:graphic>
                </wp:inline>
              </w:drawing>
            </w:r>
          </w:p>
        </w:tc>
        <w:tc>
          <w:tcPr>
            <w:tcW w:w="390" w:type="dxa"/>
          </w:tcPr>
          <w:p w:rsidR="00EB3D87" w:rsidRPr="00BD1E70" w:rsidRDefault="00EB3D87" w:rsidP="00EB3D87">
            <w:pPr>
              <w:spacing w:line="275" w:lineRule="exact"/>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799"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PowerPoint</w:t>
            </w:r>
          </w:p>
        </w:tc>
      </w:tr>
      <w:tr w:rsidR="00EB3D87" w:rsidRPr="00BD1E70" w:rsidTr="00EB3D87">
        <w:trPr>
          <w:trHeight w:val="563"/>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lastRenderedPageBreak/>
              <w:t>Б</w:t>
            </w:r>
          </w:p>
        </w:tc>
        <w:tc>
          <w:tcPr>
            <w:tcW w:w="37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3538" cy="275177"/>
                  <wp:effectExtent l="0" t="0" r="0" b="0"/>
                  <wp:docPr id="45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48" cstate="print"/>
                          <a:stretch>
                            <a:fillRect/>
                          </a:stretch>
                        </pic:blipFill>
                        <pic:spPr>
                          <a:xfrm>
                            <a:off x="0" y="0"/>
                            <a:ext cx="283538" cy="275177"/>
                          </a:xfrm>
                          <a:prstGeom prst="rect">
                            <a:avLst/>
                          </a:prstGeom>
                        </pic:spPr>
                      </pic:pic>
                    </a:graphicData>
                  </a:graphic>
                </wp:inline>
              </w:drawing>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799"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Word</w:t>
            </w:r>
          </w:p>
        </w:tc>
      </w:tr>
      <w:tr w:rsidR="00EB3D87" w:rsidRPr="00BD1E70" w:rsidTr="00EB3D87">
        <w:trPr>
          <w:trHeight w:val="516"/>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5531" cy="277749"/>
                  <wp:effectExtent l="0" t="0" r="0" b="0"/>
                  <wp:docPr id="4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9" cstate="print"/>
                          <a:stretch>
                            <a:fillRect/>
                          </a:stretch>
                        </pic:blipFill>
                        <pic:spPr>
                          <a:xfrm>
                            <a:off x="0" y="0"/>
                            <a:ext cx="285531" cy="277749"/>
                          </a:xfrm>
                          <a:prstGeom prst="rect">
                            <a:avLst/>
                          </a:prstGeom>
                        </pic:spPr>
                      </pic:pic>
                    </a:graphicData>
                  </a:graphic>
                </wp:inline>
              </w:drawing>
            </w:r>
          </w:p>
        </w:tc>
        <w:tc>
          <w:tcPr>
            <w:tcW w:w="390" w:type="dxa"/>
          </w:tcPr>
          <w:p w:rsidR="00EB3D87" w:rsidRPr="00BD1E70" w:rsidRDefault="00EB3D87" w:rsidP="00EB3D87">
            <w:pPr>
              <w:spacing w:line="275" w:lineRule="exact"/>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799"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Access</w:t>
            </w:r>
          </w:p>
        </w:tc>
      </w:tr>
      <w:tr w:rsidR="00EB3D87" w:rsidRPr="00BD1E70" w:rsidTr="00EB3D87">
        <w:trPr>
          <w:trHeight w:val="692"/>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283538" cy="275177"/>
                  <wp:effectExtent l="0" t="0" r="0" b="0"/>
                  <wp:docPr id="45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0" cstate="print"/>
                          <a:stretch>
                            <a:fillRect/>
                          </a:stretch>
                        </pic:blipFill>
                        <pic:spPr>
                          <a:xfrm>
                            <a:off x="0" y="0"/>
                            <a:ext cx="283538" cy="275177"/>
                          </a:xfrm>
                          <a:prstGeom prst="rect">
                            <a:avLst/>
                          </a:prstGeom>
                        </pic:spPr>
                      </pic:pic>
                    </a:graphicData>
                  </a:graphic>
                </wp:inline>
              </w:drawing>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799"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Microsoft</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Excel</w:t>
            </w:r>
          </w:p>
        </w:tc>
      </w:tr>
    </w:tbl>
    <w:p w:rsidR="00EB3D87" w:rsidRPr="00BD1E70" w:rsidRDefault="00EB3D87" w:rsidP="00EB3D87">
      <w:pPr>
        <w:widowControl w:val="0"/>
        <w:autoSpaceDE w:val="0"/>
        <w:autoSpaceDN w:val="0"/>
        <w:spacing w:before="9" w:after="0"/>
        <w:ind w:firstLine="709"/>
        <w:rPr>
          <w:rFonts w:ascii="Times New Roman" w:hAnsi="Times New Roman" w:cs="Times New Roman"/>
          <w:sz w:val="24"/>
          <w:szCs w:val="24"/>
        </w:rPr>
      </w:pPr>
    </w:p>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4"/>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BD1E70" w:rsidTr="00EB3D87">
        <w:trPr>
          <w:trHeight w:val="275"/>
        </w:trPr>
        <w:tc>
          <w:tcPr>
            <w:tcW w:w="2230"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276"/>
        </w:trPr>
        <w:tc>
          <w:tcPr>
            <w:tcW w:w="2230" w:type="dxa"/>
          </w:tcPr>
          <w:p w:rsidR="00EB3D87" w:rsidRPr="00BD1E70" w:rsidRDefault="00EB3D87" w:rsidP="00EB3D87">
            <w:pPr>
              <w:ind w:firstLine="709"/>
              <w:rPr>
                <w:rFonts w:ascii="Times New Roman" w:hAnsi="Times New Roman" w:cs="Times New Roman"/>
                <w:sz w:val="24"/>
                <w:szCs w:val="24"/>
              </w:rPr>
            </w:pPr>
          </w:p>
        </w:tc>
        <w:tc>
          <w:tcPr>
            <w:tcW w:w="2336"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widowControl w:val="0"/>
        <w:autoSpaceDE w:val="0"/>
        <w:autoSpaceDN w:val="0"/>
        <w:spacing w:before="4" w:after="0"/>
        <w:ind w:firstLine="709"/>
        <w:rPr>
          <w:rFonts w:ascii="Times New Roman" w:hAnsi="Times New Roman" w:cs="Times New Roman"/>
          <w:sz w:val="24"/>
          <w:szCs w:val="24"/>
        </w:rPr>
      </w:pPr>
    </w:p>
    <w:p w:rsidR="00EB3D87" w:rsidRPr="00BD1E70"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9. Установите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соответствие</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сочетаниями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клавиш</w:t>
      </w:r>
      <w:r w:rsidRPr="00BD1E70">
        <w:rPr>
          <w:rFonts w:ascii="Times New Roman" w:hAnsi="Times New Roman" w:cs="Times New Roman"/>
          <w:spacing w:val="-3"/>
          <w:sz w:val="24"/>
          <w:szCs w:val="24"/>
        </w:rPr>
        <w:t xml:space="preserve"> </w:t>
      </w:r>
      <w:r w:rsidRPr="00BD1E70">
        <w:rPr>
          <w:rFonts w:ascii="Times New Roman" w:hAnsi="Times New Roman" w:cs="Times New Roman"/>
          <w:sz w:val="24"/>
          <w:szCs w:val="24"/>
        </w:rPr>
        <w:t>и</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их</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назначением:</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585"/>
        <w:gridCol w:w="390"/>
        <w:gridCol w:w="4804"/>
      </w:tblGrid>
      <w:tr w:rsidR="00EB3D87" w:rsidRPr="00BD1E70" w:rsidTr="00EB3D87">
        <w:trPr>
          <w:trHeight w:val="516"/>
        </w:trPr>
        <w:tc>
          <w:tcPr>
            <w:tcW w:w="459" w:type="dxa"/>
          </w:tcPr>
          <w:p w:rsidR="00EB3D87" w:rsidRPr="00BD1E70" w:rsidRDefault="00EB3D87" w:rsidP="00EB3D87">
            <w:pPr>
              <w:spacing w:line="274" w:lineRule="exact"/>
              <w:jc w:val="center"/>
              <w:rPr>
                <w:rFonts w:ascii="Times New Roman" w:hAnsi="Times New Roman" w:cs="Times New Roman"/>
                <w:sz w:val="24"/>
                <w:szCs w:val="24"/>
                <w:lang w:val="ru-RU"/>
              </w:rPr>
            </w:pPr>
          </w:p>
        </w:tc>
        <w:tc>
          <w:tcPr>
            <w:tcW w:w="3585"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Сочетания</w:t>
            </w:r>
            <w:r w:rsidRPr="00BD1E70">
              <w:rPr>
                <w:rFonts w:ascii="Times New Roman" w:hAnsi="Times New Roman" w:cs="Times New Roman"/>
                <w:spacing w:val="-4"/>
                <w:sz w:val="24"/>
                <w:szCs w:val="24"/>
              </w:rPr>
              <w:t xml:space="preserve"> </w:t>
            </w:r>
            <w:r w:rsidRPr="00BD1E70">
              <w:rPr>
                <w:rFonts w:ascii="Times New Roman" w:hAnsi="Times New Roman" w:cs="Times New Roman"/>
                <w:sz w:val="24"/>
                <w:szCs w:val="24"/>
              </w:rPr>
              <w:t>клавиш</w:t>
            </w:r>
          </w:p>
        </w:tc>
        <w:tc>
          <w:tcPr>
            <w:tcW w:w="390" w:type="dxa"/>
          </w:tcPr>
          <w:p w:rsidR="00EB3D87" w:rsidRPr="00BD1E70" w:rsidRDefault="00EB3D87" w:rsidP="00EB3D87">
            <w:pPr>
              <w:spacing w:line="274" w:lineRule="exact"/>
              <w:jc w:val="center"/>
              <w:rPr>
                <w:rFonts w:ascii="Times New Roman" w:hAnsi="Times New Roman" w:cs="Times New Roman"/>
                <w:sz w:val="24"/>
                <w:szCs w:val="24"/>
              </w:rPr>
            </w:pPr>
          </w:p>
        </w:tc>
        <w:tc>
          <w:tcPr>
            <w:tcW w:w="4804" w:type="dxa"/>
          </w:tcPr>
          <w:p w:rsidR="00EB3D87" w:rsidRPr="00BD1E70" w:rsidRDefault="00EB3D87" w:rsidP="00EB3D87">
            <w:pPr>
              <w:spacing w:line="274"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Назначение</w:t>
            </w:r>
          </w:p>
        </w:tc>
      </w:tr>
      <w:tr w:rsidR="00EB3D87" w:rsidRPr="00BD1E70" w:rsidTr="00EB3D87">
        <w:trPr>
          <w:trHeight w:val="516"/>
        </w:trPr>
        <w:tc>
          <w:tcPr>
            <w:tcW w:w="459"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585"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Ctrl + V</w:t>
            </w:r>
          </w:p>
        </w:tc>
        <w:tc>
          <w:tcPr>
            <w:tcW w:w="390" w:type="dxa"/>
          </w:tcPr>
          <w:p w:rsidR="00EB3D87" w:rsidRPr="00BD1E70" w:rsidRDefault="00EB3D87" w:rsidP="00EB3D87">
            <w:pPr>
              <w:spacing w:line="275" w:lineRule="exact"/>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804"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Вырезание</w:t>
            </w:r>
          </w:p>
        </w:tc>
      </w:tr>
      <w:tr w:rsidR="00EB3D87" w:rsidRPr="00BD1E70" w:rsidTr="00EB3D87">
        <w:trPr>
          <w:trHeight w:val="563"/>
        </w:trPr>
        <w:tc>
          <w:tcPr>
            <w:tcW w:w="459"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585" w:type="dxa"/>
          </w:tcPr>
          <w:p w:rsidR="00EB3D87" w:rsidRPr="00BD1E70" w:rsidRDefault="00EB3D87" w:rsidP="00EB3D87">
            <w:pPr>
              <w:spacing w:line="275" w:lineRule="exact"/>
              <w:rPr>
                <w:rFonts w:ascii="Times New Roman" w:hAnsi="Times New Roman" w:cs="Times New Roman"/>
                <w:sz w:val="24"/>
                <w:szCs w:val="24"/>
              </w:rPr>
            </w:pPr>
            <w:r w:rsidRPr="00BD1E70">
              <w:rPr>
                <w:rFonts w:ascii="Times New Roman" w:hAnsi="Times New Roman" w:cs="Times New Roman"/>
                <w:sz w:val="24"/>
                <w:szCs w:val="24"/>
              </w:rPr>
              <w:t>Ctrl + C</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804" w:type="dxa"/>
          </w:tcPr>
          <w:p w:rsidR="00EB3D87" w:rsidRPr="00BD1E70" w:rsidRDefault="00EB3D87" w:rsidP="00EB3D87">
            <w:pPr>
              <w:spacing w:line="275" w:lineRule="exact"/>
              <w:rPr>
                <w:rFonts w:ascii="Times New Roman" w:hAnsi="Times New Roman" w:cs="Times New Roman"/>
                <w:sz w:val="24"/>
                <w:szCs w:val="24"/>
              </w:rPr>
            </w:pPr>
            <w:r w:rsidRPr="00BD1E70">
              <w:rPr>
                <w:rFonts w:ascii="Times New Roman" w:hAnsi="Times New Roman" w:cs="Times New Roman"/>
                <w:sz w:val="24"/>
                <w:szCs w:val="24"/>
              </w:rPr>
              <w:t>Отмена</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действия</w:t>
            </w:r>
          </w:p>
        </w:tc>
      </w:tr>
      <w:tr w:rsidR="00EB3D87" w:rsidRPr="00BD1E70" w:rsidTr="00EB3D87">
        <w:trPr>
          <w:trHeight w:val="516"/>
        </w:trPr>
        <w:tc>
          <w:tcPr>
            <w:tcW w:w="459"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585"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Ctrl + X</w:t>
            </w:r>
          </w:p>
        </w:tc>
        <w:tc>
          <w:tcPr>
            <w:tcW w:w="390" w:type="dxa"/>
          </w:tcPr>
          <w:p w:rsidR="00EB3D87" w:rsidRPr="00BD1E70" w:rsidRDefault="00EB3D87" w:rsidP="00EB3D87">
            <w:pPr>
              <w:spacing w:line="275" w:lineRule="exact"/>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804" w:type="dxa"/>
          </w:tcPr>
          <w:p w:rsidR="00EB3D87" w:rsidRPr="00BD1E70" w:rsidRDefault="00EB3D87" w:rsidP="00EB3D87">
            <w:pPr>
              <w:spacing w:line="274" w:lineRule="exact"/>
              <w:rPr>
                <w:rFonts w:ascii="Times New Roman" w:hAnsi="Times New Roman" w:cs="Times New Roman"/>
                <w:sz w:val="24"/>
                <w:szCs w:val="24"/>
              </w:rPr>
            </w:pPr>
            <w:r w:rsidRPr="00BD1E70">
              <w:rPr>
                <w:rFonts w:ascii="Times New Roman" w:hAnsi="Times New Roman" w:cs="Times New Roman"/>
                <w:sz w:val="24"/>
                <w:szCs w:val="24"/>
              </w:rPr>
              <w:t>Копирование</w:t>
            </w:r>
          </w:p>
        </w:tc>
      </w:tr>
      <w:tr w:rsidR="00EB3D87" w:rsidRPr="00BD1E70" w:rsidTr="00EB3D87">
        <w:trPr>
          <w:trHeight w:val="517"/>
        </w:trPr>
        <w:tc>
          <w:tcPr>
            <w:tcW w:w="459"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585" w:type="dxa"/>
          </w:tcPr>
          <w:p w:rsidR="00EB3D87" w:rsidRPr="00BD1E70" w:rsidRDefault="00EB3D87" w:rsidP="00EB3D87">
            <w:pPr>
              <w:spacing w:line="275" w:lineRule="exact"/>
              <w:rPr>
                <w:rFonts w:ascii="Times New Roman" w:hAnsi="Times New Roman" w:cs="Times New Roman"/>
                <w:sz w:val="24"/>
                <w:szCs w:val="24"/>
              </w:rPr>
            </w:pPr>
            <w:r w:rsidRPr="00BD1E70">
              <w:rPr>
                <w:rFonts w:ascii="Times New Roman" w:hAnsi="Times New Roman" w:cs="Times New Roman"/>
                <w:sz w:val="24"/>
                <w:szCs w:val="24"/>
              </w:rPr>
              <w:t>Ctrl + Z</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804" w:type="dxa"/>
          </w:tcPr>
          <w:p w:rsidR="00EB3D87" w:rsidRPr="00BD1E70" w:rsidRDefault="00EB3D87" w:rsidP="00EB3D87">
            <w:pPr>
              <w:spacing w:line="275" w:lineRule="exact"/>
              <w:rPr>
                <w:rFonts w:ascii="Times New Roman" w:hAnsi="Times New Roman" w:cs="Times New Roman"/>
                <w:sz w:val="24"/>
                <w:szCs w:val="24"/>
              </w:rPr>
            </w:pPr>
            <w:r w:rsidRPr="00BD1E70">
              <w:rPr>
                <w:rFonts w:ascii="Times New Roman" w:hAnsi="Times New Roman" w:cs="Times New Roman"/>
                <w:sz w:val="24"/>
                <w:szCs w:val="24"/>
              </w:rPr>
              <w:t>Вставка</w:t>
            </w:r>
          </w:p>
        </w:tc>
      </w:tr>
    </w:tbl>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BD1E70" w:rsidTr="00EB3D87">
        <w:trPr>
          <w:trHeight w:val="275"/>
        </w:trPr>
        <w:tc>
          <w:tcPr>
            <w:tcW w:w="2230"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276"/>
        </w:trPr>
        <w:tc>
          <w:tcPr>
            <w:tcW w:w="2230" w:type="dxa"/>
          </w:tcPr>
          <w:p w:rsidR="00EB3D87" w:rsidRPr="00BD1E70" w:rsidRDefault="00EB3D87" w:rsidP="00EB3D87">
            <w:pPr>
              <w:ind w:firstLine="709"/>
              <w:rPr>
                <w:rFonts w:ascii="Times New Roman" w:hAnsi="Times New Roman" w:cs="Times New Roman"/>
                <w:sz w:val="24"/>
                <w:szCs w:val="24"/>
              </w:rPr>
            </w:pPr>
          </w:p>
        </w:tc>
        <w:tc>
          <w:tcPr>
            <w:tcW w:w="2336"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widowControl w:val="0"/>
        <w:autoSpaceDE w:val="0"/>
        <w:autoSpaceDN w:val="0"/>
        <w:spacing w:before="4" w:after="0"/>
        <w:ind w:firstLine="709"/>
        <w:rPr>
          <w:rFonts w:ascii="Times New Roman" w:hAnsi="Times New Roman" w:cs="Times New Roman"/>
          <w:sz w:val="24"/>
          <w:szCs w:val="24"/>
        </w:rPr>
      </w:pPr>
    </w:p>
    <w:p w:rsidR="00EB3D87" w:rsidRPr="00BD1E70" w:rsidRDefault="00EB3D87" w:rsidP="00EB3D87">
      <w:pPr>
        <w:widowControl w:val="0"/>
        <w:tabs>
          <w:tab w:val="left" w:pos="782"/>
        </w:tabs>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10.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терминов и</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определений Excel:</w:t>
      </w:r>
    </w:p>
    <w:tbl>
      <w:tblPr>
        <w:tblStyle w:val="TableNormal"/>
        <w:tblW w:w="923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712"/>
        <w:gridCol w:w="390"/>
        <w:gridCol w:w="4800"/>
      </w:tblGrid>
      <w:tr w:rsidR="00EB3D87" w:rsidRPr="00BD1E70" w:rsidTr="00EB3D87">
        <w:trPr>
          <w:trHeight w:val="284"/>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p>
        </w:tc>
        <w:tc>
          <w:tcPr>
            <w:tcW w:w="3712" w:type="dxa"/>
          </w:tcPr>
          <w:p w:rsidR="00EB3D87" w:rsidRPr="00BD1E70" w:rsidRDefault="00EB3D87" w:rsidP="00EB3D87">
            <w:pPr>
              <w:spacing w:line="275" w:lineRule="exact"/>
              <w:rPr>
                <w:rFonts w:ascii="Times New Roman" w:hAnsi="Times New Roman" w:cs="Times New Roman"/>
                <w:sz w:val="24"/>
                <w:szCs w:val="24"/>
                <w:lang w:val="ru-RU"/>
              </w:rPr>
            </w:pPr>
            <w:r w:rsidRPr="00BD1E70">
              <w:rPr>
                <w:rFonts w:ascii="Times New Roman" w:hAnsi="Times New Roman" w:cs="Times New Roman"/>
                <w:sz w:val="24"/>
                <w:szCs w:val="24"/>
                <w:lang w:val="ru-RU"/>
              </w:rPr>
              <w:t>Термин</w:t>
            </w:r>
          </w:p>
        </w:tc>
        <w:tc>
          <w:tcPr>
            <w:tcW w:w="390" w:type="dxa"/>
          </w:tcPr>
          <w:p w:rsidR="00EB3D87" w:rsidRPr="00BD1E70" w:rsidRDefault="00EB3D87" w:rsidP="00EB3D87">
            <w:pPr>
              <w:spacing w:line="275" w:lineRule="exact"/>
              <w:rPr>
                <w:rFonts w:ascii="Times New Roman" w:hAnsi="Times New Roman" w:cs="Times New Roman"/>
                <w:sz w:val="24"/>
                <w:szCs w:val="24"/>
              </w:rPr>
            </w:pPr>
          </w:p>
        </w:tc>
        <w:tc>
          <w:tcPr>
            <w:tcW w:w="4800" w:type="dxa"/>
          </w:tcPr>
          <w:p w:rsidR="00EB3D87" w:rsidRPr="00BD1E70" w:rsidRDefault="00EB3D87" w:rsidP="00EB3D87">
            <w:pPr>
              <w:spacing w:line="276" w:lineRule="auto"/>
              <w:ind w:right="406"/>
              <w:rPr>
                <w:rFonts w:ascii="Times New Roman" w:hAnsi="Times New Roman" w:cs="Times New Roman"/>
                <w:sz w:val="24"/>
                <w:szCs w:val="24"/>
                <w:lang w:val="ru-RU"/>
              </w:rPr>
            </w:pPr>
            <w:r w:rsidRPr="00BD1E70">
              <w:rPr>
                <w:rFonts w:ascii="Times New Roman" w:hAnsi="Times New Roman" w:cs="Times New Roman"/>
                <w:sz w:val="24"/>
                <w:szCs w:val="24"/>
                <w:lang w:val="ru-RU"/>
              </w:rPr>
              <w:t>Определение термина</w:t>
            </w:r>
          </w:p>
        </w:tc>
      </w:tr>
      <w:tr w:rsidR="00EB3D87" w:rsidRPr="00BD1E70" w:rsidTr="00EB3D87">
        <w:trPr>
          <w:trHeight w:val="798"/>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3712"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Ячейка</w:t>
            </w:r>
          </w:p>
        </w:tc>
        <w:tc>
          <w:tcPr>
            <w:tcW w:w="390" w:type="dxa"/>
          </w:tcPr>
          <w:p w:rsidR="00EB3D87" w:rsidRPr="00BD1E70" w:rsidRDefault="00EB3D87" w:rsidP="00EB3D87">
            <w:pPr>
              <w:spacing w:line="275" w:lineRule="exact"/>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1</w:t>
            </w:r>
          </w:p>
        </w:tc>
        <w:tc>
          <w:tcPr>
            <w:tcW w:w="4800" w:type="dxa"/>
          </w:tcPr>
          <w:p w:rsidR="00EB3D87" w:rsidRPr="00BD1E70" w:rsidRDefault="00EB3D87" w:rsidP="00EB3D87">
            <w:pPr>
              <w:ind w:right="406"/>
              <w:rPr>
                <w:rFonts w:ascii="Times New Roman" w:hAnsi="Times New Roman" w:cs="Times New Roman"/>
                <w:sz w:val="24"/>
                <w:szCs w:val="24"/>
                <w:lang w:val="ru-RU"/>
              </w:rPr>
            </w:pPr>
            <w:r w:rsidRPr="00BD1E70">
              <w:rPr>
                <w:rFonts w:ascii="Times New Roman" w:hAnsi="Times New Roman" w:cs="Times New Roman"/>
                <w:sz w:val="24"/>
                <w:szCs w:val="24"/>
                <w:lang w:val="ru-RU"/>
              </w:rPr>
              <w:t>Документ, имеющий вид таблицы,</w:t>
            </w:r>
            <w:r w:rsidRPr="00BD1E70">
              <w:rPr>
                <w:rFonts w:ascii="Times New Roman" w:hAnsi="Times New Roman" w:cs="Times New Roman"/>
                <w:spacing w:val="1"/>
                <w:sz w:val="24"/>
                <w:szCs w:val="24"/>
                <w:lang w:val="ru-RU"/>
              </w:rPr>
              <w:t xml:space="preserve"> </w:t>
            </w:r>
            <w:r w:rsidRPr="00BD1E70">
              <w:rPr>
                <w:rFonts w:ascii="Times New Roman" w:hAnsi="Times New Roman" w:cs="Times New Roman"/>
                <w:sz w:val="24"/>
                <w:szCs w:val="24"/>
                <w:lang w:val="ru-RU"/>
              </w:rPr>
              <w:t xml:space="preserve">состоящий </w:t>
            </w:r>
            <w:r w:rsidRPr="00BD1E70">
              <w:rPr>
                <w:rFonts w:ascii="Times New Roman" w:hAnsi="Times New Roman" w:cs="Times New Roman"/>
                <w:sz w:val="24"/>
                <w:szCs w:val="24"/>
              </w:rPr>
              <w:t>n</w:t>
            </w:r>
            <w:r w:rsidRPr="00BD1E70">
              <w:rPr>
                <w:rFonts w:ascii="Times New Roman" w:hAnsi="Times New Roman" w:cs="Times New Roman"/>
                <w:sz w:val="24"/>
                <w:szCs w:val="24"/>
                <w:lang w:val="ru-RU"/>
              </w:rPr>
              <w:t xml:space="preserve"> строк и столбцов, в которых</w:t>
            </w:r>
            <w:r w:rsidRPr="00BD1E70">
              <w:rPr>
                <w:rFonts w:ascii="Times New Roman" w:hAnsi="Times New Roman" w:cs="Times New Roman"/>
                <w:spacing w:val="-57"/>
                <w:sz w:val="24"/>
                <w:szCs w:val="24"/>
                <w:lang w:val="ru-RU"/>
              </w:rPr>
              <w:t xml:space="preserve"> </w:t>
            </w:r>
            <w:r w:rsidRPr="00BD1E70">
              <w:rPr>
                <w:rFonts w:ascii="Times New Roman" w:hAnsi="Times New Roman" w:cs="Times New Roman"/>
                <w:sz w:val="24"/>
                <w:szCs w:val="24"/>
                <w:lang w:val="ru-RU"/>
              </w:rPr>
              <w:t>хранятся</w:t>
            </w:r>
            <w:r w:rsidRPr="00BD1E70">
              <w:rPr>
                <w:rFonts w:ascii="Times New Roman" w:hAnsi="Times New Roman" w:cs="Times New Roman"/>
                <w:spacing w:val="-2"/>
                <w:sz w:val="24"/>
                <w:szCs w:val="24"/>
                <w:lang w:val="ru-RU"/>
              </w:rPr>
              <w:t xml:space="preserve"> </w:t>
            </w:r>
            <w:r w:rsidRPr="00BD1E70">
              <w:rPr>
                <w:rFonts w:ascii="Times New Roman" w:hAnsi="Times New Roman" w:cs="Times New Roman"/>
                <w:sz w:val="24"/>
                <w:szCs w:val="24"/>
                <w:lang w:val="ru-RU"/>
              </w:rPr>
              <w:t>данные.</w:t>
            </w:r>
          </w:p>
        </w:tc>
      </w:tr>
      <w:tr w:rsidR="00EB3D87" w:rsidRPr="00BD1E70" w:rsidTr="00EB3D87">
        <w:trPr>
          <w:trHeight w:val="541"/>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3712"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Лист</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2</w:t>
            </w:r>
          </w:p>
        </w:tc>
        <w:tc>
          <w:tcPr>
            <w:tcW w:w="4800" w:type="dxa"/>
          </w:tcPr>
          <w:p w:rsidR="00EB3D87" w:rsidRPr="00BD1E70" w:rsidRDefault="00EB3D87" w:rsidP="00EB3D87">
            <w:pPr>
              <w:ind w:right="764"/>
              <w:rPr>
                <w:rFonts w:ascii="Times New Roman" w:hAnsi="Times New Roman" w:cs="Times New Roman"/>
                <w:sz w:val="24"/>
                <w:szCs w:val="24"/>
                <w:lang w:val="ru-RU"/>
              </w:rPr>
            </w:pPr>
            <w:r w:rsidRPr="00BD1E70">
              <w:rPr>
                <w:rFonts w:ascii="Times New Roman" w:hAnsi="Times New Roman" w:cs="Times New Roman"/>
                <w:sz w:val="24"/>
                <w:szCs w:val="24"/>
                <w:lang w:val="ru-RU"/>
              </w:rPr>
              <w:t>Файл, предназначенный для хранения</w:t>
            </w:r>
            <w:r w:rsidRPr="00BD1E70">
              <w:rPr>
                <w:rFonts w:ascii="Times New Roman" w:hAnsi="Times New Roman" w:cs="Times New Roman"/>
                <w:spacing w:val="-58"/>
                <w:sz w:val="24"/>
                <w:szCs w:val="24"/>
                <w:lang w:val="ru-RU"/>
              </w:rPr>
              <w:t xml:space="preserve"> </w:t>
            </w:r>
            <w:r w:rsidRPr="00BD1E70">
              <w:rPr>
                <w:rFonts w:ascii="Times New Roman" w:hAnsi="Times New Roman" w:cs="Times New Roman"/>
                <w:sz w:val="24"/>
                <w:szCs w:val="24"/>
                <w:lang w:val="ru-RU"/>
              </w:rPr>
              <w:t>электронной</w:t>
            </w:r>
            <w:r w:rsidRPr="00BD1E70">
              <w:rPr>
                <w:rFonts w:ascii="Times New Roman" w:hAnsi="Times New Roman" w:cs="Times New Roman"/>
                <w:spacing w:val="-2"/>
                <w:sz w:val="24"/>
                <w:szCs w:val="24"/>
                <w:lang w:val="ru-RU"/>
              </w:rPr>
              <w:t xml:space="preserve"> </w:t>
            </w:r>
            <w:r w:rsidRPr="00BD1E70">
              <w:rPr>
                <w:rFonts w:ascii="Times New Roman" w:hAnsi="Times New Roman" w:cs="Times New Roman"/>
                <w:sz w:val="24"/>
                <w:szCs w:val="24"/>
                <w:lang w:val="ru-RU"/>
              </w:rPr>
              <w:t>таблицы</w:t>
            </w:r>
          </w:p>
        </w:tc>
      </w:tr>
      <w:tr w:rsidR="00EB3D87" w:rsidRPr="00BD1E70" w:rsidTr="00EB3D87">
        <w:trPr>
          <w:trHeight w:val="516"/>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3712"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Диапазон</w:t>
            </w:r>
          </w:p>
        </w:tc>
        <w:tc>
          <w:tcPr>
            <w:tcW w:w="390" w:type="dxa"/>
          </w:tcPr>
          <w:p w:rsidR="00EB3D87" w:rsidRPr="00BD1E70" w:rsidRDefault="00EB3D87" w:rsidP="00EB3D87">
            <w:pPr>
              <w:spacing w:line="275" w:lineRule="exact"/>
              <w:ind w:right="2"/>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3</w:t>
            </w:r>
          </w:p>
        </w:tc>
        <w:tc>
          <w:tcPr>
            <w:tcW w:w="4800"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Основной</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элемент</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таблицы</w:t>
            </w:r>
          </w:p>
        </w:tc>
      </w:tr>
      <w:tr w:rsidR="00EB3D87" w:rsidRPr="00BD1E70" w:rsidTr="00EB3D87">
        <w:trPr>
          <w:trHeight w:val="836"/>
        </w:trPr>
        <w:tc>
          <w:tcPr>
            <w:tcW w:w="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3712"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Книга</w:t>
            </w:r>
          </w:p>
        </w:tc>
        <w:tc>
          <w:tcPr>
            <w:tcW w:w="390" w:type="dxa"/>
          </w:tcPr>
          <w:p w:rsidR="00EB3D87" w:rsidRPr="00BD1E70" w:rsidRDefault="00EB3D87" w:rsidP="00EB3D87">
            <w:pPr>
              <w:spacing w:line="274" w:lineRule="exact"/>
              <w:ind w:right="25"/>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4</w:t>
            </w:r>
          </w:p>
        </w:tc>
        <w:tc>
          <w:tcPr>
            <w:tcW w:w="4800" w:type="dxa"/>
          </w:tcPr>
          <w:p w:rsidR="00EB3D87" w:rsidRPr="00BD1E70" w:rsidRDefault="00EB3D87" w:rsidP="00EB3D87">
            <w:pPr>
              <w:ind w:right="926"/>
              <w:rPr>
                <w:rFonts w:ascii="Times New Roman" w:hAnsi="Times New Roman" w:cs="Times New Roman"/>
                <w:sz w:val="24"/>
                <w:szCs w:val="24"/>
                <w:lang w:val="ru-RU"/>
              </w:rPr>
            </w:pPr>
            <w:r w:rsidRPr="00BD1E70">
              <w:rPr>
                <w:rFonts w:ascii="Times New Roman" w:hAnsi="Times New Roman" w:cs="Times New Roman"/>
                <w:sz w:val="24"/>
                <w:szCs w:val="24"/>
                <w:lang w:val="ru-RU"/>
              </w:rPr>
              <w:t>Одна или несколько прямоугольных</w:t>
            </w:r>
            <w:r w:rsidRPr="00BD1E70">
              <w:rPr>
                <w:rFonts w:ascii="Times New Roman" w:hAnsi="Times New Roman" w:cs="Times New Roman"/>
                <w:spacing w:val="-58"/>
                <w:sz w:val="24"/>
                <w:szCs w:val="24"/>
                <w:lang w:val="ru-RU"/>
              </w:rPr>
              <w:t xml:space="preserve"> </w:t>
            </w:r>
            <w:r w:rsidRPr="00BD1E70">
              <w:rPr>
                <w:rFonts w:ascii="Times New Roman" w:hAnsi="Times New Roman" w:cs="Times New Roman"/>
                <w:sz w:val="24"/>
                <w:szCs w:val="24"/>
                <w:lang w:val="ru-RU"/>
              </w:rPr>
              <w:t>областей ячеек</w:t>
            </w:r>
          </w:p>
        </w:tc>
      </w:tr>
    </w:tbl>
    <w:p w:rsidR="00EB3D87" w:rsidRPr="00BD1E70" w:rsidRDefault="00EB3D87" w:rsidP="00EB3D87">
      <w:pPr>
        <w:pStyle w:val="a7"/>
        <w:tabs>
          <w:tab w:val="left" w:pos="1134"/>
        </w:tabs>
        <w:spacing w:after="0"/>
        <w:ind w:left="0" w:firstLine="567"/>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TableNormal"/>
        <w:tblW w:w="92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BD1E70" w:rsidTr="00EB3D87">
        <w:trPr>
          <w:trHeight w:val="275"/>
        </w:trPr>
        <w:tc>
          <w:tcPr>
            <w:tcW w:w="2230"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EB3D87" w:rsidRPr="00BD1E70" w:rsidRDefault="00EB3D87" w:rsidP="00EB3D87">
            <w:pPr>
              <w:tabs>
                <w:tab w:val="left" w:pos="1276"/>
              </w:tabs>
              <w:jc w:val="center"/>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276"/>
        </w:trPr>
        <w:tc>
          <w:tcPr>
            <w:tcW w:w="2230" w:type="dxa"/>
          </w:tcPr>
          <w:p w:rsidR="00EB3D87" w:rsidRPr="00BD1E70" w:rsidRDefault="00EB3D87" w:rsidP="00EB3D87">
            <w:pPr>
              <w:ind w:firstLine="709"/>
              <w:rPr>
                <w:rFonts w:ascii="Times New Roman" w:hAnsi="Times New Roman" w:cs="Times New Roman"/>
                <w:sz w:val="24"/>
                <w:szCs w:val="24"/>
              </w:rPr>
            </w:pPr>
          </w:p>
        </w:tc>
        <w:tc>
          <w:tcPr>
            <w:tcW w:w="2336"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pStyle w:val="aa"/>
        <w:widowControl w:val="0"/>
        <w:spacing w:before="0" w:after="0" w:line="360" w:lineRule="auto"/>
        <w:ind w:firstLine="709"/>
        <w:rPr>
          <w:bCs/>
        </w:rPr>
      </w:pPr>
      <w:r w:rsidRPr="00BD1E70">
        <w:rPr>
          <w:bCs/>
        </w:rPr>
        <w:t>11. При работе над презентацией на рисунке представлен режим…</w:t>
      </w:r>
    </w:p>
    <w:p w:rsidR="00EB3D87" w:rsidRPr="00BD1E70" w:rsidRDefault="00EB3D87" w:rsidP="00EB3D87">
      <w:pPr>
        <w:pStyle w:val="aa"/>
        <w:widowControl w:val="0"/>
        <w:spacing w:before="0" w:after="0" w:line="360" w:lineRule="auto"/>
        <w:ind w:firstLine="709"/>
        <w:rPr>
          <w:b/>
          <w:bCs/>
        </w:rPr>
      </w:pPr>
      <w:r w:rsidRPr="00BD1E70">
        <w:rPr>
          <w:b/>
          <w:bCs/>
          <w:noProof/>
        </w:rPr>
        <w:lastRenderedPageBreak/>
        <w:drawing>
          <wp:inline distT="0" distB="0" distL="0" distR="0">
            <wp:extent cx="3552825" cy="2571750"/>
            <wp:effectExtent l="0" t="0" r="0" b="0"/>
            <wp:docPr id="459" name="Рисунок 459" descr="E95D0BC8F4E29391AA6F8C8B82D70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95D0BC8F4E29391AA6F8C8B82D70F5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2825" cy="2571750"/>
                    </a:xfrm>
                    <a:prstGeom prst="rect">
                      <a:avLst/>
                    </a:prstGeom>
                    <a:noFill/>
                    <a:ln>
                      <a:noFill/>
                    </a:ln>
                  </pic:spPr>
                </pic:pic>
              </a:graphicData>
            </a:graphic>
          </wp:inline>
        </w:drawing>
      </w:r>
    </w:p>
    <w:p w:rsidR="00EB3D87" w:rsidRPr="00BD1E70" w:rsidRDefault="00EB3D87" w:rsidP="00EB3D87">
      <w:pPr>
        <w:widowControl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1. сортировки слайдов</w:t>
      </w:r>
    </w:p>
    <w:p w:rsidR="00EB3D87" w:rsidRPr="00BD1E70" w:rsidRDefault="00EB3D87" w:rsidP="00EB3D87">
      <w:pPr>
        <w:widowControl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2. структуры</w:t>
      </w:r>
    </w:p>
    <w:p w:rsidR="00EB3D87" w:rsidRPr="00BD1E70" w:rsidRDefault="00EB3D87" w:rsidP="00EB3D87">
      <w:pPr>
        <w:widowControl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3. заметок</w:t>
      </w:r>
    </w:p>
    <w:p w:rsidR="00EB3D87" w:rsidRPr="00BD1E70" w:rsidRDefault="00EB3D87" w:rsidP="00EB3D87">
      <w:pPr>
        <w:widowControl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4. показа</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widowControl w:val="0"/>
        <w:tabs>
          <w:tab w:val="left" w:pos="682"/>
          <w:tab w:val="left" w:pos="1276"/>
        </w:tabs>
        <w:autoSpaceDE w:val="0"/>
        <w:autoSpaceDN w:val="0"/>
        <w:spacing w:after="0"/>
        <w:ind w:right="364" w:firstLine="709"/>
        <w:rPr>
          <w:rFonts w:ascii="Times New Roman" w:hAnsi="Times New Roman" w:cs="Times New Roman"/>
          <w:sz w:val="24"/>
          <w:szCs w:val="24"/>
        </w:rPr>
      </w:pPr>
      <w:r w:rsidRPr="00BD1E70">
        <w:rPr>
          <w:rFonts w:ascii="Times New Roman" w:hAnsi="Times New Roman" w:cs="Times New Roman"/>
          <w:sz w:val="24"/>
          <w:szCs w:val="24"/>
        </w:rPr>
        <w:t>11. В</w:t>
      </w:r>
      <w:r w:rsidRPr="00BD1E70">
        <w:rPr>
          <w:rFonts w:ascii="Times New Roman" w:hAnsi="Times New Roman" w:cs="Times New Roman"/>
          <w:spacing w:val="18"/>
          <w:sz w:val="24"/>
          <w:szCs w:val="24"/>
        </w:rPr>
        <w:t xml:space="preserve"> </w:t>
      </w:r>
      <w:r w:rsidRPr="00BD1E70">
        <w:rPr>
          <w:rFonts w:ascii="Times New Roman" w:hAnsi="Times New Roman" w:cs="Times New Roman"/>
          <w:sz w:val="24"/>
          <w:szCs w:val="24"/>
        </w:rPr>
        <w:t>электронных</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таблицах</w:t>
      </w:r>
      <w:r w:rsidRPr="00BD1E70">
        <w:rPr>
          <w:rFonts w:ascii="Times New Roman" w:hAnsi="Times New Roman" w:cs="Times New Roman"/>
          <w:spacing w:val="20"/>
          <w:sz w:val="24"/>
          <w:szCs w:val="24"/>
        </w:rPr>
        <w:t xml:space="preserve"> </w:t>
      </w:r>
      <w:r w:rsidRPr="00BD1E70">
        <w:rPr>
          <w:rFonts w:ascii="Times New Roman" w:hAnsi="Times New Roman" w:cs="Times New Roman"/>
          <w:sz w:val="24"/>
          <w:szCs w:val="24"/>
        </w:rPr>
        <w:t>выделена</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группа</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ячеек</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A1:В3.</w:t>
      </w:r>
      <w:r w:rsidRPr="00BD1E70">
        <w:rPr>
          <w:rFonts w:ascii="Times New Roman" w:hAnsi="Times New Roman" w:cs="Times New Roman"/>
          <w:spacing w:val="19"/>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20"/>
          <w:sz w:val="24"/>
          <w:szCs w:val="24"/>
        </w:rPr>
        <w:t xml:space="preserve"> </w:t>
      </w:r>
      <w:r w:rsidRPr="00BD1E70">
        <w:rPr>
          <w:rFonts w:ascii="Times New Roman" w:hAnsi="Times New Roman" w:cs="Times New Roman"/>
          <w:sz w:val="24"/>
          <w:szCs w:val="24"/>
        </w:rPr>
        <w:t>эту</w:t>
      </w:r>
      <w:r w:rsidRPr="00BD1E70">
        <w:rPr>
          <w:rFonts w:ascii="Times New Roman" w:hAnsi="Times New Roman" w:cs="Times New Roman"/>
          <w:spacing w:val="21"/>
          <w:sz w:val="24"/>
          <w:szCs w:val="24"/>
        </w:rPr>
        <w:t xml:space="preserve"> </w:t>
      </w:r>
      <w:r w:rsidRPr="00BD1E70">
        <w:rPr>
          <w:rFonts w:ascii="Times New Roman" w:hAnsi="Times New Roman" w:cs="Times New Roman"/>
          <w:sz w:val="24"/>
          <w:szCs w:val="24"/>
        </w:rPr>
        <w:t>группу</w:t>
      </w:r>
      <w:r w:rsidRPr="00BD1E70">
        <w:rPr>
          <w:rFonts w:ascii="Times New Roman" w:hAnsi="Times New Roman" w:cs="Times New Roman"/>
          <w:spacing w:val="21"/>
          <w:sz w:val="24"/>
          <w:szCs w:val="24"/>
        </w:rPr>
        <w:t xml:space="preserve"> </w:t>
      </w:r>
      <w:r w:rsidRPr="00BD1E70">
        <w:rPr>
          <w:rFonts w:ascii="Times New Roman" w:hAnsi="Times New Roman" w:cs="Times New Roman"/>
          <w:sz w:val="24"/>
          <w:szCs w:val="24"/>
        </w:rPr>
        <w:t>входит ячеек.</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Ответ</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запишите цифрой.</w:t>
      </w:r>
    </w:p>
    <w:p w:rsidR="00EB3D87" w:rsidRPr="00BD1E70" w:rsidRDefault="00EB3D87" w:rsidP="00EB3D87">
      <w:pPr>
        <w:widowControl w:val="0"/>
        <w:tabs>
          <w:tab w:val="left" w:pos="682"/>
          <w:tab w:val="left" w:pos="1276"/>
        </w:tabs>
        <w:autoSpaceDE w:val="0"/>
        <w:autoSpaceDN w:val="0"/>
        <w:spacing w:after="0"/>
        <w:ind w:right="364" w:firstLine="709"/>
        <w:rPr>
          <w:rFonts w:ascii="Times New Roman" w:hAnsi="Times New Roman" w:cs="Times New Roman"/>
          <w:sz w:val="24"/>
          <w:szCs w:val="24"/>
        </w:rPr>
      </w:pPr>
      <w:r w:rsidRPr="00BD1E70">
        <w:rPr>
          <w:rFonts w:ascii="Times New Roman" w:hAnsi="Times New Roman" w:cs="Times New Roman"/>
          <w:sz w:val="24"/>
          <w:szCs w:val="24"/>
        </w:rPr>
        <w:t>Ответ___________</w:t>
      </w:r>
    </w:p>
    <w:p w:rsidR="00EB3D87" w:rsidRPr="00BD1E70" w:rsidRDefault="00EB3D87" w:rsidP="00EB3D87">
      <w:pPr>
        <w:pStyle w:val="af7"/>
        <w:tabs>
          <w:tab w:val="left" w:pos="1276"/>
        </w:tabs>
        <w:spacing w:line="360" w:lineRule="auto"/>
        <w:ind w:firstLine="709"/>
        <w:rPr>
          <w:sz w:val="24"/>
          <w:szCs w:val="24"/>
        </w:rPr>
      </w:pPr>
    </w:p>
    <w:p w:rsidR="00EB3D87" w:rsidRPr="00BD1E70" w:rsidRDefault="00EB3D87" w:rsidP="00EB3D87">
      <w:pPr>
        <w:widowControl w:val="0"/>
        <w:tabs>
          <w:tab w:val="left" w:pos="662"/>
          <w:tab w:val="left" w:pos="1276"/>
          <w:tab w:val="left" w:pos="7110"/>
        </w:tabs>
        <w:autoSpaceDE w:val="0"/>
        <w:autoSpaceDN w:val="0"/>
        <w:spacing w:after="0"/>
        <w:ind w:firstLine="709"/>
        <w:jc w:val="both"/>
        <w:rPr>
          <w:rFonts w:ascii="Times New Roman" w:hAnsi="Times New Roman" w:cs="Times New Roman"/>
          <w:sz w:val="24"/>
          <w:szCs w:val="24"/>
        </w:rPr>
      </w:pPr>
      <w:r w:rsidRPr="00BD1E70">
        <w:rPr>
          <w:rFonts w:ascii="Times New Roman" w:hAnsi="Times New Roman" w:cs="Times New Roman"/>
          <w:noProof/>
          <w:sz w:val="24"/>
          <w:szCs w:val="24"/>
          <w:lang w:eastAsia="ru-RU"/>
        </w:rPr>
        <w:drawing>
          <wp:anchor distT="0" distB="0" distL="0" distR="0" simplePos="0" relativeHeight="251662336" behindDoc="0" locked="0" layoutInCell="1" allowOverlap="1">
            <wp:simplePos x="0" y="0"/>
            <wp:positionH relativeFrom="page">
              <wp:posOffset>1462599</wp:posOffset>
            </wp:positionH>
            <wp:positionV relativeFrom="paragraph">
              <wp:posOffset>466835</wp:posOffset>
            </wp:positionV>
            <wp:extent cx="2771079" cy="981075"/>
            <wp:effectExtent l="0" t="0" r="0" b="0"/>
            <wp:wrapTopAndBottom/>
            <wp:docPr id="4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2" cstate="print"/>
                    <a:stretch>
                      <a:fillRect/>
                    </a:stretch>
                  </pic:blipFill>
                  <pic:spPr>
                    <a:xfrm>
                      <a:off x="0" y="0"/>
                      <a:ext cx="2771079" cy="981075"/>
                    </a:xfrm>
                    <a:prstGeom prst="rect">
                      <a:avLst/>
                    </a:prstGeom>
                  </pic:spPr>
                </pic:pic>
              </a:graphicData>
            </a:graphic>
          </wp:anchor>
        </w:drawing>
      </w:r>
      <w:r w:rsidRPr="00BD1E70">
        <w:rPr>
          <w:rFonts w:ascii="Times New Roman" w:hAnsi="Times New Roman" w:cs="Times New Roman"/>
          <w:sz w:val="24"/>
          <w:szCs w:val="24"/>
        </w:rPr>
        <w:t>12. В</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ячейке</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С1</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используется</w:t>
      </w:r>
      <w:r w:rsidRPr="00BD1E70">
        <w:rPr>
          <w:rFonts w:ascii="Times New Roman" w:hAnsi="Times New Roman" w:cs="Times New Roman"/>
          <w:sz w:val="24"/>
          <w:szCs w:val="24"/>
          <w:u w:val="single"/>
        </w:rPr>
        <w:tab/>
      </w:r>
      <w:r w:rsidRPr="00BD1E70">
        <w:rPr>
          <w:rFonts w:ascii="Times New Roman" w:hAnsi="Times New Roman" w:cs="Times New Roman"/>
          <w:sz w:val="24"/>
          <w:szCs w:val="24"/>
        </w:rPr>
        <w:t>тип</w:t>
      </w:r>
      <w:r w:rsidRPr="00BD1E70">
        <w:rPr>
          <w:rFonts w:ascii="Times New Roman" w:hAnsi="Times New Roman" w:cs="Times New Roman"/>
          <w:spacing w:val="2"/>
          <w:sz w:val="24"/>
          <w:szCs w:val="24"/>
        </w:rPr>
        <w:t xml:space="preserve"> </w:t>
      </w:r>
      <w:r w:rsidRPr="00BD1E70">
        <w:rPr>
          <w:rFonts w:ascii="Times New Roman" w:hAnsi="Times New Roman" w:cs="Times New Roman"/>
          <w:sz w:val="24"/>
          <w:szCs w:val="24"/>
        </w:rPr>
        <w:t>данных. Ответ запишите строчными буквами.</w:t>
      </w:r>
    </w:p>
    <w:p w:rsidR="00EB3D87" w:rsidRPr="00BD1E70" w:rsidRDefault="00EB3D87" w:rsidP="00EB3D87">
      <w:pPr>
        <w:pStyle w:val="af7"/>
        <w:tabs>
          <w:tab w:val="left" w:pos="1276"/>
        </w:tabs>
        <w:spacing w:line="360" w:lineRule="auto"/>
        <w:ind w:firstLine="709"/>
        <w:rPr>
          <w:spacing w:val="-28"/>
          <w:sz w:val="24"/>
          <w:szCs w:val="24"/>
        </w:rPr>
      </w:pPr>
      <w:r w:rsidRPr="00BD1E70">
        <w:rPr>
          <w:spacing w:val="-28"/>
          <w:sz w:val="24"/>
          <w:szCs w:val="24"/>
        </w:rPr>
        <w:t>Ответ_______________</w:t>
      </w:r>
    </w:p>
    <w:p w:rsidR="00EB3D87" w:rsidRPr="00BD1E70" w:rsidRDefault="00EB3D87" w:rsidP="00EB3D87">
      <w:pPr>
        <w:pStyle w:val="af7"/>
        <w:tabs>
          <w:tab w:val="left" w:pos="1276"/>
        </w:tabs>
        <w:ind w:firstLine="709"/>
        <w:jc w:val="both"/>
        <w:rPr>
          <w:sz w:val="24"/>
          <w:szCs w:val="24"/>
        </w:rPr>
      </w:pPr>
      <w:r w:rsidRPr="00BD1E70">
        <w:rPr>
          <w:spacing w:val="-28"/>
          <w:sz w:val="24"/>
          <w:szCs w:val="24"/>
        </w:rPr>
        <w:t xml:space="preserve">13.  </w:t>
      </w:r>
      <w:r w:rsidRPr="00BD1E70">
        <w:rPr>
          <w:spacing w:val="-28"/>
          <w:sz w:val="24"/>
          <w:szCs w:val="24"/>
          <w:lang w:val="tt-RU"/>
        </w:rPr>
        <w:t>___________</w:t>
      </w:r>
      <w:r w:rsidRPr="00BD1E70">
        <w:rPr>
          <w:sz w:val="24"/>
          <w:szCs w:val="24"/>
        </w:rPr>
        <w:t>редактор</w:t>
      </w:r>
      <w:r w:rsidRPr="00BD1E70">
        <w:rPr>
          <w:spacing w:val="29"/>
          <w:sz w:val="24"/>
          <w:szCs w:val="24"/>
        </w:rPr>
        <w:t xml:space="preserve"> </w:t>
      </w:r>
      <w:r w:rsidRPr="00BD1E70">
        <w:rPr>
          <w:sz w:val="24"/>
          <w:szCs w:val="24"/>
        </w:rPr>
        <w:t>–</w:t>
      </w:r>
      <w:r w:rsidRPr="00BD1E70">
        <w:rPr>
          <w:spacing w:val="30"/>
          <w:sz w:val="24"/>
          <w:szCs w:val="24"/>
        </w:rPr>
        <w:t xml:space="preserve"> </w:t>
      </w:r>
      <w:r w:rsidRPr="00BD1E70">
        <w:rPr>
          <w:sz w:val="24"/>
          <w:szCs w:val="24"/>
        </w:rPr>
        <w:t>это</w:t>
      </w:r>
      <w:r w:rsidRPr="00BD1E70">
        <w:rPr>
          <w:spacing w:val="29"/>
          <w:sz w:val="24"/>
          <w:szCs w:val="24"/>
        </w:rPr>
        <w:t xml:space="preserve"> </w:t>
      </w:r>
      <w:r w:rsidRPr="00BD1E70">
        <w:rPr>
          <w:sz w:val="24"/>
          <w:szCs w:val="24"/>
        </w:rPr>
        <w:t>программа,</w:t>
      </w:r>
      <w:r w:rsidRPr="00BD1E70">
        <w:rPr>
          <w:spacing w:val="29"/>
          <w:sz w:val="24"/>
          <w:szCs w:val="24"/>
        </w:rPr>
        <w:t xml:space="preserve"> </w:t>
      </w:r>
      <w:r w:rsidRPr="00BD1E70">
        <w:rPr>
          <w:sz w:val="24"/>
          <w:szCs w:val="24"/>
        </w:rPr>
        <w:t>предназначена</w:t>
      </w:r>
      <w:r w:rsidRPr="00BD1E70">
        <w:rPr>
          <w:spacing w:val="29"/>
          <w:sz w:val="24"/>
          <w:szCs w:val="24"/>
        </w:rPr>
        <w:t xml:space="preserve"> </w:t>
      </w:r>
      <w:r w:rsidRPr="00BD1E70">
        <w:rPr>
          <w:sz w:val="24"/>
          <w:szCs w:val="24"/>
        </w:rPr>
        <w:t>для</w:t>
      </w:r>
      <w:r w:rsidRPr="00BD1E70">
        <w:rPr>
          <w:spacing w:val="30"/>
          <w:sz w:val="24"/>
          <w:szCs w:val="24"/>
        </w:rPr>
        <w:t xml:space="preserve"> </w:t>
      </w:r>
      <w:r w:rsidRPr="00BD1E70">
        <w:rPr>
          <w:sz w:val="24"/>
          <w:szCs w:val="24"/>
        </w:rPr>
        <w:t>создания,</w:t>
      </w:r>
      <w:r w:rsidRPr="00BD1E70">
        <w:rPr>
          <w:spacing w:val="29"/>
          <w:sz w:val="24"/>
          <w:szCs w:val="24"/>
        </w:rPr>
        <w:t xml:space="preserve"> </w:t>
      </w:r>
      <w:r w:rsidRPr="00BD1E70">
        <w:rPr>
          <w:sz w:val="24"/>
          <w:szCs w:val="24"/>
        </w:rPr>
        <w:t>редактирования</w:t>
      </w:r>
      <w:r w:rsidRPr="00BD1E70">
        <w:rPr>
          <w:spacing w:val="-57"/>
          <w:sz w:val="24"/>
          <w:szCs w:val="24"/>
        </w:rPr>
        <w:t xml:space="preserve"> </w:t>
      </w:r>
      <w:r w:rsidRPr="00BD1E70">
        <w:rPr>
          <w:sz w:val="24"/>
          <w:szCs w:val="24"/>
        </w:rPr>
        <w:t>и</w:t>
      </w:r>
      <w:r w:rsidRPr="00BD1E70">
        <w:rPr>
          <w:spacing w:val="-2"/>
          <w:sz w:val="24"/>
          <w:szCs w:val="24"/>
        </w:rPr>
        <w:t xml:space="preserve"> </w:t>
      </w:r>
      <w:r w:rsidRPr="00BD1E70">
        <w:rPr>
          <w:sz w:val="24"/>
          <w:szCs w:val="24"/>
        </w:rPr>
        <w:t>форматирования</w:t>
      </w:r>
      <w:r w:rsidRPr="00BD1E70">
        <w:rPr>
          <w:spacing w:val="-1"/>
          <w:sz w:val="24"/>
          <w:szCs w:val="24"/>
        </w:rPr>
        <w:t xml:space="preserve"> </w:t>
      </w:r>
      <w:r w:rsidRPr="00BD1E70">
        <w:rPr>
          <w:sz w:val="24"/>
          <w:szCs w:val="24"/>
        </w:rPr>
        <w:t>текстовой</w:t>
      </w:r>
      <w:r w:rsidRPr="00BD1E70">
        <w:rPr>
          <w:spacing w:val="-2"/>
          <w:sz w:val="24"/>
          <w:szCs w:val="24"/>
        </w:rPr>
        <w:t xml:space="preserve"> </w:t>
      </w:r>
      <w:r w:rsidRPr="00BD1E70">
        <w:rPr>
          <w:sz w:val="24"/>
          <w:szCs w:val="24"/>
        </w:rPr>
        <w:t>информации.</w:t>
      </w:r>
    </w:p>
    <w:p w:rsidR="00EB3D87" w:rsidRPr="00BD1E70" w:rsidRDefault="00EB3D87" w:rsidP="00EB3D87">
      <w:pPr>
        <w:pStyle w:val="af7"/>
        <w:tabs>
          <w:tab w:val="left" w:pos="1276"/>
        </w:tabs>
        <w:spacing w:line="360" w:lineRule="auto"/>
        <w:ind w:firstLine="709"/>
        <w:rPr>
          <w:sz w:val="24"/>
          <w:szCs w:val="24"/>
        </w:rPr>
      </w:pPr>
      <w:r w:rsidRPr="00BD1E70">
        <w:rPr>
          <w:sz w:val="24"/>
          <w:szCs w:val="24"/>
        </w:rPr>
        <w:t>Ответ__________________</w:t>
      </w:r>
    </w:p>
    <w:p w:rsidR="00EB3D87" w:rsidRPr="00BD1E70" w:rsidRDefault="00EB3D87" w:rsidP="00EB3D87">
      <w:pPr>
        <w:widowControl w:val="0"/>
        <w:tabs>
          <w:tab w:val="left" w:pos="603"/>
          <w:tab w:val="left" w:pos="1276"/>
          <w:tab w:val="left" w:pos="2041"/>
        </w:tabs>
        <w:autoSpaceDE w:val="0"/>
        <w:autoSpaceDN w:val="0"/>
        <w:spacing w:after="0"/>
        <w:ind w:right="365" w:firstLine="709"/>
        <w:jc w:val="both"/>
        <w:rPr>
          <w:rFonts w:ascii="Times New Roman" w:hAnsi="Times New Roman" w:cs="Times New Roman"/>
          <w:sz w:val="24"/>
          <w:szCs w:val="24"/>
        </w:rPr>
      </w:pPr>
      <w:r w:rsidRPr="00BD1E70">
        <w:rPr>
          <w:rFonts w:ascii="Times New Roman" w:hAnsi="Times New Roman" w:cs="Times New Roman"/>
          <w:sz w:val="24"/>
          <w:szCs w:val="24"/>
          <w:lang w:val="tt-RU"/>
        </w:rPr>
        <w:t>14.____________</w:t>
      </w:r>
      <w:r w:rsidRPr="00BD1E70">
        <w:rPr>
          <w:rFonts w:ascii="Times New Roman" w:hAnsi="Times New Roman" w:cs="Times New Roman"/>
          <w:sz w:val="24"/>
          <w:szCs w:val="24"/>
        </w:rPr>
        <w:t xml:space="preserve">графический редактор, предназначенный для создания и редактирования </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изображений.</w:t>
      </w:r>
    </w:p>
    <w:p w:rsidR="00EB3D87" w:rsidRPr="00BD1E70" w:rsidRDefault="00EB3D87" w:rsidP="00EB3D87">
      <w:pPr>
        <w:widowControl w:val="0"/>
        <w:tabs>
          <w:tab w:val="left" w:pos="603"/>
          <w:tab w:val="left" w:pos="1276"/>
          <w:tab w:val="left" w:pos="2041"/>
        </w:tabs>
        <w:autoSpaceDE w:val="0"/>
        <w:autoSpaceDN w:val="0"/>
        <w:spacing w:before="1" w:after="0"/>
        <w:ind w:right="365"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w:t>
      </w:r>
    </w:p>
    <w:p w:rsidR="00EB3D87" w:rsidRPr="00BD1E70"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z w:val="24"/>
          <w:szCs w:val="24"/>
        </w:rPr>
      </w:pPr>
    </w:p>
    <w:p w:rsidR="00EB3D87" w:rsidRPr="00BD1E70"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pacing w:val="-4"/>
          <w:sz w:val="24"/>
          <w:szCs w:val="24"/>
        </w:rPr>
      </w:pPr>
      <w:r w:rsidRPr="00BD1E70">
        <w:rPr>
          <w:rFonts w:ascii="Times New Roman" w:hAnsi="Times New Roman" w:cs="Times New Roman"/>
          <w:sz w:val="24"/>
          <w:szCs w:val="24"/>
        </w:rPr>
        <w:t>15. В электронной таблице выделена группа ячеек А1:С2. Определите сколько ячеек входит</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эту</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группу.</w:t>
      </w:r>
      <w:r w:rsidRPr="00BD1E70">
        <w:rPr>
          <w:rFonts w:ascii="Times New Roman" w:hAnsi="Times New Roman" w:cs="Times New Roman"/>
          <w:spacing w:val="-4"/>
          <w:sz w:val="24"/>
          <w:szCs w:val="24"/>
        </w:rPr>
        <w:t xml:space="preserve"> </w:t>
      </w:r>
    </w:p>
    <w:p w:rsidR="00EB3D87" w:rsidRPr="00BD1E70" w:rsidRDefault="00EB3D87" w:rsidP="00EB3D87">
      <w:pPr>
        <w:widowControl w:val="0"/>
        <w:tabs>
          <w:tab w:val="left" w:pos="603"/>
          <w:tab w:val="left" w:pos="1276"/>
          <w:tab w:val="left" w:pos="2041"/>
        </w:tabs>
        <w:autoSpaceDE w:val="0"/>
        <w:autoSpaceDN w:val="0"/>
        <w:spacing w:after="0"/>
        <w:ind w:right="365" w:firstLine="709"/>
        <w:rPr>
          <w:rFonts w:ascii="Times New Roman" w:hAnsi="Times New Roman" w:cs="Times New Roman"/>
          <w:sz w:val="24"/>
          <w:szCs w:val="24"/>
        </w:rPr>
      </w:pPr>
      <w:r w:rsidRPr="00BD1E70">
        <w:rPr>
          <w:rFonts w:ascii="Times New Roman" w:hAnsi="Times New Roman" w:cs="Times New Roman"/>
          <w:sz w:val="24"/>
          <w:szCs w:val="24"/>
        </w:rPr>
        <w:t>Ответ</w:t>
      </w:r>
      <w:r w:rsidRPr="00BD1E70">
        <w:rPr>
          <w:rFonts w:ascii="Times New Roman" w:hAnsi="Times New Roman" w:cs="Times New Roman"/>
          <w:sz w:val="24"/>
          <w:szCs w:val="24"/>
          <w:u w:val="single"/>
        </w:rPr>
        <w:tab/>
      </w:r>
      <w:r w:rsidRPr="00BD1E70">
        <w:rPr>
          <w:rFonts w:ascii="Times New Roman" w:hAnsi="Times New Roman" w:cs="Times New Roman"/>
          <w:sz w:val="24"/>
          <w:szCs w:val="24"/>
          <w:u w:val="single"/>
          <w:lang w:val="tt-RU"/>
        </w:rPr>
        <w:t>________</w:t>
      </w:r>
    </w:p>
    <w:p w:rsidR="00EB3D87" w:rsidRPr="00BD1E70"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p>
    <w:p w:rsidR="00EB3D87" w:rsidRPr="00BD1E70"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16. В</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документе</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Word</w:t>
      </w:r>
      <w:r w:rsidRPr="00BD1E70">
        <w:rPr>
          <w:rFonts w:ascii="Times New Roman" w:hAnsi="Times New Roman" w:cs="Times New Roman"/>
          <w:spacing w:val="42"/>
          <w:sz w:val="24"/>
          <w:szCs w:val="24"/>
        </w:rPr>
        <w:t xml:space="preserve"> </w:t>
      </w:r>
      <w:r w:rsidRPr="00BD1E70">
        <w:rPr>
          <w:rFonts w:ascii="Times New Roman" w:hAnsi="Times New Roman" w:cs="Times New Roman"/>
          <w:sz w:val="24"/>
          <w:szCs w:val="24"/>
        </w:rPr>
        <w:t>текст,</w:t>
      </w:r>
      <w:r w:rsidRPr="00BD1E70">
        <w:rPr>
          <w:rFonts w:ascii="Times New Roman" w:hAnsi="Times New Roman" w:cs="Times New Roman"/>
          <w:spacing w:val="40"/>
          <w:sz w:val="24"/>
          <w:szCs w:val="24"/>
        </w:rPr>
        <w:t xml:space="preserve"> </w:t>
      </w:r>
      <w:r w:rsidRPr="00BD1E70">
        <w:rPr>
          <w:rFonts w:ascii="Times New Roman" w:hAnsi="Times New Roman" w:cs="Times New Roman"/>
          <w:sz w:val="24"/>
          <w:szCs w:val="24"/>
        </w:rPr>
        <w:t>расположенный</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между</w:t>
      </w:r>
      <w:r w:rsidRPr="00BD1E70">
        <w:rPr>
          <w:rFonts w:ascii="Times New Roman" w:hAnsi="Times New Roman" w:cs="Times New Roman"/>
          <w:spacing w:val="42"/>
          <w:sz w:val="24"/>
          <w:szCs w:val="24"/>
        </w:rPr>
        <w:t xml:space="preserve"> </w:t>
      </w:r>
      <w:r w:rsidRPr="00BD1E70">
        <w:rPr>
          <w:rFonts w:ascii="Times New Roman" w:hAnsi="Times New Roman" w:cs="Times New Roman"/>
          <w:sz w:val="24"/>
          <w:szCs w:val="24"/>
        </w:rPr>
        <w:t>двумя</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символами</w:t>
      </w:r>
      <w:r w:rsidRPr="00BD1E70">
        <w:rPr>
          <w:rFonts w:ascii="Times New Roman" w:hAnsi="Times New Roman" w:cs="Times New Roman"/>
          <w:spacing w:val="39"/>
          <w:sz w:val="24"/>
          <w:szCs w:val="24"/>
        </w:rPr>
        <w:t xml:space="preserve"> </w:t>
      </w:r>
      <w:r w:rsidRPr="00BD1E70">
        <w:rPr>
          <w:rFonts w:ascii="Times New Roman" w:hAnsi="Times New Roman" w:cs="Times New Roman"/>
          <w:sz w:val="24"/>
          <w:szCs w:val="24"/>
        </w:rPr>
        <w:t>¶</w:t>
      </w:r>
      <w:r w:rsidRPr="00BD1E70">
        <w:rPr>
          <w:rFonts w:ascii="Times New Roman" w:hAnsi="Times New Roman" w:cs="Times New Roman"/>
          <w:spacing w:val="41"/>
          <w:sz w:val="24"/>
          <w:szCs w:val="24"/>
        </w:rPr>
        <w:t xml:space="preserve"> </w:t>
      </w:r>
      <w:r w:rsidRPr="00BD1E70">
        <w:rPr>
          <w:rFonts w:ascii="Times New Roman" w:hAnsi="Times New Roman" w:cs="Times New Roman"/>
          <w:sz w:val="24"/>
          <w:szCs w:val="24"/>
        </w:rPr>
        <w:t>называется</w:t>
      </w:r>
      <w:r w:rsidRPr="00BD1E70">
        <w:rPr>
          <w:rFonts w:ascii="Times New Roman" w:hAnsi="Times New Roman" w:cs="Times New Roman"/>
          <w:sz w:val="24"/>
          <w:szCs w:val="24"/>
          <w:lang w:val="tt-RU"/>
        </w:rPr>
        <w:t xml:space="preserve"> _____________</w:t>
      </w:r>
      <w:r w:rsidRPr="00BD1E70">
        <w:rPr>
          <w:rFonts w:ascii="Times New Roman" w:hAnsi="Times New Roman" w:cs="Times New Roman"/>
          <w:sz w:val="24"/>
          <w:szCs w:val="24"/>
        </w:rPr>
        <w:t xml:space="preserve">. </w:t>
      </w:r>
    </w:p>
    <w:p w:rsidR="00EB3D87" w:rsidRPr="00BD1E70" w:rsidRDefault="00EB3D87" w:rsidP="00EB3D87">
      <w:pPr>
        <w:widowControl w:val="0"/>
        <w:tabs>
          <w:tab w:val="left" w:pos="603"/>
          <w:tab w:val="left" w:pos="1276"/>
          <w:tab w:val="left" w:pos="2041"/>
        </w:tabs>
        <w:autoSpaceDE w:val="0"/>
        <w:autoSpaceDN w:val="0"/>
        <w:spacing w:before="1" w:after="0" w:line="36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hAnsi="Times New Roman" w:cs="Times New Roman"/>
          <w:sz w:val="24"/>
          <w:szCs w:val="24"/>
        </w:rPr>
        <w:lastRenderedPageBreak/>
        <w:t>17. Установите</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соответствие в</w:t>
      </w:r>
      <w:r w:rsidRPr="00BD1E70">
        <w:rPr>
          <w:rFonts w:ascii="Times New Roman" w:eastAsia="Calibri" w:hAnsi="Times New Roman" w:cs="Times New Roman"/>
          <w:sz w:val="24"/>
          <w:szCs w:val="24"/>
        </w:rPr>
        <w:t>арианты выравнивания текста в абзаце</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EB3D87" w:rsidRPr="00BD1E70" w:rsidTr="00EB3D87">
        <w:tc>
          <w:tcPr>
            <w:tcW w:w="55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p>
        </w:tc>
        <w:tc>
          <w:tcPr>
            <w:tcW w:w="466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Выравнивание </w:t>
            </w:r>
          </w:p>
        </w:tc>
        <w:tc>
          <w:tcPr>
            <w:tcW w:w="420"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p>
        </w:tc>
        <w:tc>
          <w:tcPr>
            <w:tcW w:w="310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Варианты выравнивания</w:t>
            </w:r>
          </w:p>
        </w:tc>
      </w:tr>
      <w:tr w:rsidR="00EB3D87" w:rsidRPr="00BD1E70" w:rsidTr="00EB3D87">
        <w:tc>
          <w:tcPr>
            <w:tcW w:w="555" w:type="dxa"/>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466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b/>
                <w:i/>
                <w:sz w:val="24"/>
                <w:szCs w:val="24"/>
              </w:rPr>
            </w:pPr>
            <w:r w:rsidRPr="00BD1E70">
              <w:rPr>
                <w:rFonts w:ascii="Times New Roman" w:hAnsi="Times New Roman" w:cs="Times New Roman"/>
                <w:noProof/>
                <w:sz w:val="24"/>
                <w:szCs w:val="24"/>
                <w:lang w:eastAsia="ru-RU"/>
              </w:rPr>
              <w:drawing>
                <wp:inline distT="0" distB="0" distL="0" distR="0">
                  <wp:extent cx="504825" cy="581508"/>
                  <wp:effectExtent l="0" t="0" r="0" b="9525"/>
                  <wp:docPr id="461" name="Рисунок 461" descr="C:\Users\user\AppData\Local\Temp\ksohtml9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612\wps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414" cy="584490"/>
                          </a:xfrm>
                          <a:prstGeom prst="rect">
                            <a:avLst/>
                          </a:prstGeom>
                          <a:noFill/>
                          <a:ln>
                            <a:noFill/>
                          </a:ln>
                        </pic:spPr>
                      </pic:pic>
                    </a:graphicData>
                  </a:graphic>
                </wp:inline>
              </w:drawing>
            </w:r>
          </w:p>
        </w:tc>
        <w:tc>
          <w:tcPr>
            <w:tcW w:w="420"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1</w:t>
            </w:r>
          </w:p>
        </w:tc>
        <w:tc>
          <w:tcPr>
            <w:tcW w:w="310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левому краю</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466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i/>
                <w:sz w:val="24"/>
                <w:szCs w:val="24"/>
              </w:rPr>
            </w:pPr>
            <w:r w:rsidRPr="00BD1E70">
              <w:rPr>
                <w:rFonts w:ascii="Times New Roman" w:hAnsi="Times New Roman" w:cs="Times New Roman"/>
                <w:noProof/>
                <w:sz w:val="24"/>
                <w:szCs w:val="24"/>
                <w:lang w:eastAsia="ru-RU"/>
              </w:rPr>
              <w:drawing>
                <wp:inline distT="0" distB="0" distL="0" distR="0">
                  <wp:extent cx="504825" cy="529755"/>
                  <wp:effectExtent l="0" t="0" r="0" b="3810"/>
                  <wp:docPr id="462" name="Рисунок 462" descr="C:\Users\user\AppData\Local\Temp\ksohtml9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612\wps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415" cy="532473"/>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2</w:t>
            </w:r>
          </w:p>
        </w:tc>
        <w:tc>
          <w:tcPr>
            <w:tcW w:w="310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центру</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466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trike/>
                <w:sz w:val="24"/>
                <w:szCs w:val="24"/>
              </w:rPr>
            </w:pPr>
            <w:r w:rsidRPr="00BD1E70">
              <w:rPr>
                <w:rFonts w:ascii="Times New Roman" w:hAnsi="Times New Roman" w:cs="Times New Roman"/>
                <w:noProof/>
                <w:sz w:val="24"/>
                <w:szCs w:val="24"/>
                <w:lang w:eastAsia="ru-RU"/>
              </w:rPr>
              <w:drawing>
                <wp:inline distT="0" distB="0" distL="0" distR="0">
                  <wp:extent cx="523875" cy="596820"/>
                  <wp:effectExtent l="0" t="0" r="0" b="0"/>
                  <wp:docPr id="463" name="Рисунок 463" descr="C:\Users\user\AppData\Local\Temp\ksohtml96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612\wps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218" cy="602907"/>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3</w:t>
            </w:r>
          </w:p>
        </w:tc>
        <w:tc>
          <w:tcPr>
            <w:tcW w:w="310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правому краю</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466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14350" cy="615866"/>
                  <wp:effectExtent l="0" t="0" r="0" b="0"/>
                  <wp:docPr id="464" name="Рисунок 464" descr="C:\Users\user\AppData\Local\Temp\ksohtml96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612\wps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9387" cy="621897"/>
                          </a:xfrm>
                          <a:prstGeom prst="rect">
                            <a:avLst/>
                          </a:prstGeom>
                          <a:noFill/>
                          <a:ln>
                            <a:noFill/>
                          </a:ln>
                        </pic:spPr>
                      </pic:pic>
                    </a:graphicData>
                  </a:graphic>
                </wp:inline>
              </w:drawing>
            </w:r>
          </w:p>
        </w:tc>
        <w:tc>
          <w:tcPr>
            <w:tcW w:w="420"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4</w:t>
            </w:r>
          </w:p>
        </w:tc>
        <w:tc>
          <w:tcPr>
            <w:tcW w:w="310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Выравнивание по ширине</w:t>
            </w:r>
          </w:p>
        </w:tc>
      </w:tr>
    </w:tbl>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eastAsia="Calibri" w:hAnsi="Times New Roman" w:cs="Times New Roman"/>
          <w:sz w:val="24"/>
          <w:szCs w:val="24"/>
        </w:rPr>
        <w:t xml:space="preserve"> </w:t>
      </w:r>
      <w:r w:rsidRPr="00BD1E70">
        <w:rPr>
          <w:rFonts w:ascii="Times New Roman" w:hAnsi="Times New Roman" w:cs="Times New Roman"/>
          <w:sz w:val="24"/>
          <w:szCs w:val="24"/>
        </w:rPr>
        <w:t>Запишите</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выбранные цифры под соответствующими буквами:</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337"/>
        <w:gridCol w:w="2337"/>
      </w:tblGrid>
      <w:tr w:rsidR="00EB3D87" w:rsidRPr="00BD1E70" w:rsidTr="00EB3D87">
        <w:trPr>
          <w:trHeight w:val="275"/>
        </w:trPr>
        <w:tc>
          <w:tcPr>
            <w:tcW w:w="2230"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2336"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233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233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r>
      <w:tr w:rsidR="00EB3D87" w:rsidRPr="00BD1E70" w:rsidTr="00EB3D87">
        <w:trPr>
          <w:trHeight w:val="276"/>
        </w:trPr>
        <w:tc>
          <w:tcPr>
            <w:tcW w:w="2230" w:type="dxa"/>
          </w:tcPr>
          <w:p w:rsidR="00EB3D87" w:rsidRPr="00BD1E70" w:rsidRDefault="00EB3D87" w:rsidP="00EB3D87">
            <w:pPr>
              <w:ind w:firstLine="709"/>
              <w:rPr>
                <w:rFonts w:ascii="Times New Roman" w:hAnsi="Times New Roman" w:cs="Times New Roman"/>
                <w:sz w:val="24"/>
                <w:szCs w:val="24"/>
              </w:rPr>
            </w:pPr>
          </w:p>
        </w:tc>
        <w:tc>
          <w:tcPr>
            <w:tcW w:w="2336"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c>
          <w:tcPr>
            <w:tcW w:w="233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widowControl w:val="0"/>
        <w:tabs>
          <w:tab w:val="left" w:pos="801"/>
          <w:tab w:val="left" w:pos="1276"/>
          <w:tab w:val="left" w:pos="4256"/>
        </w:tabs>
        <w:autoSpaceDE w:val="0"/>
        <w:autoSpaceDN w:val="0"/>
        <w:spacing w:after="0" w:line="360" w:lineRule="auto"/>
        <w:ind w:right="366" w:firstLine="709"/>
        <w:rPr>
          <w:rFonts w:ascii="Times New Roman" w:hAnsi="Times New Roman" w:cs="Times New Roman"/>
          <w:sz w:val="24"/>
          <w:szCs w:val="24"/>
        </w:rPr>
      </w:pPr>
    </w:p>
    <w:p w:rsidR="00EB3D87" w:rsidRPr="00BD1E70" w:rsidRDefault="00EB3D87" w:rsidP="00EB3D87">
      <w:pPr>
        <w:widowControl w:val="0"/>
        <w:tabs>
          <w:tab w:val="left" w:pos="782"/>
          <w:tab w:val="left" w:pos="1276"/>
          <w:tab w:val="left" w:pos="9301"/>
        </w:tabs>
        <w:autoSpaceDE w:val="0"/>
        <w:autoSpaceDN w:val="0"/>
        <w:spacing w:after="0" w:line="360" w:lineRule="auto"/>
        <w:ind w:firstLine="709"/>
        <w:rPr>
          <w:rFonts w:ascii="Times New Roman" w:hAnsi="Times New Roman" w:cs="Times New Roman"/>
          <w:sz w:val="24"/>
          <w:szCs w:val="24"/>
        </w:rPr>
      </w:pPr>
      <w:r w:rsidRPr="00BD1E70">
        <w:rPr>
          <w:rFonts w:ascii="Times New Roman" w:hAnsi="Times New Roman" w:cs="Times New Roman"/>
          <w:sz w:val="24"/>
          <w:szCs w:val="24"/>
        </w:rPr>
        <w:t>18. Основным</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элементом</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MS</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Excel</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rPr>
        <w:t>является</w:t>
      </w:r>
      <w:r w:rsidRPr="00BD1E70">
        <w:rPr>
          <w:rFonts w:ascii="Times New Roman" w:hAnsi="Times New Roman" w:cs="Times New Roman"/>
          <w:sz w:val="24"/>
          <w:szCs w:val="24"/>
          <w:lang w:val="tt-RU"/>
        </w:rPr>
        <w:t>.</w:t>
      </w:r>
      <w:r w:rsidRPr="00BD1E70">
        <w:rPr>
          <w:rFonts w:ascii="Times New Roman" w:hAnsi="Times New Roman" w:cs="Times New Roman"/>
          <w:sz w:val="24"/>
          <w:szCs w:val="24"/>
        </w:rPr>
        <w:t xml:space="preserve"> </w:t>
      </w:r>
    </w:p>
    <w:p w:rsidR="00EB3D87" w:rsidRPr="00BD1E70" w:rsidRDefault="00EB3D87" w:rsidP="00EB3D87">
      <w:pPr>
        <w:widowControl w:val="0"/>
        <w:tabs>
          <w:tab w:val="left" w:pos="782"/>
          <w:tab w:val="left" w:pos="1276"/>
          <w:tab w:val="left" w:pos="9301"/>
        </w:tabs>
        <w:autoSpaceDE w:val="0"/>
        <w:autoSpaceDN w:val="0"/>
        <w:spacing w:after="0" w:line="360" w:lineRule="auto"/>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 xml:space="preserve">19. Для создания новой электронной таблицы необходимо выпольнить следующие шаги: </w:t>
      </w:r>
      <w:r w:rsidRPr="00BD1E70">
        <w:rPr>
          <w:rFonts w:ascii="Times New Roman" w:hAnsi="Times New Roman" w:cs="Times New Roman"/>
          <w:bCs/>
          <w:color w:val="000000"/>
          <w:sz w:val="24"/>
          <w:szCs w:val="24"/>
        </w:rPr>
        <w:t>Расположите пронумерованные команды так, чтобы было получено верный ответ</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 Нажать на кнопку «Создать» или «Новая книга» .</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 xml:space="preserve">2. Открыть программу электронных таблиц например </w:t>
      </w:r>
      <w:r w:rsidRPr="00BD1E70">
        <w:rPr>
          <w:rFonts w:ascii="Times New Roman" w:hAnsi="Times New Roman" w:cs="Times New Roman"/>
          <w:bCs/>
          <w:color w:val="000000"/>
          <w:sz w:val="24"/>
          <w:szCs w:val="24"/>
          <w:lang w:val="en-US"/>
        </w:rPr>
        <w:t>MS</w:t>
      </w:r>
      <w:r w:rsidRPr="00BD1E70">
        <w:rPr>
          <w:rFonts w:ascii="Times New Roman" w:hAnsi="Times New Roman" w:cs="Times New Roman"/>
          <w:bCs/>
          <w:color w:val="000000"/>
          <w:sz w:val="24"/>
          <w:szCs w:val="24"/>
        </w:rPr>
        <w:t xml:space="preserve"> </w:t>
      </w:r>
      <w:r w:rsidRPr="00BD1E70">
        <w:rPr>
          <w:rFonts w:ascii="Times New Roman" w:hAnsi="Times New Roman" w:cs="Times New Roman"/>
          <w:bCs/>
          <w:color w:val="000000"/>
          <w:sz w:val="24"/>
          <w:szCs w:val="24"/>
          <w:lang w:val="en-US"/>
        </w:rPr>
        <w:t>Excel</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3. Нажать кнопку «Сохранить»</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4. Ввести имя файла и выбирать папку для сохранения.</w:t>
      </w: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2336"/>
        <w:gridCol w:w="2336"/>
        <w:gridCol w:w="2336"/>
        <w:gridCol w:w="2337"/>
      </w:tblGrid>
      <w:tr w:rsidR="00EB3D87" w:rsidRPr="00BD1E70" w:rsidTr="00EB3D87">
        <w:tc>
          <w:tcPr>
            <w:tcW w:w="2336" w:type="dxa"/>
          </w:tcPr>
          <w:p w:rsidR="00EB3D87" w:rsidRPr="00BD1E70"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6" w:type="dxa"/>
          </w:tcPr>
          <w:p w:rsidR="00EB3D87" w:rsidRPr="00BD1E70"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6" w:type="dxa"/>
          </w:tcPr>
          <w:p w:rsidR="00EB3D87" w:rsidRPr="00BD1E70"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c>
          <w:tcPr>
            <w:tcW w:w="2337" w:type="dxa"/>
          </w:tcPr>
          <w:p w:rsidR="00EB3D87" w:rsidRPr="00BD1E70" w:rsidRDefault="00EB3D87" w:rsidP="00EB3D87">
            <w:pPr>
              <w:widowControl w:val="0"/>
              <w:tabs>
                <w:tab w:val="left" w:pos="776"/>
                <w:tab w:val="left" w:pos="1276"/>
                <w:tab w:val="left" w:pos="3887"/>
              </w:tabs>
              <w:autoSpaceDE w:val="0"/>
              <w:autoSpaceDN w:val="0"/>
              <w:spacing w:line="360" w:lineRule="auto"/>
              <w:ind w:right="365" w:firstLine="709"/>
              <w:rPr>
                <w:rFonts w:ascii="Times New Roman" w:hAnsi="Times New Roman" w:cs="Times New Roman"/>
                <w:sz w:val="24"/>
                <w:szCs w:val="24"/>
              </w:rPr>
            </w:pPr>
          </w:p>
        </w:tc>
      </w:tr>
    </w:tbl>
    <w:p w:rsidR="00EB3D87" w:rsidRPr="00BD1E70" w:rsidRDefault="00EB3D87" w:rsidP="00EB3D87">
      <w:pPr>
        <w:widowControl w:val="0"/>
        <w:tabs>
          <w:tab w:val="left" w:pos="776"/>
          <w:tab w:val="left" w:pos="1276"/>
          <w:tab w:val="left" w:pos="3887"/>
        </w:tabs>
        <w:autoSpaceDE w:val="0"/>
        <w:autoSpaceDN w:val="0"/>
        <w:spacing w:after="0" w:line="360" w:lineRule="auto"/>
        <w:ind w:right="365" w:firstLine="709"/>
        <w:rPr>
          <w:rFonts w:ascii="Times New Roman" w:hAnsi="Times New Roman" w:cs="Times New Roman"/>
          <w:b/>
          <w:sz w:val="24"/>
          <w:szCs w:val="24"/>
        </w:rPr>
      </w:pPr>
    </w:p>
    <w:p w:rsidR="00EB3D87" w:rsidRPr="00BD1E70" w:rsidRDefault="00EB3D87" w:rsidP="00EB3D87">
      <w:pPr>
        <w:widowControl w:val="0"/>
        <w:tabs>
          <w:tab w:val="left" w:pos="776"/>
          <w:tab w:val="left" w:pos="1276"/>
          <w:tab w:val="left" w:pos="3887"/>
        </w:tabs>
        <w:autoSpaceDE w:val="0"/>
        <w:autoSpaceDN w:val="0"/>
        <w:spacing w:after="0" w:line="360" w:lineRule="auto"/>
        <w:ind w:right="365" w:firstLine="709"/>
        <w:rPr>
          <w:rFonts w:ascii="Times New Roman" w:hAnsi="Times New Roman" w:cs="Times New Roman"/>
          <w:sz w:val="24"/>
          <w:szCs w:val="24"/>
        </w:rPr>
      </w:pPr>
      <w:r w:rsidRPr="00BD1E70">
        <w:rPr>
          <w:rFonts w:ascii="Times New Roman" w:hAnsi="Times New Roman" w:cs="Times New Roman"/>
          <w:sz w:val="24"/>
          <w:szCs w:val="24"/>
        </w:rPr>
        <w:t>20. В</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ячейках</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Excel</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заданы</w:t>
      </w:r>
      <w:r w:rsidRPr="00BD1E70">
        <w:rPr>
          <w:rFonts w:ascii="Times New Roman" w:hAnsi="Times New Roman" w:cs="Times New Roman"/>
          <w:spacing w:val="6"/>
          <w:sz w:val="24"/>
          <w:szCs w:val="24"/>
        </w:rPr>
        <w:t xml:space="preserve"> </w:t>
      </w:r>
      <w:r w:rsidRPr="00BD1E70">
        <w:rPr>
          <w:rFonts w:ascii="Times New Roman" w:hAnsi="Times New Roman" w:cs="Times New Roman"/>
          <w:sz w:val="24"/>
          <w:szCs w:val="24"/>
        </w:rPr>
        <w:t>формулы:</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77"/>
      </w:tblGrid>
      <w:tr w:rsidR="00EB3D87" w:rsidRPr="00BD1E70" w:rsidTr="00EB3D87">
        <w:trPr>
          <w:trHeight w:val="275"/>
        </w:trPr>
        <w:tc>
          <w:tcPr>
            <w:tcW w:w="1134"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А</w:t>
            </w:r>
          </w:p>
        </w:tc>
        <w:tc>
          <w:tcPr>
            <w:tcW w:w="1134"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В</w:t>
            </w:r>
          </w:p>
        </w:tc>
        <w:tc>
          <w:tcPr>
            <w:tcW w:w="1277"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С</w:t>
            </w:r>
          </w:p>
        </w:tc>
      </w:tr>
      <w:tr w:rsidR="00EB3D87" w:rsidRPr="00BD1E70" w:rsidTr="00EB3D87">
        <w:trPr>
          <w:trHeight w:val="276"/>
        </w:trPr>
        <w:tc>
          <w:tcPr>
            <w:tcW w:w="1134"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6</w:t>
            </w:r>
          </w:p>
        </w:tc>
        <w:tc>
          <w:tcPr>
            <w:tcW w:w="1134"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=А1*2</w:t>
            </w:r>
          </w:p>
        </w:tc>
        <w:tc>
          <w:tcPr>
            <w:tcW w:w="1277" w:type="dxa"/>
          </w:tcPr>
          <w:p w:rsidR="00EB3D87" w:rsidRPr="00BD1E70" w:rsidRDefault="00EB3D87" w:rsidP="00EB3D87">
            <w:pPr>
              <w:pStyle w:val="TableParagraph"/>
              <w:tabs>
                <w:tab w:val="left" w:pos="1276"/>
              </w:tabs>
              <w:spacing w:line="360" w:lineRule="auto"/>
              <w:rPr>
                <w:rFonts w:ascii="Times New Roman" w:hAnsi="Times New Roman"/>
                <w:sz w:val="24"/>
                <w:szCs w:val="24"/>
              </w:rPr>
            </w:pPr>
            <w:r w:rsidRPr="00BD1E70">
              <w:rPr>
                <w:rFonts w:ascii="Times New Roman" w:hAnsi="Times New Roman"/>
                <w:sz w:val="24"/>
                <w:szCs w:val="24"/>
              </w:rPr>
              <w:t>=</w:t>
            </w:r>
            <w:r w:rsidRPr="00BD1E70">
              <w:rPr>
                <w:rFonts w:ascii="Times New Roman" w:hAnsi="Times New Roman"/>
                <w:spacing w:val="-3"/>
                <w:sz w:val="24"/>
                <w:szCs w:val="24"/>
              </w:rPr>
              <w:t xml:space="preserve"> </w:t>
            </w:r>
            <w:r w:rsidRPr="00BD1E70">
              <w:rPr>
                <w:rFonts w:ascii="Times New Roman" w:hAnsi="Times New Roman"/>
                <w:sz w:val="24"/>
                <w:szCs w:val="24"/>
              </w:rPr>
              <w:t>А1</w:t>
            </w:r>
            <w:r w:rsidRPr="00BD1E70">
              <w:rPr>
                <w:rFonts w:ascii="Times New Roman" w:hAnsi="Times New Roman"/>
                <w:spacing w:val="-2"/>
                <w:sz w:val="24"/>
                <w:szCs w:val="24"/>
              </w:rPr>
              <w:t xml:space="preserve"> </w:t>
            </w:r>
            <w:r w:rsidRPr="00BD1E70">
              <w:rPr>
                <w:rFonts w:ascii="Times New Roman" w:hAnsi="Times New Roman"/>
                <w:sz w:val="24"/>
                <w:szCs w:val="24"/>
              </w:rPr>
              <w:t>+В1</w:t>
            </w:r>
          </w:p>
        </w:tc>
      </w:tr>
    </w:tbl>
    <w:p w:rsidR="00EB3D87" w:rsidRPr="00BD1E70" w:rsidRDefault="00EB3D87" w:rsidP="00EB3D87">
      <w:pPr>
        <w:pStyle w:val="af7"/>
        <w:tabs>
          <w:tab w:val="left" w:pos="1276"/>
          <w:tab w:val="left" w:pos="6506"/>
        </w:tabs>
        <w:spacing w:line="360" w:lineRule="auto"/>
        <w:ind w:firstLine="709"/>
        <w:rPr>
          <w:sz w:val="24"/>
          <w:szCs w:val="24"/>
          <w:u w:val="single"/>
        </w:rPr>
      </w:pPr>
      <w:r w:rsidRPr="00BD1E70">
        <w:rPr>
          <w:sz w:val="24"/>
          <w:szCs w:val="24"/>
        </w:rPr>
        <w:t>В ответе запишите результат</w:t>
      </w:r>
      <w:r w:rsidRPr="00BD1E70">
        <w:rPr>
          <w:spacing w:val="3"/>
          <w:sz w:val="24"/>
          <w:szCs w:val="24"/>
        </w:rPr>
        <w:t xml:space="preserve"> </w:t>
      </w:r>
      <w:r w:rsidRPr="00BD1E70">
        <w:rPr>
          <w:sz w:val="24"/>
          <w:szCs w:val="24"/>
        </w:rPr>
        <w:t>вычислений</w:t>
      </w:r>
      <w:r w:rsidRPr="00BD1E70">
        <w:rPr>
          <w:spacing w:val="4"/>
          <w:sz w:val="24"/>
          <w:szCs w:val="24"/>
        </w:rPr>
        <w:t xml:space="preserve"> </w:t>
      </w:r>
      <w:r w:rsidRPr="00BD1E70">
        <w:rPr>
          <w:sz w:val="24"/>
          <w:szCs w:val="24"/>
        </w:rPr>
        <w:t>в</w:t>
      </w:r>
      <w:r w:rsidRPr="00BD1E70">
        <w:rPr>
          <w:spacing w:val="3"/>
          <w:sz w:val="24"/>
          <w:szCs w:val="24"/>
        </w:rPr>
        <w:t xml:space="preserve"> </w:t>
      </w:r>
      <w:r w:rsidRPr="00BD1E70">
        <w:rPr>
          <w:sz w:val="24"/>
          <w:szCs w:val="24"/>
        </w:rPr>
        <w:t>ячейке</w:t>
      </w:r>
      <w:r w:rsidRPr="00BD1E70">
        <w:rPr>
          <w:spacing w:val="4"/>
          <w:sz w:val="24"/>
          <w:szCs w:val="24"/>
        </w:rPr>
        <w:t xml:space="preserve"> </w:t>
      </w:r>
      <w:r w:rsidRPr="00BD1E70">
        <w:rPr>
          <w:sz w:val="24"/>
          <w:szCs w:val="24"/>
        </w:rPr>
        <w:t>С1</w:t>
      </w:r>
      <w:r w:rsidRPr="00BD1E70">
        <w:rPr>
          <w:spacing w:val="4"/>
          <w:sz w:val="24"/>
          <w:szCs w:val="24"/>
        </w:rPr>
        <w:t xml:space="preserve"> </w:t>
      </w:r>
      <w:r w:rsidRPr="00BD1E70">
        <w:rPr>
          <w:sz w:val="24"/>
          <w:szCs w:val="24"/>
        </w:rPr>
        <w:t>будет:</w:t>
      </w:r>
      <w:r w:rsidRPr="00BD1E70">
        <w:rPr>
          <w:spacing w:val="1"/>
          <w:sz w:val="24"/>
          <w:szCs w:val="24"/>
        </w:rPr>
        <w:t xml:space="preserve"> </w:t>
      </w:r>
    </w:p>
    <w:p w:rsidR="00EB3D87" w:rsidRPr="00BD1E70" w:rsidRDefault="00EB3D87" w:rsidP="00EB3D87">
      <w:pPr>
        <w:pStyle w:val="af7"/>
        <w:tabs>
          <w:tab w:val="left" w:pos="1276"/>
          <w:tab w:val="left" w:pos="6506"/>
        </w:tabs>
        <w:spacing w:line="360" w:lineRule="auto"/>
        <w:ind w:firstLine="709"/>
        <w:rPr>
          <w:sz w:val="24"/>
          <w:szCs w:val="24"/>
          <w:u w:val="single"/>
        </w:rPr>
      </w:pPr>
      <w:r w:rsidRPr="00BD1E70">
        <w:rPr>
          <w:sz w:val="24"/>
          <w:szCs w:val="24"/>
        </w:rPr>
        <w:t>Ответ</w:t>
      </w:r>
      <w:r w:rsidRPr="00BD1E70">
        <w:rPr>
          <w:sz w:val="24"/>
          <w:szCs w:val="24"/>
          <w:u w:val="single"/>
        </w:rPr>
        <w:t>______________</w:t>
      </w:r>
    </w:p>
    <w:p w:rsidR="00EB3D87" w:rsidRPr="00BD1E70" w:rsidRDefault="00EB3D87" w:rsidP="00EB3D87">
      <w:pPr>
        <w:widowControl w:val="0"/>
        <w:spacing w:after="0"/>
        <w:ind w:firstLine="709"/>
        <w:rPr>
          <w:rFonts w:ascii="Times New Roman" w:hAnsi="Times New Roman" w:cs="Times New Roman"/>
          <w:spacing w:val="-6"/>
          <w:sz w:val="24"/>
          <w:szCs w:val="24"/>
        </w:rPr>
      </w:pPr>
      <w:r w:rsidRPr="00BD1E70">
        <w:rPr>
          <w:rFonts w:ascii="Times New Roman" w:hAnsi="Times New Roman" w:cs="Times New Roman"/>
          <w:sz w:val="24"/>
          <w:szCs w:val="24"/>
        </w:rPr>
        <w:t>21. Дан</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фрагмент</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электронной</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таблицы.</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Содержимое</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ячейки</w:t>
      </w:r>
      <w:r w:rsidRPr="00BD1E70">
        <w:rPr>
          <w:rFonts w:ascii="Times New Roman" w:hAnsi="Times New Roman" w:cs="Times New Roman"/>
          <w:spacing w:val="25"/>
          <w:sz w:val="24"/>
          <w:szCs w:val="24"/>
        </w:rPr>
        <w:t xml:space="preserve"> </w:t>
      </w:r>
      <w:r w:rsidRPr="00BD1E70">
        <w:rPr>
          <w:rFonts w:ascii="Times New Roman" w:hAnsi="Times New Roman" w:cs="Times New Roman"/>
          <w:sz w:val="24"/>
          <w:szCs w:val="24"/>
        </w:rPr>
        <w:t>В2</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рассчитано</w:t>
      </w:r>
      <w:r w:rsidRPr="00BD1E70">
        <w:rPr>
          <w:rFonts w:ascii="Times New Roman" w:hAnsi="Times New Roman" w:cs="Times New Roman"/>
          <w:spacing w:val="23"/>
          <w:sz w:val="24"/>
          <w:szCs w:val="24"/>
        </w:rPr>
        <w:t xml:space="preserve"> </w:t>
      </w:r>
      <w:r w:rsidRPr="00BD1E70">
        <w:rPr>
          <w:rFonts w:ascii="Times New Roman" w:hAnsi="Times New Roman" w:cs="Times New Roman"/>
          <w:sz w:val="24"/>
          <w:szCs w:val="24"/>
        </w:rPr>
        <w:t>по</w:t>
      </w:r>
      <w:r w:rsidRPr="00BD1E70">
        <w:rPr>
          <w:rFonts w:ascii="Times New Roman" w:hAnsi="Times New Roman" w:cs="Times New Roman"/>
          <w:spacing w:val="24"/>
          <w:sz w:val="24"/>
          <w:szCs w:val="24"/>
        </w:rPr>
        <w:t xml:space="preserve"> </w:t>
      </w:r>
      <w:r w:rsidRPr="00BD1E70">
        <w:rPr>
          <w:rFonts w:ascii="Times New Roman" w:hAnsi="Times New Roman" w:cs="Times New Roman"/>
          <w:sz w:val="24"/>
          <w:szCs w:val="24"/>
        </w:rPr>
        <w:t>формуле</w:t>
      </w:r>
      <w:r w:rsidRPr="00BD1E70">
        <w:rPr>
          <w:rFonts w:ascii="Times New Roman" w:hAnsi="Times New Roman" w:cs="Times New Roman"/>
          <w:sz w:val="24"/>
          <w:szCs w:val="24"/>
          <w:lang w:val="tt-RU"/>
        </w:rPr>
        <w:t xml:space="preserve"> </w:t>
      </w:r>
      <w:r w:rsidRPr="00BD1E70">
        <w:rPr>
          <w:rFonts w:ascii="Times New Roman" w:hAnsi="Times New Roman" w:cs="Times New Roman"/>
          <w:sz w:val="24"/>
          <w:szCs w:val="24"/>
        </w:rPr>
        <w:t>=$А$1*A2.</w:t>
      </w:r>
      <w:r w:rsidRPr="00BD1E70">
        <w:rPr>
          <w:rFonts w:ascii="Times New Roman" w:hAnsi="Times New Roman" w:cs="Times New Roman"/>
          <w:spacing w:val="10"/>
          <w:sz w:val="24"/>
          <w:szCs w:val="24"/>
        </w:rPr>
        <w:t xml:space="preserve"> </w:t>
      </w:r>
      <w:r w:rsidRPr="00BD1E70">
        <w:rPr>
          <w:rFonts w:ascii="Times New Roman" w:hAnsi="Times New Roman" w:cs="Times New Roman"/>
          <w:sz w:val="24"/>
          <w:szCs w:val="24"/>
        </w:rPr>
        <w:t>Запишите,</w:t>
      </w:r>
      <w:r w:rsidRPr="00BD1E70">
        <w:rPr>
          <w:rFonts w:ascii="Times New Roman" w:hAnsi="Times New Roman" w:cs="Times New Roman"/>
          <w:spacing w:val="11"/>
          <w:sz w:val="24"/>
          <w:szCs w:val="24"/>
        </w:rPr>
        <w:t xml:space="preserve"> </w:t>
      </w:r>
      <w:r w:rsidRPr="00BD1E70">
        <w:rPr>
          <w:rFonts w:ascii="Times New Roman" w:hAnsi="Times New Roman" w:cs="Times New Roman"/>
          <w:sz w:val="24"/>
          <w:szCs w:val="24"/>
        </w:rPr>
        <w:t>как</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будет</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выглядеть</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формула,</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если</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ее</w:t>
      </w:r>
      <w:r w:rsidRPr="00BD1E70">
        <w:rPr>
          <w:rFonts w:ascii="Times New Roman" w:hAnsi="Times New Roman" w:cs="Times New Roman"/>
          <w:spacing w:val="9"/>
          <w:sz w:val="24"/>
          <w:szCs w:val="24"/>
        </w:rPr>
        <w:t xml:space="preserve"> </w:t>
      </w:r>
      <w:r w:rsidRPr="00BD1E70">
        <w:rPr>
          <w:rFonts w:ascii="Times New Roman" w:hAnsi="Times New Roman" w:cs="Times New Roman"/>
          <w:sz w:val="24"/>
          <w:szCs w:val="24"/>
        </w:rPr>
        <w:t>скопировать</w:t>
      </w:r>
      <w:r w:rsidRPr="00BD1E70">
        <w:rPr>
          <w:rFonts w:ascii="Times New Roman" w:hAnsi="Times New Roman" w:cs="Times New Roman"/>
          <w:spacing w:val="10"/>
          <w:sz w:val="24"/>
          <w:szCs w:val="24"/>
        </w:rPr>
        <w:t xml:space="preserve"> </w:t>
      </w:r>
      <w:r w:rsidRPr="00BD1E70">
        <w:rPr>
          <w:rFonts w:ascii="Times New Roman" w:hAnsi="Times New Roman" w:cs="Times New Roman"/>
          <w:sz w:val="24"/>
          <w:szCs w:val="24"/>
        </w:rPr>
        <w:t>в</w:t>
      </w:r>
      <w:r w:rsidRPr="00BD1E70">
        <w:rPr>
          <w:rFonts w:ascii="Times New Roman" w:hAnsi="Times New Roman" w:cs="Times New Roman"/>
          <w:spacing w:val="8"/>
          <w:sz w:val="24"/>
          <w:szCs w:val="24"/>
        </w:rPr>
        <w:t xml:space="preserve"> </w:t>
      </w:r>
      <w:r w:rsidRPr="00BD1E70">
        <w:rPr>
          <w:rFonts w:ascii="Times New Roman" w:hAnsi="Times New Roman" w:cs="Times New Roman"/>
          <w:sz w:val="24"/>
          <w:szCs w:val="24"/>
        </w:rPr>
        <w:t>нижестоящую</w:t>
      </w:r>
      <w:r w:rsidRPr="00BD1E70">
        <w:rPr>
          <w:rFonts w:ascii="Times New Roman" w:hAnsi="Times New Roman" w:cs="Times New Roman"/>
          <w:spacing w:val="-57"/>
          <w:sz w:val="24"/>
          <w:szCs w:val="24"/>
        </w:rPr>
        <w:t xml:space="preserve"> </w:t>
      </w:r>
      <w:r w:rsidRPr="00BD1E70">
        <w:rPr>
          <w:rFonts w:ascii="Times New Roman" w:hAnsi="Times New Roman" w:cs="Times New Roman"/>
          <w:sz w:val="24"/>
          <w:szCs w:val="24"/>
        </w:rPr>
        <w:t>ячейку</w:t>
      </w:r>
      <w:r w:rsidRPr="00BD1E70">
        <w:rPr>
          <w:rFonts w:ascii="Times New Roman" w:hAnsi="Times New Roman" w:cs="Times New Roman"/>
          <w:spacing w:val="-5"/>
          <w:sz w:val="24"/>
          <w:szCs w:val="24"/>
        </w:rPr>
        <w:t xml:space="preserve"> </w:t>
      </w:r>
      <w:r w:rsidRPr="00BD1E70">
        <w:rPr>
          <w:rFonts w:ascii="Times New Roman" w:hAnsi="Times New Roman" w:cs="Times New Roman"/>
          <w:sz w:val="24"/>
          <w:szCs w:val="24"/>
        </w:rPr>
        <w:t>В3?</w:t>
      </w:r>
      <w:r w:rsidRPr="00BD1E70">
        <w:rPr>
          <w:rFonts w:ascii="Times New Roman" w:hAnsi="Times New Roman" w:cs="Times New Roman"/>
          <w:spacing w:val="-6"/>
          <w:sz w:val="24"/>
          <w:szCs w:val="24"/>
        </w:rPr>
        <w:t xml:space="preserve"> </w:t>
      </w:r>
    </w:p>
    <w:p w:rsidR="00EB3D87" w:rsidRPr="00BD1E70" w:rsidRDefault="00EB3D87" w:rsidP="00EB3D87">
      <w:pPr>
        <w:widowControl w:val="0"/>
        <w:spacing w:after="0"/>
        <w:ind w:firstLine="709"/>
        <w:rPr>
          <w:rFonts w:ascii="Times New Roman" w:hAnsi="Times New Roman" w:cs="Times New Roman"/>
          <w:color w:val="000000"/>
          <w:sz w:val="24"/>
          <w:szCs w:val="24"/>
          <w:lang w:eastAsia="ru-RU"/>
        </w:rPr>
      </w:pPr>
      <w:r w:rsidRPr="00BD1E70">
        <w:rPr>
          <w:rFonts w:ascii="Times New Roman" w:hAnsi="Times New Roman" w:cs="Times New Roman"/>
          <w:sz w:val="24"/>
          <w:szCs w:val="24"/>
        </w:rPr>
        <w:t>Ответ</w:t>
      </w:r>
      <w:r w:rsidRPr="00BD1E70">
        <w:rPr>
          <w:rFonts w:ascii="Times New Roman" w:hAnsi="Times New Roman" w:cs="Times New Roman"/>
          <w:spacing w:val="-1"/>
          <w:sz w:val="24"/>
          <w:szCs w:val="24"/>
        </w:rPr>
        <w:t xml:space="preserve"> </w:t>
      </w:r>
      <w:r w:rsidRPr="00BD1E70">
        <w:rPr>
          <w:rFonts w:ascii="Times New Roman" w:hAnsi="Times New Roman" w:cs="Times New Roman"/>
          <w:sz w:val="24"/>
          <w:szCs w:val="24"/>
          <w:u w:val="single"/>
        </w:rPr>
        <w:tab/>
      </w:r>
      <w:r w:rsidRPr="00BD1E70">
        <w:rPr>
          <w:rFonts w:ascii="Times New Roman" w:hAnsi="Times New Roman" w:cs="Times New Roman"/>
          <w:sz w:val="24"/>
          <w:szCs w:val="24"/>
          <w:u w:val="single"/>
          <w:lang w:val="tt-RU"/>
        </w:rPr>
        <w:t xml:space="preserve">________ </w:t>
      </w:r>
    </w:p>
    <w:p w:rsidR="00EB3D87" w:rsidRPr="00BD1E70" w:rsidRDefault="00EB3D87" w:rsidP="00EB3D87">
      <w:pPr>
        <w:pStyle w:val="af7"/>
        <w:spacing w:line="360" w:lineRule="auto"/>
        <w:ind w:firstLine="709"/>
        <w:rPr>
          <w:sz w:val="24"/>
          <w:szCs w:val="24"/>
        </w:rPr>
      </w:pPr>
      <w:r w:rsidRPr="00BD1E70">
        <w:rPr>
          <w:noProof/>
          <w:sz w:val="24"/>
          <w:szCs w:val="24"/>
          <w:lang w:eastAsia="ru-RU"/>
        </w:rPr>
        <w:lastRenderedPageBreak/>
        <w:drawing>
          <wp:anchor distT="0" distB="0" distL="0" distR="0" simplePos="0" relativeHeight="251663360" behindDoc="0" locked="0" layoutInCell="1" allowOverlap="1">
            <wp:simplePos x="0" y="0"/>
            <wp:positionH relativeFrom="margin">
              <wp:align>left</wp:align>
            </wp:positionH>
            <wp:positionV relativeFrom="paragraph">
              <wp:posOffset>172085</wp:posOffset>
            </wp:positionV>
            <wp:extent cx="3838575" cy="952500"/>
            <wp:effectExtent l="0" t="0" r="9525" b="0"/>
            <wp:wrapTopAndBottom/>
            <wp:docPr id="4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7" cstate="print"/>
                    <a:stretch>
                      <a:fillRect/>
                    </a:stretch>
                  </pic:blipFill>
                  <pic:spPr>
                    <a:xfrm>
                      <a:off x="0" y="0"/>
                      <a:ext cx="3844185" cy="953879"/>
                    </a:xfrm>
                    <a:prstGeom prst="rect">
                      <a:avLst/>
                    </a:prstGeom>
                  </pic:spPr>
                </pic:pic>
              </a:graphicData>
            </a:graphic>
          </wp:anchor>
        </w:drawing>
      </w:r>
    </w:p>
    <w:p w:rsidR="00EB3D87" w:rsidRPr="00BD1E70" w:rsidRDefault="00EB3D87" w:rsidP="00EB3D87">
      <w:pPr>
        <w:widowControl w:val="0"/>
        <w:spacing w:after="0" w:line="360" w:lineRule="auto"/>
        <w:ind w:firstLine="709"/>
        <w:rPr>
          <w:rFonts w:ascii="Times New Roman" w:hAnsi="Times New Roman" w:cs="Times New Roman"/>
          <w:bCs/>
          <w:sz w:val="24"/>
          <w:szCs w:val="24"/>
          <w:lang w:eastAsia="ru-RU"/>
        </w:rPr>
      </w:pPr>
      <w:r w:rsidRPr="00BD1E70">
        <w:rPr>
          <w:rFonts w:ascii="Times New Roman" w:hAnsi="Times New Roman" w:cs="Times New Roman"/>
          <w:bCs/>
          <w:sz w:val="24"/>
          <w:szCs w:val="24"/>
          <w:lang w:eastAsia="ru-RU"/>
        </w:rPr>
        <w:t xml:space="preserve">22. Какой результат даст формула, если её скопировать в В4? </w:t>
      </w:r>
    </w:p>
    <w:p w:rsidR="00EB3D87" w:rsidRPr="00BD1E70" w:rsidRDefault="00EB3D87" w:rsidP="00EB3D87">
      <w:pPr>
        <w:widowControl w:val="0"/>
        <w:spacing w:after="0" w:line="360" w:lineRule="auto"/>
        <w:ind w:firstLine="709"/>
        <w:rPr>
          <w:rFonts w:ascii="Times New Roman" w:hAnsi="Times New Roman" w:cs="Times New Roman"/>
          <w:sz w:val="24"/>
          <w:szCs w:val="24"/>
          <w:lang w:eastAsia="ru-RU"/>
        </w:rPr>
      </w:pPr>
      <w:r w:rsidRPr="00BD1E70">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529590</wp:posOffset>
            </wp:positionH>
            <wp:positionV relativeFrom="paragraph">
              <wp:posOffset>7620</wp:posOffset>
            </wp:positionV>
            <wp:extent cx="2057400" cy="781050"/>
            <wp:effectExtent l="0" t="0" r="0" b="0"/>
            <wp:wrapTight wrapText="bothSides">
              <wp:wrapPolygon edited="0">
                <wp:start x="0" y="0"/>
                <wp:lineTo x="0" y="21073"/>
                <wp:lineTo x="21400" y="21073"/>
                <wp:lineTo x="21400" y="0"/>
                <wp:lineTo x="0" y="0"/>
              </wp:wrapPolygon>
            </wp:wrapTight>
            <wp:docPr id="466" name="Рисунок 466" descr="D:\ВСЕ\AppData\Local\Temp\Rar$DI00.618\123\export\pic\169_11602\843FBCDA2910A061FF871EDB18D48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D:\ВСЕ\AppData\Local\Temp\Rar$DI00.618\123\export\pic\169_11602\843FBCDA2910A061FF871EDB18D482D0.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057400" cy="781050"/>
                    </a:xfrm>
                    <a:prstGeom prst="rect">
                      <a:avLst/>
                    </a:prstGeom>
                    <a:noFill/>
                    <a:ln>
                      <a:noFill/>
                    </a:ln>
                  </pic:spPr>
                </pic:pic>
              </a:graphicData>
            </a:graphic>
          </wp:anchor>
        </w:drawing>
      </w:r>
    </w:p>
    <w:p w:rsidR="00EB3D87" w:rsidRPr="00BD1E70" w:rsidRDefault="00EB3D87" w:rsidP="00EB3D87">
      <w:pPr>
        <w:widowControl w:val="0"/>
        <w:spacing w:after="0" w:line="360" w:lineRule="auto"/>
        <w:ind w:firstLine="709"/>
        <w:rPr>
          <w:rFonts w:ascii="Times New Roman" w:hAnsi="Times New Roman" w:cs="Times New Roman"/>
          <w:sz w:val="24"/>
          <w:szCs w:val="24"/>
          <w:lang w:eastAsia="ru-RU"/>
        </w:rPr>
      </w:pPr>
    </w:p>
    <w:p w:rsidR="00EB3D87" w:rsidRPr="00BD1E70" w:rsidRDefault="00EB3D87" w:rsidP="00EB3D87">
      <w:pPr>
        <w:widowControl w:val="0"/>
        <w:spacing w:after="0" w:line="360" w:lineRule="auto"/>
        <w:ind w:firstLine="709"/>
        <w:rPr>
          <w:rFonts w:ascii="Times New Roman" w:hAnsi="Times New Roman" w:cs="Times New Roman"/>
          <w:sz w:val="24"/>
          <w:szCs w:val="24"/>
          <w:lang w:eastAsia="ru-RU"/>
        </w:rPr>
      </w:pPr>
    </w:p>
    <w:p w:rsidR="00EB3D87" w:rsidRPr="00BD1E70" w:rsidRDefault="00EB3D87" w:rsidP="00EB3D87">
      <w:pPr>
        <w:widowControl w:val="0"/>
        <w:spacing w:after="0" w:line="360" w:lineRule="auto"/>
        <w:ind w:firstLine="709"/>
        <w:rPr>
          <w:rFonts w:ascii="Times New Roman" w:hAnsi="Times New Roman" w:cs="Times New Roman"/>
          <w:b/>
          <w:bCs/>
          <w:sz w:val="24"/>
          <w:szCs w:val="24"/>
          <w:lang w:eastAsia="ru-RU"/>
        </w:rPr>
      </w:pPr>
      <w:r w:rsidRPr="00BD1E70">
        <w:rPr>
          <w:rFonts w:ascii="Times New Roman" w:hAnsi="Times New Roman" w:cs="Times New Roman"/>
          <w:sz w:val="24"/>
          <w:szCs w:val="24"/>
          <w:lang w:eastAsia="ru-RU"/>
        </w:rPr>
        <w:t xml:space="preserve">Ответ___________ </w:t>
      </w:r>
    </w:p>
    <w:p w:rsidR="00EB3D87" w:rsidRPr="00BD1E70" w:rsidRDefault="00EB3D87" w:rsidP="00EB3D87">
      <w:pPr>
        <w:pBdr>
          <w:top w:val="nil"/>
          <w:left w:val="nil"/>
          <w:bottom w:val="nil"/>
          <w:right w:val="nil"/>
          <w:between w:val="nil"/>
        </w:pBdr>
        <w:tabs>
          <w:tab w:val="left" w:pos="993"/>
        </w:tabs>
        <w:spacing w:after="0"/>
        <w:ind w:firstLine="709"/>
        <w:jc w:val="both"/>
        <w:rPr>
          <w:rFonts w:ascii="Times New Roman" w:hAnsi="Times New Roman" w:cs="Times New Roman"/>
          <w:sz w:val="24"/>
          <w:szCs w:val="24"/>
        </w:rPr>
      </w:pPr>
      <w:r w:rsidRPr="00BD1E70">
        <w:rPr>
          <w:rFonts w:ascii="Times New Roman" w:hAnsi="Times New Roman" w:cs="Times New Roman"/>
          <w:sz w:val="24"/>
          <w:szCs w:val="24"/>
        </w:rPr>
        <w:t>23. Перечислите основные возможности текстового редактора Microsoft Word.</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24. Выберите все операции редактирования текста.</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1. изменение начертания шрифта</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2. изменение гарнитуры шрифта</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3. удаление символов в тексте</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4. копирование фрагментов текста</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5. перемещение фрагментов текста</w:t>
      </w:r>
    </w:p>
    <w:p w:rsidR="00EB3D87" w:rsidRPr="00BD1E70" w:rsidRDefault="00EB3D87" w:rsidP="00EB3D87">
      <w:pPr>
        <w:shd w:val="clear" w:color="auto" w:fill="FFFFFF"/>
        <w:spacing w:after="0"/>
        <w:ind w:firstLine="709"/>
        <w:rPr>
          <w:rFonts w:ascii="Times New Roman" w:hAnsi="Times New Roman" w:cs="Times New Roman"/>
          <w:color w:val="1A1A1A"/>
          <w:sz w:val="24"/>
          <w:szCs w:val="24"/>
          <w:lang w:eastAsia="ru-RU"/>
        </w:rPr>
      </w:pPr>
      <w:r w:rsidRPr="00BD1E70">
        <w:rPr>
          <w:rFonts w:ascii="Times New Roman" w:hAnsi="Times New Roman" w:cs="Times New Roman"/>
          <w:color w:val="1A1A1A"/>
          <w:sz w:val="24"/>
          <w:szCs w:val="24"/>
          <w:lang w:eastAsia="ru-RU"/>
        </w:rPr>
        <w:t>6.  исправление ошибок в тексте</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25. Что означает термин «Слайд»</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26. Что означает термин «анимация»</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Отвт____________________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spacing w:after="0"/>
        <w:ind w:firstLine="709"/>
        <w:jc w:val="both"/>
        <w:rPr>
          <w:rFonts w:ascii="Times New Roman" w:hAnsi="Times New Roman" w:cs="Times New Roman"/>
          <w:bCs/>
          <w:color w:val="000000"/>
          <w:sz w:val="24"/>
          <w:szCs w:val="24"/>
        </w:rPr>
      </w:pPr>
      <w:r w:rsidRPr="00BD1E70">
        <w:rPr>
          <w:rFonts w:ascii="Times New Roman" w:hAnsi="Times New Roman" w:cs="Times New Roman"/>
          <w:sz w:val="24"/>
          <w:szCs w:val="24"/>
        </w:rPr>
        <w:t>27. Чтобы добавить данные в таблицу, нужно выполнить следующие действия:</w:t>
      </w:r>
      <w:r w:rsidRPr="00BD1E70">
        <w:rPr>
          <w:rFonts w:ascii="Times New Roman" w:hAnsi="Times New Roman" w:cs="Times New Roman"/>
          <w:bCs/>
          <w:color w:val="000000"/>
          <w:sz w:val="24"/>
          <w:szCs w:val="24"/>
        </w:rPr>
        <w:t xml:space="preserve"> Расположите пронумерованные команды так, чтобы было получено верный ответ</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1. Ввести данные в ячейку .</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 Выбрать ячейку, в которую нужно добавить данные.</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 xml:space="preserve">3. Нажать клавишу </w:t>
      </w:r>
      <w:r w:rsidRPr="00BD1E70">
        <w:rPr>
          <w:rFonts w:ascii="Times New Roman" w:hAnsi="Times New Roman" w:cs="Times New Roman"/>
          <w:sz w:val="24"/>
          <w:szCs w:val="24"/>
          <w:lang w:val="en-US"/>
        </w:rPr>
        <w:t>Enter</w:t>
      </w:r>
      <w:r w:rsidRPr="00BD1E70">
        <w:rPr>
          <w:rFonts w:ascii="Times New Roman" w:hAnsi="Times New Roman" w:cs="Times New Roman"/>
          <w:sz w:val="24"/>
          <w:szCs w:val="24"/>
        </w:rPr>
        <w:t xml:space="preserve"> или выбрать другую ячейку для продолжения ввода данных</w:t>
      </w:r>
    </w:p>
    <w:p w:rsidR="00EB3D87" w:rsidRPr="00BD1E70" w:rsidRDefault="00EB3D87" w:rsidP="00EB3D87">
      <w:pPr>
        <w:pStyle w:val="aa"/>
        <w:spacing w:before="0" w:beforeAutospacing="0" w:after="0"/>
        <w:ind w:right="198" w:firstLine="709"/>
        <w:contextualSpacing/>
        <w:jc w:val="both"/>
      </w:pPr>
      <w:r w:rsidRPr="00BD1E70">
        <w:t>Запишите соответствующую последовательность цифр слева направо:</w:t>
      </w:r>
    </w:p>
    <w:tbl>
      <w:tblPr>
        <w:tblStyle w:val="a6"/>
        <w:tblW w:w="0" w:type="auto"/>
        <w:tblInd w:w="903" w:type="dxa"/>
        <w:tblCellMar>
          <w:top w:w="15" w:type="dxa"/>
          <w:left w:w="15" w:type="dxa"/>
          <w:bottom w:w="15" w:type="dxa"/>
          <w:right w:w="15" w:type="dxa"/>
        </w:tblCellMar>
        <w:tblLook w:val="04A0" w:firstRow="1" w:lastRow="0" w:firstColumn="1" w:lastColumn="0" w:noHBand="0" w:noVBand="1"/>
      </w:tblPr>
      <w:tblGrid>
        <w:gridCol w:w="2325"/>
        <w:gridCol w:w="2325"/>
        <w:gridCol w:w="2325"/>
      </w:tblGrid>
      <w:tr w:rsidR="00EB3D87" w:rsidRPr="00BD1E70" w:rsidTr="00EB3D87">
        <w:tc>
          <w:tcPr>
            <w:tcW w:w="232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pStyle w:val="aa"/>
              <w:spacing w:before="0" w:beforeAutospacing="0" w:after="0" w:line="273"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pStyle w:val="aa"/>
              <w:spacing w:before="0" w:beforeAutospacing="0" w:after="0" w:line="273" w:lineRule="auto"/>
              <w:ind w:firstLine="709"/>
              <w:contextualSpacing/>
              <w:jc w:val="both"/>
            </w:pPr>
          </w:p>
        </w:tc>
        <w:tc>
          <w:tcPr>
            <w:tcW w:w="232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pStyle w:val="aa"/>
              <w:spacing w:before="0" w:beforeAutospacing="0" w:after="0" w:line="273" w:lineRule="auto"/>
              <w:ind w:firstLine="709"/>
              <w:contextualSpacing/>
              <w:jc w:val="both"/>
            </w:pPr>
          </w:p>
        </w:tc>
      </w:tr>
    </w:tbl>
    <w:p w:rsidR="00EB3D87" w:rsidRPr="00BD1E70" w:rsidRDefault="00EB3D87" w:rsidP="00EB3D87">
      <w:pPr>
        <w:spacing w:after="0"/>
        <w:ind w:firstLine="709"/>
        <w:rPr>
          <w:rFonts w:ascii="Times New Roman" w:hAnsi="Times New Roman" w:cs="Times New Roman"/>
          <w:sz w:val="24"/>
          <w:szCs w:val="24"/>
        </w:rPr>
      </w:pPr>
    </w:p>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hAnsi="Times New Roman" w:cs="Times New Roman"/>
          <w:sz w:val="24"/>
          <w:szCs w:val="24"/>
        </w:rPr>
        <w:t>28. С помощью какой команды можно вставить границы для абзацев:</w:t>
      </w:r>
      <w:r w:rsidRPr="00BD1E70">
        <w:rPr>
          <w:rFonts w:ascii="Times New Roman" w:hAnsi="Times New Roman" w:cs="Times New Roman"/>
          <w:noProof/>
          <w:sz w:val="24"/>
          <w:szCs w:val="24"/>
          <w:lang w:eastAsia="ru-RU"/>
        </w:rPr>
        <w:drawing>
          <wp:inline distT="0" distB="0" distL="0" distR="0">
            <wp:extent cx="6019800" cy="906196"/>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287" t="12305" r="30091" b="78370"/>
                    <a:stretch/>
                  </pic:blipFill>
                  <pic:spPr bwMode="auto">
                    <a:xfrm>
                      <a:off x="0" y="0"/>
                      <a:ext cx="6074667" cy="914455"/>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1. 1</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2. 2</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lastRenderedPageBreak/>
        <w:t>3. 3</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4. 4</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29. С помощью какой команды можно задать межстрочный интервал для абзаца</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noProof/>
          <w:sz w:val="24"/>
          <w:szCs w:val="24"/>
          <w:lang w:eastAsia="ru-RU"/>
        </w:rPr>
        <w:drawing>
          <wp:inline distT="0" distB="0" distL="0" distR="0">
            <wp:extent cx="5686425" cy="85601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287" t="12305" r="30091" b="78370"/>
                    <a:stretch/>
                  </pic:blipFill>
                  <pic:spPr bwMode="auto">
                    <a:xfrm>
                      <a:off x="0" y="0"/>
                      <a:ext cx="5709072" cy="859424"/>
                    </a:xfrm>
                    <a:prstGeom prst="rect">
                      <a:avLst/>
                    </a:prstGeom>
                    <a:ln>
                      <a:noFill/>
                    </a:ln>
                    <a:extLst>
                      <a:ext uri="{53640926-AAD7-44D8-BBD7-CCE9431645EC}">
                        <a14:shadowObscured xmlns:a14="http://schemas.microsoft.com/office/drawing/2010/main"/>
                      </a:ext>
                    </a:extLst>
                  </pic:spPr>
                </pic:pic>
              </a:graphicData>
            </a:graphic>
          </wp:inline>
        </w:drawing>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1. 1</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2. 2</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3. 3</w:t>
      </w:r>
    </w:p>
    <w:p w:rsidR="00EB3D87" w:rsidRPr="00BD1E70" w:rsidRDefault="00EB3D87" w:rsidP="00EB3D87">
      <w:pPr>
        <w:pStyle w:val="a7"/>
        <w:tabs>
          <w:tab w:val="left" w:pos="993"/>
        </w:tabs>
        <w:spacing w:after="0"/>
        <w:ind w:left="0" w:firstLine="709"/>
        <w:jc w:val="both"/>
        <w:rPr>
          <w:rFonts w:ascii="Times New Roman" w:hAnsi="Times New Roman" w:cs="Times New Roman"/>
          <w:sz w:val="24"/>
          <w:szCs w:val="24"/>
        </w:rPr>
      </w:pPr>
      <w:r w:rsidRPr="00BD1E70">
        <w:rPr>
          <w:rFonts w:ascii="Times New Roman" w:hAnsi="Times New Roman" w:cs="Times New Roman"/>
          <w:sz w:val="24"/>
          <w:szCs w:val="24"/>
        </w:rPr>
        <w:t>4. 4</w:t>
      </w:r>
    </w:p>
    <w:p w:rsidR="00EB3D87" w:rsidRPr="00BD1E70" w:rsidRDefault="00EB3D87" w:rsidP="00EB3D87">
      <w:pPr>
        <w:tabs>
          <w:tab w:val="left" w:pos="426"/>
        </w:tabs>
        <w:spacing w:after="0"/>
        <w:ind w:firstLine="709"/>
        <w:rPr>
          <w:rFonts w:ascii="Times New Roman" w:hAnsi="Times New Roman" w:cs="Times New Roman"/>
          <w:sz w:val="24"/>
          <w:szCs w:val="24"/>
        </w:rPr>
      </w:pPr>
      <w:r w:rsidRPr="00BD1E70">
        <w:rPr>
          <w:rFonts w:ascii="Times New Roman" w:hAnsi="Times New Roman" w:cs="Times New Roman"/>
          <w:sz w:val="24"/>
          <w:szCs w:val="24"/>
        </w:rPr>
        <w:t>Ответ____________________</w:t>
      </w:r>
    </w:p>
    <w:p w:rsidR="00EB3D87" w:rsidRPr="00BD1E70" w:rsidRDefault="00EB3D87" w:rsidP="00EB3D87">
      <w:pPr>
        <w:pStyle w:val="c1"/>
        <w:shd w:val="clear" w:color="auto" w:fill="FFFFFF"/>
        <w:spacing w:before="0" w:beforeAutospacing="0" w:after="0" w:afterAutospacing="0"/>
        <w:ind w:firstLine="709"/>
        <w:jc w:val="both"/>
        <w:rPr>
          <w:rStyle w:val="150"/>
          <w:rFonts w:ascii="Times New Roman" w:hAnsi="Times New Roman"/>
        </w:rPr>
      </w:pPr>
      <w:r w:rsidRPr="00BD1E70">
        <w:t xml:space="preserve">30. Элементы панели инструментов Форматирование расположите по номерам </w:t>
      </w:r>
    </w:p>
    <w:p w:rsidR="00EB3D87" w:rsidRPr="00BD1E70" w:rsidRDefault="00EB3D87" w:rsidP="00EB3D87">
      <w:pPr>
        <w:spacing w:after="0"/>
        <w:ind w:firstLine="709"/>
        <w:rPr>
          <w:rFonts w:ascii="Times New Roman" w:hAnsi="Times New Roman" w:cs="Times New Roman"/>
          <w:b/>
          <w:sz w:val="24"/>
          <w:szCs w:val="24"/>
        </w:rPr>
      </w:pPr>
      <w:r w:rsidRPr="00BD1E70">
        <w:rPr>
          <w:rFonts w:ascii="Times New Roman" w:hAnsi="Times New Roman" w:cs="Times New Roman"/>
          <w:noProof/>
          <w:sz w:val="24"/>
          <w:szCs w:val="24"/>
          <w:lang w:eastAsia="ru-RU"/>
        </w:rPr>
        <w:drawing>
          <wp:inline distT="0" distB="0" distL="0" distR="0">
            <wp:extent cx="5940425" cy="694055"/>
            <wp:effectExtent l="0" t="0" r="3175" b="0"/>
            <wp:docPr id="469" name="Рисунок 469" descr="C:\Users\user\AppData\Local\Temp\ksohtml96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612\wps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694055"/>
                    </a:xfrm>
                    <a:prstGeom prst="rect">
                      <a:avLst/>
                    </a:prstGeom>
                    <a:noFill/>
                    <a:ln>
                      <a:noFill/>
                    </a:ln>
                  </pic:spPr>
                </pic:pic>
              </a:graphicData>
            </a:graphic>
          </wp:inline>
        </w:drawing>
      </w:r>
      <w:r w:rsidRPr="00BD1E70">
        <w:rPr>
          <w:rFonts w:ascii="Times New Roman" w:hAnsi="Times New Roman" w:cs="Times New Roman"/>
          <w:b/>
          <w:sz w:val="24"/>
          <w:szCs w:val="24"/>
        </w:rPr>
        <w:t xml:space="preserve"> </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А шрифт </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Б размер </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В начертание </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Г выравнивание абзаца</w:t>
      </w:r>
    </w:p>
    <w:p w:rsidR="00EB3D87" w:rsidRPr="00BD1E70" w:rsidRDefault="00EB3D87" w:rsidP="00EB3D87">
      <w:pPr>
        <w:spacing w:after="0"/>
        <w:ind w:firstLine="709"/>
        <w:rPr>
          <w:rFonts w:ascii="Times New Roman" w:eastAsia="Calibri" w:hAnsi="Times New Roman" w:cs="Times New Roman"/>
          <w:sz w:val="24"/>
          <w:szCs w:val="24"/>
        </w:rPr>
      </w:pPr>
      <w:r w:rsidRPr="00BD1E70">
        <w:rPr>
          <w:rFonts w:ascii="Times New Roman" w:eastAsia="Calibri" w:hAnsi="Times New Roman" w:cs="Times New Roman"/>
          <w:sz w:val="24"/>
          <w:szCs w:val="24"/>
        </w:rPr>
        <w:t xml:space="preserve">Д нумерованный список </w:t>
      </w:r>
    </w:p>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eastAsia="Calibri" w:hAnsi="Times New Roman" w:cs="Times New Roman"/>
          <w:sz w:val="24"/>
          <w:szCs w:val="24"/>
        </w:rPr>
        <w:t>Е маркированный список</w:t>
      </w:r>
    </w:p>
    <w:tbl>
      <w:tblPr>
        <w:tblStyle w:val="a6"/>
        <w:tblW w:w="0" w:type="auto"/>
        <w:tblInd w:w="836" w:type="dxa"/>
        <w:tblLook w:val="04A0" w:firstRow="1" w:lastRow="0" w:firstColumn="1" w:lastColumn="0" w:noHBand="0" w:noVBand="1"/>
      </w:tblPr>
      <w:tblGrid>
        <w:gridCol w:w="1101"/>
        <w:gridCol w:w="3543"/>
      </w:tblGrid>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1</w:t>
            </w:r>
          </w:p>
        </w:tc>
        <w:tc>
          <w:tcPr>
            <w:tcW w:w="3543" w:type="dxa"/>
          </w:tcPr>
          <w:p w:rsidR="00EB3D87" w:rsidRPr="00BD1E70" w:rsidRDefault="00EB3D87" w:rsidP="00EB3D87">
            <w:pPr>
              <w:rPr>
                <w:rFonts w:ascii="Times New Roman" w:hAnsi="Times New Roman" w:cs="Times New Roman"/>
                <w:sz w:val="24"/>
                <w:szCs w:val="24"/>
              </w:rPr>
            </w:pPr>
          </w:p>
        </w:tc>
      </w:tr>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2</w:t>
            </w:r>
          </w:p>
        </w:tc>
        <w:tc>
          <w:tcPr>
            <w:tcW w:w="3543" w:type="dxa"/>
          </w:tcPr>
          <w:p w:rsidR="00EB3D87" w:rsidRPr="00BD1E70" w:rsidRDefault="00EB3D87" w:rsidP="00EB3D87">
            <w:pPr>
              <w:rPr>
                <w:rFonts w:ascii="Times New Roman" w:hAnsi="Times New Roman" w:cs="Times New Roman"/>
                <w:sz w:val="24"/>
                <w:szCs w:val="24"/>
              </w:rPr>
            </w:pPr>
          </w:p>
        </w:tc>
      </w:tr>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3</w:t>
            </w:r>
          </w:p>
        </w:tc>
        <w:tc>
          <w:tcPr>
            <w:tcW w:w="3543" w:type="dxa"/>
          </w:tcPr>
          <w:p w:rsidR="00EB3D87" w:rsidRPr="00BD1E70" w:rsidRDefault="00EB3D87" w:rsidP="00EB3D87">
            <w:pPr>
              <w:rPr>
                <w:rFonts w:ascii="Times New Roman" w:hAnsi="Times New Roman" w:cs="Times New Roman"/>
                <w:sz w:val="24"/>
                <w:szCs w:val="24"/>
              </w:rPr>
            </w:pPr>
          </w:p>
        </w:tc>
      </w:tr>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4</w:t>
            </w:r>
          </w:p>
        </w:tc>
        <w:tc>
          <w:tcPr>
            <w:tcW w:w="3543" w:type="dxa"/>
          </w:tcPr>
          <w:p w:rsidR="00EB3D87" w:rsidRPr="00BD1E70" w:rsidRDefault="00EB3D87" w:rsidP="00EB3D87">
            <w:pPr>
              <w:rPr>
                <w:rFonts w:ascii="Times New Roman" w:hAnsi="Times New Roman" w:cs="Times New Roman"/>
                <w:sz w:val="24"/>
                <w:szCs w:val="24"/>
              </w:rPr>
            </w:pPr>
          </w:p>
        </w:tc>
      </w:tr>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5</w:t>
            </w:r>
          </w:p>
        </w:tc>
        <w:tc>
          <w:tcPr>
            <w:tcW w:w="3543" w:type="dxa"/>
          </w:tcPr>
          <w:p w:rsidR="00EB3D87" w:rsidRPr="00BD1E70" w:rsidRDefault="00EB3D87" w:rsidP="00EB3D87">
            <w:pPr>
              <w:rPr>
                <w:rFonts w:ascii="Times New Roman" w:hAnsi="Times New Roman" w:cs="Times New Roman"/>
                <w:sz w:val="24"/>
                <w:szCs w:val="24"/>
              </w:rPr>
            </w:pPr>
          </w:p>
        </w:tc>
      </w:tr>
      <w:tr w:rsidR="00EB3D87" w:rsidRPr="00BD1E70" w:rsidTr="00EB3D87">
        <w:tc>
          <w:tcPr>
            <w:tcW w:w="1101"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6</w:t>
            </w:r>
          </w:p>
        </w:tc>
        <w:tc>
          <w:tcPr>
            <w:tcW w:w="3543" w:type="dxa"/>
          </w:tcPr>
          <w:p w:rsidR="00EB3D87" w:rsidRPr="00BD1E70" w:rsidRDefault="00EB3D87" w:rsidP="00EB3D87">
            <w:pPr>
              <w:rPr>
                <w:rFonts w:ascii="Times New Roman" w:hAnsi="Times New Roman" w:cs="Times New Roman"/>
                <w:sz w:val="24"/>
                <w:szCs w:val="24"/>
              </w:rPr>
            </w:pPr>
          </w:p>
        </w:tc>
      </w:tr>
    </w:tbl>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hAnsi="Times New Roman" w:cs="Times New Roman"/>
          <w:sz w:val="24"/>
          <w:szCs w:val="24"/>
        </w:rPr>
        <w:t xml:space="preserve"> </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31. Таблица СУБД содержит...</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lang w:eastAsia="ru-RU"/>
        </w:rPr>
      </w:pPr>
      <w:r w:rsidRPr="00BD1E70">
        <w:rPr>
          <w:rFonts w:ascii="Times New Roman" w:eastAsiaTheme="minorEastAsia" w:hAnsi="Times New Roman" w:cs="Times New Roman"/>
          <w:i/>
          <w:iCs/>
          <w:color w:val="000000"/>
          <w:lang w:eastAsia="ru-RU"/>
        </w:rPr>
        <w:t>Выберите один из 3 вариантов ответа:</w:t>
      </w:r>
    </w:p>
    <w:p w:rsidR="00EB3D87" w:rsidRPr="00BD1E70"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1. информацию о совокупности однотипных объектов</w:t>
      </w:r>
    </w:p>
    <w:p w:rsidR="00EB3D87" w:rsidRPr="00BD1E70"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2. информацию о конкретном объекте</w:t>
      </w:r>
    </w:p>
    <w:p w:rsidR="00EB3D87" w:rsidRPr="00BD1E70" w:rsidRDefault="00EB3D87" w:rsidP="00EB3D87">
      <w:pPr>
        <w:widowControl w:val="0"/>
        <w:tabs>
          <w:tab w:val="left" w:pos="1134"/>
        </w:tabs>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3. информацию о совокупности всех объектов, относящихся к некоторой предметной области</w:t>
      </w:r>
    </w:p>
    <w:p w:rsidR="00EB3D87" w:rsidRPr="00BD1E70" w:rsidRDefault="00EB3D87" w:rsidP="00EB3D87">
      <w:pPr>
        <w:spacing w:after="0"/>
        <w:ind w:left="709"/>
        <w:rPr>
          <w:rFonts w:ascii="Times New Roman" w:hAnsi="Times New Roman" w:cs="Times New Roman"/>
          <w:sz w:val="24"/>
          <w:szCs w:val="24"/>
        </w:rPr>
      </w:pP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hAnsi="Times New Roman" w:cs="Times New Roman"/>
          <w:sz w:val="24"/>
          <w:szCs w:val="24"/>
        </w:rPr>
        <w:t xml:space="preserve">32. </w:t>
      </w:r>
      <w:r w:rsidRPr="00BD1E70">
        <w:rPr>
          <w:rFonts w:ascii="Times New Roman" w:eastAsiaTheme="minorEastAsia" w:hAnsi="Times New Roman" w:cs="Times New Roman"/>
          <w:color w:val="000000"/>
          <w:sz w:val="24"/>
          <w:szCs w:val="24"/>
          <w:lang w:eastAsia="ru-RU"/>
        </w:rPr>
        <w:t>Верно ли, что объекты БД хранятся в едином файле? (да, нет)</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Запишите ответ:</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__________________________________________</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33. Верно ли, что таблицы, запросы, формы, отчеты хранятся в отделных файлах? (да, нет)</w:t>
      </w:r>
    </w:p>
    <w:p w:rsidR="00EB3D87" w:rsidRPr="00BD1E70" w:rsidRDefault="00EB3D87" w:rsidP="00EB3D87">
      <w:pPr>
        <w:spacing w:after="0"/>
        <w:ind w:left="709"/>
        <w:rPr>
          <w:rFonts w:ascii="Times New Roman" w:eastAsiaTheme="minorEastAsia" w:hAnsi="Times New Roman" w:cs="Times New Roman"/>
          <w:sz w:val="24"/>
          <w:szCs w:val="24"/>
        </w:rPr>
      </w:pPr>
      <w:r w:rsidRPr="00BD1E70">
        <w:rPr>
          <w:rFonts w:ascii="Times New Roman" w:eastAsiaTheme="minorEastAsia" w:hAnsi="Times New Roman" w:cs="Times New Roman"/>
          <w:sz w:val="24"/>
          <w:szCs w:val="24"/>
        </w:rPr>
        <w:t>Запишите ответ____________</w:t>
      </w:r>
    </w:p>
    <w:p w:rsidR="00EB3D87" w:rsidRPr="00BD1E70" w:rsidRDefault="00EB3D87" w:rsidP="00EB3D87">
      <w:pPr>
        <w:ind w:left="709"/>
        <w:rPr>
          <w:rFonts w:ascii="Times New Roman" w:eastAsiaTheme="minorEastAsia" w:hAnsi="Times New Roman" w:cs="Times New Roman"/>
          <w:sz w:val="24"/>
          <w:szCs w:val="24"/>
        </w:rPr>
      </w:pPr>
    </w:p>
    <w:p w:rsidR="00EB3D87" w:rsidRPr="00BD1E70" w:rsidRDefault="00EB3D87" w:rsidP="00EB3D87">
      <w:pPr>
        <w:spacing w:after="0"/>
        <w:ind w:left="709"/>
        <w:rPr>
          <w:rFonts w:ascii="Times New Roman" w:eastAsiaTheme="minorEastAsia" w:hAnsi="Times New Roman" w:cs="Times New Roman"/>
          <w:sz w:val="24"/>
          <w:szCs w:val="24"/>
        </w:rPr>
      </w:pPr>
      <w:r w:rsidRPr="00BD1E70">
        <w:rPr>
          <w:rFonts w:ascii="Times New Roman" w:eastAsiaTheme="minorEastAsia" w:hAnsi="Times New Roman" w:cs="Times New Roman"/>
          <w:sz w:val="24"/>
          <w:szCs w:val="24"/>
        </w:rPr>
        <w:t>34. В режиме Конструктора таблиц можно ...</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Выберите несколько из 7 вариантов ответа:</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lastRenderedPageBreak/>
        <w:t>1. добавить новое поле</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2. добавить новое значение поля</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3. установить связь между таблицами</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4. назначить ключевое поле</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5. задать условие выборки</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6. изменить параметры поля</w:t>
      </w:r>
    </w:p>
    <w:p w:rsidR="00EB3D87" w:rsidRPr="00BD1E70" w:rsidRDefault="00EB3D87" w:rsidP="00EB3D87">
      <w:pPr>
        <w:widowControl w:val="0"/>
        <w:tabs>
          <w:tab w:val="left" w:pos="993"/>
        </w:tabs>
        <w:autoSpaceDE w:val="0"/>
        <w:autoSpaceDN w:val="0"/>
        <w:adjustRightInd w:val="0"/>
        <w:spacing w:after="0"/>
        <w:ind w:left="709"/>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изменить параметры записи</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8"/>
          <w:lang w:eastAsia="ru-RU"/>
        </w:rPr>
      </w:pP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hAnsi="Times New Roman" w:cs="Times New Roman"/>
          <w:sz w:val="24"/>
          <w:szCs w:val="24"/>
        </w:rPr>
        <w:t xml:space="preserve">35. </w:t>
      </w:r>
      <w:r w:rsidRPr="00BD1E70">
        <w:rPr>
          <w:rFonts w:ascii="Times New Roman" w:eastAsiaTheme="minorEastAsia" w:hAnsi="Times New Roman" w:cs="Times New Roman"/>
          <w:color w:val="000000"/>
          <w:sz w:val="24"/>
          <w:szCs w:val="24"/>
          <w:lang w:eastAsia="ru-RU"/>
        </w:rPr>
        <w:t>Установите соответствие между объектом БД и его пиктограммой</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4665"/>
        <w:gridCol w:w="420"/>
        <w:gridCol w:w="3105"/>
      </w:tblGrid>
      <w:tr w:rsidR="00EB3D87" w:rsidRPr="00BD1E70" w:rsidTr="00EB3D87">
        <w:tc>
          <w:tcPr>
            <w:tcW w:w="555" w:type="dxa"/>
          </w:tcPr>
          <w:p w:rsidR="00EB3D87" w:rsidRPr="00BD1E70" w:rsidRDefault="00EB3D87" w:rsidP="00EB3D87">
            <w:pPr>
              <w:rPr>
                <w:rFonts w:ascii="Times New Roman" w:eastAsia="Calibri" w:hAnsi="Times New Roman" w:cs="Times New Roman"/>
                <w:sz w:val="24"/>
                <w:szCs w:val="24"/>
              </w:rPr>
            </w:pPr>
          </w:p>
        </w:tc>
        <w:tc>
          <w:tcPr>
            <w:tcW w:w="4665" w:type="dxa"/>
          </w:tcPr>
          <w:p w:rsidR="00EB3D87" w:rsidRPr="00BD1E70" w:rsidRDefault="00EB3D87" w:rsidP="00EB3D87">
            <w:pPr>
              <w:rPr>
                <w:rFonts w:ascii="Times New Roman" w:eastAsia="Calibri" w:hAnsi="Times New Roman" w:cs="Times New Roman"/>
                <w:b/>
                <w:i/>
                <w:sz w:val="24"/>
                <w:szCs w:val="24"/>
              </w:rPr>
            </w:pPr>
            <w:r w:rsidRPr="00BD1E70">
              <w:rPr>
                <w:rFonts w:ascii="Times New Roman" w:eastAsia="Calibri" w:hAnsi="Times New Roman" w:cs="Times New Roman"/>
                <w:sz w:val="24"/>
                <w:szCs w:val="24"/>
              </w:rPr>
              <w:t>Пиктограммы</w:t>
            </w:r>
          </w:p>
        </w:tc>
        <w:tc>
          <w:tcPr>
            <w:tcW w:w="420" w:type="dxa"/>
          </w:tcPr>
          <w:p w:rsidR="00EB3D87" w:rsidRPr="00BD1E70" w:rsidRDefault="00EB3D87" w:rsidP="00EB3D87">
            <w:pPr>
              <w:rPr>
                <w:rFonts w:ascii="Times New Roman" w:eastAsia="Calibri" w:hAnsi="Times New Roman" w:cs="Times New Roman"/>
                <w:sz w:val="24"/>
                <w:szCs w:val="24"/>
              </w:rPr>
            </w:pP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Объекты БД</w:t>
            </w:r>
          </w:p>
        </w:tc>
      </w:tr>
      <w:tr w:rsidR="00EB3D87" w:rsidRPr="00BD1E70" w:rsidTr="00EB3D87">
        <w:tc>
          <w:tcPr>
            <w:tcW w:w="555" w:type="dxa"/>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4665" w:type="dxa"/>
          </w:tcPr>
          <w:p w:rsidR="00EB3D87" w:rsidRPr="00BD1E70" w:rsidRDefault="00EB3D87" w:rsidP="00EB3D87">
            <w:pPr>
              <w:rPr>
                <w:rFonts w:ascii="Times New Roman" w:eastAsia="Calibri" w:hAnsi="Times New Roman" w:cs="Times New Roman"/>
                <w:b/>
                <w:i/>
                <w:sz w:val="24"/>
                <w:szCs w:val="24"/>
              </w:rPr>
            </w:pPr>
            <w:r w:rsidRPr="00BD1E70">
              <w:rPr>
                <w:rFonts w:ascii="Times New Roman" w:eastAsiaTheme="minorEastAsia" w:hAnsi="Times New Roman" w:cs="Times New Roman"/>
                <w:color w:val="000000"/>
                <w:sz w:val="24"/>
                <w:szCs w:val="24"/>
                <w:lang w:eastAsia="ru-RU"/>
              </w:rPr>
              <w:object w:dxaOrig="504" w:dyaOrig="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75pt" o:ole="">
                  <v:imagedata r:id="rId74" o:title=""/>
                </v:shape>
                <o:OLEObject Type="Embed" ProgID="PBrush" ShapeID="_x0000_i1025" DrawAspect="Content" ObjectID="_1824287413" r:id="rId75"/>
              </w:object>
            </w:r>
          </w:p>
        </w:tc>
        <w:tc>
          <w:tcPr>
            <w:tcW w:w="420"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1</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таблица</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4665" w:type="dxa"/>
          </w:tcPr>
          <w:p w:rsidR="00EB3D87" w:rsidRPr="00BD1E70" w:rsidRDefault="00EB3D87" w:rsidP="00EB3D87">
            <w:pPr>
              <w:rPr>
                <w:rFonts w:ascii="Times New Roman" w:eastAsia="Calibri" w:hAnsi="Times New Roman" w:cs="Times New Roman"/>
                <w:i/>
                <w:sz w:val="24"/>
                <w:szCs w:val="24"/>
              </w:rPr>
            </w:pPr>
            <w:r w:rsidRPr="00BD1E70">
              <w:rPr>
                <w:rFonts w:ascii="Times New Roman" w:eastAsiaTheme="minorEastAsia" w:hAnsi="Times New Roman" w:cs="Times New Roman"/>
                <w:color w:val="000000"/>
                <w:sz w:val="24"/>
                <w:szCs w:val="24"/>
                <w:lang w:eastAsia="ru-RU"/>
              </w:rPr>
              <w:object w:dxaOrig="552" w:dyaOrig="480">
                <v:shape id="_x0000_i1026" type="#_x0000_t75" style="width:27.75pt;height:24.75pt" o:ole="">
                  <v:imagedata r:id="rId76" o:title=""/>
                </v:shape>
                <o:OLEObject Type="Embed" ProgID="PBrush" ShapeID="_x0000_i1026" DrawAspect="Content" ObjectID="_1824287414" r:id="rId77"/>
              </w:object>
            </w:r>
          </w:p>
        </w:tc>
        <w:tc>
          <w:tcPr>
            <w:tcW w:w="420" w:type="dxa"/>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2</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отчет</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4665" w:type="dxa"/>
          </w:tcPr>
          <w:p w:rsidR="00EB3D87" w:rsidRPr="00BD1E70" w:rsidRDefault="00EB3D87" w:rsidP="00EB3D87">
            <w:pPr>
              <w:rPr>
                <w:rFonts w:ascii="Times New Roman" w:eastAsia="Calibri" w:hAnsi="Times New Roman" w:cs="Times New Roman"/>
                <w:strike/>
                <w:sz w:val="24"/>
                <w:szCs w:val="24"/>
              </w:rPr>
            </w:pPr>
            <w:r w:rsidRPr="00BD1E70">
              <w:rPr>
                <w:rFonts w:ascii="Times New Roman" w:eastAsiaTheme="minorEastAsia" w:hAnsi="Times New Roman" w:cs="Times New Roman"/>
                <w:color w:val="000000"/>
                <w:sz w:val="24"/>
                <w:szCs w:val="24"/>
                <w:lang w:eastAsia="ru-RU"/>
              </w:rPr>
              <w:object w:dxaOrig="456" w:dyaOrig="456">
                <v:shape id="_x0000_i1027" type="#_x0000_t75" style="width:22.5pt;height:22.5pt" o:ole="">
                  <v:imagedata r:id="rId78" o:title=""/>
                </v:shape>
                <o:OLEObject Type="Embed" ProgID="PBrush" ShapeID="_x0000_i1027" DrawAspect="Content" ObjectID="_1824287415" r:id="rId79"/>
              </w:object>
            </w:r>
          </w:p>
        </w:tc>
        <w:tc>
          <w:tcPr>
            <w:tcW w:w="420" w:type="dxa"/>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3</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это не объект БД</w:t>
            </w:r>
          </w:p>
        </w:tc>
      </w:tr>
      <w:tr w:rsidR="00EB3D87" w:rsidRPr="00BD1E70" w:rsidTr="00EB3D87">
        <w:tc>
          <w:tcPr>
            <w:tcW w:w="555" w:type="dxa"/>
            <w:hideMark/>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Г</w:t>
            </w:r>
          </w:p>
        </w:tc>
        <w:tc>
          <w:tcPr>
            <w:tcW w:w="466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object w:dxaOrig="408" w:dyaOrig="480">
                <v:shape id="_x0000_i1028" type="#_x0000_t75" style="width:20.25pt;height:24.75pt" o:ole="">
                  <v:imagedata r:id="rId80" o:title=""/>
                </v:shape>
                <o:OLEObject Type="Embed" ProgID="PBrush" ShapeID="_x0000_i1028" DrawAspect="Content" ObjectID="_1824287416" r:id="rId81"/>
              </w:object>
            </w:r>
          </w:p>
        </w:tc>
        <w:tc>
          <w:tcPr>
            <w:tcW w:w="420" w:type="dxa"/>
            <w:hideMark/>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4</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запрос</w:t>
            </w:r>
          </w:p>
        </w:tc>
      </w:tr>
      <w:tr w:rsidR="00EB3D87" w:rsidRPr="00BD1E70" w:rsidTr="00EB3D87">
        <w:tc>
          <w:tcPr>
            <w:tcW w:w="555" w:type="dxa"/>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Д</w:t>
            </w:r>
          </w:p>
        </w:tc>
        <w:tc>
          <w:tcPr>
            <w:tcW w:w="4665" w:type="dxa"/>
          </w:tcPr>
          <w:p w:rsidR="00EB3D87" w:rsidRPr="00BD1E70" w:rsidRDefault="00EB3D87" w:rsidP="00EB3D87">
            <w:pPr>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object w:dxaOrig="408" w:dyaOrig="408">
                <v:shape id="_x0000_i1029" type="#_x0000_t75" style="width:20.25pt;height:20.25pt" o:ole="">
                  <v:imagedata r:id="rId82" o:title=""/>
                </v:shape>
                <o:OLEObject Type="Embed" ProgID="PBrush" ShapeID="_x0000_i1029" DrawAspect="Content" ObjectID="_1824287417" r:id="rId83"/>
              </w:object>
            </w:r>
          </w:p>
        </w:tc>
        <w:tc>
          <w:tcPr>
            <w:tcW w:w="420"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5</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макрос</w:t>
            </w:r>
          </w:p>
        </w:tc>
      </w:tr>
      <w:tr w:rsidR="00EB3D87" w:rsidRPr="00BD1E70" w:rsidTr="00EB3D87">
        <w:tc>
          <w:tcPr>
            <w:tcW w:w="555" w:type="dxa"/>
          </w:tcPr>
          <w:p w:rsidR="00EB3D87" w:rsidRPr="00BD1E70" w:rsidRDefault="00EB3D87" w:rsidP="00EB3D87">
            <w:pPr>
              <w:tabs>
                <w:tab w:val="left" w:pos="1276"/>
              </w:tabs>
              <w:jc w:val="center"/>
              <w:rPr>
                <w:rFonts w:ascii="Times New Roman" w:hAnsi="Times New Roman" w:cs="Times New Roman"/>
                <w:sz w:val="24"/>
                <w:szCs w:val="24"/>
              </w:rPr>
            </w:pPr>
            <w:r w:rsidRPr="00BD1E70">
              <w:rPr>
                <w:rFonts w:ascii="Times New Roman" w:hAnsi="Times New Roman" w:cs="Times New Roman"/>
                <w:sz w:val="24"/>
                <w:szCs w:val="24"/>
              </w:rPr>
              <w:t>Е</w:t>
            </w:r>
          </w:p>
        </w:tc>
        <w:tc>
          <w:tcPr>
            <w:tcW w:w="4665" w:type="dxa"/>
          </w:tcPr>
          <w:p w:rsidR="00EB3D87" w:rsidRPr="00BD1E70" w:rsidRDefault="00EB3D87" w:rsidP="00EB3D87">
            <w:pPr>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object w:dxaOrig="504" w:dyaOrig="432">
                <v:shape id="_x0000_i1030" type="#_x0000_t75" style="width:24.75pt;height:21.75pt" o:ole="">
                  <v:imagedata r:id="rId84" o:title=""/>
                </v:shape>
                <o:OLEObject Type="Embed" ProgID="PBrush" ShapeID="_x0000_i1030" DrawAspect="Content" ObjectID="_1824287418" r:id="rId85"/>
              </w:object>
            </w:r>
          </w:p>
        </w:tc>
        <w:tc>
          <w:tcPr>
            <w:tcW w:w="420"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Calibri" w:hAnsi="Times New Roman" w:cs="Times New Roman"/>
                <w:sz w:val="24"/>
                <w:szCs w:val="24"/>
              </w:rPr>
              <w:t>6</w:t>
            </w:r>
          </w:p>
        </w:tc>
        <w:tc>
          <w:tcPr>
            <w:tcW w:w="3105" w:type="dxa"/>
          </w:tcPr>
          <w:p w:rsidR="00EB3D87" w:rsidRPr="00BD1E70" w:rsidRDefault="00EB3D87" w:rsidP="00EB3D87">
            <w:pPr>
              <w:rPr>
                <w:rFonts w:ascii="Times New Roman" w:eastAsia="Calibri" w:hAnsi="Times New Roman" w:cs="Times New Roman"/>
                <w:sz w:val="24"/>
                <w:szCs w:val="24"/>
              </w:rPr>
            </w:pPr>
            <w:r w:rsidRPr="00BD1E70">
              <w:rPr>
                <w:rFonts w:ascii="Times New Roman" w:eastAsiaTheme="minorEastAsia" w:hAnsi="Times New Roman" w:cs="Times New Roman"/>
                <w:color w:val="000000"/>
                <w:sz w:val="24"/>
                <w:szCs w:val="24"/>
                <w:lang w:eastAsia="ru-RU"/>
              </w:rPr>
              <w:t>форма</w:t>
            </w:r>
          </w:p>
        </w:tc>
      </w:tr>
    </w:tbl>
    <w:p w:rsidR="00EB3D87" w:rsidRPr="00BD1E70" w:rsidRDefault="00EB3D87" w:rsidP="00EB3D87">
      <w:pPr>
        <w:widowControl w:val="0"/>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Запишите</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выбранные цифры под соответствующими буквами:</w:t>
      </w:r>
    </w:p>
    <w:tbl>
      <w:tblPr>
        <w:tblStyle w:val="TableNormal"/>
        <w:tblW w:w="867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3"/>
        <w:gridCol w:w="1417"/>
        <w:gridCol w:w="1418"/>
        <w:gridCol w:w="1417"/>
        <w:gridCol w:w="1417"/>
        <w:gridCol w:w="1417"/>
      </w:tblGrid>
      <w:tr w:rsidR="00EB3D87" w:rsidRPr="00BD1E70" w:rsidTr="00EB3D87">
        <w:trPr>
          <w:trHeight w:val="275"/>
        </w:trPr>
        <w:tc>
          <w:tcPr>
            <w:tcW w:w="1593"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А</w:t>
            </w: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Б</w:t>
            </w:r>
          </w:p>
        </w:tc>
        <w:tc>
          <w:tcPr>
            <w:tcW w:w="1418"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В</w:t>
            </w: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Г</w:t>
            </w: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Д</w:t>
            </w: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r w:rsidRPr="00BD1E70">
              <w:rPr>
                <w:rFonts w:ascii="Times New Roman" w:hAnsi="Times New Roman" w:cs="Times New Roman"/>
                <w:sz w:val="24"/>
                <w:szCs w:val="24"/>
                <w:lang w:val="ru-RU"/>
              </w:rPr>
              <w:t>Е</w:t>
            </w:r>
          </w:p>
        </w:tc>
      </w:tr>
      <w:tr w:rsidR="00EB3D87" w:rsidRPr="00BD1E70" w:rsidTr="00EB3D87">
        <w:trPr>
          <w:trHeight w:val="276"/>
        </w:trPr>
        <w:tc>
          <w:tcPr>
            <w:tcW w:w="1593" w:type="dxa"/>
          </w:tcPr>
          <w:p w:rsidR="00EB3D87" w:rsidRPr="00BD1E70" w:rsidRDefault="00EB3D87" w:rsidP="00EB3D87">
            <w:pPr>
              <w:ind w:firstLine="709"/>
              <w:rPr>
                <w:rFonts w:ascii="Times New Roman" w:hAnsi="Times New Roman" w:cs="Times New Roman"/>
                <w:sz w:val="24"/>
                <w:szCs w:val="24"/>
              </w:rPr>
            </w:pPr>
          </w:p>
        </w:tc>
        <w:tc>
          <w:tcPr>
            <w:tcW w:w="1417" w:type="dxa"/>
          </w:tcPr>
          <w:p w:rsidR="00EB3D87" w:rsidRPr="00BD1E70" w:rsidRDefault="00EB3D87" w:rsidP="00EB3D87">
            <w:pPr>
              <w:ind w:firstLine="709"/>
              <w:rPr>
                <w:rFonts w:ascii="Times New Roman" w:hAnsi="Times New Roman" w:cs="Times New Roman"/>
                <w:sz w:val="24"/>
                <w:szCs w:val="24"/>
              </w:rPr>
            </w:pPr>
          </w:p>
        </w:tc>
        <w:tc>
          <w:tcPr>
            <w:tcW w:w="1418" w:type="dxa"/>
          </w:tcPr>
          <w:p w:rsidR="00EB3D87" w:rsidRPr="00BD1E70" w:rsidRDefault="00EB3D87" w:rsidP="00EB3D87">
            <w:pPr>
              <w:ind w:firstLine="709"/>
              <w:rPr>
                <w:rFonts w:ascii="Times New Roman" w:hAnsi="Times New Roman" w:cs="Times New Roman"/>
                <w:sz w:val="24"/>
                <w:szCs w:val="24"/>
              </w:rPr>
            </w:pPr>
          </w:p>
        </w:tc>
        <w:tc>
          <w:tcPr>
            <w:tcW w:w="1417" w:type="dxa"/>
          </w:tcPr>
          <w:p w:rsidR="00EB3D87" w:rsidRPr="00BD1E70" w:rsidRDefault="00EB3D87" w:rsidP="00EB3D87">
            <w:pPr>
              <w:ind w:firstLine="709"/>
              <w:rPr>
                <w:rFonts w:ascii="Times New Roman" w:hAnsi="Times New Roman" w:cs="Times New Roman"/>
                <w:sz w:val="24"/>
                <w:szCs w:val="24"/>
              </w:rPr>
            </w:pPr>
          </w:p>
        </w:tc>
        <w:tc>
          <w:tcPr>
            <w:tcW w:w="1417" w:type="dxa"/>
          </w:tcPr>
          <w:p w:rsidR="00EB3D87" w:rsidRPr="00BD1E70" w:rsidRDefault="00EB3D87" w:rsidP="00EB3D87">
            <w:pPr>
              <w:ind w:firstLine="709"/>
              <w:rPr>
                <w:rFonts w:ascii="Times New Roman" w:hAnsi="Times New Roman" w:cs="Times New Roman"/>
                <w:sz w:val="24"/>
                <w:szCs w:val="24"/>
              </w:rPr>
            </w:pPr>
          </w:p>
        </w:tc>
        <w:tc>
          <w:tcPr>
            <w:tcW w:w="1417" w:type="dxa"/>
          </w:tcPr>
          <w:p w:rsidR="00EB3D87" w:rsidRPr="00BD1E70" w:rsidRDefault="00EB3D87" w:rsidP="00EB3D87">
            <w:pPr>
              <w:ind w:firstLine="709"/>
              <w:rPr>
                <w:rFonts w:ascii="Times New Roman" w:hAnsi="Times New Roman" w:cs="Times New Roman"/>
                <w:sz w:val="24"/>
                <w:szCs w:val="24"/>
              </w:rPr>
            </w:pPr>
          </w:p>
        </w:tc>
      </w:tr>
    </w:tbl>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lang w:eastAsia="ru-RU"/>
        </w:rPr>
      </w:pPr>
      <w:r w:rsidRPr="00BD1E70">
        <w:rPr>
          <w:rFonts w:ascii="Times New Roman" w:eastAsiaTheme="minorEastAsia" w:hAnsi="Times New Roman" w:cs="Times New Roman"/>
          <w:color w:val="000000"/>
          <w:sz w:val="24"/>
          <w:lang w:eastAsia="ru-RU"/>
        </w:rPr>
        <w:t>36. Какой вид запроса представлен на рисунке?</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lang w:eastAsia="ru-RU"/>
        </w:rPr>
      </w:pPr>
      <w:r w:rsidRPr="00BD1E70">
        <w:rPr>
          <w:rFonts w:ascii="Times New Roman" w:eastAsiaTheme="minorEastAsia" w:hAnsi="Times New Roman" w:cs="Times New Roman"/>
          <w:i/>
          <w:iCs/>
          <w:color w:val="000000"/>
          <w:sz w:val="24"/>
          <w:lang w:eastAsia="ru-RU"/>
        </w:rPr>
        <w:t>Изображение:</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lang w:eastAsia="ru-RU"/>
        </w:rPr>
      </w:pPr>
      <w:r w:rsidRPr="00BD1E70">
        <w:rPr>
          <w:rFonts w:ascii="Times New Roman" w:eastAsiaTheme="minorEastAsia" w:hAnsi="Times New Roman" w:cs="Times New Roman"/>
          <w:noProof/>
          <w:color w:val="000000"/>
          <w:lang w:eastAsia="ru-RU"/>
        </w:rPr>
        <w:drawing>
          <wp:inline distT="0" distB="0" distL="0" distR="0">
            <wp:extent cx="3571875" cy="2313601"/>
            <wp:effectExtent l="19050" t="0" r="0" b="0"/>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6" cstate="print"/>
                    <a:srcRect/>
                    <a:stretch>
                      <a:fillRect/>
                    </a:stretch>
                  </pic:blipFill>
                  <pic:spPr bwMode="auto">
                    <a:xfrm>
                      <a:off x="0" y="0"/>
                      <a:ext cx="3571243" cy="2313192"/>
                    </a:xfrm>
                    <a:prstGeom prst="rect">
                      <a:avLst/>
                    </a:prstGeom>
                    <a:noFill/>
                    <a:ln w="9525">
                      <a:noFill/>
                      <a:miter lim="800000"/>
                      <a:headEnd/>
                      <a:tailEnd/>
                    </a:ln>
                  </pic:spPr>
                </pic:pic>
              </a:graphicData>
            </a:graphic>
          </wp:inline>
        </w:drawing>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Выберите один из 5 вариантов ответа:</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1. Простая выборка</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2. С параметром</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3. На добавление данных</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4. На удаление данных</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5. Это не запрос</w:t>
      </w:r>
    </w:p>
    <w:p w:rsidR="00EB3D87" w:rsidRPr="00BD1E70" w:rsidRDefault="00EB3D87" w:rsidP="00EB3D87">
      <w:pPr>
        <w:widowControl w:val="0"/>
        <w:autoSpaceDE w:val="0"/>
        <w:autoSpaceDN w:val="0"/>
        <w:adjustRightInd w:val="0"/>
        <w:spacing w:after="0"/>
        <w:ind w:left="709"/>
        <w:rPr>
          <w:rFonts w:ascii="Times New Roman" w:hAnsi="Times New Roman" w:cs="Times New Roman"/>
          <w:sz w:val="24"/>
          <w:szCs w:val="24"/>
        </w:rPr>
      </w:pP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hAnsi="Times New Roman" w:cs="Times New Roman"/>
          <w:sz w:val="24"/>
          <w:szCs w:val="24"/>
        </w:rPr>
        <w:t xml:space="preserve">37. </w:t>
      </w:r>
      <w:r w:rsidRPr="00BD1E70">
        <w:rPr>
          <w:rFonts w:ascii="Times New Roman" w:eastAsiaTheme="minorEastAsia" w:hAnsi="Times New Roman" w:cs="Times New Roman"/>
          <w:color w:val="000000"/>
          <w:sz w:val="24"/>
          <w:szCs w:val="24"/>
          <w:lang w:eastAsia="ru-RU"/>
        </w:rPr>
        <w:t xml:space="preserve">Как называется процесс разбиения отношений, обладающих сложной структурой, на два и более по специальным правилам? </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Составьте слово из букв:</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ЗМНОАИЯИАЛРВЦ -&gt; __________________________________________</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lastRenderedPageBreak/>
        <w:t>38. Расставьте по порядку шаги выполнения декомпозиции отношений.</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Укажите порядок следования всех 5 вариантов ответа:</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1__ Разработка универсального отношения</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2__ Определение всех функциональных зависимостей</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3__ Определить, находится ли отношение в нормальной форме</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4__ Если отношение в нормальной форме, проектирование завершается, иначе отношение необходимо разбить на 2 новых.</w:t>
      </w:r>
    </w:p>
    <w:p w:rsidR="00EB3D87" w:rsidRPr="00BD1E70" w:rsidRDefault="00EB3D87" w:rsidP="00EB3D87">
      <w:pPr>
        <w:widowControl w:val="0"/>
        <w:autoSpaceDE w:val="0"/>
        <w:autoSpaceDN w:val="0"/>
        <w:adjustRightInd w:val="0"/>
        <w:spacing w:after="0"/>
        <w:ind w:left="709"/>
        <w:contextualSpacing/>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5.__ Проверить новые отношения, находятся ли они в нормальной форме.</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BD1E70" w:rsidRDefault="00EB3D87" w:rsidP="00EB3D87">
      <w:pPr>
        <w:widowControl w:val="0"/>
        <w:autoSpaceDE w:val="0"/>
        <w:autoSpaceDN w:val="0"/>
        <w:spacing w:after="0"/>
        <w:ind w:firstLine="709"/>
        <w:rPr>
          <w:rFonts w:ascii="Times New Roman" w:hAnsi="Times New Roman" w:cs="Times New Roman"/>
          <w:sz w:val="24"/>
          <w:szCs w:val="24"/>
        </w:rPr>
      </w:pPr>
      <w:r w:rsidRPr="00BD1E70">
        <w:rPr>
          <w:rFonts w:ascii="Times New Roman" w:hAnsi="Times New Roman" w:cs="Times New Roman"/>
          <w:sz w:val="24"/>
          <w:szCs w:val="24"/>
        </w:rPr>
        <w:t>Запишите</w:t>
      </w:r>
      <w:r w:rsidRPr="00BD1E70">
        <w:rPr>
          <w:rFonts w:ascii="Times New Roman" w:hAnsi="Times New Roman" w:cs="Times New Roman"/>
          <w:spacing w:val="-7"/>
          <w:sz w:val="24"/>
          <w:szCs w:val="24"/>
        </w:rPr>
        <w:t xml:space="preserve"> </w:t>
      </w:r>
      <w:r w:rsidRPr="00BD1E70">
        <w:rPr>
          <w:rFonts w:ascii="Times New Roman" w:hAnsi="Times New Roman" w:cs="Times New Roman"/>
          <w:sz w:val="24"/>
          <w:szCs w:val="24"/>
        </w:rPr>
        <w:t>выбранные цифры по порядку следования</w:t>
      </w:r>
    </w:p>
    <w:tbl>
      <w:tblPr>
        <w:tblStyle w:val="TableNormal"/>
        <w:tblW w:w="7262"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3"/>
        <w:gridCol w:w="1417"/>
        <w:gridCol w:w="1418"/>
        <w:gridCol w:w="1417"/>
        <w:gridCol w:w="1417"/>
      </w:tblGrid>
      <w:tr w:rsidR="00EB3D87" w:rsidRPr="00BD1E70" w:rsidTr="00EB3D87">
        <w:trPr>
          <w:trHeight w:val="275"/>
        </w:trPr>
        <w:tc>
          <w:tcPr>
            <w:tcW w:w="1593" w:type="dxa"/>
          </w:tcPr>
          <w:p w:rsidR="00EB3D87" w:rsidRPr="00BD1E70"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p>
        </w:tc>
        <w:tc>
          <w:tcPr>
            <w:tcW w:w="1418" w:type="dxa"/>
          </w:tcPr>
          <w:p w:rsidR="00EB3D87" w:rsidRPr="00BD1E70"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p>
        </w:tc>
        <w:tc>
          <w:tcPr>
            <w:tcW w:w="1417" w:type="dxa"/>
          </w:tcPr>
          <w:p w:rsidR="00EB3D87" w:rsidRPr="00BD1E70" w:rsidRDefault="00EB3D87" w:rsidP="00EB3D87">
            <w:pPr>
              <w:spacing w:line="256" w:lineRule="exact"/>
              <w:ind w:firstLine="709"/>
              <w:rPr>
                <w:rFonts w:ascii="Times New Roman" w:hAnsi="Times New Roman" w:cs="Times New Roman"/>
                <w:sz w:val="24"/>
                <w:szCs w:val="24"/>
                <w:lang w:val="ru-RU"/>
              </w:rPr>
            </w:pPr>
          </w:p>
        </w:tc>
      </w:tr>
    </w:tbl>
    <w:p w:rsidR="00EB3D87" w:rsidRPr="00BD1E70" w:rsidRDefault="00EB3D87" w:rsidP="00EB3D87">
      <w:pPr>
        <w:widowControl w:val="0"/>
        <w:tabs>
          <w:tab w:val="left" w:pos="801"/>
          <w:tab w:val="left" w:pos="1276"/>
          <w:tab w:val="left" w:pos="4256"/>
        </w:tabs>
        <w:autoSpaceDE w:val="0"/>
        <w:autoSpaceDN w:val="0"/>
        <w:spacing w:before="72" w:after="0" w:line="360" w:lineRule="auto"/>
        <w:ind w:right="366" w:firstLine="709"/>
        <w:rPr>
          <w:rFonts w:ascii="Times New Roman" w:hAnsi="Times New Roman" w:cs="Times New Roman"/>
          <w:sz w:val="24"/>
          <w:szCs w:val="24"/>
        </w:rPr>
      </w:pP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hAnsi="Times New Roman" w:cs="Times New Roman"/>
          <w:sz w:val="24"/>
          <w:szCs w:val="24"/>
        </w:rPr>
        <w:t xml:space="preserve">39.  </w:t>
      </w:r>
      <w:r w:rsidRPr="00BD1E70">
        <w:rPr>
          <w:rFonts w:ascii="Times New Roman" w:eastAsiaTheme="minorEastAsia" w:hAnsi="Times New Roman" w:cs="Times New Roman"/>
          <w:color w:val="000000"/>
          <w:sz w:val="24"/>
          <w:szCs w:val="24"/>
          <w:lang w:eastAsia="ru-RU"/>
        </w:rPr>
        <w:t>Режим Таблицы позволяет ...</w:t>
      </w: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color w:val="000000"/>
          <w:sz w:val="24"/>
          <w:szCs w:val="24"/>
          <w:lang w:eastAsia="ru-RU"/>
        </w:rPr>
      </w:pPr>
    </w:p>
    <w:p w:rsidR="00EB3D87" w:rsidRPr="00BD1E70" w:rsidRDefault="00EB3D87" w:rsidP="00EB3D87">
      <w:pPr>
        <w:widowControl w:val="0"/>
        <w:autoSpaceDE w:val="0"/>
        <w:autoSpaceDN w:val="0"/>
        <w:adjustRightInd w:val="0"/>
        <w:spacing w:after="0"/>
        <w:ind w:firstLine="709"/>
        <w:rPr>
          <w:rFonts w:ascii="Times New Roman" w:eastAsiaTheme="minorEastAsia" w:hAnsi="Times New Roman" w:cs="Times New Roman"/>
          <w:i/>
          <w:iCs/>
          <w:color w:val="000000"/>
          <w:sz w:val="24"/>
          <w:szCs w:val="24"/>
          <w:lang w:eastAsia="ru-RU"/>
        </w:rPr>
      </w:pPr>
      <w:r w:rsidRPr="00BD1E70">
        <w:rPr>
          <w:rFonts w:ascii="Times New Roman" w:eastAsiaTheme="minorEastAsia" w:hAnsi="Times New Roman" w:cs="Times New Roman"/>
          <w:i/>
          <w:iCs/>
          <w:color w:val="000000"/>
          <w:sz w:val="24"/>
          <w:szCs w:val="24"/>
          <w:lang w:eastAsia="ru-RU"/>
        </w:rPr>
        <w:t>Выберите несколько из 5 вариантов ответа:</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1. изменить структуру таблицы</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2. просматривать данные</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3. добавлять данные</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4. назначить ключевое поле</w:t>
      </w:r>
    </w:p>
    <w:p w:rsidR="00EB3D87" w:rsidRPr="00BD1E70" w:rsidRDefault="00EB3D87" w:rsidP="00EB3D87">
      <w:pPr>
        <w:widowControl w:val="0"/>
        <w:autoSpaceDE w:val="0"/>
        <w:autoSpaceDN w:val="0"/>
        <w:adjustRightInd w:val="0"/>
        <w:spacing w:after="0"/>
        <w:ind w:left="709"/>
        <w:rPr>
          <w:rFonts w:ascii="Times New Roman" w:eastAsiaTheme="minorEastAsia" w:hAnsi="Times New Roman" w:cs="Times New Roman"/>
          <w:color w:val="000000"/>
          <w:sz w:val="24"/>
          <w:szCs w:val="24"/>
          <w:lang w:eastAsia="ru-RU"/>
        </w:rPr>
      </w:pPr>
      <w:r w:rsidRPr="00BD1E70">
        <w:rPr>
          <w:rFonts w:ascii="Times New Roman" w:eastAsiaTheme="minorEastAsia" w:hAnsi="Times New Roman" w:cs="Times New Roman"/>
          <w:color w:val="000000"/>
          <w:sz w:val="24"/>
          <w:szCs w:val="24"/>
          <w:lang w:eastAsia="ru-RU"/>
        </w:rPr>
        <w:t>5. выполнить вычисления</w:t>
      </w:r>
    </w:p>
    <w:p w:rsidR="00EB3D87" w:rsidRPr="00BD1E70" w:rsidRDefault="00EB3D87" w:rsidP="00EB3D87">
      <w:pPr>
        <w:spacing w:after="0"/>
        <w:ind w:firstLine="709"/>
        <w:rPr>
          <w:rFonts w:ascii="Times New Roman" w:hAnsi="Times New Roman" w:cs="Times New Roman"/>
          <w:sz w:val="24"/>
          <w:szCs w:val="24"/>
        </w:rPr>
      </w:pPr>
    </w:p>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hAnsi="Times New Roman" w:cs="Times New Roman"/>
          <w:sz w:val="24"/>
          <w:szCs w:val="24"/>
        </w:rPr>
        <w:t>40.</w:t>
      </w:r>
      <w:r w:rsidRPr="00BD1E70">
        <w:rPr>
          <w:rFonts w:ascii="Times New Roman" w:hAnsi="Times New Roman" w:cs="Times New Roman"/>
        </w:rPr>
        <w:t xml:space="preserve"> </w:t>
      </w:r>
      <w:r w:rsidRPr="00BD1E70">
        <w:rPr>
          <w:rFonts w:ascii="Times New Roman" w:hAnsi="Times New Roman" w:cs="Times New Roman"/>
          <w:sz w:val="24"/>
          <w:szCs w:val="24"/>
        </w:rPr>
        <w:t>Основные элементы базы данных Access.</w:t>
      </w:r>
    </w:p>
    <w:p w:rsidR="00EB3D87" w:rsidRPr="00BD1E70" w:rsidRDefault="00EB3D87" w:rsidP="00EB3D87">
      <w:pPr>
        <w:spacing w:after="0"/>
        <w:ind w:firstLine="709"/>
        <w:rPr>
          <w:rFonts w:ascii="Times New Roman" w:hAnsi="Times New Roman" w:cs="Times New Roman"/>
          <w:sz w:val="24"/>
          <w:szCs w:val="24"/>
        </w:rPr>
      </w:pPr>
      <w:r w:rsidRPr="00BD1E70">
        <w:rPr>
          <w:rFonts w:ascii="Times New Roman" w:hAnsi="Times New Roman" w:cs="Times New Roman"/>
          <w:sz w:val="24"/>
          <w:szCs w:val="24"/>
        </w:rPr>
        <w:t>Ответ____________</w:t>
      </w:r>
    </w:p>
    <w:p w:rsidR="00EB3D87" w:rsidRPr="00BD1E70" w:rsidRDefault="00EB3D87" w:rsidP="00EB3D87">
      <w:pPr>
        <w:spacing w:after="0"/>
        <w:ind w:firstLine="709"/>
        <w:rPr>
          <w:rFonts w:ascii="Times New Roman" w:hAnsi="Times New Roman" w:cs="Times New Roman"/>
          <w:sz w:val="24"/>
          <w:szCs w:val="24"/>
        </w:rPr>
      </w:pPr>
    </w:p>
    <w:p w:rsidR="00EB3D87" w:rsidRPr="00BD1E70" w:rsidRDefault="00EB3D87" w:rsidP="00EB3D87">
      <w:pPr>
        <w:widowControl w:val="0"/>
        <w:spacing w:after="0"/>
        <w:ind w:firstLine="709"/>
        <w:jc w:val="both"/>
        <w:rPr>
          <w:rFonts w:ascii="Times New Roman" w:hAnsi="Times New Roman" w:cs="Times New Roman"/>
          <w:b/>
          <w:sz w:val="32"/>
          <w:szCs w:val="24"/>
          <w:lang w:val="tt-RU" w:eastAsia="ru-RU"/>
        </w:rPr>
      </w:pPr>
      <w:r w:rsidRPr="00BD1E70">
        <w:rPr>
          <w:rFonts w:ascii="Times New Roman" w:hAnsi="Times New Roman" w:cs="Times New Roman"/>
          <w:b/>
          <w:bCs/>
          <w:color w:val="000000"/>
          <w:sz w:val="24"/>
          <w:szCs w:val="24"/>
          <w:lang w:eastAsia="ru-RU"/>
        </w:rPr>
        <w:t xml:space="preserve">Ключ к заданиям по </w:t>
      </w:r>
      <w:r w:rsidRPr="00BD1E70">
        <w:rPr>
          <w:rFonts w:ascii="Times New Roman" w:hAnsi="Times New Roman" w:cs="Times New Roman"/>
          <w:b/>
          <w:color w:val="000000" w:themeColor="text1"/>
          <w:sz w:val="24"/>
          <w:szCs w:val="24"/>
        </w:rPr>
        <w:t>Разделу 1. Базовые программные продукты</w:t>
      </w:r>
      <w:r w:rsidRPr="00BD1E70">
        <w:rPr>
          <w:rFonts w:ascii="Times New Roman" w:hAnsi="Times New Roman" w:cs="Times New Roman"/>
          <w:b/>
          <w:bCs/>
          <w:color w:val="000000" w:themeColor="text1"/>
          <w:sz w:val="24"/>
        </w:rPr>
        <w:t xml:space="preserve"> </w:t>
      </w:r>
    </w:p>
    <w:p w:rsidR="00EB3D87" w:rsidRPr="00BD1E70" w:rsidRDefault="00EB3D87" w:rsidP="00EB3D87">
      <w:pPr>
        <w:spacing w:after="0"/>
        <w:ind w:firstLine="709"/>
        <w:rPr>
          <w:rFonts w:ascii="Times New Roman" w:hAnsi="Times New Roman" w:cs="Times New Roman"/>
          <w:sz w:val="24"/>
          <w:szCs w:val="24"/>
          <w:lang w:val="tt-RU"/>
        </w:rPr>
      </w:pPr>
    </w:p>
    <w:tbl>
      <w:tblPr>
        <w:tblStyle w:val="a6"/>
        <w:tblW w:w="10315" w:type="dxa"/>
        <w:tblLook w:val="04A0" w:firstRow="1" w:lastRow="0" w:firstColumn="1" w:lastColumn="0" w:noHBand="0" w:noVBand="1"/>
      </w:tblPr>
      <w:tblGrid>
        <w:gridCol w:w="2235"/>
        <w:gridCol w:w="8080"/>
      </w:tblGrid>
      <w:tr w:rsidR="00EB3D87" w:rsidRPr="00BD1E70" w:rsidTr="00ED4F27">
        <w:tc>
          <w:tcPr>
            <w:tcW w:w="2235"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8080"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ED4F27" w:rsidRPr="00BD1E70" w:rsidTr="00ED4F27">
        <w:tc>
          <w:tcPr>
            <w:tcW w:w="10315" w:type="dxa"/>
            <w:gridSpan w:val="2"/>
          </w:tcPr>
          <w:p w:rsidR="00ED4F27" w:rsidRPr="00BD1E70" w:rsidRDefault="00ED4F27" w:rsidP="00ED4F27">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BD1E70" w:rsidTr="00ED4F27">
        <w:trPr>
          <w:trHeight w:val="221"/>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w:t>
            </w:r>
          </w:p>
        </w:tc>
        <w:tc>
          <w:tcPr>
            <w:tcW w:w="8080" w:type="dxa"/>
          </w:tcPr>
          <w:p w:rsidR="00EB3D87" w:rsidRPr="00BD1E70" w:rsidRDefault="00EB3D87" w:rsidP="001F332F">
            <w:pPr>
              <w:jc w:val="both"/>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Эталон ответа: это программа, предназначенная для создания, редактирования и форматирование текстовых документов. </w:t>
            </w:r>
          </w:p>
          <w:p w:rsidR="00EB3D87" w:rsidRPr="00BD1E70" w:rsidRDefault="00EB3D87" w:rsidP="00EB3D87">
            <w:pPr>
              <w:rPr>
                <w:rFonts w:ascii="Times New Roman" w:hAnsi="Times New Roman" w:cs="Times New Roman"/>
                <w:i/>
                <w:color w:val="000000" w:themeColor="text1"/>
                <w:sz w:val="24"/>
                <w:szCs w:val="24"/>
              </w:rPr>
            </w:pPr>
            <w:r w:rsidRPr="00BD1E70">
              <w:rPr>
                <w:rFonts w:ascii="Times New Roman" w:hAnsi="Times New Roman" w:cs="Times New Roman"/>
                <w:i/>
                <w:color w:val="000000" w:themeColor="text1"/>
                <w:sz w:val="24"/>
                <w:szCs w:val="24"/>
              </w:rPr>
              <w:t xml:space="preserve">Ответ может быть дан в иной близкой по смыслу формулировке </w:t>
            </w:r>
          </w:p>
        </w:tc>
      </w:tr>
      <w:tr w:rsidR="00EB3D87" w:rsidRPr="00BD1E70" w:rsidTr="00ED4F27">
        <w:trPr>
          <w:trHeight w:val="226"/>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w:t>
            </w:r>
          </w:p>
        </w:tc>
        <w:tc>
          <w:tcPr>
            <w:tcW w:w="8080" w:type="dxa"/>
          </w:tcPr>
          <w:p w:rsidR="00EB3D87" w:rsidRPr="00BD1E70" w:rsidRDefault="00EB3D87" w:rsidP="00EB3D87">
            <w:pPr>
              <w:tabs>
                <w:tab w:val="left" w:pos="1224"/>
                <w:tab w:val="left" w:pos="2336"/>
                <w:tab w:val="left" w:pos="3448"/>
              </w:tabs>
              <w:rPr>
                <w:rFonts w:ascii="Times New Roman" w:hAnsi="Times New Roman" w:cs="Times New Roman"/>
                <w:sz w:val="24"/>
                <w:szCs w:val="24"/>
              </w:rPr>
            </w:pPr>
            <w:r w:rsidRPr="00BD1E70">
              <w:rPr>
                <w:rFonts w:ascii="Times New Roman" w:hAnsi="Times New Roman" w:cs="Times New Roman"/>
                <w:sz w:val="24"/>
                <w:szCs w:val="24"/>
              </w:rPr>
              <w:t>124</w:t>
            </w:r>
          </w:p>
        </w:tc>
      </w:tr>
      <w:tr w:rsidR="00EB3D87" w:rsidRPr="00BD1E70" w:rsidTr="00ED4F27">
        <w:trPr>
          <w:trHeight w:val="21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3.</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EB3D87" w:rsidRPr="00BD1E70" w:rsidTr="00ED4F27">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4.</w:t>
            </w:r>
          </w:p>
        </w:tc>
        <w:tc>
          <w:tcPr>
            <w:tcW w:w="8080" w:type="dxa"/>
          </w:tcPr>
          <w:p w:rsidR="00EB3D87" w:rsidRPr="00BD1E70" w:rsidRDefault="00EB3D87" w:rsidP="00EB3D87">
            <w:pPr>
              <w:pStyle w:val="af2"/>
              <w:rPr>
                <w:rFonts w:ascii="Times New Roman" w:hAnsi="Times New Roman" w:cs="Times New Roman"/>
                <w:sz w:val="24"/>
                <w:szCs w:val="24"/>
              </w:rPr>
            </w:pPr>
            <w:r w:rsidRPr="00BD1E70">
              <w:rPr>
                <w:rFonts w:ascii="Times New Roman" w:hAnsi="Times New Roman" w:cs="Times New Roman"/>
                <w:sz w:val="24"/>
                <w:szCs w:val="24"/>
              </w:rPr>
              <w:t>4</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5.</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3142</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6.</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41523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7.</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4123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8.</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2413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9.</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4312</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10.</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3241</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11.</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12.</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6</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13.</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денежный</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14.</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текстовый</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15.</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6</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16.</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абзац</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17.</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18.</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ячейка</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lastRenderedPageBreak/>
              <w:t>19.</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2143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20.</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18</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21.</w:t>
            </w:r>
          </w:p>
        </w:tc>
        <w:tc>
          <w:tcPr>
            <w:tcW w:w="8080" w:type="dxa"/>
          </w:tcPr>
          <w:p w:rsidR="00EB3D87" w:rsidRPr="00BD1E70" w:rsidRDefault="00EB3D87" w:rsidP="00EB3D87">
            <w:pPr>
              <w:widowControl w:val="0"/>
              <w:rPr>
                <w:rFonts w:ascii="Times New Roman" w:hAnsi="Times New Roman" w:cs="Times New Roman"/>
                <w:color w:val="000000"/>
                <w:sz w:val="24"/>
                <w:szCs w:val="24"/>
              </w:rPr>
            </w:pPr>
            <w:r w:rsidRPr="00BD1E70">
              <w:rPr>
                <w:rFonts w:ascii="Times New Roman" w:hAnsi="Times New Roman" w:cs="Times New Roman"/>
                <w:color w:val="000000"/>
                <w:sz w:val="24"/>
                <w:szCs w:val="24"/>
                <w:lang w:val="tt-RU" w:eastAsia="ru-RU"/>
              </w:rPr>
              <w:t>=</w:t>
            </w:r>
            <w:r w:rsidRPr="00BD1E70">
              <w:rPr>
                <w:rFonts w:ascii="Times New Roman" w:hAnsi="Times New Roman" w:cs="Times New Roman"/>
                <w:color w:val="000000"/>
                <w:sz w:val="24"/>
                <w:szCs w:val="24"/>
                <w:lang w:eastAsia="ru-RU"/>
              </w:rPr>
              <w:t>$</w:t>
            </w:r>
            <w:r w:rsidRPr="00BD1E70">
              <w:rPr>
                <w:rFonts w:ascii="Times New Roman" w:hAnsi="Times New Roman" w:cs="Times New Roman"/>
                <w:color w:val="000000"/>
                <w:sz w:val="24"/>
                <w:szCs w:val="24"/>
                <w:lang w:val="en-US" w:eastAsia="ru-RU"/>
              </w:rPr>
              <w:t>A</w:t>
            </w:r>
            <w:r w:rsidRPr="00BD1E70">
              <w:rPr>
                <w:rFonts w:ascii="Times New Roman" w:hAnsi="Times New Roman" w:cs="Times New Roman"/>
                <w:color w:val="000000"/>
                <w:sz w:val="24"/>
                <w:szCs w:val="24"/>
                <w:lang w:eastAsia="ru-RU"/>
              </w:rPr>
              <w:t>$1*</w:t>
            </w:r>
            <w:r w:rsidRPr="00BD1E70">
              <w:rPr>
                <w:rFonts w:ascii="Times New Roman" w:hAnsi="Times New Roman" w:cs="Times New Roman"/>
                <w:color w:val="000000"/>
                <w:sz w:val="24"/>
                <w:szCs w:val="24"/>
                <w:lang w:val="en-US" w:eastAsia="ru-RU"/>
              </w:rPr>
              <w:t>A</w:t>
            </w:r>
            <w:r w:rsidRPr="00BD1E70">
              <w:rPr>
                <w:rFonts w:ascii="Times New Roman" w:hAnsi="Times New Roman" w:cs="Times New Roman"/>
                <w:color w:val="000000"/>
                <w:sz w:val="24"/>
                <w:szCs w:val="24"/>
                <w:lang w:eastAsia="ru-RU"/>
              </w:rPr>
              <w:t>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22.</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55</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23.</w:t>
            </w:r>
          </w:p>
        </w:tc>
        <w:tc>
          <w:tcPr>
            <w:tcW w:w="8080" w:type="dxa"/>
          </w:tcPr>
          <w:p w:rsidR="00EB3D87" w:rsidRPr="00BD1E70" w:rsidRDefault="00EB3D87" w:rsidP="00EB3D87">
            <w:pPr>
              <w:pBdr>
                <w:top w:val="nil"/>
                <w:left w:val="nil"/>
                <w:bottom w:val="nil"/>
                <w:right w:val="nil"/>
                <w:between w:val="nil"/>
              </w:pBdr>
              <w:tabs>
                <w:tab w:val="left" w:pos="993"/>
              </w:tabs>
              <w:jc w:val="both"/>
              <w:rPr>
                <w:rFonts w:ascii="Times New Roman" w:hAnsi="Times New Roman" w:cs="Times New Roman"/>
                <w:sz w:val="24"/>
                <w:szCs w:val="24"/>
              </w:rPr>
            </w:pPr>
            <w:r w:rsidRPr="00BD1E70">
              <w:rPr>
                <w:rFonts w:ascii="Times New Roman" w:hAnsi="Times New Roman" w:cs="Times New Roman"/>
                <w:sz w:val="24"/>
                <w:szCs w:val="24"/>
              </w:rPr>
              <w:t>Эталон ответа: основные возможности: создание текстовых документов, редактирование, форматирование текста, вставка изображений, таблиц и объектов, проверка орфографии и грамматики, печать документов.</w:t>
            </w:r>
          </w:p>
          <w:p w:rsidR="00EB3D87" w:rsidRPr="00BD1E70" w:rsidRDefault="00EB3D87" w:rsidP="00EB3D87">
            <w:pPr>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24.</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3456</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25.</w:t>
            </w:r>
          </w:p>
        </w:tc>
        <w:tc>
          <w:tcPr>
            <w:tcW w:w="8080" w:type="dxa"/>
          </w:tcPr>
          <w:p w:rsidR="00EB3D87" w:rsidRPr="00BD1E70" w:rsidRDefault="00EB3D87" w:rsidP="001F332F">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это отдельный лист в презентации, на котором размещается информация. </w:t>
            </w:r>
          </w:p>
          <w:p w:rsidR="00EB3D87" w:rsidRPr="00BD1E70" w:rsidRDefault="00EB3D87" w:rsidP="001F332F">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26.</w:t>
            </w:r>
          </w:p>
        </w:tc>
        <w:tc>
          <w:tcPr>
            <w:tcW w:w="8080" w:type="dxa"/>
          </w:tcPr>
          <w:p w:rsidR="00EB3D87" w:rsidRPr="00BD1E70" w:rsidRDefault="00EB3D87" w:rsidP="001F332F">
            <w:pPr>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это эффект, который позволяет изменить внешний вид объекта на слайде. </w:t>
            </w:r>
          </w:p>
          <w:p w:rsidR="00EB3D87" w:rsidRPr="00BD1E70" w:rsidRDefault="00EB3D87" w:rsidP="001F332F">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27.</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213</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28.</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4</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29.</w:t>
            </w:r>
          </w:p>
        </w:tc>
        <w:tc>
          <w:tcPr>
            <w:tcW w:w="8080"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2</w:t>
            </w:r>
          </w:p>
        </w:tc>
      </w:tr>
      <w:tr w:rsidR="00EB3D87" w:rsidRPr="00BD1E70" w:rsidTr="00ED4F27">
        <w:trPr>
          <w:trHeight w:val="285"/>
        </w:trPr>
        <w:tc>
          <w:tcPr>
            <w:tcW w:w="2235" w:type="dxa"/>
          </w:tcPr>
          <w:p w:rsidR="00EB3D87" w:rsidRPr="00BD1E70" w:rsidRDefault="00ED4F27" w:rsidP="00ED4F27">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30.</w:t>
            </w:r>
          </w:p>
        </w:tc>
        <w:tc>
          <w:tcPr>
            <w:tcW w:w="8080" w:type="dxa"/>
          </w:tcPr>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 xml:space="preserve">1. шрифт </w:t>
            </w:r>
          </w:p>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 xml:space="preserve">2. размер </w:t>
            </w:r>
          </w:p>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 xml:space="preserve">3. начертание </w:t>
            </w:r>
          </w:p>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4. выравнивание абзаца</w:t>
            </w:r>
          </w:p>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 xml:space="preserve">5. нумерованный список </w:t>
            </w:r>
          </w:p>
          <w:p w:rsidR="00EB3D87" w:rsidRPr="00BD1E70" w:rsidRDefault="00EB3D87" w:rsidP="00EB3D87">
            <w:pPr>
              <w:rPr>
                <w:rFonts w:ascii="Times New Roman" w:hAnsi="Times New Roman" w:cs="Times New Roman"/>
              </w:rPr>
            </w:pPr>
            <w:r w:rsidRPr="00BD1E70">
              <w:rPr>
                <w:rFonts w:ascii="Times New Roman" w:eastAsia="Calibri" w:hAnsi="Times New Roman" w:cs="Times New Roman"/>
                <w:sz w:val="24"/>
              </w:rPr>
              <w:t>6. маркированный список</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1</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1F332F" w:rsidP="00EB3D87">
            <w:pPr>
              <w:rPr>
                <w:rFonts w:ascii="Times New Roman" w:eastAsia="Calibri" w:hAnsi="Times New Roman" w:cs="Times New Roman"/>
                <w:sz w:val="24"/>
              </w:rPr>
            </w:pPr>
            <w:r w:rsidRPr="00BD1E70">
              <w:rPr>
                <w:rFonts w:ascii="Times New Roman" w:eastAsia="Calibri" w:hAnsi="Times New Roman" w:cs="Times New Roman"/>
                <w:sz w:val="24"/>
              </w:rPr>
              <w:t>д</w:t>
            </w:r>
            <w:r w:rsidR="00EB3D87" w:rsidRPr="00BD1E70">
              <w:rPr>
                <w:rFonts w:ascii="Times New Roman" w:eastAsia="Calibri" w:hAnsi="Times New Roman" w:cs="Times New Roman"/>
                <w:sz w:val="24"/>
              </w:rPr>
              <w:t>а</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нет</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1F332F" w:rsidP="00EB3D87">
            <w:pPr>
              <w:rPr>
                <w:rFonts w:ascii="Times New Roman" w:eastAsia="Calibri" w:hAnsi="Times New Roman" w:cs="Times New Roman"/>
                <w:sz w:val="24"/>
              </w:rPr>
            </w:pPr>
            <w:r w:rsidRPr="00BD1E70">
              <w:rPr>
                <w:rFonts w:ascii="Times New Roman" w:eastAsia="Calibri" w:hAnsi="Times New Roman" w:cs="Times New Roman"/>
                <w:sz w:val="24"/>
              </w:rPr>
              <w:t>14</w:t>
            </w:r>
            <w:r w:rsidR="00EB3D87" w:rsidRPr="00BD1E70">
              <w:rPr>
                <w:rFonts w:ascii="Times New Roman" w:eastAsia="Calibri" w:hAnsi="Times New Roman" w:cs="Times New Roman"/>
                <w:sz w:val="24"/>
              </w:rPr>
              <w:t>6</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1F332F" w:rsidP="001F332F">
            <w:pPr>
              <w:rPr>
                <w:rFonts w:ascii="Times New Roman" w:eastAsia="Calibri" w:hAnsi="Times New Roman" w:cs="Times New Roman"/>
                <w:sz w:val="24"/>
                <w:szCs w:val="24"/>
              </w:rPr>
            </w:pPr>
            <w:r w:rsidRPr="00BD1E70">
              <w:rPr>
                <w:rFonts w:ascii="Times New Roman" w:eastAsia="Calibri" w:hAnsi="Times New Roman" w:cs="Times New Roman"/>
                <w:sz w:val="24"/>
                <w:szCs w:val="24"/>
              </w:rPr>
              <w:t>А2  Б4 В6 Г4</w:t>
            </w:r>
            <w:r w:rsidR="00EB3D87" w:rsidRPr="00BD1E70">
              <w:rPr>
                <w:rFonts w:ascii="Times New Roman" w:eastAsia="Calibri" w:hAnsi="Times New Roman" w:cs="Times New Roman"/>
                <w:sz w:val="24"/>
                <w:szCs w:val="24"/>
              </w:rPr>
              <w:t xml:space="preserve"> Д1 Е3 </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EB3D87" w:rsidP="00EB3D87">
            <w:pPr>
              <w:rPr>
                <w:rFonts w:ascii="Times New Roman" w:eastAsia="Calibri" w:hAnsi="Times New Roman" w:cs="Times New Roman"/>
                <w:sz w:val="24"/>
              </w:rPr>
            </w:pPr>
            <w:r w:rsidRPr="00BD1E70">
              <w:rPr>
                <w:rFonts w:ascii="Times New Roman" w:eastAsia="Calibri" w:hAnsi="Times New Roman" w:cs="Times New Roman"/>
                <w:sz w:val="24"/>
              </w:rPr>
              <w:t>2</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EB3D87" w:rsidP="00EB3D87">
            <w:pPr>
              <w:rPr>
                <w:rFonts w:ascii="Times New Roman" w:eastAsia="Calibri" w:hAnsi="Times New Roman" w:cs="Times New Roman"/>
                <w:sz w:val="24"/>
              </w:rPr>
            </w:pPr>
            <w:r w:rsidRPr="00BD1E70">
              <w:rPr>
                <w:rFonts w:ascii="Times New Roman" w:eastAsiaTheme="minorEastAsia" w:hAnsi="Times New Roman" w:cs="Times New Roman"/>
                <w:color w:val="000000"/>
                <w:sz w:val="24"/>
                <w:szCs w:val="24"/>
                <w:lang w:eastAsia="ru-RU"/>
              </w:rPr>
              <w:t>нормализация</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1F332F" w:rsidP="00EB3D87">
            <w:pPr>
              <w:rPr>
                <w:rFonts w:ascii="Times New Roman" w:eastAsia="Calibri" w:hAnsi="Times New Roman" w:cs="Times New Roman"/>
                <w:sz w:val="24"/>
              </w:rPr>
            </w:pPr>
            <w:r w:rsidRPr="00BD1E70">
              <w:rPr>
                <w:rFonts w:ascii="Times New Roman" w:eastAsia="Calibri" w:hAnsi="Times New Roman" w:cs="Times New Roman"/>
                <w:sz w:val="24"/>
              </w:rPr>
              <w:t>1234</w:t>
            </w:r>
            <w:r w:rsidR="00EB3D87" w:rsidRPr="00BD1E70">
              <w:rPr>
                <w:rFonts w:ascii="Times New Roman" w:eastAsia="Calibri" w:hAnsi="Times New Roman" w:cs="Times New Roman"/>
                <w:sz w:val="24"/>
              </w:rPr>
              <w:t>5</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1F332F" w:rsidP="00EB3D87">
            <w:pPr>
              <w:rPr>
                <w:rFonts w:ascii="Times New Roman" w:eastAsia="Calibri" w:hAnsi="Times New Roman" w:cs="Times New Roman"/>
                <w:sz w:val="24"/>
              </w:rPr>
            </w:pPr>
            <w:r w:rsidRPr="00BD1E70">
              <w:rPr>
                <w:rFonts w:ascii="Times New Roman" w:eastAsia="Calibri" w:hAnsi="Times New Roman" w:cs="Times New Roman"/>
                <w:sz w:val="24"/>
              </w:rPr>
              <w:t>2</w:t>
            </w:r>
            <w:r w:rsidR="00EB3D87" w:rsidRPr="00BD1E70">
              <w:rPr>
                <w:rFonts w:ascii="Times New Roman" w:eastAsia="Calibri" w:hAnsi="Times New Roman" w:cs="Times New Roman"/>
                <w:sz w:val="24"/>
              </w:rPr>
              <w:t>3</w:t>
            </w:r>
          </w:p>
        </w:tc>
      </w:tr>
      <w:tr w:rsidR="00EB3D87" w:rsidRPr="00BD1E70" w:rsidTr="00ED4F27">
        <w:trPr>
          <w:trHeight w:val="285"/>
        </w:trPr>
        <w:tc>
          <w:tcPr>
            <w:tcW w:w="2235" w:type="dxa"/>
          </w:tcPr>
          <w:p w:rsidR="00EB3D87" w:rsidRPr="00BD1E70" w:rsidRDefault="00EB3D87" w:rsidP="00C81FF1">
            <w:pPr>
              <w:pStyle w:val="a7"/>
              <w:numPr>
                <w:ilvl w:val="0"/>
                <w:numId w:val="31"/>
              </w:numPr>
              <w:tabs>
                <w:tab w:val="left" w:pos="426"/>
              </w:tabs>
              <w:spacing w:after="0" w:line="240" w:lineRule="auto"/>
              <w:ind w:left="0" w:firstLine="284"/>
              <w:rPr>
                <w:rFonts w:ascii="Times New Roman" w:hAnsi="Times New Roman" w:cs="Times New Roman"/>
                <w:sz w:val="24"/>
                <w:szCs w:val="24"/>
                <w:lang w:eastAsia="ru-RU"/>
              </w:rPr>
            </w:pPr>
          </w:p>
        </w:tc>
        <w:tc>
          <w:tcPr>
            <w:tcW w:w="8080" w:type="dxa"/>
          </w:tcPr>
          <w:p w:rsidR="00EB3D87" w:rsidRPr="00BD1E70" w:rsidRDefault="00EB3D87" w:rsidP="001F332F">
            <w:pPr>
              <w:rPr>
                <w:rFonts w:ascii="Times New Roman" w:eastAsia="Calibri" w:hAnsi="Times New Roman" w:cs="Times New Roman"/>
                <w:sz w:val="24"/>
              </w:rPr>
            </w:pPr>
            <w:r w:rsidRPr="00BD1E70">
              <w:rPr>
                <w:rFonts w:ascii="Times New Roman" w:hAnsi="Times New Roman" w:cs="Times New Roman"/>
                <w:sz w:val="24"/>
                <w:szCs w:val="24"/>
              </w:rPr>
              <w:t xml:space="preserve">Эталон ответа: </w:t>
            </w:r>
            <w:r w:rsidRPr="00BD1E70">
              <w:rPr>
                <w:rFonts w:ascii="Times New Roman" w:eastAsia="Calibri" w:hAnsi="Times New Roman" w:cs="Times New Roman"/>
                <w:sz w:val="24"/>
              </w:rPr>
              <w:t>Таблицы. Запросы. Формы, Отчёты. Макросы. Модули</w:t>
            </w:r>
          </w:p>
          <w:p w:rsidR="00EB3D87" w:rsidRPr="00BD1E70" w:rsidRDefault="00EB3D87" w:rsidP="00AD6237">
            <w:pPr>
              <w:jc w:val="both"/>
              <w:rPr>
                <w:rFonts w:ascii="Times New Roman" w:eastAsia="Calibri" w:hAnsi="Times New Roman" w:cs="Times New Roman"/>
                <w:sz w:val="24"/>
              </w:rPr>
            </w:pPr>
            <w:r w:rsidRPr="00BD1E70">
              <w:rPr>
                <w:rFonts w:ascii="Times New Roman" w:hAnsi="Times New Roman" w:cs="Times New Roman"/>
                <w:i/>
                <w:sz w:val="24"/>
                <w:szCs w:val="24"/>
              </w:rPr>
              <w:t>Ответ может быть дан в иной близкой по смыслу формулировке</w:t>
            </w:r>
          </w:p>
        </w:tc>
      </w:tr>
    </w:tbl>
    <w:p w:rsidR="00EB3D87" w:rsidRPr="00BD1E70" w:rsidRDefault="00EB3D87" w:rsidP="00EB3D87">
      <w:pPr>
        <w:pStyle w:val="af7"/>
        <w:spacing w:before="2"/>
        <w:ind w:firstLine="709"/>
        <w:rPr>
          <w:sz w:val="24"/>
          <w:szCs w:val="24"/>
        </w:rPr>
      </w:pPr>
    </w:p>
    <w:p w:rsidR="00EB3D87" w:rsidRPr="00BD1E70" w:rsidRDefault="00EB3D87" w:rsidP="00EB3D87">
      <w:pPr>
        <w:widowControl w:val="0"/>
        <w:spacing w:after="0"/>
        <w:ind w:firstLine="709"/>
        <w:jc w:val="both"/>
        <w:rPr>
          <w:rFonts w:ascii="Times New Roman" w:hAnsi="Times New Roman" w:cs="Times New Roman"/>
          <w:b/>
          <w:sz w:val="32"/>
          <w:szCs w:val="24"/>
          <w:lang w:eastAsia="ru-RU"/>
        </w:rPr>
      </w:pPr>
      <w:r w:rsidRPr="00BD1E70">
        <w:rPr>
          <w:rFonts w:ascii="Times New Roman" w:hAnsi="Times New Roman" w:cs="Times New Roman"/>
          <w:b/>
          <w:sz w:val="24"/>
          <w:szCs w:val="24"/>
          <w:lang w:val="tt-RU"/>
        </w:rPr>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rPr>
        <w:t>Разделу 2. Использование прикладных программ в профессиональной деятельности</w:t>
      </w:r>
      <w:r w:rsidRPr="00BD1E70">
        <w:rPr>
          <w:rFonts w:ascii="Times New Roman" w:hAnsi="Times New Roman" w:cs="Times New Roman"/>
          <w:b/>
          <w:sz w:val="24"/>
          <w:szCs w:val="24"/>
        </w:rPr>
        <w:t>. Задание выполняется в письменном виде.</w:t>
      </w:r>
      <w:bookmarkStart w:id="6" w:name="_Hlk116839406"/>
      <w:r w:rsidRPr="00BD1E70">
        <w:rPr>
          <w:rFonts w:ascii="Times New Roman" w:hAnsi="Times New Roman" w:cs="Times New Roman"/>
          <w:b/>
          <w:color w:val="000000" w:themeColor="text1"/>
          <w:sz w:val="24"/>
        </w:rPr>
        <w:t xml:space="preserve"> </w:t>
      </w:r>
      <w:bookmarkEnd w:id="6"/>
    </w:p>
    <w:p w:rsidR="00A2614E" w:rsidRPr="00BD1E70" w:rsidRDefault="00A2614E" w:rsidP="00EB3D87">
      <w:pPr>
        <w:widowControl w:val="0"/>
        <w:spacing w:after="0"/>
        <w:ind w:firstLine="709"/>
        <w:jc w:val="both"/>
        <w:rPr>
          <w:rFonts w:ascii="Times New Roman" w:hAnsi="Times New Roman" w:cs="Times New Roman"/>
          <w:b/>
          <w:color w:val="000000" w:themeColor="text1"/>
          <w:sz w:val="24"/>
        </w:rPr>
      </w:pPr>
    </w:p>
    <w:p w:rsidR="00EB3D87" w:rsidRPr="00BD1E70" w:rsidRDefault="00EB3D87" w:rsidP="00EB3D87">
      <w:pPr>
        <w:widowControl w:val="0"/>
        <w:spacing w:after="0"/>
        <w:ind w:firstLine="709"/>
        <w:jc w:val="both"/>
        <w:rPr>
          <w:rFonts w:ascii="Times New Roman" w:hAnsi="Times New Roman" w:cs="Times New Roman"/>
          <w:b/>
          <w:bCs/>
          <w:color w:val="000000" w:themeColor="text1"/>
          <w:sz w:val="24"/>
        </w:rPr>
      </w:pPr>
      <w:r w:rsidRPr="00BD1E70">
        <w:rPr>
          <w:rFonts w:ascii="Times New Roman" w:hAnsi="Times New Roman" w:cs="Times New Roman"/>
          <w:b/>
          <w:color w:val="000000" w:themeColor="text1"/>
          <w:sz w:val="24"/>
        </w:rPr>
        <w:t xml:space="preserve">Тестовые задания по теме 2.1 </w:t>
      </w:r>
      <w:r w:rsidRPr="00BD1E70">
        <w:rPr>
          <w:rFonts w:ascii="Times New Roman" w:hAnsi="Times New Roman" w:cs="Times New Roman"/>
          <w:b/>
          <w:bCs/>
          <w:color w:val="000000" w:themeColor="text1"/>
          <w:sz w:val="24"/>
        </w:rPr>
        <w:t>Информационно-правовые системы</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1. Дайте определение термину «Информационно-правовая система»</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Ответ____________</w:t>
      </w:r>
    </w:p>
    <w:p w:rsidR="00EB3D87" w:rsidRPr="00BD1E70" w:rsidRDefault="00EB3D87" w:rsidP="00EB3D87">
      <w:pPr>
        <w:spacing w:after="0"/>
        <w:rPr>
          <w:rFonts w:ascii="Times New Roman" w:hAnsi="Times New Roman" w:cs="Times New Roman"/>
          <w:sz w:val="24"/>
          <w:szCs w:val="24"/>
        </w:rPr>
      </w:pP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2. Какие типы информационных-правовых систем существуют?</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Ответ________________</w:t>
      </w:r>
    </w:p>
    <w:p w:rsidR="00EB3D87" w:rsidRPr="00BD1E70" w:rsidRDefault="00EB3D87" w:rsidP="00EB3D87">
      <w:pPr>
        <w:spacing w:after="0"/>
        <w:rPr>
          <w:rFonts w:ascii="Times New Roman" w:hAnsi="Times New Roman" w:cs="Times New Roman"/>
          <w:sz w:val="24"/>
          <w:szCs w:val="24"/>
        </w:rPr>
      </w:pP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3. Информационные правовые системы позволяют решать следующие задачи:</w:t>
      </w:r>
    </w:p>
    <w:p w:rsidR="00EB3D87" w:rsidRPr="00BD1E70"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1. поиск и получение информации о законодательстве</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2. анализ правой ситуации с помощью различных правовых баз данных</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3. создание и редактирование документов, связанных с правовой деятельностью.</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lastRenderedPageBreak/>
        <w:t>4. отслеживание и других правовых актах.</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5. Поддержка работы программ, обеспечение их взаимодействия с аппаратной частью и друг с другом.</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EB3D87" w:rsidRPr="00BD1E70" w:rsidRDefault="00EB3D87" w:rsidP="00EB3D87">
      <w:pPr>
        <w:spacing w:after="0"/>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4. Какие требования предъявляют к ИПС?</w:t>
      </w:r>
    </w:p>
    <w:p w:rsidR="00EB3D87" w:rsidRPr="00BD1E70"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 Надежность и безопасность хранения информации</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2. Удобство использования и интерфейс</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3. Соответствует законодательству РФ</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4. Овладение языком информатики и умение использовать его для построения информационных моделей</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widowControl w:val="0"/>
        <w:autoSpaceDE w:val="0"/>
        <w:autoSpaceDN w:val="0"/>
        <w:adjustRightInd w:val="0"/>
        <w:spacing w:after="0"/>
        <w:jc w:val="both"/>
        <w:rPr>
          <w:rFonts w:ascii="Times New Roman" w:hAnsi="Times New Roman" w:cs="Times New Roman"/>
          <w:color w:val="000000"/>
          <w:sz w:val="24"/>
          <w:szCs w:val="24"/>
        </w:rPr>
      </w:pPr>
      <w:r w:rsidRPr="00BD1E70">
        <w:rPr>
          <w:rFonts w:ascii="Times New Roman" w:hAnsi="Times New Roman" w:cs="Times New Roman"/>
          <w:sz w:val="24"/>
          <w:szCs w:val="24"/>
        </w:rPr>
        <w:t xml:space="preserve">5. </w:t>
      </w:r>
      <w:r w:rsidRPr="00BD1E70">
        <w:rPr>
          <w:rFonts w:ascii="Times New Roman" w:hAnsi="Times New Roman" w:cs="Times New Roman"/>
          <w:color w:val="000000"/>
          <w:sz w:val="24"/>
          <w:szCs w:val="24"/>
        </w:rPr>
        <w:t>Программный комплекс, включающий в себя массив правовой информации и инструменты, позволяющие специалисту организовывать поиск нужной информации.</w:t>
      </w:r>
    </w:p>
    <w:p w:rsidR="00EB3D87" w:rsidRPr="00BD1E70" w:rsidRDefault="00EB3D87"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Документальные системы</w:t>
      </w:r>
    </w:p>
    <w:p w:rsidR="00EB3D87" w:rsidRPr="00BD1E70" w:rsidRDefault="00EB3D87"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Гипертекстовые системы</w:t>
      </w:r>
    </w:p>
    <w:p w:rsidR="00EB3D87" w:rsidRPr="00BD1E70" w:rsidRDefault="00EB3D87"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Справочно-правовые системы</w:t>
      </w:r>
    </w:p>
    <w:p w:rsidR="00EB3D87" w:rsidRPr="00BD1E70" w:rsidRDefault="00EB3D87"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АИС электронной коммерции</w:t>
      </w:r>
    </w:p>
    <w:p w:rsidR="00EB3D87" w:rsidRPr="00BD1E70" w:rsidRDefault="00EB3D87" w:rsidP="00C81FF1">
      <w:pPr>
        <w:pStyle w:val="a7"/>
        <w:widowControl w:val="0"/>
        <w:numPr>
          <w:ilvl w:val="0"/>
          <w:numId w:val="32"/>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САПР</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EB3D87" w:rsidRPr="00BD1E70" w:rsidRDefault="00EB3D87" w:rsidP="00EB3D87">
      <w:pPr>
        <w:pStyle w:val="a7"/>
        <w:tabs>
          <w:tab w:val="left" w:pos="284"/>
          <w:tab w:val="left" w:pos="993"/>
        </w:tabs>
        <w:spacing w:after="0"/>
        <w:ind w:left="0"/>
        <w:jc w:val="both"/>
        <w:rPr>
          <w:rFonts w:ascii="Times New Roman" w:hAnsi="Times New Roman" w:cs="Times New Roman"/>
          <w:sz w:val="24"/>
          <w:szCs w:val="24"/>
        </w:rPr>
      </w:pPr>
    </w:p>
    <w:p w:rsidR="00EB3D87" w:rsidRPr="00BD1E70" w:rsidRDefault="00EB3D87" w:rsidP="00EB3D87">
      <w:pPr>
        <w:pStyle w:val="a7"/>
        <w:tabs>
          <w:tab w:val="left" w:pos="284"/>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6. Какие виды информационных-правовых систем существуют:</w:t>
      </w:r>
    </w:p>
    <w:p w:rsidR="00EB3D87" w:rsidRPr="00BD1E70"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 Государственные и коммерческие</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2. Инструментальное</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3. Национальные и международные</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4. Публичные и частные</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5. Системное.</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 ____________________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widowControl w:val="0"/>
        <w:spacing w:after="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7. Наименьшая единица, необходимая для организации поиска информации в справочно-правовых системах – это ______________…</w:t>
      </w:r>
    </w:p>
    <w:p w:rsidR="00EB3D87" w:rsidRPr="00BD1E70" w:rsidRDefault="00EB3D87" w:rsidP="00EB3D87">
      <w:pPr>
        <w:widowControl w:val="0"/>
        <w:spacing w:after="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Запишите ответ:_____________________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widowControl w:val="0"/>
        <w:spacing w:after="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8. Наименьшая единица справочно-правовых систем – это…__________</w:t>
      </w:r>
    </w:p>
    <w:p w:rsidR="00EB3D87" w:rsidRPr="00BD1E70" w:rsidRDefault="00EB3D87" w:rsidP="00EB3D87">
      <w:pPr>
        <w:widowControl w:val="0"/>
        <w:spacing w:after="0"/>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Запишите ответ:_____________________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 xml:space="preserve">9. </w:t>
      </w:r>
      <w:r w:rsidRPr="00BD1E70">
        <w:rPr>
          <w:rFonts w:ascii="Times New Roman" w:hAnsi="Times New Roman" w:cs="Times New Roman"/>
          <w:color w:val="000000" w:themeColor="text1"/>
          <w:sz w:val="24"/>
          <w:szCs w:val="24"/>
          <w:shd w:val="clear" w:color="auto" w:fill="FFFFFF"/>
        </w:rPr>
        <w:t>Установите соответствие между понятиями правовой системы общества и их сущностью</w:t>
      </w:r>
    </w:p>
    <w:tbl>
      <w:tblPr>
        <w:tblStyle w:val="a6"/>
        <w:tblW w:w="10308" w:type="dxa"/>
        <w:tblLook w:val="04A0" w:firstRow="1" w:lastRow="0" w:firstColumn="1" w:lastColumn="0" w:noHBand="0" w:noVBand="1"/>
      </w:tblPr>
      <w:tblGrid>
        <w:gridCol w:w="3794"/>
        <w:gridCol w:w="6514"/>
      </w:tblGrid>
      <w:tr w:rsidR="00EB3D87" w:rsidRPr="00BD1E70" w:rsidTr="00A2614E">
        <w:tc>
          <w:tcPr>
            <w:tcW w:w="3794" w:type="dxa"/>
          </w:tcPr>
          <w:p w:rsidR="00EB3D87" w:rsidRPr="00BD1E70" w:rsidRDefault="00EB3D87" w:rsidP="00EB3D87">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Определение </w:t>
            </w:r>
          </w:p>
        </w:tc>
        <w:tc>
          <w:tcPr>
            <w:tcW w:w="6514" w:type="dxa"/>
          </w:tcPr>
          <w:p w:rsidR="00EB3D87" w:rsidRPr="00BD1E70" w:rsidRDefault="00EB3D87" w:rsidP="00EB3D87">
            <w:pP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Свойство информации</w:t>
            </w:r>
          </w:p>
        </w:tc>
      </w:tr>
      <w:tr w:rsidR="00EB3D87" w:rsidRPr="00BD1E70" w:rsidTr="00A2614E">
        <w:tc>
          <w:tcPr>
            <w:tcW w:w="3794" w:type="dxa"/>
          </w:tcPr>
          <w:p w:rsidR="00EB3D87" w:rsidRPr="00BD1E70" w:rsidRDefault="00EB3D87" w:rsidP="00EB3D87">
            <w:pPr>
              <w:jc w:val="both"/>
              <w:rPr>
                <w:rStyle w:val="c2"/>
                <w:rFonts w:ascii="Times New Roman" w:hAnsi="Times New Roman" w:cs="Times New Roman"/>
                <w:color w:val="000000" w:themeColor="text1"/>
                <w:sz w:val="24"/>
                <w:szCs w:val="24"/>
                <w:shd w:val="clear" w:color="auto" w:fill="FFFFFF"/>
              </w:rPr>
            </w:pPr>
            <w:r w:rsidRPr="00BD1E70">
              <w:rPr>
                <w:rFonts w:ascii="Times New Roman" w:hAnsi="Times New Roman" w:cs="Times New Roman"/>
                <w:color w:val="000000" w:themeColor="text1"/>
                <w:sz w:val="24"/>
                <w:szCs w:val="24"/>
                <w:shd w:val="clear" w:color="auto" w:fill="FFFFFF"/>
              </w:rPr>
              <w:t>А. Правовая система</w:t>
            </w:r>
          </w:p>
        </w:tc>
        <w:tc>
          <w:tcPr>
            <w:tcW w:w="6514" w:type="dxa"/>
          </w:tcPr>
          <w:p w:rsidR="00EB3D87" w:rsidRPr="00BD1E70" w:rsidRDefault="00A2614E" w:rsidP="00C81FF1">
            <w:pPr>
              <w:pStyle w:val="qanswer"/>
              <w:numPr>
                <w:ilvl w:val="0"/>
                <w:numId w:val="33"/>
              </w:numPr>
              <w:shd w:val="clear" w:color="auto" w:fill="FFFFFF"/>
              <w:spacing w:after="225" w:afterAutospacing="0"/>
              <w:ind w:left="0"/>
              <w:rPr>
                <w:rStyle w:val="c2"/>
                <w:color w:val="000000" w:themeColor="text1"/>
              </w:rPr>
            </w:pPr>
            <w:r w:rsidRPr="00BD1E70">
              <w:rPr>
                <w:color w:val="000000" w:themeColor="text1"/>
              </w:rPr>
              <w:t>1. Конкретная, историческая совокупность права, юридической практики и господствующей правовой идеологии отдельного государства</w:t>
            </w:r>
          </w:p>
        </w:tc>
      </w:tr>
      <w:tr w:rsidR="00EB3D87" w:rsidRPr="00BD1E70" w:rsidTr="00A2614E">
        <w:tc>
          <w:tcPr>
            <w:tcW w:w="3794" w:type="dxa"/>
          </w:tcPr>
          <w:p w:rsidR="00EB3D87" w:rsidRPr="00BD1E70" w:rsidRDefault="00EB3D87" w:rsidP="00EB3D87">
            <w:pPr>
              <w:jc w:val="both"/>
              <w:rPr>
                <w:rStyle w:val="c2"/>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Б. Национальная правовая система</w:t>
            </w:r>
          </w:p>
        </w:tc>
        <w:tc>
          <w:tcPr>
            <w:tcW w:w="6514" w:type="dxa"/>
          </w:tcPr>
          <w:p w:rsidR="00EB3D87" w:rsidRPr="00BD1E70" w:rsidRDefault="00A2614E" w:rsidP="00EB3D87">
            <w:pPr>
              <w:pStyle w:val="c1"/>
              <w:spacing w:before="0" w:beforeAutospacing="0" w:after="0" w:afterAutospacing="0"/>
              <w:jc w:val="both"/>
              <w:rPr>
                <w:rStyle w:val="c2"/>
                <w:color w:val="000000" w:themeColor="text1"/>
              </w:rPr>
            </w:pPr>
            <w:r w:rsidRPr="00BD1E70">
              <w:rPr>
                <w:color w:val="000000" w:themeColor="text1"/>
                <w:shd w:val="clear" w:color="auto" w:fill="FFFFFF"/>
              </w:rPr>
              <w:t>2. Совокупность внутренне согласованных, взаимосвязанных, социально однородных юридических явлений и средств, с помощью которых осуществляется необходимое воздействие на общественные отношения</w:t>
            </w:r>
          </w:p>
        </w:tc>
      </w:tr>
      <w:tr w:rsidR="00EB3D87" w:rsidRPr="00BD1E70" w:rsidTr="00A2614E">
        <w:tc>
          <w:tcPr>
            <w:tcW w:w="3794" w:type="dxa"/>
          </w:tcPr>
          <w:p w:rsidR="00EB3D87" w:rsidRPr="00BD1E70" w:rsidRDefault="00EB3D87" w:rsidP="00EB3D87">
            <w:pPr>
              <w:pStyle w:val="c1"/>
              <w:spacing w:before="0" w:beforeAutospacing="0" w:after="0" w:afterAutospacing="0"/>
              <w:jc w:val="both"/>
              <w:rPr>
                <w:rStyle w:val="c2"/>
                <w:color w:val="000000" w:themeColor="text1"/>
              </w:rPr>
            </w:pPr>
            <w:r w:rsidRPr="00BD1E70">
              <w:rPr>
                <w:color w:val="000000" w:themeColor="text1"/>
                <w:shd w:val="clear" w:color="auto" w:fill="FFFFFF"/>
              </w:rPr>
              <w:lastRenderedPageBreak/>
              <w:t>В. Правовая семья</w:t>
            </w:r>
          </w:p>
        </w:tc>
        <w:tc>
          <w:tcPr>
            <w:tcW w:w="6514" w:type="dxa"/>
          </w:tcPr>
          <w:p w:rsidR="00EB3D87" w:rsidRPr="00BD1E70" w:rsidRDefault="00A2614E" w:rsidP="00EB3D87">
            <w:pPr>
              <w:jc w:val="both"/>
              <w:rPr>
                <w:rStyle w:val="c2"/>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shd w:val="clear" w:color="auto" w:fill="FFFFFF"/>
              </w:rPr>
              <w:t>3. Совокупность нескольких родственных нацио</w:t>
            </w:r>
            <w:r w:rsidR="00EB3D87" w:rsidRPr="00BD1E70">
              <w:rPr>
                <w:rFonts w:ascii="Times New Roman" w:hAnsi="Times New Roman" w:cs="Times New Roman"/>
                <w:color w:val="000000" w:themeColor="text1"/>
                <w:sz w:val="24"/>
                <w:szCs w:val="24"/>
                <w:shd w:val="clear" w:color="auto" w:fill="FFFFFF"/>
              </w:rPr>
              <w:t>нальных правовых систем, которая основана на общности источников права, его структуры и исторического пути формирования</w:t>
            </w:r>
          </w:p>
        </w:tc>
      </w:tr>
    </w:tbl>
    <w:p w:rsidR="00EB3D87" w:rsidRPr="00BD1E70" w:rsidRDefault="00EB3D87" w:rsidP="00EB3D87">
      <w:pPr>
        <w:tabs>
          <w:tab w:val="left" w:pos="993"/>
        </w:tabs>
        <w:jc w:val="both"/>
        <w:rPr>
          <w:rFonts w:ascii="Times New Roman" w:hAnsi="Times New Roman" w:cs="Times New Roman"/>
          <w:sz w:val="24"/>
          <w:szCs w:val="24"/>
        </w:rPr>
      </w:pPr>
    </w:p>
    <w:p w:rsidR="00EB3D87" w:rsidRPr="00BD1E70" w:rsidRDefault="00EB3D87" w:rsidP="00EB3D87">
      <w:pPr>
        <w:tabs>
          <w:tab w:val="left" w:pos="993"/>
        </w:tabs>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EB3D87" w:rsidRPr="00BD1E70" w:rsidTr="00A2614E">
        <w:trPr>
          <w:trHeight w:val="517"/>
        </w:trPr>
        <w:tc>
          <w:tcPr>
            <w:tcW w:w="2336" w:type="dxa"/>
          </w:tcPr>
          <w:p w:rsidR="00EB3D87" w:rsidRPr="00BD1E70" w:rsidRDefault="00EB3D87" w:rsidP="00EB3D87">
            <w:pPr>
              <w:pStyle w:val="a7"/>
              <w:tabs>
                <w:tab w:val="left" w:pos="993"/>
              </w:tabs>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EB3D87" w:rsidRPr="00BD1E70" w:rsidRDefault="00EB3D87" w:rsidP="00EB3D87">
            <w:pPr>
              <w:pStyle w:val="a7"/>
              <w:tabs>
                <w:tab w:val="left" w:pos="993"/>
              </w:tabs>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EB3D87" w:rsidRPr="00BD1E70" w:rsidRDefault="00EB3D87" w:rsidP="00EB3D87">
            <w:pPr>
              <w:pStyle w:val="a7"/>
              <w:tabs>
                <w:tab w:val="left" w:pos="993"/>
              </w:tabs>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EB3D87" w:rsidRPr="00BD1E70" w:rsidTr="00A2614E">
        <w:trPr>
          <w:trHeight w:val="518"/>
        </w:trPr>
        <w:tc>
          <w:tcPr>
            <w:tcW w:w="2336" w:type="dxa"/>
          </w:tcPr>
          <w:p w:rsidR="00EB3D87" w:rsidRPr="00BD1E70" w:rsidRDefault="00EB3D87" w:rsidP="00EB3D87">
            <w:pPr>
              <w:pStyle w:val="a7"/>
              <w:tabs>
                <w:tab w:val="left" w:pos="993"/>
              </w:tabs>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ind w:left="0"/>
              <w:jc w:val="both"/>
              <w:rPr>
                <w:rFonts w:ascii="Times New Roman" w:hAnsi="Times New Roman" w:cs="Times New Roman"/>
                <w:sz w:val="24"/>
                <w:szCs w:val="24"/>
              </w:rPr>
            </w:pPr>
          </w:p>
        </w:tc>
      </w:tr>
    </w:tbl>
    <w:p w:rsidR="00EB3D87" w:rsidRPr="00BD1E70" w:rsidRDefault="00EB3D87" w:rsidP="00EB3D87">
      <w:pPr>
        <w:pStyle w:val="a7"/>
        <w:tabs>
          <w:tab w:val="left" w:pos="993"/>
        </w:tabs>
        <w:ind w:left="0"/>
        <w:jc w:val="both"/>
        <w:rPr>
          <w:rFonts w:ascii="Times New Roman" w:hAnsi="Times New Roman" w:cs="Times New Roman"/>
          <w:sz w:val="24"/>
          <w:szCs w:val="24"/>
        </w:rPr>
      </w:pP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10. При использовании Правового навигатора можно отметить для поиска следующее количество ключевых понятий:</w:t>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одно</w:t>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столько, сколько выделено в правом столбце как удовлетворяющие запросу;</w:t>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любое количество</w:t>
      </w:r>
    </w:p>
    <w:p w:rsidR="00EB3D87" w:rsidRPr="00BD1E70" w:rsidRDefault="00EB3D87" w:rsidP="00EB3D87">
      <w:pPr>
        <w:tabs>
          <w:tab w:val="left" w:pos="3405"/>
        </w:tabs>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не более двух</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Ответ:___________________________</w:t>
      </w:r>
    </w:p>
    <w:p w:rsidR="00EB3D87" w:rsidRPr="00BD1E70" w:rsidRDefault="00EB3D87" w:rsidP="00EB3D87">
      <w:pPr>
        <w:spacing w:after="0"/>
        <w:rPr>
          <w:rFonts w:ascii="Times New Roman" w:hAnsi="Times New Roman" w:cs="Times New Roman"/>
          <w:sz w:val="24"/>
          <w:szCs w:val="24"/>
          <w:lang w:eastAsia="ru-RU"/>
        </w:rPr>
      </w:pP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11. Основным источником получения информации для включения ее в информационные банки системы Консультант Плюс являются:</w:t>
      </w:r>
      <w:r w:rsidRPr="00BD1E70">
        <w:rPr>
          <w:rFonts w:ascii="Times New Roman" w:hAnsi="Times New Roman" w:cs="Times New Roman"/>
          <w:sz w:val="24"/>
          <w:szCs w:val="24"/>
          <w:lang w:eastAsia="ru-RU"/>
        </w:rPr>
        <w:tab/>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органы власти и управления на основании договоров об информационном обмене</w:t>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официальные источники публикаций</w:t>
      </w:r>
    </w:p>
    <w:p w:rsidR="00EB3D87" w:rsidRPr="00BD1E70" w:rsidRDefault="00EB3D87" w:rsidP="00EB3D87">
      <w:pPr>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любые СМИ</w:t>
      </w:r>
    </w:p>
    <w:p w:rsidR="00EB3D87" w:rsidRPr="00BD1E70" w:rsidRDefault="00EB3D87" w:rsidP="00EB3D87">
      <w:pPr>
        <w:tabs>
          <w:tab w:val="left" w:pos="3405"/>
        </w:tabs>
        <w:spacing w:after="0"/>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сотрудники органов власти и управления на основе личных контактов</w:t>
      </w:r>
    </w:p>
    <w:p w:rsidR="00EB3D87" w:rsidRPr="00BD1E70" w:rsidRDefault="00EB3D87" w:rsidP="00EB3D87">
      <w:pPr>
        <w:pStyle w:val="a7"/>
        <w:tabs>
          <w:tab w:val="left" w:pos="993"/>
        </w:tabs>
        <w:ind w:left="0"/>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12. Какая информация содержится в информационно-правовых системах?</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 Информация о законодательстве и правовых актах</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2.  Информация о судебных решениях</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3. Информация о нормативных актах и постановлениях</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4.  Информация о правах и обязанностях граждан</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 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13. Какой тип информации не подлежит обработке в информационно-правовой системе?</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 Конфиденциальная информация</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2. Государственная тайна</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3 Коммерческая тайна</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4. Личная информация граждан</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14. Вставьте пропущенное слово. Способность справочно-правовой системы отбирать документы, соответствующие запросу, не включая лишних документов – это ___________. Ответ:_____________</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 xml:space="preserve">15. Дайте краткий четкий ответ. Назовите справочно-правовую систему, которая содержит наибольшее количество правовых документов? </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Ответ:_________________</w:t>
      </w:r>
    </w:p>
    <w:p w:rsidR="00EB3D87" w:rsidRPr="00BD1E70" w:rsidRDefault="00EB3D87" w:rsidP="00B72B27">
      <w:pPr>
        <w:tabs>
          <w:tab w:val="left" w:pos="426"/>
        </w:tabs>
        <w:spacing w:after="0"/>
        <w:rPr>
          <w:rFonts w:ascii="Times New Roman" w:hAnsi="Times New Roman" w:cs="Times New Roman"/>
          <w:sz w:val="24"/>
          <w:szCs w:val="24"/>
        </w:rPr>
      </w:pPr>
    </w:p>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lastRenderedPageBreak/>
        <w:t>Ключ к тестовым заданиям по теме 2.1</w:t>
      </w:r>
    </w:p>
    <w:tbl>
      <w:tblPr>
        <w:tblStyle w:val="a6"/>
        <w:tblW w:w="0" w:type="auto"/>
        <w:tblLook w:val="04A0" w:firstRow="1" w:lastRow="0" w:firstColumn="1" w:lastColumn="0" w:noHBand="0" w:noVBand="1"/>
      </w:tblPr>
      <w:tblGrid>
        <w:gridCol w:w="2518"/>
        <w:gridCol w:w="7655"/>
      </w:tblGrid>
      <w:tr w:rsidR="00EB3D87" w:rsidRPr="00BD1E70" w:rsidTr="00A2614E">
        <w:tc>
          <w:tcPr>
            <w:tcW w:w="2518"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7655"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A2614E" w:rsidRPr="00BD1E70" w:rsidTr="00B22AEB">
        <w:tc>
          <w:tcPr>
            <w:tcW w:w="10173" w:type="dxa"/>
            <w:gridSpan w:val="2"/>
          </w:tcPr>
          <w:p w:rsidR="00A2614E" w:rsidRPr="00BD1E70" w:rsidRDefault="00A2614E" w:rsidP="00A2614E">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BD1E70" w:rsidTr="00A2614E">
        <w:trPr>
          <w:trHeight w:val="221"/>
        </w:trPr>
        <w:tc>
          <w:tcPr>
            <w:tcW w:w="2518" w:type="dxa"/>
          </w:tcPr>
          <w:p w:rsidR="00EB3D87" w:rsidRPr="00BD1E70" w:rsidRDefault="00127C90" w:rsidP="00127C9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w:t>
            </w:r>
          </w:p>
        </w:tc>
        <w:tc>
          <w:tcPr>
            <w:tcW w:w="7655" w:type="dxa"/>
          </w:tcPr>
          <w:p w:rsidR="00EB3D87" w:rsidRPr="00BD1E70" w:rsidRDefault="00EB3D87" w:rsidP="00AD6237">
            <w:pPr>
              <w:jc w:val="both"/>
              <w:rPr>
                <w:rFonts w:ascii="Times New Roman" w:hAnsi="Times New Roman" w:cs="Times New Roman"/>
                <w:i/>
                <w:sz w:val="24"/>
                <w:szCs w:val="24"/>
              </w:rPr>
            </w:pPr>
            <w:r w:rsidRPr="00BD1E70">
              <w:rPr>
                <w:rFonts w:ascii="Times New Roman" w:hAnsi="Times New Roman" w:cs="Times New Roman"/>
                <w:sz w:val="24"/>
                <w:szCs w:val="24"/>
              </w:rPr>
              <w:t xml:space="preserve">Эталон ответа: </w:t>
            </w:r>
            <w:r w:rsidR="003F2C42" w:rsidRPr="00BD1E70">
              <w:rPr>
                <w:rFonts w:ascii="Times New Roman" w:hAnsi="Times New Roman" w:cs="Times New Roman"/>
                <w:sz w:val="24"/>
                <w:szCs w:val="24"/>
              </w:rPr>
              <w:t xml:space="preserve">специальные программы, которые </w:t>
            </w:r>
            <w:r w:rsidRPr="00BD1E70">
              <w:rPr>
                <w:rFonts w:ascii="Times New Roman" w:hAnsi="Times New Roman" w:cs="Times New Roman"/>
                <w:sz w:val="24"/>
                <w:szCs w:val="24"/>
              </w:rPr>
              <w:t xml:space="preserve">обеспечивают доступ к правовой информации, включая законы, нормативные акты, </w:t>
            </w:r>
            <w:r w:rsidR="00AD6237" w:rsidRPr="00BD1E70">
              <w:rPr>
                <w:rFonts w:ascii="Times New Roman" w:hAnsi="Times New Roman" w:cs="Times New Roman"/>
                <w:sz w:val="24"/>
                <w:szCs w:val="24"/>
              </w:rPr>
              <w:t xml:space="preserve">судебные решения, комментарии и </w:t>
            </w:r>
            <w:r w:rsidRPr="00BD1E70">
              <w:rPr>
                <w:rFonts w:ascii="Times New Roman" w:hAnsi="Times New Roman" w:cs="Times New Roman"/>
                <w:sz w:val="24"/>
                <w:szCs w:val="24"/>
              </w:rPr>
              <w:t>т.д.</w:t>
            </w:r>
          </w:p>
          <w:p w:rsidR="00EB3D87" w:rsidRPr="00BD1E70" w:rsidRDefault="00EB3D87" w:rsidP="00AD6237">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BD1E70" w:rsidTr="00A2614E">
        <w:trPr>
          <w:trHeight w:val="226"/>
        </w:trPr>
        <w:tc>
          <w:tcPr>
            <w:tcW w:w="2518" w:type="dxa"/>
          </w:tcPr>
          <w:p w:rsidR="00EB3D87" w:rsidRPr="00BD1E70" w:rsidRDefault="00127C90" w:rsidP="00127C90">
            <w:pPr>
              <w:pStyle w:val="a7"/>
              <w:tabs>
                <w:tab w:val="left" w:pos="426"/>
              </w:tabs>
              <w:spacing w:after="0" w:line="240" w:lineRule="auto"/>
              <w:ind w:left="0" w:firstLine="284"/>
              <w:rPr>
                <w:rFonts w:ascii="Times New Roman" w:hAnsi="Times New Roman" w:cs="Times New Roman"/>
                <w:sz w:val="24"/>
                <w:szCs w:val="24"/>
                <w:lang w:eastAsia="ru-RU"/>
              </w:rPr>
            </w:pPr>
            <w:r w:rsidRPr="00BD1E70">
              <w:rPr>
                <w:rFonts w:ascii="Times New Roman" w:hAnsi="Times New Roman" w:cs="Times New Roman"/>
                <w:sz w:val="24"/>
                <w:szCs w:val="24"/>
                <w:lang w:eastAsia="ru-RU"/>
              </w:rPr>
              <w:t>2.</w:t>
            </w:r>
          </w:p>
        </w:tc>
        <w:tc>
          <w:tcPr>
            <w:tcW w:w="7655" w:type="dxa"/>
          </w:tcPr>
          <w:p w:rsidR="00EB3D87" w:rsidRPr="00BD1E70" w:rsidRDefault="00EB3D87" w:rsidP="00AD6237">
            <w:pPr>
              <w:jc w:val="both"/>
              <w:rPr>
                <w:rFonts w:ascii="Times New Roman" w:hAnsi="Times New Roman" w:cs="Times New Roman"/>
                <w:i/>
                <w:sz w:val="24"/>
                <w:szCs w:val="24"/>
              </w:rPr>
            </w:pPr>
            <w:r w:rsidRPr="00BD1E70">
              <w:rPr>
                <w:rFonts w:ascii="Times New Roman" w:hAnsi="Times New Roman" w:cs="Times New Roman"/>
                <w:sz w:val="24"/>
                <w:szCs w:val="24"/>
              </w:rPr>
              <w:t>Эталон ответа: существуют различные типы ИПС, такие как базы данных, поисковые системы, справочные системы, экспертные системы</w:t>
            </w:r>
          </w:p>
          <w:p w:rsidR="00EB3D87" w:rsidRPr="00BD1E70" w:rsidRDefault="00EB3D87" w:rsidP="00AD6237">
            <w:pPr>
              <w:jc w:val="both"/>
              <w:rPr>
                <w:rFonts w:ascii="Times New Roman" w:hAnsi="Times New Roman" w:cs="Times New Roman"/>
                <w:i/>
                <w:sz w:val="24"/>
                <w:szCs w:val="24"/>
              </w:rPr>
            </w:pPr>
            <w:r w:rsidRPr="00BD1E70">
              <w:rPr>
                <w:rFonts w:ascii="Times New Roman" w:hAnsi="Times New Roman" w:cs="Times New Roman"/>
                <w:i/>
                <w:sz w:val="24"/>
                <w:szCs w:val="24"/>
              </w:rPr>
              <w:t xml:space="preserve">Ответ может быть дан в иной близкой по смыслу формулировке </w:t>
            </w:r>
          </w:p>
        </w:tc>
      </w:tr>
      <w:tr w:rsidR="00EB3D87" w:rsidRPr="00BD1E70" w:rsidTr="00A2614E">
        <w:trPr>
          <w:trHeight w:val="215"/>
        </w:trPr>
        <w:tc>
          <w:tcPr>
            <w:tcW w:w="2518" w:type="dxa"/>
          </w:tcPr>
          <w:p w:rsidR="00EB3D87" w:rsidRPr="00BD1E70" w:rsidRDefault="00EB3D87" w:rsidP="00C81FF1">
            <w:pPr>
              <w:pStyle w:val="a7"/>
              <w:numPr>
                <w:ilvl w:val="0"/>
                <w:numId w:val="30"/>
              </w:numPr>
              <w:tabs>
                <w:tab w:val="left" w:pos="426"/>
              </w:tabs>
              <w:spacing w:after="0" w:line="240" w:lineRule="auto"/>
              <w:ind w:hanging="76"/>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EB3D87" w:rsidRPr="00BD1E70" w:rsidTr="00A2614E">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pStyle w:val="af2"/>
              <w:rPr>
                <w:rFonts w:ascii="Times New Roman" w:hAnsi="Times New Roman" w:cs="Times New Roman"/>
                <w:sz w:val="24"/>
                <w:szCs w:val="24"/>
              </w:rPr>
            </w:pPr>
            <w:r w:rsidRPr="00BD1E70">
              <w:rPr>
                <w:rFonts w:ascii="Times New Roman" w:hAnsi="Times New Roman" w:cs="Times New Roman"/>
                <w:sz w:val="24"/>
                <w:szCs w:val="24"/>
              </w:rPr>
              <w:t>123</w:t>
            </w:r>
          </w:p>
        </w:tc>
      </w:tr>
      <w:tr w:rsidR="00EB3D87" w:rsidRPr="00BD1E70" w:rsidTr="00A2614E">
        <w:trPr>
          <w:trHeight w:val="285"/>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EB3D87" w:rsidRPr="00BD1E70" w:rsidTr="00A2614E">
        <w:trPr>
          <w:trHeight w:val="285"/>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134</w:t>
            </w:r>
          </w:p>
        </w:tc>
      </w:tr>
      <w:tr w:rsidR="00EB3D87" w:rsidRPr="00BD1E70" w:rsidTr="00A2614E">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widowControl w:val="0"/>
              <w:autoSpaceDE w:val="0"/>
              <w:autoSpaceDN w:val="0"/>
              <w:adjustRightInd w:val="0"/>
              <w:rPr>
                <w:rFonts w:ascii="Times New Roman" w:hAnsi="Times New Roman" w:cs="Times New Roman"/>
                <w:sz w:val="24"/>
                <w:szCs w:val="24"/>
              </w:rPr>
            </w:pPr>
            <w:r w:rsidRPr="00BD1E70">
              <w:rPr>
                <w:rFonts w:ascii="Times New Roman" w:hAnsi="Times New Roman" w:cs="Times New Roman"/>
                <w:color w:val="000000"/>
                <w:sz w:val="24"/>
                <w:szCs w:val="24"/>
              </w:rPr>
              <w:t>слово</w:t>
            </w:r>
          </w:p>
        </w:tc>
      </w:tr>
      <w:tr w:rsidR="00EB3D87" w:rsidRPr="00BD1E70" w:rsidTr="00A2614E">
        <w:trPr>
          <w:trHeight w:val="278"/>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color w:val="000000"/>
                <w:sz w:val="24"/>
                <w:szCs w:val="24"/>
              </w:rPr>
              <w:t>документ</w:t>
            </w:r>
          </w:p>
        </w:tc>
      </w:tr>
      <w:tr w:rsidR="00EB3D87" w:rsidRPr="00BD1E70" w:rsidTr="00A2614E">
        <w:trPr>
          <w:trHeight w:val="205"/>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321</w:t>
            </w:r>
          </w:p>
        </w:tc>
      </w:tr>
      <w:tr w:rsidR="00EB3D87" w:rsidRPr="00BD1E70" w:rsidTr="00A2614E">
        <w:trPr>
          <w:trHeight w:val="210"/>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EB3D87" w:rsidRPr="00BD1E70" w:rsidTr="00A2614E">
        <w:trPr>
          <w:trHeight w:val="418"/>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w:t>
            </w:r>
          </w:p>
        </w:tc>
      </w:tr>
      <w:tr w:rsidR="00EB3D87" w:rsidRPr="00BD1E70" w:rsidTr="00A2614E">
        <w:trPr>
          <w:trHeight w:val="418"/>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pBdr>
                <w:top w:val="nil"/>
                <w:left w:val="nil"/>
                <w:bottom w:val="nil"/>
                <w:right w:val="nil"/>
                <w:between w:val="nil"/>
              </w:pBdr>
              <w:tabs>
                <w:tab w:val="left" w:pos="993"/>
              </w:tabs>
              <w:jc w:val="both"/>
              <w:rPr>
                <w:rFonts w:ascii="Times New Roman" w:hAnsi="Times New Roman" w:cs="Times New Roman"/>
                <w:sz w:val="24"/>
                <w:szCs w:val="24"/>
              </w:rPr>
            </w:pPr>
            <w:r w:rsidRPr="00BD1E70">
              <w:rPr>
                <w:rFonts w:ascii="Times New Roman" w:hAnsi="Times New Roman" w:cs="Times New Roman"/>
                <w:sz w:val="24"/>
                <w:szCs w:val="24"/>
              </w:rPr>
              <w:t>1</w:t>
            </w:r>
          </w:p>
        </w:tc>
      </w:tr>
      <w:tr w:rsidR="00EB3D87" w:rsidRPr="00BD1E70" w:rsidTr="00A2614E">
        <w:trPr>
          <w:trHeight w:val="431"/>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3</w:t>
            </w:r>
          </w:p>
        </w:tc>
      </w:tr>
      <w:tr w:rsidR="00EB3D87" w:rsidRPr="00BD1E70" w:rsidTr="00A2614E">
        <w:trPr>
          <w:trHeight w:val="334"/>
        </w:trPr>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rPr>
              <w:t>избирательность</w:t>
            </w:r>
          </w:p>
        </w:tc>
      </w:tr>
      <w:tr w:rsidR="00EB3D87" w:rsidRPr="00BD1E70" w:rsidTr="00A2614E">
        <w:tc>
          <w:tcPr>
            <w:tcW w:w="2518" w:type="dxa"/>
          </w:tcPr>
          <w:p w:rsidR="00EB3D87" w:rsidRPr="00BD1E70" w:rsidRDefault="00EB3D87" w:rsidP="00C81FF1">
            <w:pPr>
              <w:pStyle w:val="a7"/>
              <w:numPr>
                <w:ilvl w:val="0"/>
                <w:numId w:val="30"/>
              </w:numPr>
              <w:tabs>
                <w:tab w:val="left" w:pos="426"/>
              </w:tabs>
              <w:spacing w:after="0" w:line="240" w:lineRule="auto"/>
              <w:ind w:left="0" w:firstLine="284"/>
              <w:rPr>
                <w:rFonts w:ascii="Times New Roman" w:hAnsi="Times New Roman" w:cs="Times New Roman"/>
                <w:sz w:val="24"/>
                <w:szCs w:val="24"/>
                <w:lang w:eastAsia="ru-RU"/>
              </w:rPr>
            </w:pPr>
          </w:p>
        </w:tc>
        <w:tc>
          <w:tcPr>
            <w:tcW w:w="7655"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rPr>
              <w:t>Консультант Плюс</w:t>
            </w:r>
          </w:p>
        </w:tc>
      </w:tr>
    </w:tbl>
    <w:p w:rsidR="00EB3D87" w:rsidRPr="00BD1E70" w:rsidRDefault="00EB3D87" w:rsidP="00EB3D87">
      <w:pPr>
        <w:rPr>
          <w:rFonts w:ascii="Times New Roman" w:hAnsi="Times New Roman" w:cs="Times New Roman"/>
        </w:rPr>
      </w:pPr>
    </w:p>
    <w:p w:rsidR="00EB3D87" w:rsidRPr="00BD1E70" w:rsidRDefault="00EB3D87" w:rsidP="00EB3D87">
      <w:pPr>
        <w:widowControl w:val="0"/>
        <w:ind w:firstLine="709"/>
        <w:jc w:val="both"/>
        <w:rPr>
          <w:rFonts w:ascii="Times New Roman" w:hAnsi="Times New Roman" w:cs="Times New Roman"/>
          <w:b/>
          <w:sz w:val="32"/>
          <w:szCs w:val="24"/>
          <w:lang w:eastAsia="ru-RU"/>
        </w:rPr>
      </w:pPr>
      <w:r w:rsidRPr="00BD1E70">
        <w:rPr>
          <w:rFonts w:ascii="Times New Roman" w:hAnsi="Times New Roman" w:cs="Times New Roman"/>
          <w:b/>
          <w:sz w:val="24"/>
          <w:szCs w:val="24"/>
          <w:lang w:val="tt-RU"/>
        </w:rPr>
        <w:t>Тестовые задания</w:t>
      </w:r>
      <w:r w:rsidRPr="00BD1E70">
        <w:rPr>
          <w:rFonts w:ascii="Times New Roman" w:hAnsi="Times New Roman" w:cs="Times New Roman"/>
          <w:b/>
          <w:sz w:val="24"/>
          <w:szCs w:val="24"/>
        </w:rPr>
        <w:t xml:space="preserve"> по </w:t>
      </w:r>
      <w:r w:rsidRPr="00BD1E70">
        <w:rPr>
          <w:rFonts w:ascii="Times New Roman" w:hAnsi="Times New Roman" w:cs="Times New Roman"/>
          <w:b/>
          <w:color w:val="000000" w:themeColor="text1"/>
          <w:sz w:val="24"/>
        </w:rPr>
        <w:t>Разделу 3.</w:t>
      </w:r>
      <w:r w:rsidRPr="00BD1E70">
        <w:rPr>
          <w:rFonts w:ascii="Times New Roman" w:hAnsi="Times New Roman" w:cs="Times New Roman"/>
        </w:rPr>
        <w:t xml:space="preserve"> </w:t>
      </w:r>
      <w:r w:rsidRPr="00BD1E70">
        <w:rPr>
          <w:rFonts w:ascii="Times New Roman" w:hAnsi="Times New Roman" w:cs="Times New Roman"/>
          <w:b/>
          <w:color w:val="000000" w:themeColor="text1"/>
          <w:sz w:val="24"/>
        </w:rPr>
        <w:t>Использование телекоммуникационных технологий в профессиональной деятельности. Информационная безопасность</w:t>
      </w:r>
      <w:r w:rsidRPr="00BD1E70">
        <w:rPr>
          <w:rFonts w:ascii="Times New Roman" w:hAnsi="Times New Roman" w:cs="Times New Roman"/>
          <w:b/>
          <w:sz w:val="24"/>
          <w:szCs w:val="24"/>
        </w:rPr>
        <w:t>. Задание выполняется в письменном виде.</w:t>
      </w:r>
      <w:r w:rsidRPr="00BD1E70">
        <w:rPr>
          <w:rFonts w:ascii="Times New Roman" w:hAnsi="Times New Roman" w:cs="Times New Roman"/>
          <w:b/>
          <w:color w:val="000000" w:themeColor="text1"/>
          <w:sz w:val="24"/>
        </w:rPr>
        <w:t xml:space="preserve"> </w:t>
      </w:r>
    </w:p>
    <w:p w:rsidR="00EB3D87" w:rsidRPr="00BD1E70" w:rsidRDefault="00EB3D87" w:rsidP="00EB3D87">
      <w:pPr>
        <w:pStyle w:val="2a"/>
        <w:jc w:val="both"/>
        <w:rPr>
          <w:rFonts w:ascii="Times New Roman" w:hAnsi="Times New Roman"/>
        </w:rPr>
      </w:pPr>
      <w:r w:rsidRPr="00BD1E70">
        <w:rPr>
          <w:rFonts w:ascii="Times New Roman" w:hAnsi="Times New Roman"/>
        </w:rPr>
        <w:t>1.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EB3D87" w:rsidRPr="00BD1E70" w:rsidTr="00EB3D87">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70" name="Рисунок 470" descr="C:\Users\user\AppData\Local\Temp\ksohtml163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Temp\ksohtml16352\wps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85" name="Рисунок 485" descr="C:\Users\user\AppData\Local\Temp\ksohtml1635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ksohtml16352\wps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86" name="Рисунок 486" descr="C:\Users\user\AppData\Local\Temp\ksohtml1635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Temp\ksohtml16352\wps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87" name="Рисунок 487" descr="C:\Users\user\AppData\Local\Temp\ksohtml1635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ksohtml16352\wps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EB3D87" w:rsidRPr="00BD1E70" w:rsidTr="00EB3D87">
        <w:trPr>
          <w:jc w:val="center"/>
        </w:trPr>
        <w:tc>
          <w:tcPr>
            <w:tcW w:w="1260"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1</w:t>
            </w:r>
          </w:p>
        </w:tc>
        <w:tc>
          <w:tcPr>
            <w:tcW w:w="124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2</w:t>
            </w:r>
          </w:p>
        </w:tc>
        <w:tc>
          <w:tcPr>
            <w:tcW w:w="115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3</w:t>
            </w:r>
          </w:p>
        </w:tc>
        <w:tc>
          <w:tcPr>
            <w:tcW w:w="127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4</w:t>
            </w:r>
          </w:p>
        </w:tc>
      </w:tr>
    </w:tbl>
    <w:p w:rsidR="00EB3D87" w:rsidRPr="00BD1E70" w:rsidRDefault="00EB3D87" w:rsidP="00EB3D87">
      <w:pPr>
        <w:jc w:val="both"/>
        <w:rPr>
          <w:rFonts w:ascii="Times New Roman" w:hAnsi="Times New Roman" w:cs="Times New Roman"/>
          <w:sz w:val="24"/>
          <w:szCs w:val="24"/>
        </w:rPr>
      </w:pPr>
    </w:p>
    <w:p w:rsidR="00EB3D87" w:rsidRPr="00BD1E70" w:rsidRDefault="00EB3D87" w:rsidP="00EB3D87">
      <w:pPr>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EB3D87" w:rsidRPr="00BD1E70" w:rsidTr="00EB3D87">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r>
    </w:tbl>
    <w:p w:rsidR="00EB3D87" w:rsidRPr="00BD1E70" w:rsidRDefault="00EB3D87" w:rsidP="00EB3D87">
      <w:pPr>
        <w:rPr>
          <w:rFonts w:ascii="Times New Roman" w:hAnsi="Times New Roman" w:cs="Times New Roman"/>
        </w:rPr>
      </w:pPr>
    </w:p>
    <w:p w:rsidR="00EB3D87" w:rsidRPr="00BD1E70" w:rsidRDefault="00EB3D87" w:rsidP="00EB3D87">
      <w:pPr>
        <w:pStyle w:val="2a"/>
        <w:jc w:val="both"/>
        <w:rPr>
          <w:rFonts w:ascii="Times New Roman" w:hAnsi="Times New Roman"/>
        </w:rPr>
      </w:pPr>
      <w:r w:rsidRPr="00BD1E70">
        <w:rPr>
          <w:rFonts w:ascii="Times New Roman" w:hAnsi="Times New Roman"/>
        </w:rPr>
        <w:t xml:space="preserve">2. 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w:t>
      </w:r>
      <w:r w:rsidRPr="00BD1E70">
        <w:rPr>
          <w:rFonts w:ascii="Times New Roman" w:hAnsi="Times New Roman"/>
        </w:rPr>
        <w:lastRenderedPageBreak/>
        <w:t>Восстановите IP-адрес. В ответе укажите последовательность букв, обозначающих фрагменты, в порядке, соответствующем IP-адресу.</w:t>
      </w:r>
    </w:p>
    <w:tbl>
      <w:tblPr>
        <w:tblStyle w:val="a6"/>
        <w:tblW w:w="0" w:type="auto"/>
        <w:jc w:val="center"/>
        <w:tblCellMar>
          <w:top w:w="15" w:type="dxa"/>
          <w:left w:w="15" w:type="dxa"/>
          <w:bottom w:w="15" w:type="dxa"/>
          <w:right w:w="15" w:type="dxa"/>
        </w:tblCellMar>
        <w:tblLook w:val="04A0" w:firstRow="1" w:lastRow="0" w:firstColumn="1" w:lastColumn="0" w:noHBand="0" w:noVBand="1"/>
      </w:tblPr>
      <w:tblGrid>
        <w:gridCol w:w="1260"/>
        <w:gridCol w:w="1245"/>
        <w:gridCol w:w="1155"/>
        <w:gridCol w:w="1275"/>
      </w:tblGrid>
      <w:tr w:rsidR="00EB3D87" w:rsidRPr="00BD1E70" w:rsidTr="00EB3D87">
        <w:trPr>
          <w:jc w:val="center"/>
        </w:trPr>
        <w:tc>
          <w:tcPr>
            <w:tcW w:w="1260"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88" name="Рисунок 488" descr="C:\Users\user\AppData\Local\Temp\ksohtml1635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ksohtml16352\wps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4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89" name="Рисунок 489" descr="C:\Users\user\AppData\Local\Temp\ksohtml1635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ksohtml16352\wps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15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90" name="Рисунок 490" descr="C:\Users\user\AppData\Local\Temp\ksohtml1635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sohtml16352\wps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c>
          <w:tcPr>
            <w:tcW w:w="1275" w:type="dxa"/>
            <w:tcBorders>
              <w:top w:val="outset" w:sz="6" w:space="0" w:color="auto"/>
              <w:left w:val="outset" w:sz="6" w:space="0" w:color="auto"/>
              <w:bottom w:val="outset" w:sz="6" w:space="0" w:color="auto"/>
              <w:right w:val="outset" w:sz="6" w:space="0" w:color="auto"/>
            </w:tcBorders>
            <w:vAlign w:val="center"/>
          </w:tcPr>
          <w:p w:rsidR="00EB3D87" w:rsidRPr="00BD1E70" w:rsidRDefault="00EB3D87" w:rsidP="00EB3D87">
            <w:pPr>
              <w:rPr>
                <w:rFonts w:ascii="Times New Roman" w:hAnsi="Times New Roman" w:cs="Times New Roman"/>
              </w:rPr>
            </w:pPr>
            <w:r w:rsidRPr="00BD1E70">
              <w:rPr>
                <w:rFonts w:ascii="Times New Roman" w:hAnsi="Times New Roman" w:cs="Times New Roman"/>
                <w:noProof/>
                <w:lang w:eastAsia="ru-RU"/>
              </w:rPr>
              <w:drawing>
                <wp:inline distT="0" distB="0" distL="0" distR="0">
                  <wp:extent cx="581025" cy="342900"/>
                  <wp:effectExtent l="0" t="0" r="0" b="0"/>
                  <wp:docPr id="491" name="Рисунок 491" descr="C:\Users\user\AppData\Local\Temp\ksohtml1635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ksohtml16352\wps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p>
        </w:tc>
      </w:tr>
      <w:tr w:rsidR="00EB3D87" w:rsidRPr="00BD1E70" w:rsidTr="00EB3D87">
        <w:trPr>
          <w:jc w:val="center"/>
        </w:trPr>
        <w:tc>
          <w:tcPr>
            <w:tcW w:w="1260"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А</w:t>
            </w:r>
          </w:p>
        </w:tc>
        <w:tc>
          <w:tcPr>
            <w:tcW w:w="124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Б</w:t>
            </w:r>
          </w:p>
        </w:tc>
        <w:tc>
          <w:tcPr>
            <w:tcW w:w="115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В</w:t>
            </w:r>
          </w:p>
        </w:tc>
        <w:tc>
          <w:tcPr>
            <w:tcW w:w="1275" w:type="dxa"/>
            <w:tcBorders>
              <w:top w:val="nil"/>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Г</w:t>
            </w:r>
          </w:p>
        </w:tc>
      </w:tr>
    </w:tbl>
    <w:p w:rsidR="00EB3D87" w:rsidRPr="00BD1E70" w:rsidRDefault="00EB3D87" w:rsidP="00EB3D87">
      <w:pPr>
        <w:jc w:val="both"/>
        <w:rPr>
          <w:rFonts w:ascii="Times New Roman" w:hAnsi="Times New Roman" w:cs="Times New Roman"/>
          <w:sz w:val="24"/>
          <w:szCs w:val="24"/>
        </w:rPr>
      </w:pPr>
      <w:r w:rsidRPr="00BD1E70">
        <w:rPr>
          <w:rFonts w:ascii="Times New Roman" w:hAnsi="Times New Roman" w:cs="Times New Roman"/>
          <w:sz w:val="24"/>
          <w:szCs w:val="24"/>
        </w:rPr>
        <w:t>Запишите соответствующую последовательность цифр слева направо:</w:t>
      </w:r>
    </w:p>
    <w:tbl>
      <w:tblPr>
        <w:tblStyle w:val="a6"/>
        <w:tblW w:w="0" w:type="auto"/>
        <w:tblInd w:w="1201" w:type="dxa"/>
        <w:tblLook w:val="04A0" w:firstRow="1" w:lastRow="0" w:firstColumn="1" w:lastColumn="0" w:noHBand="0" w:noVBand="1"/>
      </w:tblPr>
      <w:tblGrid>
        <w:gridCol w:w="1595"/>
        <w:gridCol w:w="1595"/>
        <w:gridCol w:w="1595"/>
        <w:gridCol w:w="1595"/>
      </w:tblGrid>
      <w:tr w:rsidR="00EB3D87" w:rsidRPr="00BD1E70" w:rsidTr="00EB3D87">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c>
          <w:tcPr>
            <w:tcW w:w="1595" w:type="dxa"/>
          </w:tcPr>
          <w:p w:rsidR="00EB3D87" w:rsidRPr="00BD1E70" w:rsidRDefault="00EB3D87" w:rsidP="00EB3D87">
            <w:pPr>
              <w:jc w:val="both"/>
              <w:rPr>
                <w:rFonts w:ascii="Times New Roman" w:hAnsi="Times New Roman" w:cs="Times New Roman"/>
                <w:sz w:val="24"/>
                <w:szCs w:val="24"/>
              </w:rPr>
            </w:pPr>
          </w:p>
        </w:tc>
      </w:tr>
    </w:tbl>
    <w:p w:rsidR="00EB3D87" w:rsidRPr="00BD1E70" w:rsidRDefault="00EB3D87" w:rsidP="00EB3D87">
      <w:pPr>
        <w:rPr>
          <w:rFonts w:ascii="Times New Roman" w:hAnsi="Times New Roman" w:cs="Times New Roman"/>
        </w:rPr>
      </w:pPr>
    </w:p>
    <w:p w:rsidR="00EB3D87" w:rsidRPr="00BD1E70" w:rsidRDefault="00EB3D87" w:rsidP="00EB3D87">
      <w:pPr>
        <w:pStyle w:val="2a"/>
        <w:rPr>
          <w:rFonts w:ascii="Times New Roman" w:hAnsi="Times New Roman"/>
        </w:rPr>
      </w:pPr>
      <w:r w:rsidRPr="00BD1E70">
        <w:rPr>
          <w:rFonts w:ascii="Times New Roman" w:hAnsi="Times New Roman"/>
        </w:rPr>
        <w:t>3. Доступ к файлу ftp.net , находящемуся на сервере txt.org, осуществляется по протоколу http.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5"/>
        <w:gridCol w:w="840"/>
      </w:tblGrid>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A</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.net</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Б</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ftp</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В</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Г</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http</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Д</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Е</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jc w:val="center"/>
              <w:rPr>
                <w:rFonts w:ascii="Times New Roman" w:hAnsi="Times New Roman" w:cs="Times New Roman"/>
              </w:rPr>
            </w:pPr>
            <w:r w:rsidRPr="00BD1E70">
              <w:rPr>
                <w:rFonts w:ascii="Times New Roman" w:hAnsi="Times New Roman" w:cs="Times New Roman"/>
              </w:rPr>
              <w:t>.org</w:t>
            </w:r>
          </w:p>
        </w:tc>
      </w:tr>
      <w:tr w:rsidR="00EB3D87" w:rsidRPr="00BD1E70" w:rsidTr="00EB3D87">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spacing w:after="0"/>
              <w:jc w:val="center"/>
              <w:rPr>
                <w:rFonts w:ascii="Times New Roman" w:hAnsi="Times New Roman" w:cs="Times New Roman"/>
                <w:color w:val="auto"/>
              </w:rPr>
            </w:pPr>
            <w:r w:rsidRPr="00BD1E70">
              <w:rPr>
                <w:rFonts w:ascii="Times New Roman" w:hAnsi="Times New Roman" w:cs="Times New Roman"/>
                <w:color w:val="auto"/>
              </w:rPr>
              <w:t>Ж</w:t>
            </w:r>
          </w:p>
        </w:tc>
        <w:tc>
          <w:tcPr>
            <w:tcW w:w="795" w:type="dxa"/>
            <w:tcBorders>
              <w:top w:val="outset" w:sz="6" w:space="0" w:color="auto"/>
              <w:left w:val="outset" w:sz="6" w:space="0" w:color="auto"/>
              <w:bottom w:val="outset" w:sz="6" w:space="0" w:color="auto"/>
              <w:right w:val="outset" w:sz="6" w:space="0" w:color="auto"/>
            </w:tcBorders>
            <w:vAlign w:val="center"/>
            <w:hideMark/>
          </w:tcPr>
          <w:p w:rsidR="00EB3D87" w:rsidRPr="00BD1E70" w:rsidRDefault="00EB3D87" w:rsidP="00EB3D87">
            <w:pPr>
              <w:spacing w:after="0"/>
              <w:jc w:val="center"/>
              <w:rPr>
                <w:rFonts w:ascii="Times New Roman" w:hAnsi="Times New Roman" w:cs="Times New Roman"/>
                <w:color w:val="auto"/>
              </w:rPr>
            </w:pPr>
            <w:r w:rsidRPr="00BD1E70">
              <w:rPr>
                <w:rFonts w:ascii="Times New Roman" w:hAnsi="Times New Roman" w:cs="Times New Roman"/>
                <w:color w:val="auto"/>
              </w:rPr>
              <w:t>txt</w:t>
            </w:r>
          </w:p>
        </w:tc>
      </w:tr>
    </w:tbl>
    <w:p w:rsidR="00EB3D87" w:rsidRPr="00BD1E70" w:rsidRDefault="00EB3D87" w:rsidP="00EB3D87">
      <w:pPr>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Style w:val="a6"/>
        <w:tblW w:w="0" w:type="auto"/>
        <w:tblLook w:val="04A0" w:firstRow="1" w:lastRow="0" w:firstColumn="1" w:lastColumn="0" w:noHBand="0" w:noVBand="1"/>
      </w:tblPr>
      <w:tblGrid>
        <w:gridCol w:w="1392"/>
        <w:gridCol w:w="1376"/>
        <w:gridCol w:w="1376"/>
        <w:gridCol w:w="1392"/>
        <w:gridCol w:w="1392"/>
        <w:gridCol w:w="1392"/>
        <w:gridCol w:w="1392"/>
      </w:tblGrid>
      <w:tr w:rsidR="00EB3D87" w:rsidRPr="00BD1E70" w:rsidTr="00EB3D87">
        <w:trPr>
          <w:trHeight w:val="135"/>
        </w:trPr>
        <w:tc>
          <w:tcPr>
            <w:tcW w:w="1392" w:type="dxa"/>
          </w:tcPr>
          <w:p w:rsidR="00EB3D87" w:rsidRPr="00BD1E70" w:rsidRDefault="00EB3D87" w:rsidP="00EB3D87">
            <w:pPr>
              <w:jc w:val="both"/>
              <w:rPr>
                <w:rFonts w:ascii="Times New Roman" w:hAnsi="Times New Roman" w:cs="Times New Roman"/>
                <w:color w:val="auto"/>
                <w:sz w:val="24"/>
                <w:szCs w:val="24"/>
              </w:rPr>
            </w:pPr>
          </w:p>
        </w:tc>
        <w:tc>
          <w:tcPr>
            <w:tcW w:w="1376" w:type="dxa"/>
          </w:tcPr>
          <w:p w:rsidR="00EB3D87" w:rsidRPr="00BD1E70" w:rsidRDefault="00EB3D87" w:rsidP="00EB3D87">
            <w:pPr>
              <w:jc w:val="both"/>
              <w:rPr>
                <w:rFonts w:ascii="Times New Roman" w:hAnsi="Times New Roman" w:cs="Times New Roman"/>
                <w:color w:val="auto"/>
                <w:sz w:val="24"/>
                <w:szCs w:val="24"/>
              </w:rPr>
            </w:pPr>
          </w:p>
        </w:tc>
        <w:tc>
          <w:tcPr>
            <w:tcW w:w="1376" w:type="dxa"/>
          </w:tcPr>
          <w:p w:rsidR="00EB3D87" w:rsidRPr="00BD1E70" w:rsidRDefault="00EB3D87" w:rsidP="00EB3D87">
            <w:pPr>
              <w:jc w:val="both"/>
              <w:rPr>
                <w:rFonts w:ascii="Times New Roman" w:hAnsi="Times New Roman" w:cs="Times New Roman"/>
                <w:color w:val="auto"/>
                <w:sz w:val="24"/>
                <w:szCs w:val="24"/>
              </w:rPr>
            </w:pPr>
          </w:p>
        </w:tc>
        <w:tc>
          <w:tcPr>
            <w:tcW w:w="1392" w:type="dxa"/>
          </w:tcPr>
          <w:p w:rsidR="00EB3D87" w:rsidRPr="00BD1E70" w:rsidRDefault="00EB3D87" w:rsidP="00EB3D87">
            <w:pPr>
              <w:jc w:val="both"/>
              <w:rPr>
                <w:rFonts w:ascii="Times New Roman" w:hAnsi="Times New Roman" w:cs="Times New Roman"/>
                <w:color w:val="auto"/>
                <w:sz w:val="24"/>
                <w:szCs w:val="24"/>
              </w:rPr>
            </w:pPr>
          </w:p>
        </w:tc>
        <w:tc>
          <w:tcPr>
            <w:tcW w:w="1392" w:type="dxa"/>
          </w:tcPr>
          <w:p w:rsidR="00EB3D87" w:rsidRPr="00BD1E70" w:rsidRDefault="00EB3D87" w:rsidP="00EB3D87">
            <w:pPr>
              <w:jc w:val="both"/>
              <w:rPr>
                <w:rFonts w:ascii="Times New Roman" w:hAnsi="Times New Roman" w:cs="Times New Roman"/>
                <w:color w:val="auto"/>
                <w:sz w:val="24"/>
                <w:szCs w:val="24"/>
              </w:rPr>
            </w:pPr>
          </w:p>
        </w:tc>
        <w:tc>
          <w:tcPr>
            <w:tcW w:w="1392" w:type="dxa"/>
          </w:tcPr>
          <w:p w:rsidR="00EB3D87" w:rsidRPr="00BD1E70" w:rsidRDefault="00EB3D87" w:rsidP="00EB3D87">
            <w:pPr>
              <w:jc w:val="both"/>
              <w:rPr>
                <w:rFonts w:ascii="Times New Roman" w:hAnsi="Times New Roman" w:cs="Times New Roman"/>
                <w:color w:val="auto"/>
                <w:sz w:val="24"/>
                <w:szCs w:val="24"/>
              </w:rPr>
            </w:pPr>
          </w:p>
        </w:tc>
        <w:tc>
          <w:tcPr>
            <w:tcW w:w="1392" w:type="dxa"/>
          </w:tcPr>
          <w:p w:rsidR="00EB3D87" w:rsidRPr="00BD1E70" w:rsidRDefault="00EB3D87" w:rsidP="00EB3D87">
            <w:pPr>
              <w:jc w:val="both"/>
              <w:rPr>
                <w:rFonts w:ascii="Times New Roman" w:hAnsi="Times New Roman" w:cs="Times New Roman"/>
                <w:color w:val="auto"/>
                <w:sz w:val="24"/>
                <w:szCs w:val="24"/>
              </w:rPr>
            </w:pPr>
          </w:p>
        </w:tc>
      </w:tr>
    </w:tbl>
    <w:p w:rsidR="00EB3D87" w:rsidRPr="00BD1E70" w:rsidRDefault="00EB3D87" w:rsidP="00EB3D87">
      <w:pPr>
        <w:spacing w:after="0"/>
        <w:rPr>
          <w:rFonts w:ascii="Times New Roman" w:hAnsi="Times New Roman" w:cs="Times New Roman"/>
          <w:color w:val="auto"/>
        </w:rPr>
      </w:pPr>
    </w:p>
    <w:p w:rsidR="00EB3D87" w:rsidRPr="00BD1E70" w:rsidRDefault="00EB3D87" w:rsidP="00EB3D87">
      <w:pPr>
        <w:pStyle w:val="2a"/>
        <w:spacing w:before="0" w:beforeAutospacing="0" w:after="0" w:afterAutospacing="0" w:line="257" w:lineRule="auto"/>
        <w:rPr>
          <w:rFonts w:ascii="Times New Roman" w:hAnsi="Times New Roman"/>
        </w:rPr>
      </w:pPr>
      <w:r w:rsidRPr="00BD1E70">
        <w:rPr>
          <w:rFonts w:ascii="Times New Roman" w:eastAsia="Calibri" w:hAnsi="Times New Roman"/>
        </w:rPr>
        <w:t xml:space="preserve">4.Установите соответствие между топологиями сетей </w:t>
      </w:r>
    </w:p>
    <w:tbl>
      <w:tblPr>
        <w:tblStyle w:val="a6"/>
        <w:tblW w:w="0" w:type="auto"/>
        <w:tblCellMar>
          <w:top w:w="15" w:type="dxa"/>
          <w:left w:w="15" w:type="dxa"/>
          <w:bottom w:w="15" w:type="dxa"/>
          <w:right w:w="15" w:type="dxa"/>
        </w:tblCellMar>
        <w:tblLook w:val="04A0" w:firstRow="1" w:lastRow="0" w:firstColumn="1" w:lastColumn="0" w:noHBand="0" w:noVBand="1"/>
      </w:tblPr>
      <w:tblGrid>
        <w:gridCol w:w="555"/>
        <w:gridCol w:w="3288"/>
        <w:gridCol w:w="425"/>
        <w:gridCol w:w="4057"/>
      </w:tblGrid>
      <w:tr w:rsidR="00EB3D87" w:rsidRPr="00BD1E70" w:rsidTr="00EB3D87">
        <w:tc>
          <w:tcPr>
            <w:tcW w:w="55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p>
        </w:tc>
        <w:tc>
          <w:tcPr>
            <w:tcW w:w="3288"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Определение</w:t>
            </w:r>
          </w:p>
        </w:tc>
        <w:tc>
          <w:tcPr>
            <w:tcW w:w="42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p>
        </w:tc>
        <w:tc>
          <w:tcPr>
            <w:tcW w:w="4057"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Топология сетей</w:t>
            </w:r>
          </w:p>
        </w:tc>
      </w:tr>
      <w:tr w:rsidR="00EB3D87" w:rsidRPr="00BD1E70" w:rsidTr="00EB3D87">
        <w:tc>
          <w:tcPr>
            <w:tcW w:w="55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А</w:t>
            </w:r>
          </w:p>
        </w:tc>
        <w:tc>
          <w:tcPr>
            <w:tcW w:w="3288"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 xml:space="preserve">Шина </w:t>
            </w:r>
          </w:p>
        </w:tc>
        <w:tc>
          <w:tcPr>
            <w:tcW w:w="42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1</w:t>
            </w:r>
          </w:p>
        </w:tc>
        <w:tc>
          <w:tcPr>
            <w:tcW w:w="4057"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noProof/>
                <w:color w:val="auto"/>
                <w:sz w:val="24"/>
                <w:lang w:eastAsia="ru-RU"/>
              </w:rPr>
              <w:drawing>
                <wp:inline distT="0" distB="0" distL="0" distR="0">
                  <wp:extent cx="1123950" cy="895350"/>
                  <wp:effectExtent l="0" t="0" r="0" b="0"/>
                  <wp:docPr id="471" name="Рисунок 471" descr="C:\Users\user\AppData\Local\Temp\ksohtml1635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ksohtml16352\wps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tc>
      </w:tr>
      <w:tr w:rsidR="00EB3D87" w:rsidRPr="00BD1E70" w:rsidTr="00EB3D87">
        <w:tc>
          <w:tcPr>
            <w:tcW w:w="55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Б</w:t>
            </w:r>
          </w:p>
        </w:tc>
        <w:tc>
          <w:tcPr>
            <w:tcW w:w="3288"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Звезда</w:t>
            </w:r>
          </w:p>
          <w:p w:rsidR="00EB3D87" w:rsidRPr="00BD1E70" w:rsidRDefault="00EB3D87" w:rsidP="00EB3D87">
            <w:pPr>
              <w:rPr>
                <w:rFonts w:ascii="Times New Roman" w:hAnsi="Times New Roman" w:cs="Times New Roman"/>
                <w:color w:val="auto"/>
                <w:sz w:val="24"/>
              </w:rPr>
            </w:pPr>
          </w:p>
        </w:tc>
        <w:tc>
          <w:tcPr>
            <w:tcW w:w="42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2</w:t>
            </w:r>
          </w:p>
        </w:tc>
        <w:tc>
          <w:tcPr>
            <w:tcW w:w="4057"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noProof/>
                <w:color w:val="auto"/>
                <w:sz w:val="24"/>
                <w:lang w:eastAsia="ru-RU"/>
              </w:rPr>
              <w:drawing>
                <wp:inline distT="0" distB="0" distL="0" distR="0">
                  <wp:extent cx="1295400" cy="895350"/>
                  <wp:effectExtent l="0" t="0" r="0" b="0"/>
                  <wp:docPr id="92" name="Рисунок 92" descr="C:\Users\user\AppData\Local\Temp\ksohtml1635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Temp\ksohtml16352\wps1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r w:rsidR="00EB3D87" w:rsidRPr="00BD1E70" w:rsidTr="00EB3D87">
        <w:tc>
          <w:tcPr>
            <w:tcW w:w="55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В</w:t>
            </w:r>
          </w:p>
        </w:tc>
        <w:tc>
          <w:tcPr>
            <w:tcW w:w="3288"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Кольцо</w:t>
            </w:r>
          </w:p>
        </w:tc>
        <w:tc>
          <w:tcPr>
            <w:tcW w:w="425"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color w:val="auto"/>
                <w:sz w:val="24"/>
              </w:rPr>
              <w:t>3</w:t>
            </w:r>
          </w:p>
        </w:tc>
        <w:tc>
          <w:tcPr>
            <w:tcW w:w="4057"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rPr>
            </w:pPr>
            <w:r w:rsidRPr="00BD1E70">
              <w:rPr>
                <w:rFonts w:ascii="Times New Roman" w:hAnsi="Times New Roman" w:cs="Times New Roman"/>
                <w:noProof/>
                <w:color w:val="auto"/>
                <w:sz w:val="24"/>
                <w:lang w:eastAsia="ru-RU"/>
              </w:rPr>
              <w:drawing>
                <wp:inline distT="0" distB="0" distL="0" distR="0">
                  <wp:extent cx="1114425" cy="866775"/>
                  <wp:effectExtent l="0" t="0" r="0" b="0"/>
                  <wp:docPr id="94" name="Рисунок 94" descr="C:\Users\user\AppData\Local\Temp\ksohtml1635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Temp\ksohtml16352\wps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r>
    </w:tbl>
    <w:p w:rsidR="00EB3D87" w:rsidRPr="00BD1E70" w:rsidRDefault="00EB3D87" w:rsidP="00EB3D87">
      <w:pPr>
        <w:spacing w:after="0"/>
        <w:rPr>
          <w:rFonts w:ascii="Times New Roman" w:hAnsi="Times New Roman" w:cs="Times New Roman"/>
          <w:color w:val="auto"/>
        </w:rPr>
      </w:pPr>
      <w:r w:rsidRPr="00BD1E70">
        <w:rPr>
          <w:rFonts w:ascii="Times New Roman" w:hAnsi="Times New Roman" w:cs="Times New Roman"/>
          <w:color w:val="auto"/>
        </w:rPr>
        <w:t xml:space="preserve"> </w:t>
      </w:r>
    </w:p>
    <w:p w:rsidR="00EB3D87" w:rsidRPr="00BD1E70" w:rsidRDefault="00EB3D87" w:rsidP="00EB3D87">
      <w:pPr>
        <w:tabs>
          <w:tab w:val="left" w:pos="993"/>
        </w:tabs>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tblGrid>
      <w:tr w:rsidR="00EB3D87" w:rsidRPr="00BD1E70" w:rsidTr="00EB3D87">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EB3D87" w:rsidRPr="00BD1E70" w:rsidTr="00EB3D87">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BD1E70" w:rsidRDefault="00EB3D87" w:rsidP="00EB3D87">
      <w:pPr>
        <w:spacing w:after="0"/>
        <w:rPr>
          <w:rFonts w:ascii="Times New Roman" w:hAnsi="Times New Roman" w:cs="Times New Roman"/>
          <w:color w:val="auto"/>
        </w:rPr>
      </w:pPr>
    </w:p>
    <w:p w:rsidR="00EB3D87" w:rsidRPr="00BD1E70" w:rsidRDefault="00EB3D87" w:rsidP="00EB3D87">
      <w:pPr>
        <w:pStyle w:val="2a"/>
        <w:spacing w:before="0" w:beforeAutospacing="0" w:after="0" w:afterAutospacing="0" w:line="240" w:lineRule="auto"/>
        <w:rPr>
          <w:rFonts w:ascii="Times New Roman" w:hAnsi="Times New Roman"/>
        </w:rPr>
      </w:pPr>
      <w:r w:rsidRPr="00BD1E70">
        <w:rPr>
          <w:rFonts w:ascii="Times New Roman" w:hAnsi="Times New Roman"/>
        </w:rPr>
        <w:t>5. Соответствие уровней модели OSI и действий</w:t>
      </w:r>
    </w:p>
    <w:tbl>
      <w:tblPr>
        <w:tblStyle w:val="a6"/>
        <w:tblW w:w="0" w:type="auto"/>
        <w:tblCellMar>
          <w:top w:w="15" w:type="dxa"/>
          <w:left w:w="15" w:type="dxa"/>
          <w:bottom w:w="15" w:type="dxa"/>
          <w:right w:w="15" w:type="dxa"/>
        </w:tblCellMar>
        <w:tblLook w:val="04A0" w:firstRow="1" w:lastRow="0" w:firstColumn="1" w:lastColumn="0" w:noHBand="0" w:noVBand="1"/>
      </w:tblPr>
      <w:tblGrid>
        <w:gridCol w:w="2535"/>
        <w:gridCol w:w="5790"/>
      </w:tblGrid>
      <w:tr w:rsidR="00EB3D87" w:rsidRPr="00BD1E70" w:rsidTr="00EB3D87">
        <w:tc>
          <w:tcPr>
            <w:tcW w:w="253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lang w:val="en-US"/>
              </w:rPr>
            </w:pPr>
            <w:r w:rsidRPr="00BD1E70">
              <w:rPr>
                <w:rFonts w:ascii="Times New Roman" w:hAnsi="Times New Roman" w:cs="Times New Roman"/>
                <w:color w:val="auto"/>
                <w:sz w:val="24"/>
                <w:szCs w:val="24"/>
              </w:rPr>
              <w:t xml:space="preserve">Уровни модели </w:t>
            </w:r>
            <w:r w:rsidRPr="00BD1E70">
              <w:rPr>
                <w:rFonts w:ascii="Times New Roman" w:hAnsi="Times New Roman" w:cs="Times New Roman"/>
                <w:color w:val="auto"/>
                <w:sz w:val="24"/>
                <w:szCs w:val="24"/>
                <w:lang w:val="en-US"/>
              </w:rPr>
              <w:t>OSI</w:t>
            </w:r>
          </w:p>
        </w:tc>
        <w:tc>
          <w:tcPr>
            <w:tcW w:w="5790"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Дейстаия </w:t>
            </w:r>
          </w:p>
        </w:tc>
      </w:tr>
      <w:tr w:rsidR="00EB3D87" w:rsidRPr="00BD1E70" w:rsidTr="00EB3D87">
        <w:tc>
          <w:tcPr>
            <w:tcW w:w="253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А </w:t>
            </w:r>
            <w:r w:rsidRPr="00BD1E70">
              <w:rPr>
                <w:rFonts w:ascii="Times New Roman" w:eastAsia="Calibri" w:hAnsi="Times New Roman" w:cs="Times New Roman"/>
                <w:color w:val="auto"/>
                <w:sz w:val="24"/>
                <w:szCs w:val="24"/>
              </w:rPr>
              <w:t xml:space="preserve">Прикладной </w:t>
            </w:r>
          </w:p>
        </w:tc>
        <w:tc>
          <w:tcPr>
            <w:tcW w:w="5790"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w:t>
            </w:r>
            <w:r w:rsidRPr="00BD1E70">
              <w:rPr>
                <w:rFonts w:ascii="Times New Roman" w:eastAsia="Calibri" w:hAnsi="Times New Roman" w:cs="Times New Roman"/>
                <w:color w:val="auto"/>
                <w:sz w:val="24"/>
                <w:szCs w:val="24"/>
              </w:rPr>
              <w:t>Приложения пользователей, создание сообщений</w:t>
            </w:r>
          </w:p>
        </w:tc>
      </w:tr>
      <w:tr w:rsidR="00EB3D87" w:rsidRPr="00BD1E70" w:rsidTr="00EB3D87">
        <w:tc>
          <w:tcPr>
            <w:tcW w:w="253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Б </w:t>
            </w:r>
            <w:r w:rsidRPr="00BD1E70">
              <w:rPr>
                <w:rFonts w:ascii="Times New Roman" w:eastAsia="Calibri" w:hAnsi="Times New Roman" w:cs="Times New Roman"/>
                <w:color w:val="auto"/>
                <w:sz w:val="24"/>
                <w:szCs w:val="24"/>
              </w:rPr>
              <w:t xml:space="preserve">Канальный </w:t>
            </w:r>
          </w:p>
        </w:tc>
        <w:tc>
          <w:tcPr>
            <w:tcW w:w="5790"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w:t>
            </w:r>
            <w:r w:rsidRPr="00BD1E70">
              <w:rPr>
                <w:rFonts w:ascii="Times New Roman" w:eastAsia="Calibri" w:hAnsi="Times New Roman" w:cs="Times New Roman"/>
                <w:color w:val="auto"/>
                <w:sz w:val="24"/>
                <w:szCs w:val="24"/>
              </w:rPr>
              <w:t>Доставка данных между программами в сети</w:t>
            </w:r>
          </w:p>
        </w:tc>
      </w:tr>
      <w:tr w:rsidR="00EB3D87" w:rsidRPr="00BD1E70" w:rsidTr="00EB3D87">
        <w:tc>
          <w:tcPr>
            <w:tcW w:w="253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В </w:t>
            </w:r>
            <w:r w:rsidRPr="00BD1E70">
              <w:rPr>
                <w:rFonts w:ascii="Times New Roman" w:eastAsia="Calibri" w:hAnsi="Times New Roman" w:cs="Times New Roman"/>
                <w:color w:val="auto"/>
                <w:sz w:val="24"/>
                <w:szCs w:val="24"/>
              </w:rPr>
              <w:t>Транспортный</w:t>
            </w:r>
          </w:p>
        </w:tc>
        <w:tc>
          <w:tcPr>
            <w:tcW w:w="5790"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w:t>
            </w:r>
            <w:r w:rsidRPr="00BD1E70">
              <w:rPr>
                <w:rFonts w:ascii="Times New Roman" w:eastAsia="Calibri" w:hAnsi="Times New Roman" w:cs="Times New Roman"/>
                <w:color w:val="auto"/>
                <w:sz w:val="24"/>
                <w:szCs w:val="24"/>
              </w:rPr>
              <w:t>Адресация и маршрутизация</w:t>
            </w:r>
          </w:p>
        </w:tc>
      </w:tr>
      <w:tr w:rsidR="00EB3D87" w:rsidRPr="00BD1E70" w:rsidTr="00EB3D87">
        <w:tc>
          <w:tcPr>
            <w:tcW w:w="2535"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Г </w:t>
            </w:r>
            <w:r w:rsidRPr="00BD1E70">
              <w:rPr>
                <w:rFonts w:ascii="Times New Roman" w:eastAsia="Calibri" w:hAnsi="Times New Roman" w:cs="Times New Roman"/>
                <w:color w:val="auto"/>
                <w:sz w:val="24"/>
                <w:szCs w:val="24"/>
              </w:rPr>
              <w:t xml:space="preserve">Сетевой </w:t>
            </w:r>
          </w:p>
        </w:tc>
        <w:tc>
          <w:tcPr>
            <w:tcW w:w="5790" w:type="dxa"/>
            <w:tcBorders>
              <w:top w:val="nil"/>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w:t>
            </w:r>
            <w:r w:rsidRPr="00BD1E70">
              <w:rPr>
                <w:rFonts w:ascii="Times New Roman" w:eastAsia="Calibri" w:hAnsi="Times New Roman" w:cs="Times New Roman"/>
                <w:color w:val="auto"/>
                <w:sz w:val="24"/>
                <w:szCs w:val="24"/>
              </w:rPr>
              <w:t>Сетевые аппаратные средства и их драйверы</w:t>
            </w:r>
          </w:p>
        </w:tc>
      </w:tr>
    </w:tbl>
    <w:p w:rsidR="00EB3D87" w:rsidRPr="00BD1E70" w:rsidRDefault="00EB3D87" w:rsidP="00EB3D87">
      <w:pPr>
        <w:tabs>
          <w:tab w:val="left" w:pos="993"/>
        </w:tabs>
        <w:spacing w:after="0"/>
        <w:jc w:val="both"/>
        <w:rPr>
          <w:rFonts w:ascii="Times New Roman" w:hAnsi="Times New Roman" w:cs="Times New Roman"/>
          <w:color w:val="auto"/>
          <w:sz w:val="24"/>
          <w:szCs w:val="24"/>
        </w:rPr>
      </w:pPr>
    </w:p>
    <w:p w:rsidR="00EB3D87" w:rsidRPr="00BD1E70" w:rsidRDefault="00EB3D87" w:rsidP="00EB3D87">
      <w:pPr>
        <w:tabs>
          <w:tab w:val="left" w:pos="993"/>
        </w:tabs>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EB3D87" w:rsidRPr="00BD1E70" w:rsidTr="00EB3D87">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Г</w:t>
            </w:r>
          </w:p>
        </w:tc>
      </w:tr>
      <w:tr w:rsidR="00EB3D87" w:rsidRPr="00BD1E70" w:rsidTr="00EB3D87">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BD1E70" w:rsidRDefault="00EB3D87" w:rsidP="00EB3D87">
      <w:pPr>
        <w:pStyle w:val="2a"/>
        <w:spacing w:after="0" w:afterAutospacing="0"/>
        <w:rPr>
          <w:rFonts w:ascii="Times New Roman" w:hAnsi="Times New Roman"/>
        </w:rPr>
      </w:pPr>
      <w:r w:rsidRPr="00BD1E70">
        <w:rPr>
          <w:rFonts w:ascii="Times New Roman" w:hAnsi="Times New Roman"/>
        </w:rPr>
        <w:t>6. Располрожите уровни модели TCP/IP в порядке убывания (от высшего к низшему)</w:t>
      </w:r>
    </w:p>
    <w:p w:rsidR="00EB3D87" w:rsidRPr="00BD1E70" w:rsidRDefault="00EB3D87" w:rsidP="00EB3D87">
      <w:pPr>
        <w:pStyle w:val="2a"/>
        <w:spacing w:after="0" w:afterAutospacing="0"/>
        <w:rPr>
          <w:rFonts w:ascii="Times New Roman" w:hAnsi="Times New Roman"/>
        </w:rPr>
      </w:pPr>
      <w:r w:rsidRPr="00BD1E70">
        <w:rPr>
          <w:rFonts w:ascii="Times New Roman" w:hAnsi="Times New Roman"/>
        </w:rPr>
        <w:t>1. прикладной</w:t>
      </w:r>
    </w:p>
    <w:p w:rsidR="00EB3D87" w:rsidRPr="00BD1E70" w:rsidRDefault="00EB3D87" w:rsidP="00EB3D87">
      <w:pPr>
        <w:pStyle w:val="2a"/>
        <w:spacing w:after="0" w:afterAutospacing="0"/>
        <w:rPr>
          <w:rFonts w:ascii="Times New Roman" w:hAnsi="Times New Roman"/>
        </w:rPr>
      </w:pPr>
      <w:r w:rsidRPr="00BD1E70">
        <w:rPr>
          <w:rFonts w:ascii="Times New Roman" w:hAnsi="Times New Roman"/>
        </w:rPr>
        <w:t>2. канальный</w:t>
      </w:r>
    </w:p>
    <w:p w:rsidR="00EB3D87" w:rsidRPr="00BD1E70" w:rsidRDefault="00EB3D87" w:rsidP="00EB3D87">
      <w:pPr>
        <w:pStyle w:val="2a"/>
        <w:spacing w:after="0" w:afterAutospacing="0"/>
        <w:rPr>
          <w:rFonts w:ascii="Times New Roman" w:hAnsi="Times New Roman"/>
        </w:rPr>
      </w:pPr>
      <w:r w:rsidRPr="00BD1E70">
        <w:rPr>
          <w:rFonts w:ascii="Times New Roman" w:hAnsi="Times New Roman"/>
        </w:rPr>
        <w:t>3. транспортный</w:t>
      </w:r>
    </w:p>
    <w:p w:rsidR="00EB3D87" w:rsidRPr="00BD1E70" w:rsidRDefault="00EB3D87" w:rsidP="00EB3D87">
      <w:pPr>
        <w:pStyle w:val="2a"/>
        <w:spacing w:before="0" w:beforeAutospacing="0" w:after="0" w:afterAutospacing="0" w:line="240" w:lineRule="auto"/>
        <w:rPr>
          <w:rFonts w:ascii="Times New Roman" w:hAnsi="Times New Roman"/>
        </w:rPr>
      </w:pPr>
      <w:r w:rsidRPr="00BD1E70">
        <w:rPr>
          <w:rFonts w:ascii="Times New Roman" w:hAnsi="Times New Roman"/>
        </w:rPr>
        <w:t>4. сетевой</w:t>
      </w:r>
    </w:p>
    <w:p w:rsidR="00EB3D87" w:rsidRPr="00BD1E70" w:rsidRDefault="00EB3D87" w:rsidP="00EB3D87">
      <w:pPr>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Style w:val="a6"/>
        <w:tblW w:w="0" w:type="auto"/>
        <w:tblInd w:w="108" w:type="dxa"/>
        <w:tblLook w:val="04A0" w:firstRow="1" w:lastRow="0" w:firstColumn="1" w:lastColumn="0" w:noHBand="0" w:noVBand="1"/>
      </w:tblPr>
      <w:tblGrid>
        <w:gridCol w:w="1595"/>
        <w:gridCol w:w="1595"/>
        <w:gridCol w:w="1595"/>
        <w:gridCol w:w="1595"/>
      </w:tblGrid>
      <w:tr w:rsidR="00EB3D87" w:rsidRPr="00BD1E70" w:rsidTr="00EB3D87">
        <w:tc>
          <w:tcPr>
            <w:tcW w:w="1595" w:type="dxa"/>
          </w:tcPr>
          <w:p w:rsidR="00EB3D87" w:rsidRPr="00BD1E70" w:rsidRDefault="00EB3D87" w:rsidP="00EB3D87">
            <w:pPr>
              <w:rPr>
                <w:rFonts w:ascii="Times New Roman" w:hAnsi="Times New Roman" w:cs="Times New Roman"/>
                <w:color w:val="auto"/>
                <w:sz w:val="24"/>
                <w:szCs w:val="24"/>
              </w:rPr>
            </w:pPr>
          </w:p>
        </w:tc>
        <w:tc>
          <w:tcPr>
            <w:tcW w:w="1595" w:type="dxa"/>
          </w:tcPr>
          <w:p w:rsidR="00EB3D87" w:rsidRPr="00BD1E70" w:rsidRDefault="00EB3D87" w:rsidP="00EB3D87">
            <w:pPr>
              <w:jc w:val="both"/>
              <w:rPr>
                <w:rFonts w:ascii="Times New Roman" w:hAnsi="Times New Roman" w:cs="Times New Roman"/>
                <w:color w:val="auto"/>
                <w:sz w:val="24"/>
                <w:szCs w:val="24"/>
              </w:rPr>
            </w:pPr>
          </w:p>
        </w:tc>
        <w:tc>
          <w:tcPr>
            <w:tcW w:w="1595" w:type="dxa"/>
          </w:tcPr>
          <w:p w:rsidR="00EB3D87" w:rsidRPr="00BD1E70" w:rsidRDefault="00EB3D87" w:rsidP="00EB3D87">
            <w:pPr>
              <w:jc w:val="both"/>
              <w:rPr>
                <w:rFonts w:ascii="Times New Roman" w:hAnsi="Times New Roman" w:cs="Times New Roman"/>
                <w:color w:val="auto"/>
                <w:sz w:val="24"/>
                <w:szCs w:val="24"/>
              </w:rPr>
            </w:pPr>
          </w:p>
        </w:tc>
        <w:tc>
          <w:tcPr>
            <w:tcW w:w="1595" w:type="dxa"/>
          </w:tcPr>
          <w:p w:rsidR="00EB3D87" w:rsidRPr="00BD1E70" w:rsidRDefault="00EB3D87" w:rsidP="00EB3D87">
            <w:pPr>
              <w:jc w:val="both"/>
              <w:rPr>
                <w:rFonts w:ascii="Times New Roman" w:hAnsi="Times New Roman" w:cs="Times New Roman"/>
                <w:color w:val="auto"/>
                <w:sz w:val="24"/>
                <w:szCs w:val="24"/>
              </w:rPr>
            </w:pPr>
          </w:p>
        </w:tc>
      </w:tr>
    </w:tbl>
    <w:p w:rsidR="00EB3D87" w:rsidRPr="00BD1E70" w:rsidRDefault="00EB3D87" w:rsidP="00EB3D87">
      <w:pPr>
        <w:spacing w:after="0"/>
        <w:rPr>
          <w:rFonts w:ascii="Times New Roman" w:hAnsi="Times New Roman" w:cs="Times New Roman"/>
          <w:color w:val="auto"/>
          <w:sz w:val="24"/>
          <w:szCs w:val="24"/>
        </w:rPr>
      </w:pPr>
    </w:p>
    <w:p w:rsidR="00EB3D87" w:rsidRPr="00BD1E70" w:rsidRDefault="00EB3D87" w:rsidP="00EB3D87">
      <w:pPr>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7. Дайте определение термину «Информационная безопасность»</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EB3D87" w:rsidRPr="00BD1E70" w:rsidRDefault="00EB3D87" w:rsidP="00EB3D87">
      <w:pPr>
        <w:spacing w:after="0" w:line="276" w:lineRule="auto"/>
        <w:rPr>
          <w:rFonts w:ascii="Times New Roman" w:hAnsi="Times New Roman" w:cs="Times New Roman"/>
          <w:color w:val="auto"/>
          <w:sz w:val="24"/>
          <w:szCs w:val="24"/>
        </w:rPr>
      </w:pP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8. Дайте определение термину «брандмауэр»</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EB3D87" w:rsidRPr="00BD1E70" w:rsidRDefault="00EB3D87" w:rsidP="00EB3D87">
      <w:pPr>
        <w:spacing w:after="0" w:line="276" w:lineRule="auto"/>
        <w:rPr>
          <w:rFonts w:ascii="Times New Roman" w:hAnsi="Times New Roman" w:cs="Times New Roman"/>
          <w:color w:val="auto"/>
          <w:sz w:val="24"/>
          <w:szCs w:val="24"/>
        </w:rPr>
      </w:pP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9.  Информационно-вычислительные системы (сети) по их размерам подразделяются на …</w:t>
      </w:r>
    </w:p>
    <w:p w:rsidR="00EB3D87" w:rsidRPr="00BD1E70" w:rsidRDefault="00EB3D87" w:rsidP="00EB3D87">
      <w:pPr>
        <w:widowControl w:val="0"/>
        <w:autoSpaceDE w:val="0"/>
        <w:autoSpaceDN w:val="0"/>
        <w:adjustRightInd w:val="0"/>
        <w:spacing w:after="0"/>
        <w:rPr>
          <w:rFonts w:ascii="Times New Roman" w:hAnsi="Times New Roman" w:cs="Times New Roman"/>
          <w:i/>
          <w:iCs/>
          <w:color w:val="auto"/>
          <w:sz w:val="24"/>
          <w:szCs w:val="24"/>
        </w:rPr>
      </w:pPr>
      <w:r w:rsidRPr="00BD1E70">
        <w:rPr>
          <w:rFonts w:ascii="Times New Roman" w:hAnsi="Times New Roman" w:cs="Times New Roman"/>
          <w:i/>
          <w:iCs/>
          <w:color w:val="auto"/>
          <w:sz w:val="24"/>
          <w:szCs w:val="24"/>
        </w:rPr>
        <w:t>Выберите несколько из 5 вариантов ответа:</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локальные,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административные,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региональные,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глобальные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терминальные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EB3D87" w:rsidRPr="00BD1E70" w:rsidRDefault="00EB3D87" w:rsidP="00EB3D87">
      <w:pPr>
        <w:spacing w:after="0" w:line="276" w:lineRule="auto"/>
        <w:rPr>
          <w:rFonts w:ascii="Times New Roman" w:hAnsi="Times New Roman" w:cs="Times New Roman"/>
          <w:color w:val="auto"/>
          <w:sz w:val="24"/>
          <w:szCs w:val="24"/>
        </w:rPr>
      </w:pP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10. Ресурсы интернета — это …(несколько вариантов ответа)</w:t>
      </w:r>
    </w:p>
    <w:p w:rsidR="00EB3D87" w:rsidRPr="00BD1E70" w:rsidRDefault="00EB3D87" w:rsidP="00EB3D87">
      <w:pPr>
        <w:widowControl w:val="0"/>
        <w:autoSpaceDE w:val="0"/>
        <w:autoSpaceDN w:val="0"/>
        <w:adjustRightInd w:val="0"/>
        <w:spacing w:after="0"/>
        <w:rPr>
          <w:rFonts w:ascii="Times New Roman" w:hAnsi="Times New Roman" w:cs="Times New Roman"/>
          <w:i/>
          <w:iCs/>
          <w:color w:val="auto"/>
          <w:sz w:val="24"/>
          <w:szCs w:val="24"/>
        </w:rPr>
      </w:pPr>
      <w:r w:rsidRPr="00BD1E70">
        <w:rPr>
          <w:rFonts w:ascii="Times New Roman" w:hAnsi="Times New Roman" w:cs="Times New Roman"/>
          <w:i/>
          <w:iCs/>
          <w:color w:val="auto"/>
          <w:sz w:val="24"/>
          <w:szCs w:val="24"/>
        </w:rPr>
        <w:t>Выберите несколько из 5 вариантов ответа:</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электронная почта</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телеконференции</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компьютеры, еще не подключенные к глобальной сети</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каталоги рассылки в среде</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FTP-системы</w:t>
      </w: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EB3D87" w:rsidRPr="00BD1E70" w:rsidRDefault="00EB3D87" w:rsidP="00EB3D87">
      <w:pPr>
        <w:spacing w:after="0" w:line="276" w:lineRule="auto"/>
        <w:rPr>
          <w:rFonts w:ascii="Times New Roman" w:hAnsi="Times New Roman" w:cs="Times New Roman"/>
          <w:color w:val="auto"/>
          <w:sz w:val="24"/>
          <w:szCs w:val="24"/>
        </w:rPr>
      </w:pPr>
    </w:p>
    <w:p w:rsidR="00EB3D87" w:rsidRPr="00BD1E70" w:rsidRDefault="00EB3D87" w:rsidP="00EB3D87">
      <w:pPr>
        <w:spacing w:after="0" w:line="276"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11. </w:t>
      </w:r>
      <w:r w:rsidRPr="00BD1E70">
        <w:rPr>
          <w:rFonts w:ascii="Times New Roman" w:hAnsi="Times New Roman" w:cs="Times New Roman"/>
          <w:color w:val="auto"/>
          <w:sz w:val="24"/>
          <w:szCs w:val="24"/>
          <w:shd w:val="clear" w:color="auto" w:fill="FFFFFF"/>
        </w:rPr>
        <w:t>Установите соответствие между понятиями и их определениями</w:t>
      </w:r>
    </w:p>
    <w:tbl>
      <w:tblPr>
        <w:tblStyle w:val="a6"/>
        <w:tblW w:w="0" w:type="auto"/>
        <w:tblCellMar>
          <w:top w:w="15" w:type="dxa"/>
          <w:left w:w="15" w:type="dxa"/>
          <w:bottom w:w="15" w:type="dxa"/>
          <w:right w:w="15" w:type="dxa"/>
        </w:tblCellMar>
        <w:tblLook w:val="04A0" w:firstRow="1" w:lastRow="0" w:firstColumn="1" w:lastColumn="0" w:noHBand="0" w:noVBand="1"/>
      </w:tblPr>
      <w:tblGrid>
        <w:gridCol w:w="3276"/>
        <w:gridCol w:w="6785"/>
      </w:tblGrid>
      <w:tr w:rsidR="00EB3D87" w:rsidRPr="00BD1E70" w:rsidTr="001208B0">
        <w:tc>
          <w:tcPr>
            <w:tcW w:w="3276"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Понятие</w:t>
            </w:r>
          </w:p>
        </w:tc>
        <w:tc>
          <w:tcPr>
            <w:tcW w:w="6785"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Определение</w:t>
            </w:r>
          </w:p>
        </w:tc>
      </w:tr>
      <w:tr w:rsidR="00EB3D87" w:rsidRPr="00BD1E70" w:rsidTr="001208B0">
        <w:tc>
          <w:tcPr>
            <w:tcW w:w="3276" w:type="dxa"/>
            <w:tcBorders>
              <w:top w:val="outset" w:sz="6" w:space="0" w:color="auto"/>
              <w:left w:val="outset" w:sz="6" w:space="0" w:color="auto"/>
              <w:bottom w:val="outset" w:sz="6" w:space="0" w:color="auto"/>
              <w:right w:val="outset" w:sz="6" w:space="0" w:color="auto"/>
            </w:tcBorders>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А Электронная почта (e-mail) - </w:t>
            </w:r>
          </w:p>
        </w:tc>
        <w:tc>
          <w:tcPr>
            <w:tcW w:w="6785" w:type="dxa"/>
            <w:tcBorders>
              <w:top w:val="outset" w:sz="6" w:space="0" w:color="auto"/>
              <w:left w:val="outset" w:sz="6" w:space="0" w:color="auto"/>
              <w:bottom w:val="outset" w:sz="6" w:space="0" w:color="auto"/>
              <w:right w:val="outset" w:sz="6" w:space="0" w:color="auto"/>
            </w:tcBorders>
          </w:tcPr>
          <w:p w:rsidR="00EB3D87" w:rsidRPr="00BD1E70" w:rsidRDefault="00EB3D87" w:rsidP="002D74E2">
            <w:pPr>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auto"/>
                <w:sz w:val="24"/>
                <w:shd w:val="clear" w:color="auto" w:fill="FFFFFF"/>
              </w:rPr>
              <w:t xml:space="preserve"> </w:t>
            </w:r>
            <w:r w:rsidRPr="00BD1E70">
              <w:rPr>
                <w:rStyle w:val="a9"/>
                <w:rFonts w:ascii="Times New Roman" w:hAnsi="Times New Roman" w:cs="Times New Roman"/>
                <w:b w:val="0"/>
                <w:color w:val="auto"/>
                <w:sz w:val="24"/>
                <w:shd w:val="clear" w:color="auto" w:fill="FFFFFF"/>
              </w:rPr>
              <w:t xml:space="preserve">технология и служба по пересылке и получению электронных сообщений </w:t>
            </w:r>
            <w:r w:rsidRPr="00BD1E70">
              <w:rPr>
                <w:rFonts w:ascii="Times New Roman" w:hAnsi="Times New Roman" w:cs="Times New Roman"/>
                <w:color w:val="auto"/>
                <w:sz w:val="24"/>
                <w:shd w:val="clear" w:color="auto" w:fill="FFFFFF"/>
              </w:rPr>
              <w:t xml:space="preserve">между пользователями компьютерной сети (в том </w:t>
            </w:r>
            <w:r w:rsidRPr="00BD1E70">
              <w:rPr>
                <w:rFonts w:ascii="Times New Roman" w:hAnsi="Times New Roman" w:cs="Times New Roman"/>
                <w:color w:val="auto"/>
                <w:sz w:val="24"/>
                <w:shd w:val="clear" w:color="auto" w:fill="FFFFFF"/>
              </w:rPr>
              <w:lastRenderedPageBreak/>
              <w:t>числе — Интернета)</w:t>
            </w:r>
          </w:p>
        </w:tc>
      </w:tr>
      <w:tr w:rsidR="00EB3D87" w:rsidRPr="00BD1E70" w:rsidTr="001208B0">
        <w:tc>
          <w:tcPr>
            <w:tcW w:w="3276"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Б Локальная вычислительная сеть (LAN)</w:t>
            </w:r>
          </w:p>
        </w:tc>
        <w:tc>
          <w:tcPr>
            <w:tcW w:w="6785" w:type="dxa"/>
            <w:tcBorders>
              <w:top w:val="nil"/>
              <w:left w:val="outset" w:sz="6" w:space="0" w:color="auto"/>
              <w:bottom w:val="outset" w:sz="6" w:space="0" w:color="auto"/>
              <w:right w:val="outset" w:sz="6" w:space="0" w:color="auto"/>
            </w:tcBorders>
            <w:hideMark/>
          </w:tcPr>
          <w:p w:rsidR="00EB3D87" w:rsidRPr="00BD1E70" w:rsidRDefault="001208B0" w:rsidP="002D74E2">
            <w:pPr>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w:t>
            </w:r>
            <w:r w:rsidR="00EB3D87" w:rsidRPr="00BD1E70">
              <w:rPr>
                <w:rFonts w:ascii="Times New Roman" w:hAnsi="Times New Roman" w:cs="Times New Roman"/>
                <w:color w:val="auto"/>
                <w:sz w:val="24"/>
                <w:szCs w:val="24"/>
              </w:rPr>
              <w:t>коммуникационная среда, объединяющая вычислительную технику (например, компьютеры) на небольшой территории (до 1–2 км), обычно ограниченной зданием организации</w:t>
            </w:r>
          </w:p>
        </w:tc>
      </w:tr>
      <w:tr w:rsidR="00EB3D87" w:rsidRPr="00BD1E70" w:rsidTr="001208B0">
        <w:tc>
          <w:tcPr>
            <w:tcW w:w="3276"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В Глобальная компьютерная сеть– это</w:t>
            </w:r>
          </w:p>
        </w:tc>
        <w:tc>
          <w:tcPr>
            <w:tcW w:w="6785" w:type="dxa"/>
            <w:tcBorders>
              <w:top w:val="nil"/>
              <w:left w:val="outset" w:sz="6" w:space="0" w:color="auto"/>
              <w:bottom w:val="outset" w:sz="6" w:space="0" w:color="auto"/>
              <w:right w:val="outset" w:sz="6" w:space="0" w:color="auto"/>
            </w:tcBorders>
            <w:hideMark/>
          </w:tcPr>
          <w:p w:rsidR="00EB3D87" w:rsidRPr="00BD1E70" w:rsidRDefault="00EB3D87" w:rsidP="001208B0">
            <w:pPr>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система связанных между собой компьютеров, расположенных на большом удалении друг от друга.</w:t>
            </w:r>
          </w:p>
        </w:tc>
      </w:tr>
      <w:tr w:rsidR="00EB3D87" w:rsidRPr="00BD1E70" w:rsidTr="001208B0">
        <w:tc>
          <w:tcPr>
            <w:tcW w:w="3276" w:type="dxa"/>
            <w:tcBorders>
              <w:top w:val="nil"/>
              <w:left w:val="outset" w:sz="6" w:space="0" w:color="auto"/>
              <w:bottom w:val="outset" w:sz="6" w:space="0" w:color="auto"/>
              <w:right w:val="outset" w:sz="6" w:space="0" w:color="auto"/>
            </w:tcBorders>
            <w:hideMark/>
          </w:tcPr>
          <w:p w:rsidR="00EB3D87" w:rsidRPr="00BD1E70" w:rsidRDefault="00EB3D87" w:rsidP="00EB3D87">
            <w:pPr>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 xml:space="preserve">Г Провайдер </w:t>
            </w:r>
          </w:p>
        </w:tc>
        <w:tc>
          <w:tcPr>
            <w:tcW w:w="6785" w:type="dxa"/>
            <w:tcBorders>
              <w:top w:val="nil"/>
              <w:left w:val="outset" w:sz="6" w:space="0" w:color="auto"/>
              <w:bottom w:val="outset" w:sz="6" w:space="0" w:color="auto"/>
              <w:right w:val="outset" w:sz="6" w:space="0" w:color="auto"/>
            </w:tcBorders>
            <w:hideMark/>
          </w:tcPr>
          <w:p w:rsidR="00EB3D87" w:rsidRPr="00BD1E70" w:rsidRDefault="001208B0" w:rsidP="00EB3D87">
            <w:pPr>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w:t>
            </w:r>
            <w:r w:rsidR="00EB3D87" w:rsidRPr="00BD1E70">
              <w:rPr>
                <w:rFonts w:ascii="Times New Roman" w:hAnsi="Times New Roman" w:cs="Times New Roman"/>
                <w:color w:val="auto"/>
                <w:shd w:val="clear" w:color="auto" w:fill="FFFFFF"/>
              </w:rPr>
              <w:t xml:space="preserve"> </w:t>
            </w:r>
            <w:r w:rsidR="00EB3D87" w:rsidRPr="00BD1E70">
              <w:rPr>
                <w:rFonts w:ascii="Times New Roman" w:hAnsi="Times New Roman" w:cs="Times New Roman"/>
                <w:color w:val="auto"/>
                <w:sz w:val="24"/>
                <w:szCs w:val="24"/>
              </w:rPr>
              <w:t>поставщик услуг Internet</w:t>
            </w:r>
          </w:p>
        </w:tc>
      </w:tr>
    </w:tbl>
    <w:p w:rsidR="00EB3D87" w:rsidRPr="00BD1E70" w:rsidRDefault="00EB3D87" w:rsidP="00EB3D87">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336"/>
        <w:gridCol w:w="2336"/>
        <w:gridCol w:w="2336"/>
        <w:gridCol w:w="2336"/>
      </w:tblGrid>
      <w:tr w:rsidR="00EB3D87" w:rsidRPr="00BD1E70" w:rsidTr="00EB3D87">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c>
          <w:tcPr>
            <w:tcW w:w="2336"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Г</w:t>
            </w:r>
          </w:p>
        </w:tc>
      </w:tr>
      <w:tr w:rsidR="00EB3D87" w:rsidRPr="00BD1E70" w:rsidTr="00EB3D87">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c>
          <w:tcPr>
            <w:tcW w:w="2336" w:type="dxa"/>
          </w:tcPr>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p>
        </w:tc>
      </w:tr>
    </w:tbl>
    <w:p w:rsidR="00EB3D87" w:rsidRPr="00BD1E70" w:rsidRDefault="00EB3D87" w:rsidP="00EB3D87">
      <w:pPr>
        <w:spacing w:after="0" w:line="276" w:lineRule="auto"/>
        <w:rPr>
          <w:rFonts w:ascii="Times New Roman" w:hAnsi="Times New Roman" w:cs="Times New Roman"/>
          <w:sz w:val="24"/>
          <w:szCs w:val="24"/>
        </w:rPr>
      </w:pPr>
    </w:p>
    <w:p w:rsidR="00EB3D87" w:rsidRPr="00BD1E70" w:rsidRDefault="00EB3D87" w:rsidP="00EB3D87">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 xml:space="preserve">12. Компьютер, подключенный к Интернет, обязательно имеет __________ </w:t>
      </w:r>
    </w:p>
    <w:p w:rsidR="00EB3D87" w:rsidRPr="00BD1E70" w:rsidRDefault="00EB3D87" w:rsidP="00EB3D87">
      <w:pPr>
        <w:spacing w:after="0" w:line="276" w:lineRule="auto"/>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EB3D87" w:rsidRPr="00BD1E70" w:rsidRDefault="00EB3D87" w:rsidP="00EB3D87">
      <w:pPr>
        <w:pStyle w:val="aa"/>
        <w:shd w:val="clear" w:color="auto" w:fill="FFFFFF" w:themeFill="background1"/>
        <w:spacing w:before="0" w:after="0"/>
      </w:pPr>
      <w:r w:rsidRPr="00BD1E70">
        <w:t>13. Сопоставьте способы обучения с использованием технологий интернет и их описание:</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90" w:type="dxa"/>
          <w:bottom w:w="30" w:type="dxa"/>
          <w:right w:w="90" w:type="dxa"/>
        </w:tblCellMar>
        <w:tblLook w:val="04A0" w:firstRow="1" w:lastRow="0" w:firstColumn="1" w:lastColumn="0" w:noHBand="0" w:noVBand="1"/>
      </w:tblPr>
      <w:tblGrid>
        <w:gridCol w:w="3982"/>
        <w:gridCol w:w="6220"/>
      </w:tblGrid>
      <w:tr w:rsidR="00EB3D87" w:rsidRPr="00BD1E70" w:rsidTr="00EB3D87">
        <w:tc>
          <w:tcPr>
            <w:tcW w:w="3539" w:type="dxa"/>
            <w:shd w:val="clear" w:color="auto" w:fill="FFFFFF"/>
            <w:vAlign w:val="center"/>
          </w:tcPr>
          <w:p w:rsidR="00EB3D87" w:rsidRPr="00BD1E70" w:rsidRDefault="00EB3D87" w:rsidP="00EB3D87">
            <w:pPr>
              <w:pStyle w:val="aa"/>
              <w:shd w:val="clear" w:color="auto" w:fill="FFFFFF" w:themeFill="background1"/>
              <w:spacing w:before="0" w:after="0"/>
              <w:ind w:right="360"/>
            </w:pPr>
            <w:r w:rsidRPr="00BD1E70">
              <w:t>Интернет-технология</w:t>
            </w:r>
          </w:p>
        </w:tc>
        <w:tc>
          <w:tcPr>
            <w:tcW w:w="5528" w:type="dxa"/>
            <w:shd w:val="clear" w:color="auto" w:fill="FFFFFF"/>
          </w:tcPr>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Описание</w:t>
            </w:r>
          </w:p>
        </w:tc>
      </w:tr>
      <w:tr w:rsidR="00EB3D87" w:rsidRPr="00BD1E70" w:rsidTr="00EB3D87">
        <w:tc>
          <w:tcPr>
            <w:tcW w:w="3539" w:type="dxa"/>
            <w:shd w:val="clear" w:color="auto" w:fill="FFFFFF"/>
            <w:vAlign w:val="center"/>
          </w:tcPr>
          <w:p w:rsidR="00EB3D87" w:rsidRPr="00BD1E70" w:rsidRDefault="00EB3D87" w:rsidP="00EB3D87">
            <w:pPr>
              <w:pStyle w:val="aa"/>
              <w:shd w:val="clear" w:color="auto" w:fill="FFFFFF" w:themeFill="background1"/>
              <w:spacing w:before="0" w:after="0"/>
              <w:ind w:right="360"/>
            </w:pPr>
            <w:r w:rsidRPr="00BD1E70">
              <w:t>А. Кейс-технология</w:t>
            </w:r>
          </w:p>
        </w:tc>
        <w:tc>
          <w:tcPr>
            <w:tcW w:w="5528" w:type="dxa"/>
            <w:shd w:val="clear" w:color="auto" w:fill="FFFFFF"/>
          </w:tcPr>
          <w:p w:rsidR="00EB3D87" w:rsidRPr="00BD1E70" w:rsidRDefault="00AD6237" w:rsidP="00EB3D87">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1. Используются интерактивное телевидение, теле- и радиолекции, видеоконференции, виртуальные практические занятия</w:t>
            </w:r>
          </w:p>
        </w:tc>
      </w:tr>
      <w:tr w:rsidR="00EB3D87" w:rsidRPr="00BD1E70" w:rsidTr="00EB3D87">
        <w:tc>
          <w:tcPr>
            <w:tcW w:w="3539" w:type="dxa"/>
            <w:shd w:val="clear" w:color="auto" w:fill="FFFFFF"/>
            <w:vAlign w:val="center"/>
          </w:tcPr>
          <w:p w:rsidR="00EB3D87" w:rsidRPr="00BD1E70" w:rsidRDefault="00EB3D87" w:rsidP="00EB3D87">
            <w:pPr>
              <w:pStyle w:val="aa"/>
              <w:shd w:val="clear" w:color="auto" w:fill="FFFFFF" w:themeFill="background1"/>
              <w:spacing w:before="0" w:after="0"/>
              <w:ind w:right="360"/>
            </w:pPr>
            <w:r w:rsidRPr="00BD1E70">
              <w:t>Б. Телевизионно-спутниковая технология</w:t>
            </w:r>
          </w:p>
          <w:p w:rsidR="00EB3D87" w:rsidRPr="00BD1E70" w:rsidRDefault="00EB3D87" w:rsidP="00EB3D87">
            <w:pPr>
              <w:spacing w:after="0"/>
              <w:rPr>
                <w:rFonts w:ascii="Times New Roman" w:hAnsi="Times New Roman" w:cs="Times New Roman"/>
                <w:color w:val="000000" w:themeColor="text1"/>
                <w:sz w:val="24"/>
                <w:szCs w:val="24"/>
              </w:rPr>
            </w:pPr>
          </w:p>
        </w:tc>
        <w:tc>
          <w:tcPr>
            <w:tcW w:w="5528" w:type="dxa"/>
            <w:shd w:val="clear" w:color="auto" w:fill="FFFFFF"/>
          </w:tcPr>
          <w:p w:rsidR="00EB3D87" w:rsidRPr="00BD1E70" w:rsidRDefault="00AD6237" w:rsidP="00EB3D87">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2. Учащийся получает необходимые материалы (книги, электронные учебники, методические пособия, проверочные работы, компьютерные программы) и общается с преподавателем через телефон, почту или иные средства связи.</w:t>
            </w:r>
          </w:p>
        </w:tc>
      </w:tr>
      <w:tr w:rsidR="00EB3D87" w:rsidRPr="00BD1E70" w:rsidTr="00EB3D87">
        <w:tc>
          <w:tcPr>
            <w:tcW w:w="3539" w:type="dxa"/>
            <w:shd w:val="clear" w:color="auto" w:fill="FFFFFF"/>
            <w:vAlign w:val="center"/>
          </w:tcPr>
          <w:p w:rsidR="00EB3D87" w:rsidRPr="00BD1E70" w:rsidRDefault="00EB3D87" w:rsidP="00EB3D87">
            <w:pPr>
              <w:spacing w:after="0"/>
              <w:rPr>
                <w:rFonts w:ascii="Times New Roman" w:hAnsi="Times New Roman" w:cs="Times New Roman"/>
                <w:color w:val="000000" w:themeColor="text1"/>
                <w:sz w:val="24"/>
                <w:szCs w:val="24"/>
              </w:rPr>
            </w:pPr>
            <w:r w:rsidRPr="00BD1E70">
              <w:rPr>
                <w:rFonts w:ascii="Times New Roman" w:hAnsi="Times New Roman" w:cs="Times New Roman"/>
                <w:sz w:val="24"/>
                <w:szCs w:val="24"/>
              </w:rPr>
              <w:t>В. Интернет-обучение, или сетевая технология</w:t>
            </w:r>
          </w:p>
        </w:tc>
        <w:tc>
          <w:tcPr>
            <w:tcW w:w="5528" w:type="dxa"/>
            <w:shd w:val="clear" w:color="auto" w:fill="FFFFFF"/>
          </w:tcPr>
          <w:p w:rsidR="00EB3D87" w:rsidRPr="00BD1E70" w:rsidRDefault="00AD6237" w:rsidP="00EB3D87">
            <w:pPr>
              <w:spacing w:after="0"/>
              <w:jc w:val="both"/>
              <w:rPr>
                <w:rFonts w:ascii="Times New Roman" w:hAnsi="Times New Roman" w:cs="Times New Roman"/>
                <w:color w:val="000000" w:themeColor="text1"/>
                <w:sz w:val="24"/>
                <w:szCs w:val="24"/>
              </w:rPr>
            </w:pPr>
            <w:r w:rsidRPr="00BD1E70">
              <w:rPr>
                <w:rFonts w:ascii="Times New Roman" w:hAnsi="Times New Roman" w:cs="Times New Roman"/>
                <w:sz w:val="24"/>
                <w:szCs w:val="24"/>
              </w:rPr>
              <w:t>3. Обучаемый получает весь необходимый материал и связь с преподавателем через интернет</w:t>
            </w:r>
          </w:p>
        </w:tc>
      </w:tr>
    </w:tbl>
    <w:p w:rsidR="00EB3D87" w:rsidRPr="00BD1E70" w:rsidRDefault="00EB3D87" w:rsidP="00EB3D87">
      <w:pPr>
        <w:tabs>
          <w:tab w:val="left" w:pos="993"/>
        </w:tabs>
        <w:spacing w:after="0"/>
        <w:jc w:val="both"/>
        <w:rPr>
          <w:rFonts w:ascii="Times New Roman" w:hAnsi="Times New Roman" w:cs="Times New Roman"/>
          <w:sz w:val="24"/>
          <w:szCs w:val="24"/>
        </w:rPr>
      </w:pPr>
    </w:p>
    <w:p w:rsidR="00EB3D87" w:rsidRPr="00BD1E70" w:rsidRDefault="00EB3D87" w:rsidP="00EB3D87">
      <w:pPr>
        <w:tabs>
          <w:tab w:val="left" w:pos="993"/>
        </w:tabs>
        <w:spacing w:after="0"/>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2972"/>
        <w:gridCol w:w="2977"/>
        <w:gridCol w:w="3118"/>
      </w:tblGrid>
      <w:tr w:rsidR="00EB3D87" w:rsidRPr="00BD1E70" w:rsidTr="00EB3D87">
        <w:tc>
          <w:tcPr>
            <w:tcW w:w="2972"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А</w:t>
            </w:r>
          </w:p>
        </w:tc>
        <w:tc>
          <w:tcPr>
            <w:tcW w:w="2977"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Б</w:t>
            </w:r>
          </w:p>
        </w:tc>
        <w:tc>
          <w:tcPr>
            <w:tcW w:w="3118"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r w:rsidRPr="00BD1E70">
              <w:rPr>
                <w:rFonts w:ascii="Times New Roman" w:hAnsi="Times New Roman" w:cs="Times New Roman"/>
                <w:sz w:val="24"/>
                <w:szCs w:val="24"/>
              </w:rPr>
              <w:t>В</w:t>
            </w:r>
          </w:p>
        </w:tc>
      </w:tr>
      <w:tr w:rsidR="00EB3D87" w:rsidRPr="00BD1E70" w:rsidTr="00EB3D87">
        <w:tc>
          <w:tcPr>
            <w:tcW w:w="2972"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p>
        </w:tc>
        <w:tc>
          <w:tcPr>
            <w:tcW w:w="2977"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p>
        </w:tc>
        <w:tc>
          <w:tcPr>
            <w:tcW w:w="3118" w:type="dxa"/>
          </w:tcPr>
          <w:p w:rsidR="00EB3D87" w:rsidRPr="00BD1E70" w:rsidRDefault="00EB3D87" w:rsidP="00EB3D87">
            <w:pPr>
              <w:pStyle w:val="a7"/>
              <w:tabs>
                <w:tab w:val="left" w:pos="993"/>
              </w:tabs>
              <w:spacing w:after="0"/>
              <w:ind w:left="0"/>
              <w:jc w:val="center"/>
              <w:rPr>
                <w:rFonts w:ascii="Times New Roman" w:hAnsi="Times New Roman" w:cs="Times New Roman"/>
                <w:sz w:val="24"/>
                <w:szCs w:val="24"/>
              </w:rPr>
            </w:pPr>
          </w:p>
        </w:tc>
      </w:tr>
    </w:tbl>
    <w:p w:rsidR="00EB3D87" w:rsidRPr="00BD1E70" w:rsidRDefault="00EB3D87" w:rsidP="00EB3D87">
      <w:pPr>
        <w:spacing w:after="0" w:line="276" w:lineRule="auto"/>
        <w:rPr>
          <w:rFonts w:ascii="Times New Roman" w:hAnsi="Times New Roman" w:cs="Times New Roman"/>
          <w:sz w:val="24"/>
          <w:szCs w:val="24"/>
        </w:rPr>
      </w:pPr>
    </w:p>
    <w:p w:rsidR="00EB3D87" w:rsidRPr="00BD1E70" w:rsidRDefault="00EB3D87" w:rsidP="00EB3D87">
      <w:pPr>
        <w:pStyle w:val="c1"/>
        <w:widowControl w:val="0"/>
        <w:shd w:val="clear" w:color="auto" w:fill="FFFFFF" w:themeFill="background1"/>
        <w:spacing w:before="0" w:beforeAutospacing="0" w:after="0" w:afterAutospacing="0"/>
        <w:jc w:val="both"/>
        <w:rPr>
          <w:color w:val="000000"/>
        </w:rPr>
      </w:pPr>
      <w:r w:rsidRPr="00BD1E70">
        <w:rPr>
          <w:color w:val="000000"/>
        </w:rPr>
        <w:t>14. . Выберите определения понятия нейросеть?</w:t>
      </w:r>
    </w:p>
    <w:p w:rsidR="00EB3D87" w:rsidRPr="00BD1E70"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два варианта  из 4 вариантов ответа:</w:t>
      </w:r>
    </w:p>
    <w:p w:rsidR="00EB3D87" w:rsidRPr="00BD1E70" w:rsidRDefault="00EB3D87" w:rsidP="00EB3D87">
      <w:pPr>
        <w:pStyle w:val="aa"/>
        <w:widowControl w:val="0"/>
        <w:shd w:val="clear" w:color="auto" w:fill="FFFFFF" w:themeFill="background1"/>
        <w:spacing w:before="0" w:beforeAutospacing="0" w:after="0"/>
        <w:jc w:val="both"/>
      </w:pPr>
      <w:r w:rsidRPr="00BD1E70">
        <w:t>1. это математическая модель, имитирующая нейронные связи человеческого мозга, которая позволяет программам принимать решения на основе прошлого опыта.</w:t>
      </w:r>
    </w:p>
    <w:p w:rsidR="00EB3D87" w:rsidRPr="00BD1E70" w:rsidRDefault="00EB3D87" w:rsidP="00EB3D87">
      <w:pPr>
        <w:pStyle w:val="aa"/>
        <w:widowControl w:val="0"/>
        <w:shd w:val="clear" w:color="auto" w:fill="FFFFFF" w:themeFill="background1"/>
        <w:spacing w:before="0" w:beforeAutospacing="0" w:after="0"/>
        <w:jc w:val="both"/>
      </w:pPr>
      <w:r w:rsidRPr="00BD1E70">
        <w:t>2. это технология способная обрабатывать и анализировать большие объёмы данных, находить скрытые закономерности и предлагать эффективные решения.</w:t>
      </w:r>
    </w:p>
    <w:p w:rsidR="00EB3D87" w:rsidRPr="00BD1E70" w:rsidRDefault="00EB3D87" w:rsidP="00EB3D87">
      <w:pPr>
        <w:pStyle w:val="aa"/>
        <w:widowControl w:val="0"/>
        <w:shd w:val="clear" w:color="auto" w:fill="FFFFFF" w:themeFill="background1"/>
        <w:spacing w:before="0" w:beforeAutospacing="0" w:after="0"/>
        <w:jc w:val="both"/>
      </w:pPr>
      <w:r w:rsidRPr="00BD1E70">
        <w:t>3. это прикладное программное обеспечение, предназначенное для выполнения конкретных задач пользователя</w:t>
      </w:r>
    </w:p>
    <w:p w:rsidR="00EB3D87" w:rsidRPr="00BD1E70" w:rsidRDefault="00EB3D87" w:rsidP="00EB3D87">
      <w:pPr>
        <w:pStyle w:val="aa"/>
        <w:widowControl w:val="0"/>
        <w:shd w:val="clear" w:color="auto" w:fill="FFFFFF" w:themeFill="background1"/>
        <w:spacing w:before="0" w:beforeAutospacing="0" w:after="0"/>
        <w:jc w:val="both"/>
      </w:pPr>
      <w:r w:rsidRPr="00BD1E70">
        <w:t>4. это язык программирования, разработанный для решения специфических проблем или удовлетворения потребностей пользователей в определённой области деятельности</w:t>
      </w:r>
    </w:p>
    <w:p w:rsidR="00EB3D87" w:rsidRPr="00BD1E70" w:rsidRDefault="00EB3D87" w:rsidP="00EB3D87">
      <w:pPr>
        <w:pStyle w:val="a7"/>
        <w:tabs>
          <w:tab w:val="left" w:pos="993"/>
        </w:tabs>
        <w:spacing w:after="0"/>
        <w:ind w:left="0"/>
        <w:jc w:val="both"/>
        <w:rPr>
          <w:rFonts w:ascii="Times New Roman" w:hAnsi="Times New Roman" w:cs="Times New Roman"/>
          <w:sz w:val="24"/>
          <w:szCs w:val="24"/>
        </w:rPr>
      </w:pPr>
      <w:r w:rsidRPr="00BD1E70">
        <w:rPr>
          <w:rFonts w:ascii="Times New Roman" w:hAnsi="Times New Roman" w:cs="Times New Roman"/>
          <w:sz w:val="24"/>
          <w:szCs w:val="24"/>
        </w:rPr>
        <w:t>Ответ_______________</w:t>
      </w:r>
    </w:p>
    <w:p w:rsidR="00EB3D87" w:rsidRPr="00BD1E70" w:rsidRDefault="00EB3D87" w:rsidP="00EB3D87">
      <w:pPr>
        <w:autoSpaceDE w:val="0"/>
        <w:autoSpaceDN w:val="0"/>
        <w:adjustRightInd w:val="0"/>
        <w:spacing w:after="0"/>
        <w:rPr>
          <w:rFonts w:ascii="Times New Roman" w:hAnsi="Times New Roman" w:cs="Times New Roman"/>
          <w:bCs/>
          <w:sz w:val="24"/>
        </w:rPr>
      </w:pPr>
    </w:p>
    <w:p w:rsidR="00EB3D87" w:rsidRPr="00BD1E70" w:rsidRDefault="00EB3D87" w:rsidP="00EB3D87">
      <w:pPr>
        <w:autoSpaceDE w:val="0"/>
        <w:autoSpaceDN w:val="0"/>
        <w:adjustRightInd w:val="0"/>
        <w:spacing w:after="0"/>
        <w:rPr>
          <w:rFonts w:ascii="Times New Roman" w:hAnsi="Times New Roman" w:cs="Times New Roman"/>
          <w:bCs/>
          <w:sz w:val="24"/>
        </w:rPr>
      </w:pPr>
      <w:r w:rsidRPr="00BD1E70">
        <w:rPr>
          <w:rFonts w:ascii="Times New Roman" w:hAnsi="Times New Roman" w:cs="Times New Roman"/>
          <w:bCs/>
          <w:sz w:val="24"/>
        </w:rPr>
        <w:t xml:space="preserve">15. В сети </w:t>
      </w:r>
      <w:r w:rsidRPr="00BD1E70">
        <w:rPr>
          <w:rFonts w:ascii="Times New Roman" w:hAnsi="Times New Roman" w:cs="Times New Roman"/>
          <w:bCs/>
          <w:sz w:val="24"/>
          <w:lang w:val="en-US"/>
        </w:rPr>
        <w:t>Internet</w:t>
      </w:r>
      <w:r w:rsidRPr="00BD1E70">
        <w:rPr>
          <w:rFonts w:ascii="Times New Roman" w:hAnsi="Times New Roman" w:cs="Times New Roman"/>
          <w:bCs/>
          <w:sz w:val="24"/>
        </w:rPr>
        <w:t xml:space="preserve"> существуют следующие службы:</w:t>
      </w:r>
    </w:p>
    <w:p w:rsidR="00EB3D87" w:rsidRPr="00BD1E70" w:rsidRDefault="00EB3D87" w:rsidP="00EB3D87">
      <w:pPr>
        <w:widowControl w:val="0"/>
        <w:autoSpaceDE w:val="0"/>
        <w:autoSpaceDN w:val="0"/>
        <w:adjustRightInd w:val="0"/>
        <w:spacing w:after="0"/>
        <w:rPr>
          <w:rFonts w:ascii="Times New Roman" w:hAnsi="Times New Roman" w:cs="Times New Roman"/>
          <w:i/>
          <w:iCs/>
          <w:color w:val="000000"/>
          <w:sz w:val="24"/>
          <w:szCs w:val="24"/>
        </w:rPr>
      </w:pPr>
      <w:r w:rsidRPr="00BD1E70">
        <w:rPr>
          <w:rFonts w:ascii="Times New Roman" w:hAnsi="Times New Roman" w:cs="Times New Roman"/>
          <w:i/>
          <w:iCs/>
          <w:color w:val="000000"/>
          <w:sz w:val="24"/>
          <w:szCs w:val="24"/>
        </w:rPr>
        <w:t>Выберите несколько из 5 вариантов ответа:</w:t>
      </w:r>
    </w:p>
    <w:p w:rsidR="00EB3D87" w:rsidRPr="00BD1E70" w:rsidRDefault="00EB3D87" w:rsidP="00EB3D87">
      <w:pPr>
        <w:autoSpaceDE w:val="0"/>
        <w:autoSpaceDN w:val="0"/>
        <w:adjustRightInd w:val="0"/>
        <w:spacing w:after="0"/>
        <w:rPr>
          <w:rFonts w:ascii="Times New Roman" w:hAnsi="Times New Roman" w:cs="Times New Roman"/>
          <w:bCs/>
          <w:sz w:val="24"/>
          <w:szCs w:val="24"/>
          <w:lang w:eastAsia="ru-RU"/>
        </w:rPr>
      </w:pPr>
      <w:r w:rsidRPr="00BD1E70">
        <w:rPr>
          <w:rFonts w:ascii="Times New Roman" w:hAnsi="Times New Roman" w:cs="Times New Roman"/>
          <w:bCs/>
          <w:sz w:val="24"/>
          <w:szCs w:val="24"/>
        </w:rPr>
        <w:t>1. служба телеконференций</w:t>
      </w:r>
      <w:r w:rsidRPr="00BD1E70">
        <w:rPr>
          <w:rFonts w:ascii="Times New Roman" w:hAnsi="Times New Roman" w:cs="Times New Roman"/>
          <w:sz w:val="24"/>
          <w:szCs w:val="24"/>
        </w:rPr>
        <w:t xml:space="preserve"> </w:t>
      </w:r>
    </w:p>
    <w:p w:rsidR="00EB3D87" w:rsidRPr="00BD1E70" w:rsidRDefault="00EB3D87" w:rsidP="00EB3D87">
      <w:pPr>
        <w:tabs>
          <w:tab w:val="left" w:pos="426"/>
        </w:tabs>
        <w:autoSpaceDE w:val="0"/>
        <w:autoSpaceDN w:val="0"/>
        <w:adjustRightInd w:val="0"/>
        <w:spacing w:after="0"/>
        <w:rPr>
          <w:rFonts w:ascii="Times New Roman" w:hAnsi="Times New Roman" w:cs="Times New Roman"/>
          <w:bCs/>
          <w:sz w:val="24"/>
          <w:szCs w:val="24"/>
        </w:rPr>
      </w:pPr>
      <w:r w:rsidRPr="00BD1E70">
        <w:rPr>
          <w:rFonts w:ascii="Times New Roman" w:hAnsi="Times New Roman" w:cs="Times New Roman"/>
          <w:bCs/>
          <w:sz w:val="24"/>
          <w:szCs w:val="24"/>
        </w:rPr>
        <w:t>2. электронный журнал</w:t>
      </w:r>
    </w:p>
    <w:p w:rsidR="00EB3D87" w:rsidRPr="00BD1E70" w:rsidRDefault="00EB3D87" w:rsidP="00EB3D87">
      <w:pPr>
        <w:tabs>
          <w:tab w:val="left" w:pos="426"/>
        </w:tabs>
        <w:autoSpaceDE w:val="0"/>
        <w:autoSpaceDN w:val="0"/>
        <w:adjustRightInd w:val="0"/>
        <w:spacing w:after="0"/>
        <w:rPr>
          <w:rFonts w:ascii="Times New Roman" w:hAnsi="Times New Roman" w:cs="Times New Roman"/>
          <w:bCs/>
          <w:sz w:val="24"/>
          <w:szCs w:val="24"/>
        </w:rPr>
      </w:pPr>
      <w:r w:rsidRPr="00BD1E70">
        <w:rPr>
          <w:rFonts w:ascii="Times New Roman" w:hAnsi="Times New Roman" w:cs="Times New Roman"/>
          <w:bCs/>
          <w:sz w:val="24"/>
          <w:szCs w:val="24"/>
        </w:rPr>
        <w:lastRenderedPageBreak/>
        <w:t xml:space="preserve">3. </w:t>
      </w:r>
      <w:r w:rsidRPr="00BD1E70">
        <w:rPr>
          <w:rFonts w:ascii="Times New Roman" w:hAnsi="Times New Roman" w:cs="Times New Roman"/>
          <w:bCs/>
          <w:sz w:val="24"/>
          <w:szCs w:val="24"/>
          <w:lang w:val="en-US"/>
        </w:rPr>
        <w:t>usb</w:t>
      </w:r>
      <w:r w:rsidRPr="00BD1E70">
        <w:rPr>
          <w:rFonts w:ascii="Times New Roman" w:hAnsi="Times New Roman" w:cs="Times New Roman"/>
          <w:bCs/>
          <w:sz w:val="24"/>
          <w:szCs w:val="24"/>
        </w:rPr>
        <w:t>-накопитель</w:t>
      </w:r>
    </w:p>
    <w:p w:rsidR="00EB3D87" w:rsidRPr="00BD1E70" w:rsidRDefault="00EB3D87" w:rsidP="00EB3D87">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BD1E70">
        <w:rPr>
          <w:rStyle w:val="a9"/>
          <w:rFonts w:ascii="Times New Roman" w:hAnsi="Times New Roman" w:cs="Times New Roman"/>
          <w:b w:val="0"/>
          <w:sz w:val="24"/>
          <w:szCs w:val="24"/>
          <w:shd w:val="clear" w:color="auto" w:fill="FFFFFF"/>
          <w:lang w:val="en-US"/>
        </w:rPr>
        <w:t>4. World Wide Web (WWW)</w:t>
      </w:r>
    </w:p>
    <w:p w:rsidR="00EB3D87" w:rsidRPr="00BD1E70" w:rsidRDefault="00EB3D87" w:rsidP="00EB3D87">
      <w:pPr>
        <w:tabs>
          <w:tab w:val="left" w:pos="426"/>
        </w:tabs>
        <w:autoSpaceDE w:val="0"/>
        <w:autoSpaceDN w:val="0"/>
        <w:adjustRightInd w:val="0"/>
        <w:spacing w:after="0"/>
        <w:rPr>
          <w:rStyle w:val="a9"/>
          <w:rFonts w:ascii="Times New Roman" w:hAnsi="Times New Roman" w:cs="Times New Roman"/>
          <w:b w:val="0"/>
          <w:sz w:val="24"/>
          <w:szCs w:val="24"/>
          <w:shd w:val="clear" w:color="auto" w:fill="FFFFFF"/>
          <w:lang w:val="en-US"/>
        </w:rPr>
      </w:pPr>
      <w:r w:rsidRPr="00BD1E70">
        <w:rPr>
          <w:rStyle w:val="a9"/>
          <w:rFonts w:ascii="Times New Roman" w:hAnsi="Times New Roman" w:cs="Times New Roman"/>
          <w:b w:val="0"/>
          <w:sz w:val="24"/>
          <w:szCs w:val="24"/>
          <w:shd w:val="clear" w:color="auto" w:fill="FFFFFF"/>
          <w:lang w:val="en-US"/>
        </w:rPr>
        <w:t>5. Telnet</w:t>
      </w:r>
    </w:p>
    <w:p w:rsidR="00EB3D87" w:rsidRPr="00BD1E70" w:rsidRDefault="00EB3D87" w:rsidP="00EB3D87">
      <w:pPr>
        <w:tabs>
          <w:tab w:val="left" w:pos="426"/>
        </w:tabs>
        <w:autoSpaceDE w:val="0"/>
        <w:autoSpaceDN w:val="0"/>
        <w:adjustRightInd w:val="0"/>
        <w:spacing w:after="0"/>
        <w:rPr>
          <w:rFonts w:ascii="Times New Roman" w:hAnsi="Times New Roman" w:cs="Times New Roman"/>
          <w:b/>
          <w:bCs/>
          <w:sz w:val="24"/>
          <w:szCs w:val="24"/>
          <w:lang w:val="en-US"/>
        </w:rPr>
      </w:pPr>
      <w:r w:rsidRPr="00BD1E70">
        <w:rPr>
          <w:rStyle w:val="a9"/>
          <w:rFonts w:ascii="Times New Roman" w:hAnsi="Times New Roman" w:cs="Times New Roman"/>
          <w:b w:val="0"/>
          <w:sz w:val="24"/>
          <w:szCs w:val="24"/>
          <w:shd w:val="clear" w:color="auto" w:fill="FFFFFF"/>
        </w:rPr>
        <w:t>Ответ</w:t>
      </w:r>
      <w:r w:rsidRPr="00BD1E70">
        <w:rPr>
          <w:rStyle w:val="a9"/>
          <w:rFonts w:ascii="Times New Roman" w:hAnsi="Times New Roman" w:cs="Times New Roman"/>
          <w:b w:val="0"/>
          <w:sz w:val="24"/>
          <w:szCs w:val="24"/>
          <w:shd w:val="clear" w:color="auto" w:fill="FFFFFF"/>
          <w:lang w:val="en-US"/>
        </w:rPr>
        <w:t>______________</w:t>
      </w:r>
    </w:p>
    <w:p w:rsidR="00EB3D87" w:rsidRPr="00BD1E70" w:rsidRDefault="00EB3D87" w:rsidP="00EB3D87">
      <w:pPr>
        <w:pStyle w:val="c1"/>
        <w:shd w:val="clear" w:color="auto" w:fill="FFFFFF"/>
        <w:spacing w:before="0" w:beforeAutospacing="0" w:after="0" w:afterAutospacing="0"/>
        <w:jc w:val="both"/>
        <w:rPr>
          <w:lang w:val="en-US"/>
        </w:rPr>
      </w:pP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15. Приведите примеры угроз информационной безопасности.</w:t>
      </w:r>
    </w:p>
    <w:p w:rsidR="00EB3D87" w:rsidRPr="00BD1E70" w:rsidRDefault="00EB3D87" w:rsidP="00EB3D87">
      <w:pPr>
        <w:spacing w:after="0"/>
        <w:rPr>
          <w:rFonts w:ascii="Times New Roman" w:hAnsi="Times New Roman" w:cs="Times New Roman"/>
          <w:sz w:val="24"/>
          <w:szCs w:val="24"/>
        </w:rPr>
      </w:pPr>
      <w:r w:rsidRPr="00BD1E70">
        <w:rPr>
          <w:rFonts w:ascii="Times New Roman" w:hAnsi="Times New Roman" w:cs="Times New Roman"/>
          <w:sz w:val="24"/>
          <w:szCs w:val="24"/>
        </w:rPr>
        <w:t>Ответ</w:t>
      </w:r>
      <w:r w:rsidRPr="00BD1E70">
        <w:rPr>
          <w:rFonts w:ascii="Times New Roman" w:hAnsi="Times New Roman" w:cs="Times New Roman"/>
          <w:i/>
          <w:sz w:val="24"/>
          <w:szCs w:val="24"/>
        </w:rPr>
        <w:t>________________</w:t>
      </w:r>
    </w:p>
    <w:p w:rsidR="007D0F05" w:rsidRPr="00BD1E70" w:rsidRDefault="007D0F05" w:rsidP="00EB3D87">
      <w:pPr>
        <w:tabs>
          <w:tab w:val="left" w:pos="426"/>
        </w:tabs>
        <w:spacing w:after="0"/>
        <w:rPr>
          <w:rFonts w:ascii="Times New Roman" w:hAnsi="Times New Roman" w:cs="Times New Roman"/>
          <w:sz w:val="24"/>
          <w:szCs w:val="24"/>
        </w:rPr>
      </w:pPr>
    </w:p>
    <w:p w:rsidR="00EB3D87" w:rsidRPr="00BD1E70" w:rsidRDefault="007D0F05" w:rsidP="00EB3D87">
      <w:pPr>
        <w:tabs>
          <w:tab w:val="left" w:pos="426"/>
        </w:tabs>
        <w:spacing w:after="0"/>
        <w:rPr>
          <w:rFonts w:ascii="Times New Roman" w:hAnsi="Times New Roman" w:cs="Times New Roman"/>
          <w:sz w:val="24"/>
          <w:szCs w:val="24"/>
        </w:rPr>
      </w:pPr>
      <w:r w:rsidRPr="00BD1E70">
        <w:rPr>
          <w:rFonts w:ascii="Times New Roman" w:hAnsi="Times New Roman" w:cs="Times New Roman"/>
          <w:sz w:val="24"/>
          <w:szCs w:val="24"/>
        </w:rPr>
        <w:t>Ключ к тестовым заданиям по разделу 3.</w:t>
      </w:r>
    </w:p>
    <w:tbl>
      <w:tblPr>
        <w:tblStyle w:val="a6"/>
        <w:tblW w:w="0" w:type="auto"/>
        <w:tblLook w:val="04A0" w:firstRow="1" w:lastRow="0" w:firstColumn="1" w:lastColumn="0" w:noHBand="0" w:noVBand="1"/>
      </w:tblPr>
      <w:tblGrid>
        <w:gridCol w:w="2802"/>
        <w:gridCol w:w="7513"/>
      </w:tblGrid>
      <w:tr w:rsidR="00EB3D87" w:rsidRPr="00BD1E70" w:rsidTr="001208B0">
        <w:tc>
          <w:tcPr>
            <w:tcW w:w="2802"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Номер вопроса</w:t>
            </w:r>
          </w:p>
        </w:tc>
        <w:tc>
          <w:tcPr>
            <w:tcW w:w="7513" w:type="dxa"/>
          </w:tcPr>
          <w:p w:rsidR="00EB3D87" w:rsidRPr="00BD1E70" w:rsidRDefault="00EB3D87" w:rsidP="00EB3D87">
            <w:pPr>
              <w:tabs>
                <w:tab w:val="left" w:pos="426"/>
              </w:tabs>
              <w:jc w:val="center"/>
              <w:rPr>
                <w:rFonts w:ascii="Times New Roman" w:hAnsi="Times New Roman" w:cs="Times New Roman"/>
                <w:b/>
                <w:sz w:val="24"/>
                <w:szCs w:val="24"/>
              </w:rPr>
            </w:pPr>
            <w:r w:rsidRPr="00BD1E70">
              <w:rPr>
                <w:rFonts w:ascii="Times New Roman" w:hAnsi="Times New Roman" w:cs="Times New Roman"/>
                <w:b/>
                <w:sz w:val="24"/>
                <w:szCs w:val="24"/>
              </w:rPr>
              <w:t>ответ</w:t>
            </w:r>
          </w:p>
        </w:tc>
      </w:tr>
      <w:tr w:rsidR="001208B0" w:rsidRPr="00BD1E70" w:rsidTr="001208B0">
        <w:tc>
          <w:tcPr>
            <w:tcW w:w="10315" w:type="dxa"/>
            <w:gridSpan w:val="2"/>
          </w:tcPr>
          <w:p w:rsidR="001208B0" w:rsidRPr="00BD1E70" w:rsidRDefault="001208B0" w:rsidP="001208B0">
            <w:pPr>
              <w:widowControl w:val="0"/>
              <w:jc w:val="both"/>
              <w:rPr>
                <w:rFonts w:ascii="Times New Roman" w:hAnsi="Times New Roman" w:cs="Times New Roman"/>
                <w:sz w:val="24"/>
                <w:szCs w:val="24"/>
              </w:rPr>
            </w:pPr>
            <w:r w:rsidRPr="00BD1E70">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B3D87" w:rsidRPr="00BD1E70" w:rsidTr="001208B0">
        <w:trPr>
          <w:trHeight w:val="221"/>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w:t>
            </w:r>
          </w:p>
        </w:tc>
        <w:tc>
          <w:tcPr>
            <w:tcW w:w="75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szCs w:val="24"/>
              </w:rPr>
              <w:t>4231</w:t>
            </w:r>
          </w:p>
        </w:tc>
      </w:tr>
      <w:tr w:rsidR="00EB3D87" w:rsidRPr="00BD1E70" w:rsidTr="001208B0">
        <w:trPr>
          <w:trHeight w:val="226"/>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2.</w:t>
            </w:r>
          </w:p>
        </w:tc>
        <w:tc>
          <w:tcPr>
            <w:tcW w:w="7513" w:type="dxa"/>
          </w:tcPr>
          <w:p w:rsidR="00EB3D87" w:rsidRPr="00BD1E70" w:rsidRDefault="00EB3D87" w:rsidP="00EB3D87">
            <w:pPr>
              <w:rPr>
                <w:rFonts w:ascii="Times New Roman" w:hAnsi="Times New Roman" w:cs="Times New Roman"/>
                <w:i/>
                <w:sz w:val="24"/>
                <w:szCs w:val="24"/>
              </w:rPr>
            </w:pPr>
            <w:r w:rsidRPr="00BD1E70">
              <w:rPr>
                <w:rFonts w:ascii="Times New Roman" w:hAnsi="Times New Roman" w:cs="Times New Roman"/>
                <w:sz w:val="24"/>
                <w:szCs w:val="24"/>
              </w:rPr>
              <w:t>2314</w:t>
            </w:r>
          </w:p>
        </w:tc>
      </w:tr>
      <w:tr w:rsidR="00EB3D87" w:rsidRPr="00BD1E70" w:rsidTr="001208B0">
        <w:trPr>
          <w:trHeight w:val="215"/>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3.</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4376521</w:t>
            </w:r>
          </w:p>
        </w:tc>
      </w:tr>
      <w:tr w:rsidR="00EB3D87" w:rsidRPr="00BD1E70" w:rsidTr="001208B0">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4.</w:t>
            </w:r>
          </w:p>
        </w:tc>
        <w:tc>
          <w:tcPr>
            <w:tcW w:w="7513" w:type="dxa"/>
          </w:tcPr>
          <w:p w:rsidR="00EB3D87" w:rsidRPr="00BD1E70" w:rsidRDefault="00EB3D87" w:rsidP="00EB3D87">
            <w:pPr>
              <w:pStyle w:val="af2"/>
              <w:rPr>
                <w:rFonts w:ascii="Times New Roman" w:hAnsi="Times New Roman" w:cs="Times New Roman"/>
                <w:sz w:val="24"/>
                <w:szCs w:val="24"/>
              </w:rPr>
            </w:pPr>
            <w:r w:rsidRPr="00BD1E70">
              <w:rPr>
                <w:rFonts w:ascii="Times New Roman" w:hAnsi="Times New Roman" w:cs="Times New Roman"/>
                <w:sz w:val="24"/>
                <w:szCs w:val="24"/>
              </w:rPr>
              <w:t>123</w:t>
            </w:r>
          </w:p>
        </w:tc>
      </w:tr>
      <w:tr w:rsidR="00EB3D87" w:rsidRPr="00BD1E70" w:rsidTr="001208B0">
        <w:trPr>
          <w:trHeight w:val="285"/>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5.</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EB3D87" w:rsidRPr="00BD1E70" w:rsidTr="001208B0">
        <w:trPr>
          <w:trHeight w:val="285"/>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5.</w:t>
            </w:r>
          </w:p>
        </w:tc>
        <w:tc>
          <w:tcPr>
            <w:tcW w:w="7513" w:type="dxa"/>
          </w:tcPr>
          <w:p w:rsidR="00EB3D87" w:rsidRPr="00BD1E70" w:rsidRDefault="00EB3D87" w:rsidP="00EB3D87">
            <w:pPr>
              <w:rPr>
                <w:rFonts w:ascii="Times New Roman" w:hAnsi="Times New Roman" w:cs="Times New Roman"/>
                <w:sz w:val="24"/>
                <w:szCs w:val="24"/>
              </w:rPr>
            </w:pPr>
            <w:r w:rsidRPr="00BD1E70">
              <w:rPr>
                <w:rFonts w:ascii="Times New Roman" w:hAnsi="Times New Roman" w:cs="Times New Roman"/>
                <w:sz w:val="24"/>
              </w:rPr>
              <w:t>2431</w:t>
            </w:r>
          </w:p>
        </w:tc>
      </w:tr>
      <w:tr w:rsidR="00EB3D87" w:rsidRPr="00BD1E70" w:rsidTr="001208B0">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6.</w:t>
            </w:r>
          </w:p>
        </w:tc>
        <w:tc>
          <w:tcPr>
            <w:tcW w:w="7513" w:type="dxa"/>
          </w:tcPr>
          <w:p w:rsidR="00EB3D87" w:rsidRPr="00BD1E70" w:rsidRDefault="00EB3D87" w:rsidP="00AD6237">
            <w:pPr>
              <w:pStyle w:val="a7"/>
              <w:widowControl w:val="0"/>
              <w:spacing w:after="0"/>
              <w:ind w:left="0" w:right="-51"/>
              <w:jc w:val="both"/>
              <w:rPr>
                <w:rFonts w:ascii="Times New Roman" w:hAnsi="Times New Roman" w:cs="Times New Roman"/>
                <w:sz w:val="24"/>
                <w:szCs w:val="24"/>
              </w:rPr>
            </w:pPr>
            <w:r w:rsidRPr="00BD1E70">
              <w:rPr>
                <w:rFonts w:ascii="Times New Roman" w:hAnsi="Times New Roman" w:cs="Times New Roman"/>
                <w:sz w:val="24"/>
                <w:szCs w:val="24"/>
              </w:rPr>
              <w:t xml:space="preserve">Эталон ответа: – </w:t>
            </w:r>
            <w:r w:rsidR="00AD6237" w:rsidRPr="00BD1E70">
              <w:rPr>
                <w:rFonts w:ascii="Times New Roman" w:hAnsi="Times New Roman" w:cs="Times New Roman"/>
                <w:sz w:val="24"/>
                <w:szCs w:val="24"/>
              </w:rPr>
              <w:t>это защита и</w:t>
            </w:r>
            <w:r w:rsidRPr="00BD1E70">
              <w:rPr>
                <w:rFonts w:ascii="Times New Roman" w:hAnsi="Times New Roman" w:cs="Times New Roman"/>
                <w:sz w:val="24"/>
                <w:szCs w:val="24"/>
              </w:rPr>
              <w:t>нформации от несанкционированного доступа, использование и изменения</w:t>
            </w:r>
          </w:p>
          <w:p w:rsidR="00EB3D87" w:rsidRPr="00BD1E70" w:rsidRDefault="00EB3D87" w:rsidP="00EB3D87">
            <w:pPr>
              <w:rPr>
                <w:rFonts w:ascii="Times New Roman" w:hAnsi="Times New Roman" w:cs="Times New Roman"/>
                <w:b/>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EB3D87" w:rsidRPr="00BD1E70" w:rsidTr="001208B0">
        <w:trPr>
          <w:trHeight w:val="278"/>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7.</w:t>
            </w:r>
          </w:p>
        </w:tc>
        <w:tc>
          <w:tcPr>
            <w:tcW w:w="7513" w:type="dxa"/>
          </w:tcPr>
          <w:p w:rsidR="00EB3D87" w:rsidRPr="00BD1E70" w:rsidRDefault="00EB3D87" w:rsidP="00AD6237">
            <w:pPr>
              <w:pStyle w:val="a7"/>
              <w:widowControl w:val="0"/>
              <w:spacing w:after="0"/>
              <w:ind w:left="0" w:right="-51"/>
              <w:jc w:val="both"/>
              <w:rPr>
                <w:rFonts w:ascii="Times New Roman" w:hAnsi="Times New Roman" w:cs="Times New Roman"/>
                <w:sz w:val="24"/>
                <w:szCs w:val="24"/>
              </w:rPr>
            </w:pPr>
            <w:r w:rsidRPr="00BD1E70">
              <w:rPr>
                <w:rFonts w:ascii="Times New Roman" w:hAnsi="Times New Roman" w:cs="Times New Roman"/>
                <w:sz w:val="24"/>
                <w:szCs w:val="24"/>
              </w:rPr>
              <w:t>Эталон ответа: – это система защиты сети, которая фильтрует и контролирует входящий и исходящий трафик, чтобы пр</w:t>
            </w:r>
            <w:r w:rsidR="00AD6237" w:rsidRPr="00BD1E70">
              <w:rPr>
                <w:rFonts w:ascii="Times New Roman" w:hAnsi="Times New Roman" w:cs="Times New Roman"/>
                <w:sz w:val="24"/>
                <w:szCs w:val="24"/>
              </w:rPr>
              <w:t>е</w:t>
            </w:r>
            <w:r w:rsidRPr="00BD1E70">
              <w:rPr>
                <w:rFonts w:ascii="Times New Roman" w:hAnsi="Times New Roman" w:cs="Times New Roman"/>
                <w:sz w:val="24"/>
                <w:szCs w:val="24"/>
              </w:rPr>
              <w:t>дотврати</w:t>
            </w:r>
            <w:r w:rsidR="00AD6237" w:rsidRPr="00BD1E70">
              <w:rPr>
                <w:rFonts w:ascii="Times New Roman" w:hAnsi="Times New Roman" w:cs="Times New Roman"/>
                <w:sz w:val="24"/>
                <w:szCs w:val="24"/>
              </w:rPr>
              <w:t>т</w:t>
            </w:r>
            <w:r w:rsidRPr="00BD1E70">
              <w:rPr>
                <w:rFonts w:ascii="Times New Roman" w:hAnsi="Times New Roman" w:cs="Times New Roman"/>
                <w:sz w:val="24"/>
                <w:szCs w:val="24"/>
              </w:rPr>
              <w:t>ь несан</w:t>
            </w:r>
            <w:r w:rsidR="00AD6237" w:rsidRPr="00BD1E70">
              <w:rPr>
                <w:rFonts w:ascii="Times New Roman" w:hAnsi="Times New Roman" w:cs="Times New Roman"/>
                <w:sz w:val="24"/>
                <w:szCs w:val="24"/>
              </w:rPr>
              <w:t>к</w:t>
            </w:r>
            <w:r w:rsidRPr="00BD1E70">
              <w:rPr>
                <w:rFonts w:ascii="Times New Roman" w:hAnsi="Times New Roman" w:cs="Times New Roman"/>
                <w:sz w:val="24"/>
                <w:szCs w:val="24"/>
              </w:rPr>
              <w:t>ционированный доступ к сети</w:t>
            </w:r>
          </w:p>
          <w:p w:rsidR="00EB3D87" w:rsidRPr="00BD1E70" w:rsidRDefault="00EB3D87" w:rsidP="00EB3D87">
            <w:pPr>
              <w:rPr>
                <w:rFonts w:ascii="Times New Roman" w:hAnsi="Times New Roman" w:cs="Times New Roman"/>
                <w:b/>
                <w:sz w:val="24"/>
                <w:szCs w:val="24"/>
              </w:rPr>
            </w:pPr>
            <w:r w:rsidRPr="00BD1E70">
              <w:rPr>
                <w:rFonts w:ascii="Times New Roman" w:hAnsi="Times New Roman" w:cs="Times New Roman"/>
                <w:i/>
                <w:sz w:val="24"/>
                <w:szCs w:val="24"/>
              </w:rPr>
              <w:t>Ответ может быть дан в иной близкой по смыслу формулировке</w:t>
            </w:r>
          </w:p>
        </w:tc>
      </w:tr>
      <w:tr w:rsidR="00EB3D87" w:rsidRPr="00BD1E70" w:rsidTr="001208B0">
        <w:trPr>
          <w:trHeight w:val="205"/>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8.</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134</w:t>
            </w:r>
          </w:p>
        </w:tc>
      </w:tr>
      <w:tr w:rsidR="00EB3D87" w:rsidRPr="00BD1E70" w:rsidTr="001208B0">
        <w:trPr>
          <w:trHeight w:val="210"/>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9.</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125</w:t>
            </w:r>
          </w:p>
        </w:tc>
      </w:tr>
      <w:tr w:rsidR="00EB3D87" w:rsidRPr="00BD1E70" w:rsidTr="001208B0">
        <w:trPr>
          <w:trHeight w:val="418"/>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10.</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1234</w:t>
            </w:r>
          </w:p>
        </w:tc>
      </w:tr>
      <w:tr w:rsidR="00EB3D87" w:rsidRPr="00BD1E70" w:rsidTr="001208B0">
        <w:trPr>
          <w:trHeight w:val="418"/>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11.</w:t>
            </w:r>
          </w:p>
        </w:tc>
        <w:tc>
          <w:tcPr>
            <w:tcW w:w="7513" w:type="dxa"/>
          </w:tcPr>
          <w:p w:rsidR="00EB3D87" w:rsidRPr="00BD1E70" w:rsidRDefault="00EB3D87" w:rsidP="00EB3D87">
            <w:pPr>
              <w:pStyle w:val="a7"/>
              <w:widowControl w:val="0"/>
              <w:spacing w:after="0"/>
              <w:ind w:left="0" w:right="-51"/>
              <w:rPr>
                <w:rFonts w:ascii="Times New Roman" w:hAnsi="Times New Roman" w:cs="Times New Roman"/>
                <w:b/>
                <w:bCs/>
                <w:color w:val="333333"/>
                <w:shd w:val="clear" w:color="auto" w:fill="FFFFFF"/>
              </w:rPr>
            </w:pPr>
            <w:r w:rsidRPr="00BD1E70">
              <w:rPr>
                <w:rFonts w:ascii="Times New Roman" w:hAnsi="Times New Roman" w:cs="Times New Roman"/>
                <w:sz w:val="24"/>
                <w:szCs w:val="24"/>
              </w:rPr>
              <w:t>IP - адрес</w:t>
            </w:r>
          </w:p>
        </w:tc>
      </w:tr>
      <w:tr w:rsidR="00EB3D87" w:rsidRPr="00BD1E70" w:rsidTr="00F266D0">
        <w:trPr>
          <w:trHeight w:val="279"/>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12.</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213</w:t>
            </w:r>
          </w:p>
        </w:tc>
      </w:tr>
      <w:tr w:rsidR="00EB3D87" w:rsidRPr="00BD1E70" w:rsidTr="001208B0">
        <w:trPr>
          <w:trHeight w:val="334"/>
        </w:trPr>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13.</w:t>
            </w:r>
          </w:p>
        </w:tc>
        <w:tc>
          <w:tcPr>
            <w:tcW w:w="7513" w:type="dxa"/>
          </w:tcPr>
          <w:p w:rsidR="00EB3D87" w:rsidRPr="00BD1E70" w:rsidRDefault="00EB3D87" w:rsidP="00EB3D87">
            <w:pPr>
              <w:pStyle w:val="a7"/>
              <w:widowControl w:val="0"/>
              <w:spacing w:after="0"/>
              <w:ind w:left="0" w:right="-51"/>
              <w:rPr>
                <w:rFonts w:ascii="Times New Roman" w:hAnsi="Times New Roman" w:cs="Times New Roman"/>
                <w:bCs/>
                <w:color w:val="333333"/>
                <w:sz w:val="24"/>
                <w:szCs w:val="24"/>
                <w:shd w:val="clear" w:color="auto" w:fill="FFFFFF"/>
              </w:rPr>
            </w:pPr>
            <w:r w:rsidRPr="00BD1E70">
              <w:rPr>
                <w:rFonts w:ascii="Times New Roman" w:hAnsi="Times New Roman" w:cs="Times New Roman"/>
                <w:bCs/>
                <w:color w:val="333333"/>
                <w:sz w:val="24"/>
                <w:szCs w:val="24"/>
                <w:shd w:val="clear" w:color="auto" w:fill="FFFFFF"/>
              </w:rPr>
              <w:t>12</w:t>
            </w:r>
          </w:p>
        </w:tc>
      </w:tr>
      <w:tr w:rsidR="00EB3D87" w:rsidRPr="00BD1E70" w:rsidTr="001208B0">
        <w:tc>
          <w:tcPr>
            <w:tcW w:w="2802" w:type="dxa"/>
          </w:tcPr>
          <w:p w:rsidR="00EB3D87" w:rsidRPr="00BD1E70" w:rsidRDefault="001208B0" w:rsidP="001208B0">
            <w:pPr>
              <w:tabs>
                <w:tab w:val="left" w:pos="426"/>
              </w:tabs>
              <w:ind w:left="360"/>
              <w:rPr>
                <w:rFonts w:ascii="Times New Roman" w:hAnsi="Times New Roman" w:cs="Times New Roman"/>
                <w:sz w:val="24"/>
                <w:szCs w:val="24"/>
                <w:lang w:eastAsia="ru-RU"/>
              </w:rPr>
            </w:pPr>
            <w:r w:rsidRPr="00BD1E70">
              <w:rPr>
                <w:rFonts w:ascii="Times New Roman" w:hAnsi="Times New Roman" w:cs="Times New Roman"/>
                <w:sz w:val="24"/>
                <w:szCs w:val="24"/>
                <w:lang w:eastAsia="ru-RU"/>
              </w:rPr>
              <w:t>14.</w:t>
            </w:r>
          </w:p>
        </w:tc>
        <w:tc>
          <w:tcPr>
            <w:tcW w:w="7513" w:type="dxa"/>
          </w:tcPr>
          <w:p w:rsidR="00EB3D87" w:rsidRPr="00BD1E70" w:rsidRDefault="00EB3D87" w:rsidP="00EB3D87">
            <w:pPr>
              <w:tabs>
                <w:tab w:val="left" w:pos="426"/>
              </w:tabs>
              <w:rPr>
                <w:rFonts w:ascii="Times New Roman" w:hAnsi="Times New Roman" w:cs="Times New Roman"/>
                <w:sz w:val="24"/>
                <w:szCs w:val="24"/>
              </w:rPr>
            </w:pPr>
            <w:r w:rsidRPr="00BD1E70">
              <w:rPr>
                <w:rFonts w:ascii="Times New Roman" w:hAnsi="Times New Roman" w:cs="Times New Roman"/>
                <w:sz w:val="24"/>
                <w:szCs w:val="24"/>
              </w:rPr>
              <w:t>145</w:t>
            </w:r>
          </w:p>
        </w:tc>
      </w:tr>
    </w:tbl>
    <w:p w:rsidR="00EB3D87" w:rsidRPr="00BD1E70" w:rsidRDefault="00EB3D87" w:rsidP="00EB3D87">
      <w:pPr>
        <w:pStyle w:val="a7"/>
        <w:tabs>
          <w:tab w:val="left" w:pos="993"/>
        </w:tabs>
        <w:ind w:left="0"/>
        <w:jc w:val="both"/>
        <w:rPr>
          <w:rFonts w:ascii="Times New Roman" w:hAnsi="Times New Roman" w:cs="Times New Roman"/>
          <w:b/>
          <w:sz w:val="24"/>
          <w:szCs w:val="24"/>
        </w:rPr>
      </w:pPr>
    </w:p>
    <w:p w:rsidR="00264D72" w:rsidRPr="00BD1E70" w:rsidRDefault="007D0F05" w:rsidP="00EB3D87">
      <w:pPr>
        <w:pStyle w:val="a7"/>
        <w:tabs>
          <w:tab w:val="left" w:pos="993"/>
        </w:tabs>
        <w:spacing w:after="0"/>
        <w:ind w:left="0"/>
        <w:jc w:val="both"/>
        <w:rPr>
          <w:rFonts w:ascii="Times New Roman" w:hAnsi="Times New Roman" w:cs="Times New Roman"/>
          <w:b/>
          <w:sz w:val="24"/>
          <w:szCs w:val="24"/>
        </w:rPr>
      </w:pPr>
      <w:r w:rsidRPr="00BD1E70">
        <w:rPr>
          <w:rFonts w:ascii="Times New Roman" w:hAnsi="Times New Roman" w:cs="Times New Roman"/>
          <w:b/>
          <w:sz w:val="24"/>
          <w:szCs w:val="24"/>
        </w:rPr>
        <w:t>ОП.10 Основы банковского дела</w:t>
      </w:r>
    </w:p>
    <w:p w:rsidR="007D0F05" w:rsidRPr="00BD1E70" w:rsidRDefault="007D0F05" w:rsidP="007D0F05">
      <w:pPr>
        <w:spacing w:after="0"/>
        <w:jc w:val="both"/>
        <w:rPr>
          <w:rFonts w:ascii="Times New Roman" w:hAnsi="Times New Roman" w:cs="Times New Roman"/>
          <w:b/>
          <w:sz w:val="24"/>
          <w:szCs w:val="24"/>
        </w:rPr>
      </w:pPr>
      <w:r w:rsidRPr="00BD1E70">
        <w:rPr>
          <w:rFonts w:ascii="Times New Roman" w:hAnsi="Times New Roman" w:cs="Times New Roman"/>
          <w:b/>
          <w:sz w:val="24"/>
          <w:szCs w:val="24"/>
        </w:rPr>
        <w:t>ПК 3.1. Планировать и осуществлять мероприятия по управлению финансовыми ресурсами организации</w:t>
      </w:r>
    </w:p>
    <w:p w:rsidR="007D0F05" w:rsidRPr="00BD1E70" w:rsidRDefault="007D0F05" w:rsidP="007D0F05">
      <w:pPr>
        <w:spacing w:after="0"/>
        <w:jc w:val="both"/>
        <w:rPr>
          <w:rFonts w:ascii="Times New Roman" w:hAnsi="Times New Roman" w:cs="Times New Roman"/>
          <w:sz w:val="24"/>
          <w:szCs w:val="24"/>
        </w:rPr>
      </w:pPr>
    </w:p>
    <w:p w:rsidR="007D0F05" w:rsidRPr="00BD1E70"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Ценная бумага, удостоверяющая сумму вклада, внесенного в банк, и права вкладчика на получение по истечении установленного срока суммы вклада и обусловленных в данной бумаге процентов.</w:t>
      </w:r>
    </w:p>
    <w:p w:rsidR="007D0F05" w:rsidRPr="00BD1E70"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Ответ запишите строчными буквами в именительном падеже единственного числа.</w:t>
      </w:r>
    </w:p>
    <w:p w:rsidR="007D0F05" w:rsidRPr="00BD1E70"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__________ </w:t>
      </w:r>
    </w:p>
    <w:p w:rsidR="007D0F05" w:rsidRPr="00BD1E70" w:rsidRDefault="007D0F05" w:rsidP="007D0F05">
      <w:pPr>
        <w:spacing w:after="0"/>
        <w:jc w:val="both"/>
        <w:rPr>
          <w:rFonts w:ascii="Times New Roman" w:hAnsi="Times New Roman" w:cs="Times New Roman"/>
          <w:sz w:val="24"/>
          <w:szCs w:val="24"/>
        </w:rPr>
      </w:pPr>
    </w:p>
    <w:p w:rsidR="007D0F05" w:rsidRPr="00BD1E70" w:rsidRDefault="007D0F05" w:rsidP="007D0F05">
      <w:pPr>
        <w:pStyle w:val="aa"/>
        <w:shd w:val="clear" w:color="auto" w:fill="FFFFFF"/>
        <w:spacing w:before="0" w:beforeAutospacing="0" w:after="0"/>
        <w:ind w:left="-142"/>
      </w:pPr>
      <w:r w:rsidRPr="00BD1E70">
        <w:t xml:space="preserve">2. Запишите определение понятия «хозяйствующий субъект».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pStyle w:val="aa"/>
        <w:shd w:val="clear" w:color="auto" w:fill="FFFFFF"/>
        <w:spacing w:before="0" w:beforeAutospacing="0" w:after="0"/>
        <w:ind w:left="-142"/>
      </w:pPr>
    </w:p>
    <w:p w:rsidR="007D0F05" w:rsidRPr="00BD1E70" w:rsidRDefault="007D0F05" w:rsidP="007D0F05">
      <w:pPr>
        <w:shd w:val="clear" w:color="auto" w:fill="FFFFFF"/>
        <w:spacing w:after="0"/>
        <w:ind w:left="-142"/>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 xml:space="preserve">3. Что относят к депозитам (вкладам) до востребования? </w:t>
      </w:r>
      <w:r w:rsidRPr="00BD1E70">
        <w:rPr>
          <w:rFonts w:ascii="Times New Roman" w:hAnsi="Times New Roman" w:cs="Times New Roman"/>
          <w:color w:val="181818"/>
          <w:sz w:val="24"/>
          <w:szCs w:val="24"/>
          <w:lang w:eastAsia="ru-RU"/>
        </w:rPr>
        <w:t>В ответе укажите несколько вариантов.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средства на расчетных и текущих счетах юридических лиц</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lastRenderedPageBreak/>
        <w:t>2. средства во вкладах физических лиц, которые их владельцы могут получить по первому требованию</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3. депозиты на срок 30 дней</w:t>
      </w:r>
    </w:p>
    <w:p w:rsidR="007D0F05" w:rsidRPr="00BD1E70" w:rsidRDefault="007D0F05" w:rsidP="007D0F05">
      <w:pPr>
        <w:shd w:val="clear" w:color="auto" w:fill="FFFFFF"/>
        <w:spacing w:after="0"/>
        <w:ind w:left="-142"/>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___________ </w:t>
      </w:r>
    </w:p>
    <w:p w:rsidR="007D0F05" w:rsidRPr="00BD1E70" w:rsidRDefault="007D0F05" w:rsidP="007D0F05">
      <w:pPr>
        <w:pStyle w:val="aa"/>
        <w:shd w:val="clear" w:color="auto" w:fill="FFFFFF"/>
        <w:spacing w:before="0" w:beforeAutospacing="0" w:after="0"/>
        <w:ind w:left="-142"/>
      </w:pPr>
    </w:p>
    <w:p w:rsidR="007D0F05" w:rsidRPr="00BD1E70" w:rsidRDefault="007D0F05" w:rsidP="007D0F05">
      <w:pPr>
        <w:pStyle w:val="aa"/>
        <w:shd w:val="clear" w:color="auto" w:fill="FFFFFF"/>
        <w:spacing w:before="0" w:beforeAutospacing="0" w:after="0"/>
        <w:ind w:left="-142"/>
      </w:pPr>
      <w:r w:rsidRPr="00BD1E70">
        <w:t xml:space="preserve">4. Запишите определение понятия «сберегательные вклады».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pacing w:after="0"/>
        <w:jc w:val="both"/>
        <w:rPr>
          <w:rFonts w:ascii="Times New Roman" w:hAnsi="Times New Roman" w:cs="Times New Roman"/>
          <w:sz w:val="24"/>
          <w:szCs w:val="24"/>
        </w:rPr>
      </w:pPr>
    </w:p>
    <w:p w:rsidR="007D0F05" w:rsidRPr="00BD1E70" w:rsidRDefault="007D0F05" w:rsidP="007D0F05">
      <w:pPr>
        <w:pStyle w:val="aa"/>
        <w:shd w:val="clear" w:color="auto" w:fill="FFFFFF"/>
        <w:spacing w:before="0" w:beforeAutospacing="0" w:after="0"/>
        <w:ind w:left="-142"/>
        <w:jc w:val="both"/>
        <w:rPr>
          <w:shd w:val="clear" w:color="auto" w:fill="FFFFFF"/>
        </w:rPr>
      </w:pPr>
      <w:r w:rsidRPr="00BD1E70">
        <w:t>5. Установите соответствие между функциями банка и их описанием.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Ind w:w="-142" w:type="dxa"/>
        <w:tblLook w:val="04A0" w:firstRow="1" w:lastRow="0" w:firstColumn="1" w:lastColumn="0" w:noHBand="0" w:noVBand="1"/>
      </w:tblPr>
      <w:tblGrid>
        <w:gridCol w:w="4786"/>
        <w:gridCol w:w="5498"/>
      </w:tblGrid>
      <w:tr w:rsidR="007D0F05" w:rsidRPr="00BD1E70" w:rsidTr="00F266D0">
        <w:tc>
          <w:tcPr>
            <w:tcW w:w="4786" w:type="dxa"/>
          </w:tcPr>
          <w:p w:rsidR="007D0F05" w:rsidRPr="00BD1E70" w:rsidRDefault="007D0F05" w:rsidP="007D0F05">
            <w:pPr>
              <w:spacing w:after="15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Функции банка</w:t>
            </w:r>
          </w:p>
        </w:tc>
        <w:tc>
          <w:tcPr>
            <w:tcW w:w="5498" w:type="dxa"/>
          </w:tcPr>
          <w:p w:rsidR="007D0F05" w:rsidRPr="00BD1E70" w:rsidRDefault="007D0F05" w:rsidP="007D0F05">
            <w:pPr>
              <w:spacing w:after="15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Описание</w:t>
            </w:r>
          </w:p>
        </w:tc>
      </w:tr>
      <w:tr w:rsidR="007D0F05" w:rsidRPr="00BD1E70" w:rsidTr="00F266D0">
        <w:tc>
          <w:tcPr>
            <w:tcW w:w="4786" w:type="dxa"/>
          </w:tcPr>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А. Срочность, платность, возвратность</w:t>
            </w:r>
          </w:p>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Б. Платежеспособность</w:t>
            </w:r>
          </w:p>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В. Кредит</w:t>
            </w:r>
          </w:p>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Г. Маржа</w:t>
            </w:r>
          </w:p>
        </w:tc>
        <w:tc>
          <w:tcPr>
            <w:tcW w:w="5498" w:type="dxa"/>
          </w:tcPr>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1. Способность расплатиться по своим долгам</w:t>
            </w:r>
          </w:p>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Заемные средств</w:t>
            </w:r>
          </w:p>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3. Разность между процентными ставками по кредиту и депозиту</w:t>
            </w:r>
          </w:p>
          <w:p w:rsidR="007D0F05" w:rsidRPr="00BD1E70" w:rsidRDefault="007D0F05" w:rsidP="007D0F05">
            <w:pPr>
              <w:rPr>
                <w:rFonts w:ascii="Times New Roman" w:hAnsi="Times New Roman" w:cs="Times New Roman"/>
              </w:rPr>
            </w:pPr>
            <w:r w:rsidRPr="00BD1E70">
              <w:rPr>
                <w:rFonts w:ascii="Times New Roman" w:hAnsi="Times New Roman" w:cs="Times New Roman"/>
                <w:color w:val="000000"/>
                <w:sz w:val="24"/>
                <w:szCs w:val="24"/>
                <w:lang w:eastAsia="ru-RU"/>
              </w:rPr>
              <w:t>4. Принципы кредитования</w:t>
            </w:r>
          </w:p>
        </w:tc>
      </w:tr>
    </w:tbl>
    <w:p w:rsidR="007D0F05" w:rsidRPr="00BD1E70" w:rsidRDefault="007D0F05" w:rsidP="002D74E2">
      <w:pPr>
        <w:tabs>
          <w:tab w:val="left" w:pos="1134"/>
        </w:tabs>
        <w:spacing w:after="0"/>
        <w:ind w:left="-284"/>
        <w:jc w:val="both"/>
        <w:rPr>
          <w:rFonts w:ascii="Times New Roman" w:hAnsi="Times New Roman" w:cs="Times New Roman"/>
          <w:sz w:val="24"/>
          <w:szCs w:val="24"/>
        </w:rPr>
      </w:pPr>
      <w:r w:rsidRPr="00BD1E70">
        <w:rPr>
          <w:rFonts w:ascii="Times New Roman" w:hAnsi="Times New Roman" w:cs="Times New Roman"/>
          <w:sz w:val="24"/>
          <w:szCs w:val="24"/>
        </w:rPr>
        <w:t>Запишите выбранные цифры под соответствующими буквами:</w:t>
      </w:r>
    </w:p>
    <w:tbl>
      <w:tblPr>
        <w:tblW w:w="8905" w:type="dxa"/>
        <w:shd w:val="clear" w:color="auto" w:fill="FFFFFF"/>
        <w:tblCellMar>
          <w:left w:w="0" w:type="dxa"/>
          <w:right w:w="0" w:type="dxa"/>
        </w:tblCellMar>
        <w:tblLook w:val="04A0" w:firstRow="1" w:lastRow="0" w:firstColumn="1" w:lastColumn="0" w:noHBand="0" w:noVBand="1"/>
      </w:tblPr>
      <w:tblGrid>
        <w:gridCol w:w="2226"/>
        <w:gridCol w:w="2226"/>
        <w:gridCol w:w="2226"/>
        <w:gridCol w:w="2227"/>
      </w:tblGrid>
      <w:tr w:rsidR="007D0F05" w:rsidRPr="00BD1E70" w:rsidTr="007D0F05">
        <w:trPr>
          <w:trHeight w:val="348"/>
        </w:trPr>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2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r>
      <w:tr w:rsidR="007D0F05" w:rsidRPr="00BD1E70" w:rsidTr="007D0F05">
        <w:trPr>
          <w:trHeight w:val="348"/>
        </w:trPr>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2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r>
    </w:tbl>
    <w:p w:rsidR="007D0F05" w:rsidRPr="00BD1E70" w:rsidRDefault="007D0F05" w:rsidP="007D0F05">
      <w:pPr>
        <w:ind w:left="-142"/>
        <w:jc w:val="both"/>
        <w:rPr>
          <w:rFonts w:ascii="Times New Roman" w:hAnsi="Times New Roman" w:cs="Times New Roman"/>
          <w:sz w:val="24"/>
          <w:szCs w:val="24"/>
        </w:rPr>
      </w:pP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6. Какие из перечисленных операций осуществляют у</w:t>
      </w:r>
      <w:r w:rsidRPr="00BD1E70">
        <w:rPr>
          <w:rFonts w:ascii="Times New Roman" w:hAnsi="Times New Roman" w:cs="Times New Roman"/>
          <w:color w:val="181818"/>
          <w:sz w:val="24"/>
          <w:szCs w:val="24"/>
          <w:lang w:eastAsia="ru-RU"/>
        </w:rPr>
        <w:t>ниверсальные банки? В ответе укажите несколько вариантов.</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sz w:val="24"/>
          <w:szCs w:val="24"/>
          <w:shd w:val="clear" w:color="auto" w:fill="FFFFFF"/>
        </w:rPr>
        <w:t>1. ведение депозитных счетов и безналичные переводы средств</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2. одну или несколько банковских операций</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sz w:val="24"/>
          <w:szCs w:val="24"/>
          <w:shd w:val="clear" w:color="auto" w:fill="FFFFFF"/>
        </w:rPr>
        <w:t>3. приём сбережений и выдачу разнообразных кредитов</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4.  только кредитные операции</w:t>
      </w:r>
    </w:p>
    <w:p w:rsidR="007D0F05" w:rsidRPr="00BD1E70" w:rsidRDefault="007D0F05" w:rsidP="007D0F05">
      <w:pPr>
        <w:shd w:val="clear" w:color="auto" w:fill="FFFFFF"/>
        <w:spacing w:after="0"/>
        <w:ind w:left="-284"/>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shd w:val="clear" w:color="auto" w:fill="FFFFFF"/>
        </w:rPr>
        <w:t>5. покупку ценных бумаг и операции по доверенности</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6. только чисто банковские операции</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7. </w:t>
      </w:r>
      <w:r w:rsidRPr="00BD1E70">
        <w:rPr>
          <w:rFonts w:ascii="Times New Roman" w:hAnsi="Times New Roman" w:cs="Times New Roman"/>
          <w:sz w:val="24"/>
          <w:szCs w:val="24"/>
          <w:shd w:val="clear" w:color="auto" w:fill="FFFFFF"/>
        </w:rPr>
        <w:t>хранение ценностей в сейфах</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8. выполняют дополнительные банковские операции на основании разрешения Министерства Финансов России</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 </w:t>
      </w:r>
    </w:p>
    <w:p w:rsidR="007D0F05" w:rsidRPr="00BD1E70"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BD1E70" w:rsidRDefault="007D0F05" w:rsidP="007D0F05">
      <w:pPr>
        <w:pStyle w:val="aa"/>
        <w:shd w:val="clear" w:color="auto" w:fill="FFFFFF"/>
        <w:spacing w:before="0" w:beforeAutospacing="0" w:after="0"/>
        <w:ind w:left="-284"/>
      </w:pPr>
      <w:r w:rsidRPr="00BD1E70">
        <w:t xml:space="preserve">7. Запишите определение понятия «деньги». </w:t>
      </w:r>
    </w:p>
    <w:p w:rsidR="007D0F05" w:rsidRPr="00BD1E70" w:rsidRDefault="007D0F05" w:rsidP="007D0F05">
      <w:pPr>
        <w:pStyle w:val="aa"/>
        <w:shd w:val="clear" w:color="auto" w:fill="FFFFFF"/>
        <w:spacing w:before="0" w:beforeAutospacing="0" w:after="0"/>
        <w:ind w:left="-284"/>
      </w:pPr>
      <w:r w:rsidRPr="00BD1E70">
        <w:t xml:space="preserve">Ответ ___________ </w:t>
      </w:r>
    </w:p>
    <w:p w:rsidR="007D0F05" w:rsidRPr="00BD1E70"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BD1E70" w:rsidRDefault="007D0F05" w:rsidP="007D0F05">
      <w:pPr>
        <w:pStyle w:val="aa"/>
        <w:shd w:val="clear" w:color="auto" w:fill="FFFFFF"/>
        <w:spacing w:before="0" w:beforeAutospacing="0" w:after="0"/>
        <w:ind w:left="-284"/>
        <w:jc w:val="both"/>
      </w:pPr>
      <w:r w:rsidRPr="00BD1E70">
        <w:t>8. Установите соответствие между термином и определением.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802"/>
        <w:gridCol w:w="7512"/>
      </w:tblGrid>
      <w:tr w:rsidR="007D0F05" w:rsidRPr="00BD1E70" w:rsidTr="00F266D0">
        <w:tc>
          <w:tcPr>
            <w:tcW w:w="2802"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Термин</w:t>
            </w:r>
          </w:p>
        </w:tc>
        <w:tc>
          <w:tcPr>
            <w:tcW w:w="7512"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Определение</w:t>
            </w:r>
          </w:p>
        </w:tc>
      </w:tr>
      <w:tr w:rsidR="007D0F05" w:rsidRPr="00BD1E70" w:rsidTr="00F266D0">
        <w:tc>
          <w:tcPr>
            <w:tcW w:w="2802"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А. Вкладчик</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Б. Банковская ставка </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В. Сейф</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Г. Эмитент</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Д. Лимит кредитования</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Е. Депонирование</w:t>
            </w:r>
          </w:p>
        </w:tc>
        <w:tc>
          <w:tcPr>
            <w:tcW w:w="7512"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Размер платы банку за пользование денежной ссудой, выраженный в процентах.</w:t>
            </w:r>
          </w:p>
          <w:p w:rsidR="007D0F05" w:rsidRPr="00BD1E70" w:rsidRDefault="007D0F05" w:rsidP="007D0F05">
            <w:pPr>
              <w:shd w:val="clear" w:color="auto" w:fill="FFFFFF"/>
              <w:ind w:hanging="28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Лицо, внесшее вклад; сторона по договору банковского вклада.</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 Устойчивое к взлому и (или) огнестойкое банковское защитное средство, предназначенное для хранения банковских ценностей.</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Ограничение на размер ссуды при банковском кредите.</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5. Передача физическим или юридическим лицом финансовых средств или других ценностей на хранение в банк.</w:t>
            </w:r>
          </w:p>
          <w:p w:rsidR="007D0F05" w:rsidRPr="00BD1E70" w:rsidRDefault="007D0F05" w:rsidP="00F266D0">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lastRenderedPageBreak/>
              <w:t>6. Организация, выпустившая ценные бумаги для финансирования своей деятельности и развития.</w:t>
            </w:r>
          </w:p>
        </w:tc>
      </w:tr>
    </w:tbl>
    <w:p w:rsidR="007D0F05" w:rsidRPr="00BD1E70" w:rsidRDefault="007D0F05" w:rsidP="007D0F05">
      <w:pPr>
        <w:tabs>
          <w:tab w:val="left" w:pos="1134"/>
        </w:tabs>
        <w:ind w:left="-284"/>
        <w:jc w:val="both"/>
        <w:rPr>
          <w:rFonts w:ascii="Times New Roman" w:hAnsi="Times New Roman" w:cs="Times New Roman"/>
          <w:sz w:val="24"/>
          <w:szCs w:val="24"/>
        </w:rPr>
      </w:pPr>
      <w:r w:rsidRPr="00BD1E70">
        <w:rPr>
          <w:rFonts w:ascii="Times New Roman" w:hAnsi="Times New Roman" w:cs="Times New Roman"/>
          <w:sz w:val="24"/>
          <w:szCs w:val="24"/>
        </w:rPr>
        <w:lastRenderedPageBreak/>
        <w:t>Запишите выбранные цифры под соответствующими буквами:</w:t>
      </w:r>
    </w:p>
    <w:tbl>
      <w:tblPr>
        <w:tblW w:w="9047" w:type="dxa"/>
        <w:shd w:val="clear" w:color="auto" w:fill="FFFFFF"/>
        <w:tblCellMar>
          <w:left w:w="0" w:type="dxa"/>
          <w:right w:w="0" w:type="dxa"/>
        </w:tblCellMar>
        <w:tblLook w:val="04A0" w:firstRow="1" w:lastRow="0" w:firstColumn="1" w:lastColumn="0" w:noHBand="0" w:noVBand="1"/>
      </w:tblPr>
      <w:tblGrid>
        <w:gridCol w:w="1507"/>
        <w:gridCol w:w="1508"/>
        <w:gridCol w:w="1508"/>
        <w:gridCol w:w="1508"/>
        <w:gridCol w:w="1508"/>
        <w:gridCol w:w="1508"/>
      </w:tblGrid>
      <w:tr w:rsidR="007D0F05" w:rsidRPr="00BD1E70"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bookmarkStart w:id="7" w:name="1"/>
            <w:bookmarkEnd w:id="7"/>
            <w:r w:rsidRPr="00BD1E70">
              <w:rPr>
                <w:rFonts w:ascii="Times New Roman" w:hAnsi="Times New Roman" w:cs="Times New Roman"/>
                <w:sz w:val="24"/>
                <w:szCs w:val="24"/>
                <w:lang w:eastAsia="ru-RU"/>
              </w:rPr>
              <w:t>А</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Д</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Е</w:t>
            </w:r>
          </w:p>
        </w:tc>
      </w:tr>
      <w:tr w:rsidR="007D0F05" w:rsidRPr="00BD1E70"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r>
    </w:tbl>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p>
    <w:p w:rsidR="007D0F05" w:rsidRPr="00BD1E70" w:rsidRDefault="007D0F05" w:rsidP="007D0F05">
      <w:pPr>
        <w:pStyle w:val="aa"/>
        <w:shd w:val="clear" w:color="auto" w:fill="FFFFFF"/>
        <w:spacing w:before="0" w:beforeAutospacing="0" w:after="0"/>
        <w:ind w:left="-142"/>
      </w:pPr>
      <w:r w:rsidRPr="00BD1E70">
        <w:t xml:space="preserve">9. Запишите определение понятия «договор банковского вклада».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10. Укажите, какие функции выполняет капитал банка. В ответе укажите несколько вариантов.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защитную</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2. распределительную</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3. оперативную</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4. регулирующую</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5. перераспределительную.</w:t>
      </w:r>
    </w:p>
    <w:p w:rsidR="007D0F05" w:rsidRPr="00BD1E70" w:rsidRDefault="007D0F05" w:rsidP="007D0F05">
      <w:pPr>
        <w:shd w:val="clear" w:color="auto" w:fill="FFFFFF"/>
        <w:spacing w:after="0"/>
        <w:ind w:left="-142"/>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 </w:t>
      </w:r>
    </w:p>
    <w:p w:rsidR="007D0F05" w:rsidRPr="00BD1E70" w:rsidRDefault="007D0F05" w:rsidP="007D0F05">
      <w:pPr>
        <w:shd w:val="clear" w:color="auto" w:fill="FFFFFF"/>
        <w:ind w:left="-284"/>
        <w:jc w:val="both"/>
        <w:rPr>
          <w:rFonts w:ascii="Times New Roman" w:hAnsi="Times New Roman" w:cs="Times New Roman"/>
          <w:color w:val="181818"/>
          <w:sz w:val="24"/>
          <w:szCs w:val="24"/>
          <w:lang w:eastAsia="ru-RU"/>
        </w:rPr>
      </w:pPr>
    </w:p>
    <w:p w:rsidR="007D0F05" w:rsidRPr="00BD1E70" w:rsidRDefault="00787C42" w:rsidP="007D0F05">
      <w:pPr>
        <w:ind w:left="-284"/>
        <w:jc w:val="both"/>
        <w:rPr>
          <w:rFonts w:ascii="Times New Roman" w:hAnsi="Times New Roman" w:cs="Times New Roman"/>
          <w:b/>
          <w:sz w:val="24"/>
          <w:szCs w:val="24"/>
        </w:rPr>
      </w:pPr>
      <w:r w:rsidRPr="00BD1E70">
        <w:rPr>
          <w:rFonts w:ascii="Times New Roman" w:hAnsi="Times New Roman" w:cs="Times New Roman"/>
          <w:b/>
          <w:sz w:val="24"/>
          <w:szCs w:val="24"/>
        </w:rPr>
        <w:t>ПК 3.4</w:t>
      </w:r>
      <w:r w:rsidR="007D0F05" w:rsidRPr="00BD1E70">
        <w:rPr>
          <w:rFonts w:ascii="Times New Roman" w:hAnsi="Times New Roman" w:cs="Times New Roman"/>
          <w:b/>
          <w:sz w:val="24"/>
          <w:szCs w:val="24"/>
        </w:rPr>
        <w:t xml:space="preserve"> Обеспечивать осуществление финансовых взаимоотношений с организациями, органами государственной власти и местного самоуправления</w:t>
      </w:r>
    </w:p>
    <w:p w:rsidR="007D0F05" w:rsidRPr="00BD1E70" w:rsidRDefault="007D0F05" w:rsidP="007D0F05">
      <w:pPr>
        <w:shd w:val="clear" w:color="auto" w:fill="FFFFFF"/>
        <w:spacing w:after="0" w:line="360" w:lineRule="atLeast"/>
        <w:ind w:left="-284"/>
        <w:jc w:val="both"/>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 xml:space="preserve">1. Допишите высказывание. </w:t>
      </w:r>
      <w:r w:rsidRPr="00BD1E70">
        <w:rPr>
          <w:rFonts w:ascii="Times New Roman" w:hAnsi="Times New Roman" w:cs="Times New Roman"/>
          <w:color w:val="181818"/>
          <w:sz w:val="24"/>
          <w:szCs w:val="24"/>
          <w:lang w:eastAsia="ru-RU"/>
        </w:rPr>
        <w:t>Стратегия и тактика в области получения и предоставления кредитов называется:</w:t>
      </w:r>
    </w:p>
    <w:p w:rsidR="007D0F05" w:rsidRPr="00BD1E70" w:rsidRDefault="007D0F05" w:rsidP="007D0F05">
      <w:pPr>
        <w:shd w:val="clear" w:color="auto" w:fill="FFFFFF"/>
        <w:spacing w:after="0" w:line="360" w:lineRule="atLeast"/>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  </w:t>
      </w:r>
    </w:p>
    <w:p w:rsidR="007D0F05" w:rsidRPr="00BD1E70" w:rsidRDefault="007D0F05" w:rsidP="007D0F05">
      <w:pPr>
        <w:spacing w:after="0"/>
        <w:jc w:val="both"/>
        <w:rPr>
          <w:rFonts w:ascii="Times New Roman" w:hAnsi="Times New Roman" w:cs="Times New Roman"/>
          <w:sz w:val="24"/>
          <w:szCs w:val="24"/>
        </w:rPr>
      </w:pPr>
    </w:p>
    <w:p w:rsidR="007D0F05" w:rsidRPr="00BD1E70" w:rsidRDefault="007D0F05" w:rsidP="007D0F05">
      <w:pPr>
        <w:spacing w:after="0"/>
        <w:ind w:left="-284"/>
        <w:rPr>
          <w:rFonts w:ascii="Times New Roman" w:hAnsi="Times New Roman" w:cs="Times New Roman"/>
          <w:sz w:val="24"/>
          <w:szCs w:val="24"/>
        </w:rPr>
      </w:pPr>
      <w:r w:rsidRPr="00BD1E70">
        <w:rPr>
          <w:rFonts w:ascii="Times New Roman" w:hAnsi="Times New Roman" w:cs="Times New Roman"/>
          <w:sz w:val="24"/>
          <w:szCs w:val="24"/>
        </w:rPr>
        <w:t xml:space="preserve">2. Запишите определение понятия «реальный договор». </w:t>
      </w:r>
    </w:p>
    <w:p w:rsidR="007D0F05" w:rsidRPr="00BD1E70" w:rsidRDefault="007D0F05" w:rsidP="007D0F05">
      <w:pPr>
        <w:pStyle w:val="aa"/>
        <w:shd w:val="clear" w:color="auto" w:fill="FFFFFF"/>
        <w:spacing w:before="0" w:beforeAutospacing="0" w:after="0"/>
        <w:ind w:left="-284"/>
      </w:pPr>
      <w:r w:rsidRPr="00BD1E70">
        <w:t xml:space="preserve">Ответ ___________ </w:t>
      </w:r>
    </w:p>
    <w:p w:rsidR="007D0F05" w:rsidRPr="00BD1E70" w:rsidRDefault="007D0F05" w:rsidP="007D0F05">
      <w:pPr>
        <w:shd w:val="clear" w:color="auto" w:fill="FFFFFF"/>
        <w:spacing w:after="0"/>
        <w:ind w:left="-284"/>
        <w:rPr>
          <w:rFonts w:ascii="Times New Roman" w:hAnsi="Times New Roman" w:cs="Times New Roman"/>
          <w:bCs/>
          <w:color w:val="181818"/>
          <w:sz w:val="24"/>
          <w:szCs w:val="24"/>
          <w:lang w:eastAsia="ru-RU"/>
        </w:rPr>
      </w:pPr>
    </w:p>
    <w:p w:rsidR="007D0F05" w:rsidRPr="00BD1E70" w:rsidRDefault="007D0F05" w:rsidP="007D0F05">
      <w:pPr>
        <w:shd w:val="clear" w:color="auto" w:fill="FFFFFF"/>
        <w:spacing w:after="0"/>
        <w:ind w:left="-284"/>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 xml:space="preserve">3. Депозиты принято подразделять на </w:t>
      </w:r>
      <w:r w:rsidRPr="00BD1E70">
        <w:rPr>
          <w:rFonts w:ascii="Times New Roman" w:hAnsi="Times New Roman" w:cs="Times New Roman"/>
          <w:b/>
          <w:bCs/>
          <w:color w:val="181818"/>
          <w:sz w:val="24"/>
          <w:szCs w:val="24"/>
          <w:lang w:eastAsia="ru-RU"/>
        </w:rPr>
        <w:t>…</w:t>
      </w:r>
      <w:r w:rsidRPr="00BD1E70">
        <w:rPr>
          <w:rFonts w:ascii="Times New Roman" w:hAnsi="Times New Roman" w:cs="Times New Roman"/>
          <w:bCs/>
          <w:color w:val="181818"/>
          <w:sz w:val="24"/>
          <w:szCs w:val="24"/>
          <w:lang w:eastAsia="ru-RU"/>
        </w:rPr>
        <w:t>?</w:t>
      </w:r>
      <w:r w:rsidRPr="00BD1E70">
        <w:rPr>
          <w:rFonts w:ascii="Times New Roman" w:hAnsi="Times New Roman" w:cs="Times New Roman"/>
          <w:color w:val="181818"/>
          <w:sz w:val="24"/>
          <w:szCs w:val="24"/>
          <w:lang w:eastAsia="ru-RU"/>
        </w:rPr>
        <w:t xml:space="preserve"> В ответе укажите несколько вариантов.</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бессрочные депозиты</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2. депозиты на предъявителя</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3. депозиты до востребования</w:t>
      </w:r>
    </w:p>
    <w:p w:rsidR="007D0F05" w:rsidRPr="00BD1E70" w:rsidRDefault="007D0F05" w:rsidP="007D0F05">
      <w:pPr>
        <w:shd w:val="clear" w:color="auto" w:fill="FFFFFF"/>
        <w:spacing w:after="0"/>
        <w:ind w:left="-284"/>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4. срочные депозиты</w:t>
      </w:r>
    </w:p>
    <w:p w:rsidR="007D0F05" w:rsidRPr="00BD1E70" w:rsidRDefault="007D0F05" w:rsidP="007D0F05">
      <w:pPr>
        <w:shd w:val="clear" w:color="auto" w:fill="FFFFFF"/>
        <w:spacing w:after="0"/>
        <w:ind w:left="-284"/>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____________ </w:t>
      </w:r>
    </w:p>
    <w:p w:rsidR="007D0F05" w:rsidRPr="00BD1E70" w:rsidRDefault="007D0F05" w:rsidP="007D0F05">
      <w:pPr>
        <w:pStyle w:val="aa"/>
        <w:shd w:val="clear" w:color="auto" w:fill="FFFFFF"/>
        <w:spacing w:before="0" w:beforeAutospacing="0" w:after="0"/>
        <w:ind w:left="-284"/>
      </w:pPr>
    </w:p>
    <w:p w:rsidR="007D0F05" w:rsidRPr="00BD1E70" w:rsidRDefault="007D0F05" w:rsidP="007D0F05">
      <w:pPr>
        <w:pStyle w:val="aa"/>
        <w:shd w:val="clear" w:color="auto" w:fill="FFFFFF"/>
        <w:spacing w:before="0" w:beforeAutospacing="0" w:after="0"/>
        <w:ind w:left="-284"/>
      </w:pPr>
      <w:r w:rsidRPr="00BD1E70">
        <w:t xml:space="preserve">4. Запишите определение понятия «юридическое лицо». </w:t>
      </w:r>
    </w:p>
    <w:p w:rsidR="007D0F05" w:rsidRPr="00BD1E70" w:rsidRDefault="007D0F05" w:rsidP="007D0F05">
      <w:pPr>
        <w:pStyle w:val="aa"/>
        <w:shd w:val="clear" w:color="auto" w:fill="FFFFFF"/>
        <w:spacing w:before="0" w:beforeAutospacing="0" w:after="0"/>
        <w:ind w:left="-284"/>
      </w:pPr>
      <w:r w:rsidRPr="00BD1E70">
        <w:t xml:space="preserve">Ответ ___________ </w:t>
      </w:r>
    </w:p>
    <w:p w:rsidR="007D0F05" w:rsidRPr="00BD1E70" w:rsidRDefault="007D0F05" w:rsidP="007D0F05">
      <w:pPr>
        <w:pStyle w:val="aa"/>
        <w:shd w:val="clear" w:color="auto" w:fill="FFFFFF"/>
        <w:spacing w:before="0" w:beforeAutospacing="0" w:after="0"/>
        <w:ind w:left="-142"/>
        <w:jc w:val="both"/>
      </w:pPr>
    </w:p>
    <w:p w:rsidR="007D0F05" w:rsidRPr="00BD1E70" w:rsidRDefault="007D0F05" w:rsidP="007D0F05">
      <w:pPr>
        <w:pStyle w:val="aa"/>
        <w:shd w:val="clear" w:color="auto" w:fill="FFFFFF"/>
        <w:spacing w:before="0" w:beforeAutospacing="0" w:after="0"/>
        <w:ind w:left="-284"/>
        <w:jc w:val="both"/>
        <w:rPr>
          <w:shd w:val="clear" w:color="auto" w:fill="FFFFFF"/>
        </w:rPr>
      </w:pPr>
      <w:r w:rsidRPr="00BD1E70">
        <w:t>5. Установите соответствие между видами банков и их функциями.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7335"/>
      </w:tblGrid>
      <w:tr w:rsidR="007D0F05" w:rsidRPr="00BD1E70" w:rsidTr="00F266D0">
        <w:tc>
          <w:tcPr>
            <w:tcW w:w="2943" w:type="dxa"/>
          </w:tcPr>
          <w:p w:rsidR="007D0F05" w:rsidRPr="00BD1E70" w:rsidRDefault="007D0F05" w:rsidP="007D0F05">
            <w:pPr>
              <w:spacing w:after="150"/>
              <w:ind w:left="-284" w:firstLine="426"/>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Виды банков</w:t>
            </w:r>
          </w:p>
        </w:tc>
        <w:tc>
          <w:tcPr>
            <w:tcW w:w="7335" w:type="dxa"/>
          </w:tcPr>
          <w:p w:rsidR="007D0F05" w:rsidRPr="00BD1E70" w:rsidRDefault="007D0F05" w:rsidP="007D0F05">
            <w:pPr>
              <w:spacing w:after="150"/>
              <w:ind w:left="-284" w:firstLine="318"/>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Функции</w:t>
            </w:r>
          </w:p>
        </w:tc>
      </w:tr>
      <w:tr w:rsidR="007D0F05" w:rsidRPr="00BD1E70" w:rsidTr="00F266D0">
        <w:tc>
          <w:tcPr>
            <w:tcW w:w="2943" w:type="dxa"/>
          </w:tcPr>
          <w:p w:rsidR="007D0F05" w:rsidRPr="00BD1E70" w:rsidRDefault="007D0F05" w:rsidP="007D0F05">
            <w:pPr>
              <w:ind w:left="142" w:hanging="142"/>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А. Ипотечный банк</w:t>
            </w:r>
          </w:p>
          <w:p w:rsidR="007D0F05" w:rsidRPr="00BD1E70" w:rsidRDefault="007D0F05" w:rsidP="007D0F05">
            <w:pPr>
              <w:ind w:left="142" w:hanging="142"/>
              <w:rPr>
                <w:rFonts w:ascii="Times New Roman" w:hAnsi="Times New Roman" w:cs="Times New Roman"/>
              </w:rPr>
            </w:pPr>
            <w:r w:rsidRPr="00BD1E70">
              <w:rPr>
                <w:rFonts w:ascii="Times New Roman" w:hAnsi="Times New Roman" w:cs="Times New Roman"/>
                <w:color w:val="000000"/>
                <w:sz w:val="24"/>
                <w:szCs w:val="24"/>
                <w:lang w:eastAsia="ru-RU"/>
              </w:rPr>
              <w:t>Б. Национальные банки</w:t>
            </w:r>
          </w:p>
          <w:p w:rsidR="007D0F05" w:rsidRPr="00BD1E70" w:rsidRDefault="007D0F05" w:rsidP="007D0F05">
            <w:pPr>
              <w:ind w:left="142" w:hanging="142"/>
              <w:rPr>
                <w:rFonts w:ascii="Times New Roman" w:hAnsi="Times New Roman" w:cs="Times New Roman"/>
              </w:rPr>
            </w:pPr>
            <w:r w:rsidRPr="00BD1E70">
              <w:rPr>
                <w:rFonts w:ascii="Times New Roman" w:hAnsi="Times New Roman" w:cs="Times New Roman"/>
                <w:color w:val="000000"/>
                <w:sz w:val="24"/>
                <w:szCs w:val="24"/>
                <w:lang w:eastAsia="ru-RU"/>
              </w:rPr>
              <w:t>В. Инновационный банк</w:t>
            </w:r>
          </w:p>
          <w:p w:rsidR="007D0F05" w:rsidRPr="00BD1E70" w:rsidRDefault="007D0F05" w:rsidP="007D0F05">
            <w:pPr>
              <w:ind w:left="142" w:hanging="142"/>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Г. Эмиссионный банк</w:t>
            </w:r>
          </w:p>
          <w:p w:rsidR="007D0F05" w:rsidRPr="00BD1E70" w:rsidRDefault="007D0F05" w:rsidP="007D0F05">
            <w:pPr>
              <w:ind w:left="142" w:hanging="142"/>
              <w:rPr>
                <w:rFonts w:ascii="Times New Roman" w:hAnsi="Times New Roman" w:cs="Times New Roman"/>
              </w:rPr>
            </w:pPr>
            <w:r w:rsidRPr="00BD1E70">
              <w:rPr>
                <w:rFonts w:ascii="Times New Roman" w:hAnsi="Times New Roman" w:cs="Times New Roman"/>
                <w:color w:val="000000"/>
                <w:sz w:val="24"/>
                <w:szCs w:val="24"/>
                <w:lang w:eastAsia="ru-RU"/>
              </w:rPr>
              <w:t>Д. Местные банки</w:t>
            </w:r>
          </w:p>
        </w:tc>
        <w:tc>
          <w:tcPr>
            <w:tcW w:w="7335" w:type="dxa"/>
          </w:tcPr>
          <w:p w:rsidR="007D0F05" w:rsidRPr="00BD1E70" w:rsidRDefault="007D0F05" w:rsidP="007D0F05">
            <w:pPr>
              <w:ind w:left="34"/>
              <w:rPr>
                <w:rFonts w:ascii="Times New Roman" w:hAnsi="Times New Roman" w:cs="Times New Roman"/>
                <w:sz w:val="24"/>
                <w:szCs w:val="24"/>
              </w:rPr>
            </w:pPr>
            <w:r w:rsidRPr="00BD1E70">
              <w:rPr>
                <w:rFonts w:ascii="Times New Roman" w:hAnsi="Times New Roman" w:cs="Times New Roman"/>
                <w:sz w:val="24"/>
                <w:szCs w:val="24"/>
                <w:lang w:eastAsia="ru-RU"/>
              </w:rPr>
              <w:t>1. Выдаёт кредиты под научно-техничекие разработки</w:t>
            </w:r>
          </w:p>
          <w:p w:rsidR="007D0F05" w:rsidRPr="00BD1E70" w:rsidRDefault="007D0F05" w:rsidP="007D0F05">
            <w:pPr>
              <w:ind w:left="34"/>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Выдаёт долгосрочный кредит под залог недвижимости</w:t>
            </w:r>
          </w:p>
          <w:p w:rsidR="007D0F05" w:rsidRPr="00BD1E70" w:rsidRDefault="007D0F05" w:rsidP="007D0F05">
            <w:pPr>
              <w:ind w:left="34"/>
              <w:rPr>
                <w:rFonts w:ascii="Times New Roman" w:hAnsi="Times New Roman" w:cs="Times New Roman"/>
                <w:sz w:val="24"/>
                <w:szCs w:val="24"/>
              </w:rPr>
            </w:pPr>
            <w:r w:rsidRPr="00BD1E70">
              <w:rPr>
                <w:rFonts w:ascii="Times New Roman" w:hAnsi="Times New Roman" w:cs="Times New Roman"/>
                <w:sz w:val="24"/>
                <w:szCs w:val="24"/>
              </w:rPr>
              <w:t>3. Оперируют на уровне конкретного региона или города.</w:t>
            </w:r>
          </w:p>
          <w:p w:rsidR="007D0F05" w:rsidRPr="00BD1E70" w:rsidRDefault="007D0F05" w:rsidP="007D0F05">
            <w:pPr>
              <w:ind w:left="34"/>
              <w:rPr>
                <w:rFonts w:ascii="Times New Roman" w:hAnsi="Times New Roman" w:cs="Times New Roman"/>
                <w:sz w:val="24"/>
                <w:szCs w:val="24"/>
              </w:rPr>
            </w:pPr>
            <w:r w:rsidRPr="00BD1E70">
              <w:rPr>
                <w:rFonts w:ascii="Times New Roman" w:hAnsi="Times New Roman" w:cs="Times New Roman"/>
                <w:sz w:val="24"/>
                <w:szCs w:val="24"/>
                <w:lang w:eastAsia="ru-RU"/>
              </w:rPr>
              <w:t>4. Банк, обладающий правами на выпуск национальной денежной единицы и регулирования денежного обращения в стране</w:t>
            </w:r>
          </w:p>
          <w:p w:rsidR="007D0F05" w:rsidRPr="00BD1E70" w:rsidRDefault="007D0F05" w:rsidP="007D0F05">
            <w:pPr>
              <w:spacing w:after="150"/>
              <w:ind w:left="34"/>
              <w:rPr>
                <w:rFonts w:ascii="Times New Roman" w:hAnsi="Times New Roman" w:cs="Times New Roman"/>
                <w:color w:val="000000"/>
                <w:sz w:val="24"/>
                <w:szCs w:val="24"/>
                <w:lang w:eastAsia="ru-RU"/>
              </w:rPr>
            </w:pPr>
            <w:r w:rsidRPr="00BD1E70">
              <w:rPr>
                <w:rFonts w:ascii="Times New Roman" w:hAnsi="Times New Roman" w:cs="Times New Roman"/>
                <w:sz w:val="24"/>
                <w:szCs w:val="24"/>
              </w:rPr>
              <w:lastRenderedPageBreak/>
              <w:t>5. Оперируют на территории всей страны. </w:t>
            </w:r>
          </w:p>
        </w:tc>
      </w:tr>
    </w:tbl>
    <w:p w:rsidR="007D0F05" w:rsidRPr="00BD1E70" w:rsidRDefault="007D0F05" w:rsidP="007D0F05">
      <w:pPr>
        <w:tabs>
          <w:tab w:val="left" w:pos="1134"/>
        </w:tabs>
        <w:ind w:left="-284"/>
        <w:jc w:val="both"/>
        <w:rPr>
          <w:rFonts w:ascii="Times New Roman" w:hAnsi="Times New Roman" w:cs="Times New Roman"/>
          <w:sz w:val="24"/>
          <w:szCs w:val="24"/>
        </w:rPr>
      </w:pPr>
      <w:r w:rsidRPr="00BD1E70">
        <w:rPr>
          <w:rFonts w:ascii="Times New Roman" w:hAnsi="Times New Roman" w:cs="Times New Roman"/>
          <w:sz w:val="24"/>
          <w:szCs w:val="24"/>
        </w:rPr>
        <w:lastRenderedPageBreak/>
        <w:t>Запишите выбранные цифры под соответствующими буквами:</w:t>
      </w:r>
    </w:p>
    <w:tbl>
      <w:tblPr>
        <w:tblW w:w="8905" w:type="dxa"/>
        <w:shd w:val="clear" w:color="auto" w:fill="FFFFFF"/>
        <w:tblCellMar>
          <w:left w:w="0" w:type="dxa"/>
          <w:right w:w="0" w:type="dxa"/>
        </w:tblCellMar>
        <w:tblLook w:val="04A0" w:firstRow="1" w:lastRow="0" w:firstColumn="1" w:lastColumn="0" w:noHBand="0" w:noVBand="1"/>
      </w:tblPr>
      <w:tblGrid>
        <w:gridCol w:w="1781"/>
        <w:gridCol w:w="1781"/>
        <w:gridCol w:w="1781"/>
        <w:gridCol w:w="1781"/>
        <w:gridCol w:w="1781"/>
      </w:tblGrid>
      <w:tr w:rsidR="007D0F05" w:rsidRPr="00BD1E70" w:rsidTr="007D0F05">
        <w:trPr>
          <w:trHeight w:val="348"/>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Д</w:t>
            </w:r>
          </w:p>
        </w:tc>
      </w:tr>
      <w:tr w:rsidR="007D0F05" w:rsidRPr="00BD1E70" w:rsidTr="007D0F05">
        <w:trPr>
          <w:trHeight w:val="348"/>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2D74E2">
            <w:pPr>
              <w:spacing w:after="0"/>
              <w:ind w:left="-284"/>
              <w:jc w:val="center"/>
              <w:rPr>
                <w:rFonts w:ascii="Times New Roman" w:hAnsi="Times New Roman" w:cs="Times New Roman"/>
                <w:sz w:val="24"/>
                <w:szCs w:val="24"/>
                <w:lang w:eastAsia="ru-RU"/>
              </w:rPr>
            </w:pPr>
          </w:p>
        </w:tc>
      </w:tr>
    </w:tbl>
    <w:p w:rsidR="007D0F05" w:rsidRPr="00BD1E70" w:rsidRDefault="007D0F05" w:rsidP="007D0F05">
      <w:pPr>
        <w:ind w:left="-142"/>
        <w:jc w:val="both"/>
        <w:rPr>
          <w:rFonts w:ascii="Times New Roman" w:hAnsi="Times New Roman" w:cs="Times New Roman"/>
          <w:sz w:val="24"/>
          <w:szCs w:val="24"/>
        </w:rPr>
      </w:pP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000000"/>
          <w:sz w:val="24"/>
          <w:szCs w:val="24"/>
        </w:rPr>
        <w:t xml:space="preserve">6. Что из нижеперечисленного является банковской инновацией? </w:t>
      </w:r>
      <w:r w:rsidRPr="00BD1E70">
        <w:rPr>
          <w:rFonts w:ascii="Times New Roman" w:hAnsi="Times New Roman" w:cs="Times New Roman"/>
          <w:color w:val="181818"/>
          <w:sz w:val="24"/>
          <w:szCs w:val="24"/>
          <w:lang w:eastAsia="ru-RU"/>
        </w:rPr>
        <w:t>В ответе укажите несколько вариантов.</w:t>
      </w:r>
    </w:p>
    <w:p w:rsidR="007D0F05" w:rsidRPr="00BD1E70" w:rsidRDefault="007D0F05" w:rsidP="007D0F05">
      <w:pPr>
        <w:shd w:val="clear" w:color="auto" w:fill="FFFFFF"/>
        <w:spacing w:after="0"/>
        <w:ind w:left="-142"/>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1. перекредитование</w:t>
      </w:r>
    </w:p>
    <w:p w:rsidR="007D0F05" w:rsidRPr="00BD1E70" w:rsidRDefault="007D0F05" w:rsidP="007D0F05">
      <w:pPr>
        <w:shd w:val="clear" w:color="auto" w:fill="FFFFFF"/>
        <w:spacing w:after="0"/>
        <w:ind w:left="-142"/>
        <w:jc w:val="both"/>
        <w:rPr>
          <w:rFonts w:ascii="Times New Roman" w:hAnsi="Times New Roman" w:cs="Times New Roman"/>
          <w:bCs/>
          <w:color w:val="000000"/>
          <w:sz w:val="24"/>
          <w:szCs w:val="24"/>
        </w:rPr>
      </w:pPr>
      <w:r w:rsidRPr="00BD1E70">
        <w:rPr>
          <w:rFonts w:ascii="Times New Roman" w:hAnsi="Times New Roman" w:cs="Times New Roman"/>
          <w:bCs/>
          <w:color w:val="000000"/>
          <w:sz w:val="24"/>
          <w:szCs w:val="24"/>
        </w:rPr>
        <w:t>2. использование банками социальных сетей и on-line игр</w:t>
      </w:r>
    </w:p>
    <w:p w:rsidR="007D0F05" w:rsidRPr="00BD1E70" w:rsidRDefault="007D0F05" w:rsidP="007D0F05">
      <w:pPr>
        <w:shd w:val="clear" w:color="auto" w:fill="FFFFFF"/>
        <w:spacing w:after="0"/>
        <w:ind w:left="-142"/>
        <w:jc w:val="both"/>
        <w:rPr>
          <w:rFonts w:ascii="Times New Roman" w:hAnsi="Times New Roman" w:cs="Times New Roman"/>
          <w:color w:val="000000"/>
          <w:sz w:val="24"/>
          <w:szCs w:val="24"/>
        </w:rPr>
      </w:pPr>
      <w:r w:rsidRPr="00BD1E70">
        <w:rPr>
          <w:rFonts w:ascii="Times New Roman" w:hAnsi="Times New Roman" w:cs="Times New Roman"/>
          <w:bCs/>
          <w:color w:val="000000"/>
          <w:sz w:val="24"/>
          <w:szCs w:val="24"/>
        </w:rPr>
        <w:t xml:space="preserve">3. </w:t>
      </w:r>
      <w:r w:rsidRPr="00BD1E70">
        <w:rPr>
          <w:rFonts w:ascii="Times New Roman" w:hAnsi="Times New Roman" w:cs="Times New Roman"/>
          <w:color w:val="000000"/>
          <w:sz w:val="24"/>
          <w:szCs w:val="24"/>
        </w:rPr>
        <w:t>форфейтинг</w:t>
      </w:r>
    </w:p>
    <w:p w:rsidR="007D0F05" w:rsidRPr="00BD1E70" w:rsidRDefault="007D0F05" w:rsidP="007D0F05">
      <w:pPr>
        <w:shd w:val="clear" w:color="auto" w:fill="FFFFFF"/>
        <w:spacing w:after="0"/>
        <w:ind w:left="-142"/>
        <w:jc w:val="both"/>
        <w:rPr>
          <w:rFonts w:ascii="Times New Roman" w:hAnsi="Times New Roman" w:cs="Times New Roman"/>
          <w:color w:val="000000"/>
          <w:sz w:val="24"/>
          <w:szCs w:val="24"/>
        </w:rPr>
      </w:pPr>
      <w:r w:rsidRPr="00BD1E70">
        <w:rPr>
          <w:rFonts w:ascii="Times New Roman" w:hAnsi="Times New Roman" w:cs="Times New Roman"/>
          <w:color w:val="000000"/>
          <w:sz w:val="24"/>
          <w:szCs w:val="24"/>
        </w:rPr>
        <w:t xml:space="preserve">4. </w:t>
      </w:r>
      <w:r w:rsidRPr="00BD1E70">
        <w:rPr>
          <w:rFonts w:ascii="Times New Roman" w:hAnsi="Times New Roman" w:cs="Times New Roman"/>
          <w:bCs/>
          <w:color w:val="000000"/>
          <w:sz w:val="24"/>
          <w:szCs w:val="24"/>
        </w:rPr>
        <w:t>интернет-банкинг</w:t>
      </w:r>
    </w:p>
    <w:p w:rsidR="007D0F05" w:rsidRPr="00BD1E70" w:rsidRDefault="007D0F05" w:rsidP="007D0F05">
      <w:pPr>
        <w:spacing w:after="0"/>
        <w:ind w:left="-142"/>
        <w:jc w:val="both"/>
        <w:rPr>
          <w:rFonts w:ascii="Times New Roman" w:hAnsi="Times New Roman" w:cs="Times New Roman"/>
          <w:sz w:val="24"/>
          <w:szCs w:val="24"/>
        </w:rPr>
      </w:pPr>
      <w:r w:rsidRPr="00BD1E70">
        <w:rPr>
          <w:rFonts w:ascii="Times New Roman" w:hAnsi="Times New Roman" w:cs="Times New Roman"/>
          <w:sz w:val="24"/>
          <w:szCs w:val="24"/>
        </w:rPr>
        <w:t xml:space="preserve">Ответ _________ </w:t>
      </w:r>
    </w:p>
    <w:p w:rsidR="007D0F05" w:rsidRPr="00BD1E70" w:rsidRDefault="007D0F05" w:rsidP="007D0F05">
      <w:pPr>
        <w:spacing w:after="0"/>
        <w:ind w:left="-142"/>
        <w:jc w:val="both"/>
        <w:rPr>
          <w:rFonts w:ascii="Times New Roman" w:hAnsi="Times New Roman" w:cs="Times New Roman"/>
          <w:sz w:val="24"/>
          <w:szCs w:val="24"/>
        </w:rPr>
      </w:pPr>
    </w:p>
    <w:p w:rsidR="007D0F05" w:rsidRPr="00BD1E70" w:rsidRDefault="007D0F05" w:rsidP="007D0F05">
      <w:pPr>
        <w:shd w:val="clear" w:color="auto" w:fill="FFFFFF"/>
        <w:spacing w:after="0" w:line="276" w:lineRule="auto"/>
        <w:ind w:left="-142"/>
        <w:jc w:val="both"/>
        <w:rPr>
          <w:rFonts w:ascii="Times New Roman" w:hAnsi="Times New Roman" w:cs="Times New Roman"/>
          <w:sz w:val="24"/>
          <w:szCs w:val="24"/>
          <w:lang w:eastAsia="ru-RU"/>
        </w:rPr>
      </w:pPr>
      <w:r w:rsidRPr="00BD1E70">
        <w:rPr>
          <w:rFonts w:ascii="Times New Roman" w:hAnsi="Times New Roman" w:cs="Times New Roman"/>
          <w:sz w:val="24"/>
          <w:szCs w:val="24"/>
        </w:rPr>
        <w:t xml:space="preserve">7. Запишите определение понятия «пассивные операции».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pacing w:after="0"/>
        <w:jc w:val="both"/>
        <w:rPr>
          <w:rFonts w:ascii="Times New Roman" w:hAnsi="Times New Roman" w:cs="Times New Roman"/>
          <w:sz w:val="24"/>
          <w:szCs w:val="24"/>
        </w:rPr>
      </w:pPr>
    </w:p>
    <w:p w:rsidR="007D0F05" w:rsidRPr="00BD1E70" w:rsidRDefault="007D0F05" w:rsidP="007D0F05">
      <w:pPr>
        <w:pStyle w:val="aa"/>
        <w:shd w:val="clear" w:color="auto" w:fill="FFFFFF"/>
        <w:spacing w:before="0" w:beforeAutospacing="0" w:after="0"/>
        <w:ind w:left="-284"/>
        <w:jc w:val="both"/>
        <w:rPr>
          <w:shd w:val="clear" w:color="auto" w:fill="FFFFFF"/>
        </w:rPr>
      </w:pPr>
      <w:r w:rsidRPr="00BD1E70">
        <w:t>8. Установите соответствие между термином и определением.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Ind w:w="-142" w:type="dxa"/>
        <w:tblLook w:val="04A0" w:firstRow="1" w:lastRow="0" w:firstColumn="1" w:lastColumn="0" w:noHBand="0" w:noVBand="1"/>
      </w:tblPr>
      <w:tblGrid>
        <w:gridCol w:w="3511"/>
        <w:gridCol w:w="6945"/>
      </w:tblGrid>
      <w:tr w:rsidR="007D0F05" w:rsidRPr="00BD1E70" w:rsidTr="002D74E2">
        <w:tc>
          <w:tcPr>
            <w:tcW w:w="3511"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Термин</w:t>
            </w:r>
          </w:p>
        </w:tc>
        <w:tc>
          <w:tcPr>
            <w:tcW w:w="6945"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Определение</w:t>
            </w:r>
          </w:p>
        </w:tc>
      </w:tr>
      <w:tr w:rsidR="007D0F05" w:rsidRPr="00BD1E70" w:rsidTr="002D74E2">
        <w:tc>
          <w:tcPr>
            <w:tcW w:w="3511"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А.Банковское законодательство</w:t>
            </w:r>
          </w:p>
          <w:p w:rsidR="007D0F05" w:rsidRPr="00BD1E70" w:rsidRDefault="007D0F05" w:rsidP="007D0F05">
            <w:pPr>
              <w:shd w:val="clear" w:color="auto" w:fill="FFFFFF"/>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 Б. Банкоматная авторизация</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В. Тариф</w:t>
            </w:r>
          </w:p>
          <w:p w:rsidR="007D0F05" w:rsidRPr="00BD1E70" w:rsidRDefault="007D0F05" w:rsidP="007D0F05">
            <w:pPr>
              <w:shd w:val="clear" w:color="auto" w:fill="FFFFFF"/>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Г. Банковская комиссия</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Д. Банковские ресурсы</w:t>
            </w:r>
          </w:p>
          <w:p w:rsidR="007D0F05" w:rsidRPr="00BD1E70" w:rsidRDefault="007D0F05" w:rsidP="007D0F05">
            <w:pPr>
              <w:rPr>
                <w:rFonts w:ascii="Times New Roman" w:hAnsi="Times New Roman" w:cs="Times New Roman"/>
                <w:color w:val="000000"/>
                <w:sz w:val="24"/>
                <w:szCs w:val="24"/>
                <w:lang w:eastAsia="ru-RU"/>
              </w:rPr>
            </w:pPr>
          </w:p>
        </w:tc>
        <w:tc>
          <w:tcPr>
            <w:tcW w:w="6945" w:type="dxa"/>
          </w:tcPr>
          <w:p w:rsidR="007D0F05" w:rsidRPr="00BD1E70" w:rsidRDefault="007D0F05" w:rsidP="007D0F05">
            <w:pPr>
              <w:shd w:val="clear" w:color="auto" w:fill="FFFFFF"/>
              <w:ind w:left="20"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Авторизационный запрос и соответствующее разрешение на</w:t>
            </w:r>
            <w:r w:rsidRPr="00BD1E70">
              <w:rPr>
                <w:rFonts w:ascii="Times New Roman" w:hAnsi="Times New Roman" w:cs="Times New Roman"/>
                <w:color w:val="000000"/>
                <w:sz w:val="24"/>
                <w:szCs w:val="24"/>
                <w:vertAlign w:val="subscript"/>
                <w:lang w:eastAsia="ru-RU"/>
              </w:rPr>
              <w:t> </w:t>
            </w:r>
            <w:r w:rsidRPr="00BD1E70">
              <w:rPr>
                <w:rFonts w:ascii="Times New Roman" w:hAnsi="Times New Roman" w:cs="Times New Roman"/>
                <w:color w:val="000000"/>
                <w:sz w:val="24"/>
                <w:szCs w:val="24"/>
                <w:lang w:eastAsia="ru-RU"/>
              </w:rPr>
              <w:t>осуществление выдачи наличных денег через банкомат;</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Сумма, взимаемая банком с клиента за совершение определенных операций: оплату чека, получение наличности через банкомат и т.д.;</w:t>
            </w:r>
          </w:p>
          <w:p w:rsidR="007D0F05" w:rsidRPr="00BD1E70" w:rsidRDefault="007D0F05" w:rsidP="007D0F05">
            <w:pPr>
              <w:shd w:val="clear" w:color="auto" w:fill="FFFFFF"/>
              <w:ind w:left="20"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3.совокупность средств, находящихся в распоряжении банков и</w:t>
            </w:r>
            <w:r w:rsidRPr="00BD1E70">
              <w:rPr>
                <w:rFonts w:ascii="Times New Roman" w:hAnsi="Times New Roman" w:cs="Times New Roman"/>
                <w:color w:val="000000"/>
                <w:sz w:val="24"/>
                <w:szCs w:val="24"/>
                <w:vertAlign w:val="subscript"/>
                <w:lang w:eastAsia="ru-RU"/>
              </w:rPr>
              <w:t> </w:t>
            </w:r>
            <w:r w:rsidRPr="00BD1E70">
              <w:rPr>
                <w:rFonts w:ascii="Times New Roman" w:hAnsi="Times New Roman" w:cs="Times New Roman"/>
                <w:color w:val="000000"/>
                <w:sz w:val="24"/>
                <w:szCs w:val="24"/>
                <w:lang w:eastAsia="ru-RU"/>
              </w:rPr>
              <w:t>используемых ими для проведения кредитных и других активных операций;</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Система ставок, определяющих размер оплаты различных услуг или за совершение определенных действий;</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5. Система законодательных актов, регламентаций и нормативов регулирующих деятельность банков.</w:t>
            </w:r>
          </w:p>
        </w:tc>
      </w:tr>
    </w:tbl>
    <w:p w:rsidR="007D0F05" w:rsidRPr="00BD1E70" w:rsidRDefault="007D0F05" w:rsidP="007D0F05">
      <w:pPr>
        <w:tabs>
          <w:tab w:val="left" w:pos="1134"/>
        </w:tabs>
        <w:ind w:left="-142"/>
        <w:jc w:val="both"/>
        <w:rPr>
          <w:rFonts w:ascii="Times New Roman" w:hAnsi="Times New Roman" w:cs="Times New Roman"/>
          <w:sz w:val="24"/>
          <w:szCs w:val="24"/>
        </w:rPr>
      </w:pPr>
      <w:bookmarkStart w:id="8" w:name="3"/>
      <w:bookmarkEnd w:id="8"/>
      <w:r w:rsidRPr="00BD1E70">
        <w:rPr>
          <w:rFonts w:ascii="Times New Roman" w:hAnsi="Times New Roman" w:cs="Times New Roman"/>
          <w:sz w:val="24"/>
          <w:szCs w:val="24"/>
        </w:rPr>
        <w:t>Запишите выбранные цифры под соответствующими буквами:</w:t>
      </w:r>
    </w:p>
    <w:tbl>
      <w:tblPr>
        <w:tblW w:w="9188" w:type="dxa"/>
        <w:shd w:val="clear" w:color="auto" w:fill="FFFFFF"/>
        <w:tblCellMar>
          <w:left w:w="0" w:type="dxa"/>
          <w:right w:w="0" w:type="dxa"/>
        </w:tblCellMar>
        <w:tblLook w:val="04A0" w:firstRow="1" w:lastRow="0" w:firstColumn="1" w:lastColumn="0" w:noHBand="0" w:noVBand="1"/>
      </w:tblPr>
      <w:tblGrid>
        <w:gridCol w:w="1837"/>
        <w:gridCol w:w="1838"/>
        <w:gridCol w:w="1837"/>
        <w:gridCol w:w="1838"/>
        <w:gridCol w:w="1838"/>
      </w:tblGrid>
      <w:tr w:rsidR="007D0F05" w:rsidRPr="00BD1E70" w:rsidTr="007D0F05">
        <w:trPr>
          <w:trHeight w:val="348"/>
        </w:trPr>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Д</w:t>
            </w:r>
          </w:p>
        </w:tc>
      </w:tr>
      <w:tr w:rsidR="007D0F05" w:rsidRPr="00BD1E70" w:rsidTr="007D0F05">
        <w:trPr>
          <w:trHeight w:val="348"/>
        </w:trPr>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8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r>
    </w:tbl>
    <w:p w:rsidR="007D0F05" w:rsidRPr="00BD1E70" w:rsidRDefault="007D0F05" w:rsidP="007D0F05">
      <w:pPr>
        <w:jc w:val="both"/>
        <w:rPr>
          <w:rFonts w:ascii="Times New Roman" w:hAnsi="Times New Roman" w:cs="Times New Roman"/>
          <w:sz w:val="24"/>
          <w:szCs w:val="24"/>
        </w:rPr>
      </w:pPr>
    </w:p>
    <w:p w:rsidR="007D0F05" w:rsidRPr="00BD1E70" w:rsidRDefault="007D0F05" w:rsidP="007D0F05">
      <w:pPr>
        <w:pStyle w:val="aa"/>
        <w:shd w:val="clear" w:color="auto" w:fill="FFFFFF"/>
        <w:spacing w:before="0" w:beforeAutospacing="0" w:after="0"/>
        <w:ind w:left="-142"/>
      </w:pPr>
      <w:r w:rsidRPr="00BD1E70">
        <w:t xml:space="preserve">9. Запишите определение понятия «возврат вкладов».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hd w:val="clear" w:color="auto" w:fill="FFFFFF"/>
        <w:spacing w:after="0"/>
        <w:ind w:left="-142"/>
        <w:jc w:val="both"/>
        <w:outlineLvl w:val="0"/>
        <w:rPr>
          <w:rFonts w:ascii="Times New Roman" w:hAnsi="Times New Roman" w:cs="Times New Roman"/>
          <w:color w:val="000000"/>
          <w:kern w:val="36"/>
          <w:sz w:val="24"/>
          <w:szCs w:val="24"/>
          <w:lang w:eastAsia="ru-RU"/>
        </w:rPr>
      </w:pPr>
    </w:p>
    <w:p w:rsidR="007D0F05" w:rsidRPr="00BD1E70" w:rsidRDefault="007D0F05" w:rsidP="007D0F05">
      <w:pPr>
        <w:shd w:val="clear" w:color="auto" w:fill="FFFFFF"/>
        <w:spacing w:after="0"/>
        <w:ind w:left="-142"/>
        <w:jc w:val="both"/>
        <w:outlineLvl w:val="0"/>
        <w:rPr>
          <w:rFonts w:ascii="Times New Roman" w:hAnsi="Times New Roman" w:cs="Times New Roman"/>
          <w:bCs/>
          <w:color w:val="181818"/>
          <w:kern w:val="36"/>
          <w:sz w:val="24"/>
          <w:szCs w:val="24"/>
          <w:lang w:eastAsia="ru-RU"/>
        </w:rPr>
      </w:pPr>
      <w:r w:rsidRPr="00BD1E70">
        <w:rPr>
          <w:rFonts w:ascii="Times New Roman" w:hAnsi="Times New Roman" w:cs="Times New Roman"/>
          <w:color w:val="000000"/>
          <w:kern w:val="36"/>
          <w:sz w:val="24"/>
          <w:szCs w:val="24"/>
          <w:lang w:eastAsia="ru-RU"/>
        </w:rPr>
        <w:t xml:space="preserve">10. К основным банковским услугам относят? </w:t>
      </w:r>
      <w:r w:rsidRPr="00BD1E70">
        <w:rPr>
          <w:rFonts w:ascii="Times New Roman" w:hAnsi="Times New Roman" w:cs="Times New Roman"/>
          <w:color w:val="181818"/>
          <w:sz w:val="24"/>
          <w:szCs w:val="24"/>
          <w:lang w:eastAsia="ru-RU"/>
        </w:rPr>
        <w:t>В ответе укажите несколько вариантов.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валютный обмен</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2. доставка счетов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3. кассовые опреации</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4. операции с письмами клиентам</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5. банковские гарантии</w:t>
      </w:r>
    </w:p>
    <w:p w:rsidR="007D0F05" w:rsidRPr="00BD1E70" w:rsidRDefault="007D0F05" w:rsidP="007D0F05">
      <w:pPr>
        <w:shd w:val="clear" w:color="auto" w:fill="FFFFFF"/>
        <w:spacing w:after="0"/>
        <w:ind w:left="-142"/>
        <w:jc w:val="both"/>
        <w:outlineLvl w:val="0"/>
        <w:rPr>
          <w:rFonts w:ascii="Times New Roman" w:hAnsi="Times New Roman" w:cs="Times New Roman"/>
          <w:bCs/>
          <w:color w:val="000000"/>
          <w:kern w:val="36"/>
          <w:sz w:val="24"/>
          <w:szCs w:val="24"/>
          <w:lang w:eastAsia="ru-RU"/>
        </w:rPr>
      </w:pPr>
      <w:r w:rsidRPr="00BD1E70">
        <w:rPr>
          <w:rFonts w:ascii="Times New Roman" w:hAnsi="Times New Roman" w:cs="Times New Roman"/>
          <w:bCs/>
          <w:color w:val="000000"/>
          <w:kern w:val="36"/>
          <w:sz w:val="24"/>
          <w:szCs w:val="24"/>
          <w:lang w:eastAsia="ru-RU"/>
        </w:rPr>
        <w:t xml:space="preserve">Ответ __________ </w:t>
      </w:r>
    </w:p>
    <w:p w:rsidR="007D0F05" w:rsidRPr="00BD1E70" w:rsidRDefault="007D0F05" w:rsidP="007D0F05">
      <w:pPr>
        <w:jc w:val="both"/>
        <w:rPr>
          <w:rFonts w:ascii="Times New Roman" w:hAnsi="Times New Roman" w:cs="Times New Roman"/>
          <w:sz w:val="24"/>
          <w:szCs w:val="24"/>
        </w:rPr>
      </w:pPr>
    </w:p>
    <w:p w:rsidR="007D0F05" w:rsidRPr="00BD1E70" w:rsidRDefault="00787C42" w:rsidP="007D0F05">
      <w:pPr>
        <w:ind w:left="-142"/>
        <w:jc w:val="both"/>
        <w:rPr>
          <w:rFonts w:ascii="Times New Roman" w:hAnsi="Times New Roman" w:cs="Times New Roman"/>
          <w:b/>
          <w:sz w:val="24"/>
          <w:szCs w:val="24"/>
        </w:rPr>
      </w:pPr>
      <w:r w:rsidRPr="00BD1E70">
        <w:rPr>
          <w:rFonts w:ascii="Times New Roman" w:hAnsi="Times New Roman" w:cs="Times New Roman"/>
          <w:b/>
          <w:sz w:val="24"/>
          <w:szCs w:val="24"/>
        </w:rPr>
        <w:lastRenderedPageBreak/>
        <w:t>ПК 4.2</w:t>
      </w:r>
      <w:r w:rsidR="007D0F05" w:rsidRPr="00BD1E70">
        <w:rPr>
          <w:rFonts w:ascii="Times New Roman" w:hAnsi="Times New Roman" w:cs="Times New Roman"/>
          <w:b/>
          <w:sz w:val="24"/>
          <w:szCs w:val="24"/>
        </w:rPr>
        <w:t xml:space="preserve"> Осуществлять предварительный, текущий и последующий контроль хозяйственной деятельности объектов финансового контроля</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1. Допишите высказывание. Как называют с</w:t>
      </w:r>
      <w:r w:rsidRPr="00BD1E70">
        <w:rPr>
          <w:rFonts w:ascii="Times New Roman" w:hAnsi="Times New Roman" w:cs="Times New Roman"/>
          <w:color w:val="181818"/>
          <w:sz w:val="24"/>
          <w:szCs w:val="24"/>
          <w:lang w:eastAsia="ru-RU"/>
        </w:rPr>
        <w:t xml:space="preserve">истему наблюдения за погашением кредитов, включающая в себя разработку и принятие мер по предотвращению возникновения проблемных кредитов и минимизации кредитного риска </w:t>
      </w:r>
      <w:r w:rsidRPr="00BD1E70">
        <w:rPr>
          <w:rFonts w:ascii="Times New Roman" w:hAnsi="Times New Roman" w:cs="Times New Roman"/>
          <w:b/>
          <w:color w:val="181818"/>
          <w:sz w:val="24"/>
          <w:szCs w:val="24"/>
          <w:lang w:eastAsia="ru-RU"/>
        </w:rPr>
        <w:t>…</w:t>
      </w:r>
      <w:r w:rsidRPr="00BD1E70">
        <w:rPr>
          <w:rFonts w:ascii="Times New Roman" w:hAnsi="Times New Roman" w:cs="Times New Roman"/>
          <w:color w:val="181818"/>
          <w:sz w:val="24"/>
          <w:szCs w:val="24"/>
          <w:lang w:eastAsia="ru-RU"/>
        </w:rPr>
        <w:t>?</w:t>
      </w:r>
    </w:p>
    <w:p w:rsidR="007D0F05" w:rsidRPr="00BD1E70" w:rsidRDefault="007D0F05" w:rsidP="007D0F05">
      <w:pPr>
        <w:shd w:val="clear" w:color="auto" w:fill="FFFFFF"/>
        <w:spacing w:line="360" w:lineRule="atLeast"/>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  </w:t>
      </w:r>
    </w:p>
    <w:p w:rsidR="007D0F05" w:rsidRPr="00BD1E70" w:rsidRDefault="007D0F05" w:rsidP="007D0F05">
      <w:pPr>
        <w:pStyle w:val="aa"/>
        <w:shd w:val="clear" w:color="auto" w:fill="FFFFFF"/>
        <w:spacing w:before="0" w:beforeAutospacing="0" w:after="0"/>
        <w:ind w:left="-142"/>
      </w:pPr>
      <w:r w:rsidRPr="00BD1E70">
        <w:t xml:space="preserve">2. Запишите определение понятия «вклад».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hd w:val="clear" w:color="auto" w:fill="FFFFFF"/>
        <w:spacing w:after="0" w:line="240" w:lineRule="auto"/>
        <w:jc w:val="both"/>
        <w:rPr>
          <w:rFonts w:ascii="Times New Roman" w:hAnsi="Times New Roman" w:cs="Times New Roman"/>
          <w:color w:val="181818"/>
          <w:sz w:val="24"/>
          <w:szCs w:val="24"/>
          <w:lang w:eastAsia="ru-RU"/>
        </w:rPr>
      </w:pP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000000"/>
          <w:sz w:val="24"/>
          <w:szCs w:val="24"/>
        </w:rPr>
        <w:t>3. Что понимается под термином «лигатурная масса» драгоценного металла?</w:t>
      </w:r>
      <w:r w:rsidRPr="00BD1E70">
        <w:rPr>
          <w:rFonts w:ascii="Times New Roman" w:hAnsi="Times New Roman" w:cs="Times New Roman"/>
          <w:color w:val="181818"/>
          <w:sz w:val="24"/>
          <w:szCs w:val="24"/>
          <w:lang w:eastAsia="ru-RU"/>
        </w:rPr>
        <w:t xml:space="preserve"> В ответе укажите несколько вариантов.</w:t>
      </w:r>
    </w:p>
    <w:p w:rsidR="007D0F05" w:rsidRPr="00BD1E70" w:rsidRDefault="007D0F05" w:rsidP="007D0F05">
      <w:pPr>
        <w:pStyle w:val="aa"/>
        <w:shd w:val="clear" w:color="auto" w:fill="FFFFFF"/>
        <w:spacing w:before="0" w:beforeAutospacing="0" w:after="0"/>
        <w:ind w:left="-142"/>
        <w:rPr>
          <w:color w:val="000000"/>
        </w:rPr>
      </w:pPr>
      <w:r w:rsidRPr="00BD1E70">
        <w:rPr>
          <w:bCs/>
          <w:color w:val="000000"/>
        </w:rPr>
        <w:t>1. масса в сплаве, с примесями</w:t>
      </w:r>
    </w:p>
    <w:p w:rsidR="007D0F05" w:rsidRPr="00BD1E70" w:rsidRDefault="007D0F05" w:rsidP="007D0F05">
      <w:pPr>
        <w:pStyle w:val="aa"/>
        <w:shd w:val="clear" w:color="auto" w:fill="FFFFFF"/>
        <w:spacing w:before="0" w:beforeAutospacing="0" w:after="0"/>
        <w:ind w:left="-142"/>
        <w:rPr>
          <w:color w:val="000000"/>
        </w:rPr>
      </w:pPr>
      <w:r w:rsidRPr="00BD1E70">
        <w:rPr>
          <w:color w:val="000000"/>
        </w:rPr>
        <w:t>2. о</w:t>
      </w:r>
      <w:r w:rsidRPr="00BD1E70">
        <w:rPr>
          <w:bCs/>
          <w:color w:val="000000"/>
        </w:rPr>
        <w:t>бщая масса металла</w:t>
      </w:r>
    </w:p>
    <w:p w:rsidR="007D0F05" w:rsidRPr="00BD1E70" w:rsidRDefault="007D0F05" w:rsidP="007D0F05">
      <w:pPr>
        <w:pStyle w:val="aa"/>
        <w:shd w:val="clear" w:color="auto" w:fill="FFFFFF"/>
        <w:spacing w:before="0" w:beforeAutospacing="0" w:after="0"/>
        <w:ind w:left="-142"/>
        <w:rPr>
          <w:color w:val="000000"/>
        </w:rPr>
      </w:pPr>
      <w:r w:rsidRPr="00BD1E70">
        <w:rPr>
          <w:color w:val="000000"/>
        </w:rPr>
        <w:t>3. проданное количество драгоценного металла</w:t>
      </w:r>
    </w:p>
    <w:p w:rsidR="007D0F05" w:rsidRPr="00BD1E70" w:rsidRDefault="007D0F05" w:rsidP="007D0F05">
      <w:pPr>
        <w:pStyle w:val="aa"/>
        <w:shd w:val="clear" w:color="auto" w:fill="FFFFFF"/>
        <w:spacing w:before="0" w:beforeAutospacing="0" w:after="0"/>
        <w:ind w:left="-142"/>
        <w:rPr>
          <w:color w:val="000000"/>
        </w:rPr>
      </w:pPr>
      <w:r w:rsidRPr="00BD1E70">
        <w:rPr>
          <w:color w:val="000000"/>
        </w:rPr>
        <w:t>4. масса очищенного металла</w:t>
      </w:r>
    </w:p>
    <w:p w:rsidR="007D0F05" w:rsidRPr="00BD1E70" w:rsidRDefault="007D0F05" w:rsidP="007D0F05">
      <w:pPr>
        <w:spacing w:after="0"/>
        <w:ind w:left="-142"/>
        <w:jc w:val="both"/>
        <w:rPr>
          <w:rFonts w:ascii="Times New Roman" w:hAnsi="Times New Roman" w:cs="Times New Roman"/>
          <w:sz w:val="24"/>
          <w:szCs w:val="24"/>
        </w:rPr>
      </w:pPr>
      <w:r w:rsidRPr="00BD1E70">
        <w:rPr>
          <w:rFonts w:ascii="Times New Roman" w:hAnsi="Times New Roman" w:cs="Times New Roman"/>
          <w:sz w:val="24"/>
          <w:szCs w:val="24"/>
        </w:rPr>
        <w:t xml:space="preserve">Ответ ___________ </w:t>
      </w:r>
    </w:p>
    <w:p w:rsidR="007D0F05" w:rsidRPr="00BD1E70" w:rsidRDefault="007D0F05" w:rsidP="007D0F05">
      <w:pPr>
        <w:pStyle w:val="aa"/>
        <w:shd w:val="clear" w:color="auto" w:fill="FFFFFF"/>
        <w:spacing w:before="0" w:beforeAutospacing="0" w:after="0"/>
        <w:ind w:left="-142"/>
      </w:pPr>
    </w:p>
    <w:p w:rsidR="007D0F05" w:rsidRPr="00BD1E70" w:rsidRDefault="007D0F05" w:rsidP="007D0F05">
      <w:pPr>
        <w:pStyle w:val="aa"/>
        <w:shd w:val="clear" w:color="auto" w:fill="FFFFFF"/>
        <w:spacing w:before="0" w:beforeAutospacing="0" w:after="0"/>
        <w:ind w:left="-142"/>
      </w:pPr>
      <w:r w:rsidRPr="00BD1E70">
        <w:t xml:space="preserve">4. Запишите определение понятия «прибыль».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pacing w:after="0"/>
        <w:rPr>
          <w:rFonts w:ascii="Times New Roman" w:hAnsi="Times New Roman" w:cs="Times New Roman"/>
        </w:rPr>
      </w:pPr>
    </w:p>
    <w:p w:rsidR="007D0F05" w:rsidRPr="00BD1E70" w:rsidRDefault="007D0F05" w:rsidP="007D0F05">
      <w:pPr>
        <w:pStyle w:val="aa"/>
        <w:shd w:val="clear" w:color="auto" w:fill="FFFFFF"/>
        <w:spacing w:before="0" w:beforeAutospacing="0" w:after="0"/>
        <w:ind w:left="-142"/>
        <w:jc w:val="both"/>
        <w:rPr>
          <w:shd w:val="clear" w:color="auto" w:fill="FFFFFF"/>
        </w:rPr>
      </w:pPr>
      <w:r w:rsidRPr="00BD1E70">
        <w:t>5. Установите соответствие между термином и определением.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10455" w:type="dxa"/>
        <w:tblLook w:val="04A0" w:firstRow="1" w:lastRow="0" w:firstColumn="1" w:lastColumn="0" w:noHBand="0" w:noVBand="1"/>
      </w:tblPr>
      <w:tblGrid>
        <w:gridCol w:w="2376"/>
        <w:gridCol w:w="8079"/>
      </w:tblGrid>
      <w:tr w:rsidR="007D0F05" w:rsidRPr="00BD1E70" w:rsidTr="002D74E2">
        <w:tc>
          <w:tcPr>
            <w:tcW w:w="2376"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Термин</w:t>
            </w:r>
          </w:p>
        </w:tc>
        <w:tc>
          <w:tcPr>
            <w:tcW w:w="8079"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Определение</w:t>
            </w:r>
          </w:p>
        </w:tc>
      </w:tr>
      <w:tr w:rsidR="007D0F05" w:rsidRPr="00BD1E70" w:rsidTr="002D74E2">
        <w:tc>
          <w:tcPr>
            <w:tcW w:w="2376"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А. Банковский вклад</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Б. Активы банка </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В. Залогодатель</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Г. Залогодержатель</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Д. Дилинг</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Е. Дилер</w:t>
            </w:r>
          </w:p>
        </w:tc>
        <w:tc>
          <w:tcPr>
            <w:tcW w:w="8079"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Лицо (фирма), осуществляющее биржевое или торговое посредничество за свой счет и от своего имени.</w:t>
            </w:r>
          </w:p>
          <w:p w:rsidR="007D0F05" w:rsidRPr="00BD1E70" w:rsidRDefault="007D0F05" w:rsidP="007D0F05">
            <w:pPr>
              <w:shd w:val="clear" w:color="auto" w:fill="FFFFFF"/>
              <w:ind w:hanging="28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Средства собственного капитала банка и средства вкладчиков, размещенные с целью получения прибыли.</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 Кредитор по обеспеченному залогом обязательству, на имя которого оформлен залог имущества или ценных бумаг.</w:t>
            </w:r>
          </w:p>
          <w:p w:rsidR="007D0F05" w:rsidRPr="00BD1E70" w:rsidRDefault="007D0F05" w:rsidP="007D0F05">
            <w:pPr>
              <w:shd w:val="clear" w:color="auto" w:fill="FFFFFF"/>
              <w:ind w:hanging="28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Коммерческие сделки, совершаемые дилерами в помещении банка или финансовой компании.</w:t>
            </w:r>
          </w:p>
          <w:p w:rsidR="007D0F05" w:rsidRPr="00BD1E70" w:rsidRDefault="007D0F05" w:rsidP="007D0F05">
            <w:pPr>
              <w:shd w:val="clear" w:color="auto" w:fill="FFFFFF"/>
              <w:ind w:hanging="28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5. Должник, предоставивший залог в качестве гарантии о возврате долга.</w:t>
            </w:r>
          </w:p>
          <w:p w:rsidR="007D0F05" w:rsidRPr="00BD1E70" w:rsidRDefault="007D0F05" w:rsidP="007D0F05">
            <w:pPr>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6. Денежная сумма, вложенная в банк на  основании договора банковского вклада.</w:t>
            </w:r>
          </w:p>
        </w:tc>
      </w:tr>
    </w:tbl>
    <w:p w:rsidR="007D0F05" w:rsidRPr="00BD1E70" w:rsidRDefault="007D0F05" w:rsidP="007D0F05">
      <w:pPr>
        <w:tabs>
          <w:tab w:val="left" w:pos="1134"/>
        </w:tabs>
        <w:ind w:left="-142"/>
        <w:jc w:val="both"/>
        <w:rPr>
          <w:rFonts w:ascii="Times New Roman" w:hAnsi="Times New Roman" w:cs="Times New Roman"/>
          <w:sz w:val="24"/>
          <w:szCs w:val="24"/>
        </w:rPr>
      </w:pPr>
      <w:bookmarkStart w:id="9" w:name="2"/>
      <w:bookmarkEnd w:id="9"/>
      <w:r w:rsidRPr="00BD1E70">
        <w:rPr>
          <w:rFonts w:ascii="Times New Roman" w:hAnsi="Times New Roman" w:cs="Times New Roman"/>
          <w:sz w:val="24"/>
          <w:szCs w:val="24"/>
        </w:rPr>
        <w:t>Запишите выбранные цифры под соответствующими буквами:</w:t>
      </w:r>
    </w:p>
    <w:tbl>
      <w:tblPr>
        <w:tblW w:w="10464" w:type="dxa"/>
        <w:shd w:val="clear" w:color="auto" w:fill="FFFFFF"/>
        <w:tblCellMar>
          <w:left w:w="0" w:type="dxa"/>
          <w:right w:w="0" w:type="dxa"/>
        </w:tblCellMar>
        <w:tblLook w:val="04A0" w:firstRow="1" w:lastRow="0" w:firstColumn="1" w:lastColumn="0" w:noHBand="0" w:noVBand="1"/>
      </w:tblPr>
      <w:tblGrid>
        <w:gridCol w:w="1744"/>
        <w:gridCol w:w="1744"/>
        <w:gridCol w:w="1744"/>
        <w:gridCol w:w="1744"/>
        <w:gridCol w:w="1744"/>
        <w:gridCol w:w="1744"/>
      </w:tblGrid>
      <w:tr w:rsidR="007D0F05" w:rsidRPr="00BD1E70" w:rsidTr="00F266D0">
        <w:trPr>
          <w:trHeight w:val="348"/>
        </w:trPr>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Д</w:t>
            </w: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Е</w:t>
            </w:r>
          </w:p>
        </w:tc>
      </w:tr>
      <w:tr w:rsidR="007D0F05" w:rsidRPr="00BD1E70" w:rsidTr="00F266D0">
        <w:trPr>
          <w:trHeight w:val="348"/>
        </w:trPr>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c>
          <w:tcPr>
            <w:tcW w:w="1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jc w:val="center"/>
              <w:rPr>
                <w:rFonts w:ascii="Times New Roman" w:hAnsi="Times New Roman" w:cs="Times New Roman"/>
                <w:sz w:val="24"/>
                <w:szCs w:val="24"/>
                <w:lang w:eastAsia="ru-RU"/>
              </w:rPr>
            </w:pPr>
          </w:p>
        </w:tc>
      </w:tr>
    </w:tbl>
    <w:p w:rsidR="007D0F05" w:rsidRPr="00BD1E70" w:rsidRDefault="007D0F05" w:rsidP="007D0F05">
      <w:pPr>
        <w:spacing w:after="0"/>
        <w:ind w:left="-142"/>
        <w:rPr>
          <w:rFonts w:ascii="Times New Roman" w:hAnsi="Times New Roman" w:cs="Times New Roman"/>
        </w:rPr>
      </w:pP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 xml:space="preserve">6. Укажите что относят к  привлеченным средствам  коммерческого банка. </w:t>
      </w:r>
      <w:r w:rsidRPr="00BD1E70">
        <w:rPr>
          <w:rFonts w:ascii="Times New Roman" w:hAnsi="Times New Roman" w:cs="Times New Roman"/>
          <w:color w:val="181818"/>
          <w:sz w:val="24"/>
          <w:szCs w:val="24"/>
          <w:lang w:eastAsia="ru-RU"/>
        </w:rPr>
        <w:t>В ответе укажите несколько вариантов.</w:t>
      </w:r>
    </w:p>
    <w:p w:rsidR="007D0F05" w:rsidRPr="00BD1E70" w:rsidRDefault="007D0F05" w:rsidP="007D0F05">
      <w:pPr>
        <w:shd w:val="clear" w:color="auto" w:fill="FFFFFF"/>
        <w:spacing w:after="0"/>
        <w:ind w:left="-142"/>
        <w:rPr>
          <w:rFonts w:ascii="Times New Roman" w:hAnsi="Times New Roman" w:cs="Times New Roman"/>
          <w:sz w:val="24"/>
          <w:szCs w:val="24"/>
          <w:lang w:eastAsia="ru-RU"/>
        </w:rPr>
      </w:pPr>
      <w:r w:rsidRPr="00BD1E70">
        <w:rPr>
          <w:rFonts w:ascii="Times New Roman" w:hAnsi="Times New Roman" w:cs="Times New Roman"/>
          <w:sz w:val="24"/>
          <w:szCs w:val="24"/>
          <w:lang w:eastAsia="ru-RU"/>
        </w:rPr>
        <w:t>1. депозиты до востребования и срочные вклады юридических и физических лиц, депозиты физических лиц, ценные бумаги</w:t>
      </w:r>
    </w:p>
    <w:p w:rsidR="007D0F05" w:rsidRPr="00BD1E70" w:rsidRDefault="007D0F05" w:rsidP="007D0F05">
      <w:pPr>
        <w:shd w:val="clear" w:color="auto" w:fill="FFFFFF"/>
        <w:spacing w:after="0"/>
        <w:ind w:left="-142"/>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2. срочные депозиты</w:t>
      </w:r>
    </w:p>
    <w:p w:rsidR="007D0F05" w:rsidRPr="00BD1E70" w:rsidRDefault="007D0F05" w:rsidP="007D0F05">
      <w:pPr>
        <w:shd w:val="clear" w:color="auto" w:fill="FFFFFF"/>
        <w:spacing w:after="0"/>
        <w:ind w:left="-142"/>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3. межбанковские кредиты (полученные) и кредиты Центрального банка</w:t>
      </w:r>
    </w:p>
    <w:p w:rsidR="007D0F05" w:rsidRPr="00BD1E70" w:rsidRDefault="007D0F05" w:rsidP="007D0F05">
      <w:pPr>
        <w:shd w:val="clear" w:color="auto" w:fill="FFFFFF"/>
        <w:spacing w:after="0"/>
        <w:ind w:left="-142"/>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4. полученные банком кредиты и займы</w:t>
      </w:r>
    </w:p>
    <w:p w:rsidR="007D0F05" w:rsidRPr="00BD1E70" w:rsidRDefault="007D0F05" w:rsidP="007D0F05">
      <w:pPr>
        <w:shd w:val="clear" w:color="auto" w:fill="FFFFFF"/>
        <w:spacing w:after="0"/>
        <w:ind w:left="-142"/>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5. остатки денежных средств на расчетных счетах клиентов</w:t>
      </w:r>
    </w:p>
    <w:p w:rsidR="007D0F05" w:rsidRPr="00BD1E70" w:rsidRDefault="007D0F05" w:rsidP="007D0F05">
      <w:pPr>
        <w:shd w:val="clear" w:color="auto" w:fill="FFFFFF"/>
        <w:spacing w:after="0"/>
        <w:ind w:left="-142"/>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lastRenderedPageBreak/>
        <w:t>6. прочие источники средств.</w:t>
      </w:r>
    </w:p>
    <w:p w:rsidR="007D0F05" w:rsidRPr="00BD1E70" w:rsidRDefault="007D0F05" w:rsidP="007D0F05">
      <w:pPr>
        <w:shd w:val="clear" w:color="auto" w:fill="FFFFFF"/>
        <w:spacing w:after="0"/>
        <w:ind w:left="-142"/>
        <w:rPr>
          <w:rFonts w:ascii="Times New Roman" w:hAnsi="Times New Roman" w:cs="Times New Roman"/>
          <w:sz w:val="24"/>
          <w:szCs w:val="24"/>
          <w:lang w:eastAsia="ru-RU"/>
        </w:rPr>
      </w:pPr>
      <w:r w:rsidRPr="00BD1E70">
        <w:rPr>
          <w:rFonts w:ascii="Times New Roman" w:hAnsi="Times New Roman" w:cs="Times New Roman"/>
          <w:sz w:val="24"/>
          <w:szCs w:val="24"/>
          <w:lang w:eastAsia="ru-RU"/>
        </w:rPr>
        <w:t>Ответ __________</w:t>
      </w:r>
    </w:p>
    <w:p w:rsidR="007D0F05" w:rsidRPr="00BD1E70" w:rsidRDefault="007D0F05" w:rsidP="007D0F05">
      <w:pPr>
        <w:spacing w:after="0"/>
        <w:ind w:left="-142"/>
        <w:rPr>
          <w:rFonts w:ascii="Times New Roman" w:hAnsi="Times New Roman" w:cs="Times New Roman"/>
        </w:rPr>
      </w:pPr>
    </w:p>
    <w:p w:rsidR="007D0F05" w:rsidRPr="00BD1E70" w:rsidRDefault="007D0F05" w:rsidP="007D0F05">
      <w:pPr>
        <w:pStyle w:val="aa"/>
        <w:shd w:val="clear" w:color="auto" w:fill="FFFFFF"/>
        <w:spacing w:before="0" w:beforeAutospacing="0" w:after="0"/>
        <w:ind w:left="-142"/>
      </w:pPr>
      <w:r w:rsidRPr="00BD1E70">
        <w:t xml:space="preserve">7. Запишите определение понятия «срочные депозиты».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pacing w:after="0"/>
        <w:rPr>
          <w:rFonts w:ascii="Times New Roman" w:hAnsi="Times New Roman" w:cs="Times New Roman"/>
        </w:rPr>
      </w:pPr>
    </w:p>
    <w:p w:rsidR="007D0F05" w:rsidRPr="00BD1E70" w:rsidRDefault="007D0F05" w:rsidP="007D0F05">
      <w:pPr>
        <w:pStyle w:val="aa"/>
        <w:shd w:val="clear" w:color="auto" w:fill="FFFFFF"/>
        <w:spacing w:before="0" w:beforeAutospacing="0" w:after="0"/>
        <w:ind w:left="-142"/>
        <w:jc w:val="both"/>
        <w:rPr>
          <w:shd w:val="clear" w:color="auto" w:fill="FFFFFF"/>
        </w:rPr>
      </w:pPr>
      <w:r w:rsidRPr="00BD1E70">
        <w:t>8. Установите соответствие между термином и определением. К</w:t>
      </w:r>
      <w:r w:rsidRPr="00BD1E70">
        <w:rPr>
          <w:shd w:val="clear" w:color="auto" w:fill="FFFFFF"/>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7371"/>
      </w:tblGrid>
      <w:tr w:rsidR="007D0F05" w:rsidRPr="00BD1E70" w:rsidTr="002D74E2">
        <w:tc>
          <w:tcPr>
            <w:tcW w:w="2943"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Термин</w:t>
            </w:r>
          </w:p>
        </w:tc>
        <w:tc>
          <w:tcPr>
            <w:tcW w:w="7371" w:type="dxa"/>
          </w:tcPr>
          <w:p w:rsidR="007D0F05" w:rsidRPr="00BD1E70" w:rsidRDefault="007D0F05" w:rsidP="007D0F05">
            <w:pPr>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Определение</w:t>
            </w:r>
          </w:p>
        </w:tc>
      </w:tr>
      <w:tr w:rsidR="007D0F05" w:rsidRPr="00BD1E70" w:rsidTr="002D74E2">
        <w:tc>
          <w:tcPr>
            <w:tcW w:w="2943" w:type="dxa"/>
          </w:tcPr>
          <w:p w:rsidR="007D0F05" w:rsidRPr="00BD1E70" w:rsidRDefault="007D0F05" w:rsidP="007D0F05">
            <w:pPr>
              <w:shd w:val="clear" w:color="auto" w:fill="FFFFFF"/>
              <w:ind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А. Банковская система. </w:t>
            </w:r>
          </w:p>
          <w:p w:rsidR="007D0F05" w:rsidRPr="00BD1E70" w:rsidRDefault="007D0F05" w:rsidP="007D0F05">
            <w:pPr>
              <w:shd w:val="clear" w:color="auto" w:fill="FFFFFF"/>
              <w:ind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Б. Индоссамент. </w:t>
            </w:r>
          </w:p>
          <w:p w:rsidR="007D0F05" w:rsidRPr="00BD1E70" w:rsidRDefault="007D0F05" w:rsidP="007D0F05">
            <w:pPr>
              <w:shd w:val="clear" w:color="auto" w:fill="FFFFFF"/>
              <w:ind w:right="2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В. Кредитные ограничения. </w:t>
            </w:r>
          </w:p>
          <w:p w:rsidR="007D0F05" w:rsidRPr="00BD1E70" w:rsidRDefault="007D0F05" w:rsidP="007D0F05">
            <w:pPr>
              <w:shd w:val="clear" w:color="auto" w:fill="FFFFFF"/>
              <w:ind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Г. Банковский депозит. </w:t>
            </w:r>
          </w:p>
          <w:p w:rsidR="007D0F05" w:rsidRPr="00BD1E70" w:rsidRDefault="007D0F05" w:rsidP="007D0F05">
            <w:pPr>
              <w:shd w:val="clear" w:color="auto" w:fill="FFFFFF"/>
              <w:ind w:right="20"/>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 xml:space="preserve">Д. Акцепт. </w:t>
            </w:r>
          </w:p>
          <w:p w:rsidR="007D0F05" w:rsidRPr="00BD1E70" w:rsidRDefault="007D0F05" w:rsidP="007D0F05">
            <w:pPr>
              <w:shd w:val="clear" w:color="auto" w:fill="FFFFFF"/>
              <w:ind w:right="20"/>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Е. Определение рейтинга </w:t>
            </w:r>
            <w:r w:rsidRPr="00BD1E70">
              <w:rPr>
                <w:rFonts w:ascii="Times New Roman" w:hAnsi="Times New Roman" w:cs="Times New Roman"/>
                <w:color w:val="000000"/>
                <w:sz w:val="24"/>
                <w:szCs w:val="24"/>
                <w:vertAlign w:val="subscript"/>
                <w:lang w:eastAsia="ru-RU"/>
              </w:rPr>
              <w:t> </w:t>
            </w:r>
            <w:r w:rsidRPr="00BD1E70">
              <w:rPr>
                <w:rFonts w:ascii="Times New Roman" w:hAnsi="Times New Roman" w:cs="Times New Roman"/>
                <w:color w:val="000000"/>
                <w:sz w:val="24"/>
                <w:szCs w:val="24"/>
                <w:lang w:eastAsia="ru-RU"/>
              </w:rPr>
              <w:t>заемщиков.</w:t>
            </w:r>
          </w:p>
        </w:tc>
        <w:tc>
          <w:tcPr>
            <w:tcW w:w="7371" w:type="dxa"/>
          </w:tcPr>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1. Форма расчетов по векселям, чекам и другим ценным бумагам, а также по товарным документам; осуществляется с помощью кредитно-банковских учреждений</w:t>
            </w:r>
            <w:r w:rsidR="004371B7" w:rsidRPr="00BD1E70">
              <w:rPr>
                <w:rFonts w:ascii="Times New Roman" w:hAnsi="Times New Roman" w:cs="Times New Roman"/>
                <w:color w:val="000000"/>
                <w:sz w:val="24"/>
                <w:szCs w:val="24"/>
                <w:lang w:eastAsia="ru-RU"/>
              </w:rPr>
              <w:t>.</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2. Процедура установления рейтинга для компаний в соответствии с их платежеспособностью</w:t>
            </w:r>
            <w:r w:rsidR="004371B7" w:rsidRPr="00BD1E70">
              <w:rPr>
                <w:rFonts w:ascii="Times New Roman" w:hAnsi="Times New Roman" w:cs="Times New Roman"/>
                <w:color w:val="000000"/>
                <w:sz w:val="24"/>
                <w:szCs w:val="24"/>
                <w:lang w:eastAsia="ru-RU"/>
              </w:rPr>
              <w:t>.</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3. Совокупность разных видов взаимосвязанных банков и других кредитных учреждений, действующих в рамках единого финансово-кредитного механизма</w:t>
            </w:r>
            <w:r w:rsidR="004371B7" w:rsidRPr="00BD1E70">
              <w:rPr>
                <w:rFonts w:ascii="Times New Roman" w:hAnsi="Times New Roman" w:cs="Times New Roman"/>
                <w:color w:val="000000"/>
                <w:sz w:val="24"/>
                <w:szCs w:val="24"/>
                <w:lang w:eastAsia="ru-RU"/>
              </w:rPr>
              <w:t>.</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4. Административные или законодательные, прямые и косвенные ограничения объемов кредитования со стороны коммерческих банков</w:t>
            </w:r>
            <w:r w:rsidR="004371B7" w:rsidRPr="00BD1E70">
              <w:rPr>
                <w:rFonts w:ascii="Times New Roman" w:hAnsi="Times New Roman" w:cs="Times New Roman"/>
                <w:color w:val="000000"/>
                <w:sz w:val="24"/>
                <w:szCs w:val="24"/>
                <w:lang w:eastAsia="ru-RU"/>
              </w:rPr>
              <w:t>.</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5. Передаточная надпись, совершаемая на ценных бумагах с целью передачи прав требования по этим документам или обеспечения каких-либо иных требований</w:t>
            </w:r>
            <w:r w:rsidR="004371B7" w:rsidRPr="00BD1E70">
              <w:rPr>
                <w:rFonts w:ascii="Times New Roman" w:hAnsi="Times New Roman" w:cs="Times New Roman"/>
                <w:color w:val="000000"/>
                <w:sz w:val="24"/>
                <w:szCs w:val="24"/>
                <w:lang w:eastAsia="ru-RU"/>
              </w:rPr>
              <w:t>.</w:t>
            </w:r>
          </w:p>
          <w:p w:rsidR="007D0F05" w:rsidRPr="00BD1E70" w:rsidRDefault="007D0F05" w:rsidP="007D0F05">
            <w:pPr>
              <w:shd w:val="clear" w:color="auto" w:fill="FFFFFF"/>
              <w:jc w:val="both"/>
              <w:rPr>
                <w:rFonts w:ascii="Times New Roman" w:hAnsi="Times New Roman" w:cs="Times New Roman"/>
                <w:color w:val="000000"/>
                <w:sz w:val="24"/>
                <w:szCs w:val="24"/>
                <w:lang w:eastAsia="ru-RU"/>
              </w:rPr>
            </w:pPr>
            <w:r w:rsidRPr="00BD1E70">
              <w:rPr>
                <w:rFonts w:ascii="Times New Roman" w:hAnsi="Times New Roman" w:cs="Times New Roman"/>
                <w:color w:val="000000"/>
                <w:sz w:val="24"/>
                <w:szCs w:val="24"/>
                <w:lang w:eastAsia="ru-RU"/>
              </w:rPr>
              <w:t>6. Денежные средства или ценные бумаги, помещаемые на хранение в банк на определенный срок от имени физического или юридического лица, которому за это начисляется определенный процент.</w:t>
            </w:r>
          </w:p>
        </w:tc>
      </w:tr>
    </w:tbl>
    <w:p w:rsidR="007D0F05" w:rsidRPr="00BD1E70" w:rsidRDefault="007D0F05" w:rsidP="007D0F05">
      <w:pPr>
        <w:tabs>
          <w:tab w:val="left" w:pos="1134"/>
        </w:tabs>
        <w:spacing w:after="0"/>
        <w:ind w:left="-142"/>
        <w:jc w:val="both"/>
        <w:rPr>
          <w:rFonts w:ascii="Times New Roman" w:hAnsi="Times New Roman" w:cs="Times New Roman"/>
          <w:sz w:val="24"/>
          <w:szCs w:val="24"/>
        </w:rPr>
      </w:pPr>
      <w:bookmarkStart w:id="10" w:name="648187faf9b44432d65e937bc5e9edeb18b30919"/>
      <w:bookmarkStart w:id="11" w:name="4"/>
      <w:bookmarkEnd w:id="10"/>
      <w:bookmarkEnd w:id="11"/>
      <w:r w:rsidRPr="00BD1E70">
        <w:rPr>
          <w:rFonts w:ascii="Times New Roman" w:hAnsi="Times New Roman" w:cs="Times New Roman"/>
          <w:sz w:val="24"/>
          <w:szCs w:val="24"/>
        </w:rPr>
        <w:t>Запишите выбранные цифры под соответствующими буквами:</w:t>
      </w:r>
    </w:p>
    <w:tbl>
      <w:tblPr>
        <w:tblW w:w="9047" w:type="dxa"/>
        <w:shd w:val="clear" w:color="auto" w:fill="FFFFFF"/>
        <w:tblCellMar>
          <w:left w:w="0" w:type="dxa"/>
          <w:right w:w="0" w:type="dxa"/>
        </w:tblCellMar>
        <w:tblLook w:val="04A0" w:firstRow="1" w:lastRow="0" w:firstColumn="1" w:lastColumn="0" w:noHBand="0" w:noVBand="1"/>
      </w:tblPr>
      <w:tblGrid>
        <w:gridCol w:w="1507"/>
        <w:gridCol w:w="1508"/>
        <w:gridCol w:w="1508"/>
        <w:gridCol w:w="1508"/>
        <w:gridCol w:w="1508"/>
        <w:gridCol w:w="1508"/>
      </w:tblGrid>
      <w:tr w:rsidR="007D0F05" w:rsidRPr="00BD1E70"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Б</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В</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Г</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Д</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r w:rsidRPr="00BD1E70">
              <w:rPr>
                <w:rFonts w:ascii="Times New Roman" w:hAnsi="Times New Roman" w:cs="Times New Roman"/>
                <w:sz w:val="24"/>
                <w:szCs w:val="24"/>
                <w:lang w:eastAsia="ru-RU"/>
              </w:rPr>
              <w:t>Е</w:t>
            </w:r>
          </w:p>
        </w:tc>
      </w:tr>
      <w:tr w:rsidR="007D0F05" w:rsidRPr="00BD1E70" w:rsidTr="007D0F05">
        <w:trPr>
          <w:trHeight w:val="348"/>
        </w:trPr>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D0F05" w:rsidRPr="00BD1E70" w:rsidRDefault="007D0F05" w:rsidP="007D0F05">
            <w:pPr>
              <w:spacing w:after="0"/>
              <w:jc w:val="center"/>
              <w:rPr>
                <w:rFonts w:ascii="Times New Roman" w:hAnsi="Times New Roman" w:cs="Times New Roman"/>
                <w:sz w:val="24"/>
                <w:szCs w:val="24"/>
                <w:lang w:eastAsia="ru-RU"/>
              </w:rPr>
            </w:pPr>
          </w:p>
        </w:tc>
      </w:tr>
    </w:tbl>
    <w:p w:rsidR="007D0F05" w:rsidRPr="00BD1E70" w:rsidRDefault="007D0F05" w:rsidP="007D0F05">
      <w:pPr>
        <w:spacing w:after="0"/>
        <w:rPr>
          <w:rFonts w:ascii="Times New Roman" w:hAnsi="Times New Roman" w:cs="Times New Roman"/>
          <w:sz w:val="24"/>
          <w:szCs w:val="24"/>
        </w:rPr>
      </w:pPr>
    </w:p>
    <w:p w:rsidR="007D0F05" w:rsidRPr="00BD1E70" w:rsidRDefault="007D0F05" w:rsidP="007D0F05">
      <w:pPr>
        <w:pStyle w:val="aa"/>
        <w:shd w:val="clear" w:color="auto" w:fill="FFFFFF"/>
        <w:spacing w:before="0" w:beforeAutospacing="0" w:after="0"/>
        <w:ind w:left="-142"/>
      </w:pPr>
      <w:r w:rsidRPr="00BD1E70">
        <w:t xml:space="preserve">9. Запишите определение понятия «операции накопления собственного капитала». </w:t>
      </w:r>
    </w:p>
    <w:p w:rsidR="007D0F05" w:rsidRPr="00BD1E70" w:rsidRDefault="007D0F05" w:rsidP="007D0F05">
      <w:pPr>
        <w:pStyle w:val="aa"/>
        <w:shd w:val="clear" w:color="auto" w:fill="FFFFFF"/>
        <w:spacing w:before="0" w:beforeAutospacing="0" w:after="0"/>
        <w:ind w:left="-142"/>
      </w:pPr>
      <w:r w:rsidRPr="00BD1E70">
        <w:t xml:space="preserve">Ответ ___________ </w:t>
      </w:r>
    </w:p>
    <w:p w:rsidR="007D0F05" w:rsidRPr="00BD1E70" w:rsidRDefault="007D0F05" w:rsidP="007D0F05">
      <w:pPr>
        <w:shd w:val="clear" w:color="auto" w:fill="FFFFFF"/>
        <w:spacing w:after="0" w:line="276" w:lineRule="auto"/>
        <w:ind w:left="-142"/>
        <w:jc w:val="both"/>
        <w:rPr>
          <w:rFonts w:ascii="Times New Roman" w:hAnsi="Times New Roman" w:cs="Times New Roman"/>
          <w:color w:val="181818"/>
          <w:sz w:val="24"/>
          <w:szCs w:val="24"/>
          <w:lang w:eastAsia="ru-RU"/>
        </w:rPr>
      </w:pP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bCs/>
          <w:color w:val="181818"/>
          <w:sz w:val="24"/>
          <w:szCs w:val="24"/>
          <w:lang w:eastAsia="ru-RU"/>
        </w:rPr>
        <w:t xml:space="preserve">10. Укажите следующие основные формы пассивных операций коммерческого банка. </w:t>
      </w:r>
      <w:r w:rsidRPr="00BD1E70">
        <w:rPr>
          <w:rFonts w:ascii="Times New Roman" w:hAnsi="Times New Roman" w:cs="Times New Roman"/>
          <w:color w:val="181818"/>
          <w:sz w:val="24"/>
          <w:szCs w:val="24"/>
          <w:lang w:eastAsia="ru-RU"/>
        </w:rPr>
        <w:t>В ответе укажите несколько вариантов.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1. получение кредитов от других юридических лиц</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2. взносы в уставный фонд другого банка</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3. отчисления от прибыли банка на формирование его фондов</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4. депозитные операции</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5. кредитные операции</w:t>
      </w:r>
    </w:p>
    <w:p w:rsidR="007D0F05" w:rsidRPr="00BD1E70" w:rsidRDefault="007D0F05" w:rsidP="007D0F05">
      <w:pPr>
        <w:shd w:val="clear" w:color="auto" w:fill="FFFFFF"/>
        <w:spacing w:after="0"/>
        <w:ind w:left="-142"/>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6. первичная эмиссия ценных бумаг</w:t>
      </w:r>
    </w:p>
    <w:p w:rsidR="007D0F05" w:rsidRPr="00BD1E70" w:rsidRDefault="007D0F05" w:rsidP="007D0F05">
      <w:pPr>
        <w:shd w:val="clear" w:color="auto" w:fill="FFFFFF"/>
        <w:spacing w:after="0"/>
        <w:ind w:left="-142"/>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 xml:space="preserve">Ответ ___________ </w:t>
      </w:r>
    </w:p>
    <w:p w:rsidR="007D0F05" w:rsidRPr="00BD1E70" w:rsidRDefault="007D0F05" w:rsidP="007D0F05">
      <w:pPr>
        <w:shd w:val="clear" w:color="auto" w:fill="FFFFFF"/>
        <w:spacing w:after="0"/>
        <w:ind w:left="-142"/>
        <w:rPr>
          <w:rFonts w:ascii="Times New Roman" w:hAnsi="Times New Roman" w:cs="Times New Roman"/>
          <w:sz w:val="24"/>
          <w:szCs w:val="24"/>
        </w:rPr>
      </w:pPr>
    </w:p>
    <w:p w:rsidR="007D0F05" w:rsidRPr="00BD1E70" w:rsidRDefault="007D0F05" w:rsidP="007D0F05">
      <w:pPr>
        <w:shd w:val="clear" w:color="auto" w:fill="FFFFFF"/>
        <w:spacing w:after="0"/>
        <w:ind w:left="-142"/>
        <w:rPr>
          <w:rFonts w:ascii="Times New Roman" w:hAnsi="Times New Roman" w:cs="Times New Roman"/>
          <w:color w:val="181818"/>
          <w:sz w:val="24"/>
          <w:szCs w:val="24"/>
          <w:lang w:eastAsia="ru-RU"/>
        </w:rPr>
      </w:pPr>
      <w:r w:rsidRPr="00BD1E70">
        <w:rPr>
          <w:rFonts w:ascii="Times New Roman" w:hAnsi="Times New Roman" w:cs="Times New Roman"/>
          <w:sz w:val="24"/>
          <w:szCs w:val="24"/>
        </w:rPr>
        <w:t>Ключ к тесту</w:t>
      </w:r>
    </w:p>
    <w:tbl>
      <w:tblPr>
        <w:tblStyle w:val="a6"/>
        <w:tblW w:w="0" w:type="auto"/>
        <w:tblLook w:val="04A0" w:firstRow="1" w:lastRow="0" w:firstColumn="1" w:lastColumn="0" w:noHBand="0" w:noVBand="1"/>
      </w:tblPr>
      <w:tblGrid>
        <w:gridCol w:w="2376"/>
        <w:gridCol w:w="7938"/>
      </w:tblGrid>
      <w:tr w:rsidR="007D0F05" w:rsidRPr="00BD1E70" w:rsidTr="00F266D0">
        <w:tc>
          <w:tcPr>
            <w:tcW w:w="2376" w:type="dxa"/>
          </w:tcPr>
          <w:p w:rsidR="007D0F05" w:rsidRPr="00BD1E70" w:rsidRDefault="007D0F05" w:rsidP="007D0F05">
            <w:pPr>
              <w:spacing w:line="259" w:lineRule="auto"/>
              <w:jc w:val="center"/>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 xml:space="preserve">Номер вопроса </w:t>
            </w:r>
          </w:p>
        </w:tc>
        <w:tc>
          <w:tcPr>
            <w:tcW w:w="7938" w:type="dxa"/>
          </w:tcPr>
          <w:p w:rsidR="007D0F05" w:rsidRPr="00BD1E70" w:rsidRDefault="007D0F05" w:rsidP="007D0F05">
            <w:pPr>
              <w:spacing w:line="259" w:lineRule="auto"/>
              <w:jc w:val="center"/>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Ответ</w:t>
            </w:r>
          </w:p>
        </w:tc>
      </w:tr>
      <w:tr w:rsidR="007D0F05" w:rsidRPr="00BD1E70" w:rsidTr="00F266D0">
        <w:tc>
          <w:tcPr>
            <w:tcW w:w="10314" w:type="dxa"/>
            <w:gridSpan w:val="2"/>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ПК 3.1. Планировать и осуществлять мероприятия по управлению финансовыми ресурсами организации</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1</w:t>
            </w:r>
          </w:p>
        </w:tc>
        <w:tc>
          <w:tcPr>
            <w:tcW w:w="7938" w:type="dxa"/>
          </w:tcPr>
          <w:p w:rsidR="007D0F05" w:rsidRPr="00BD1E70" w:rsidRDefault="007D0F05" w:rsidP="007D0F05">
            <w:pPr>
              <w:shd w:val="clear" w:color="auto" w:fill="FFFFFF"/>
              <w:jc w:val="both"/>
              <w:rPr>
                <w:rFonts w:ascii="Times New Roman" w:hAnsi="Times New Roman" w:cs="Times New Roman"/>
                <w:color w:val="181818"/>
                <w:sz w:val="24"/>
                <w:szCs w:val="24"/>
                <w:lang w:eastAsia="ru-RU"/>
              </w:rPr>
            </w:pPr>
            <w:r w:rsidRPr="00BD1E70">
              <w:rPr>
                <w:rFonts w:ascii="Times New Roman" w:hAnsi="Times New Roman" w:cs="Times New Roman"/>
                <w:color w:val="181818"/>
                <w:sz w:val="24"/>
                <w:szCs w:val="24"/>
                <w:lang w:eastAsia="ru-RU"/>
              </w:rPr>
              <w:t>депозитный (сберегательный) сертификат</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lastRenderedPageBreak/>
              <w:t>2</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участник экономической деятельности</w:t>
            </w:r>
            <w:r w:rsidRPr="00BD1E70">
              <w:rPr>
                <w:rFonts w:ascii="Times New Roman" w:hAnsi="Times New Roman" w:cs="Times New Roman"/>
                <w:sz w:val="24"/>
                <w:szCs w:val="24"/>
                <w:shd w:val="clear" w:color="auto" w:fill="FFFFFF"/>
              </w:rPr>
              <w:t>, которым может быть коммерческая или некоммерческая организация, индивидуальный предприниматель или физическое лицо. </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3</w:t>
            </w:r>
          </w:p>
        </w:tc>
        <w:tc>
          <w:tcPr>
            <w:tcW w:w="7938" w:type="dxa"/>
          </w:tcPr>
          <w:p w:rsidR="007D0F05" w:rsidRPr="00BD1E70" w:rsidRDefault="007D0F05" w:rsidP="007D0F05">
            <w:pPr>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23</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4</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консервативный финансовый инструмент для сохранения и приумножения капитала</w:t>
            </w:r>
            <w:r w:rsidRPr="00BD1E70">
              <w:rPr>
                <w:rFonts w:ascii="Times New Roman" w:hAnsi="Times New Roman" w:cs="Times New Roman"/>
                <w:sz w:val="24"/>
                <w:szCs w:val="24"/>
                <w:shd w:val="clear" w:color="auto" w:fill="FFFFFF"/>
              </w:rPr>
              <w:t>. Это банковский счёт с особыми условиями, который позволяет получать доход в виде начисленных процентов.</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5</w:t>
            </w:r>
          </w:p>
        </w:tc>
        <w:tc>
          <w:tcPr>
            <w:tcW w:w="7938" w:type="dxa"/>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А4 Б1 В2 Г3</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6</w:t>
            </w:r>
          </w:p>
        </w:tc>
        <w:tc>
          <w:tcPr>
            <w:tcW w:w="7938" w:type="dxa"/>
          </w:tcPr>
          <w:p w:rsidR="007D0F05" w:rsidRPr="00BD1E70" w:rsidRDefault="007D0F05" w:rsidP="007D0F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1357</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7</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всеобщий эквивалент, выступающий измерителем стоимости товаров или услуг и легко на них обменивающийся</w:t>
            </w:r>
            <w:r w:rsidRPr="00BD1E70">
              <w:rPr>
                <w:rFonts w:ascii="Times New Roman" w:hAnsi="Times New Roman" w:cs="Times New Roman"/>
                <w:sz w:val="24"/>
                <w:szCs w:val="24"/>
                <w:shd w:val="clear" w:color="auto" w:fill="FFFFFF"/>
              </w:rPr>
              <w:t>.</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8</w:t>
            </w:r>
          </w:p>
        </w:tc>
        <w:tc>
          <w:tcPr>
            <w:tcW w:w="7938" w:type="dxa"/>
          </w:tcPr>
          <w:p w:rsidR="007D0F05" w:rsidRPr="00BD1E70" w:rsidRDefault="007D0F05" w:rsidP="007D0F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А2 Б1 В3 Г6 Д4 Е5</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9</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соглашение между финансовой организацией и вкладчиком, согласно которому банк принимает от клиента деньги и обязуется возвратить их с начисленными процентами.</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eastAsia="Calibri" w:hAnsi="Times New Roman" w:cs="Times New Roman"/>
                <w:color w:val="000000" w:themeColor="text1"/>
                <w:sz w:val="24"/>
                <w:szCs w:val="24"/>
              </w:rPr>
            </w:pPr>
            <w:r w:rsidRPr="00BD1E70">
              <w:rPr>
                <w:rFonts w:ascii="Times New Roman" w:eastAsia="Calibri" w:hAnsi="Times New Roman" w:cs="Times New Roman"/>
                <w:color w:val="000000" w:themeColor="text1"/>
                <w:sz w:val="24"/>
                <w:szCs w:val="24"/>
              </w:rPr>
              <w:t>10</w:t>
            </w:r>
          </w:p>
        </w:tc>
        <w:tc>
          <w:tcPr>
            <w:tcW w:w="7938" w:type="dxa"/>
          </w:tcPr>
          <w:p w:rsidR="007D0F05" w:rsidRPr="00BD1E70" w:rsidRDefault="007D0F05" w:rsidP="007D0F05">
            <w:pPr>
              <w:tabs>
                <w:tab w:val="left" w:pos="284"/>
                <w:tab w:val="left" w:pos="426"/>
              </w:tabs>
              <w:contextualSpacing/>
              <w:jc w:val="both"/>
              <w:rPr>
                <w:rFonts w:ascii="Times New Roman" w:hAnsi="Times New Roman" w:cs="Times New Roman"/>
                <w:sz w:val="24"/>
                <w:szCs w:val="24"/>
              </w:rPr>
            </w:pPr>
            <w:r w:rsidRPr="00BD1E70">
              <w:rPr>
                <w:rFonts w:ascii="Times New Roman" w:hAnsi="Times New Roman" w:cs="Times New Roman"/>
                <w:sz w:val="24"/>
                <w:szCs w:val="24"/>
              </w:rPr>
              <w:t>134</w:t>
            </w:r>
          </w:p>
        </w:tc>
      </w:tr>
      <w:tr w:rsidR="007D0F05" w:rsidRPr="00BD1E70" w:rsidTr="00F266D0">
        <w:tc>
          <w:tcPr>
            <w:tcW w:w="10314" w:type="dxa"/>
            <w:gridSpan w:val="2"/>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1</w:t>
            </w:r>
          </w:p>
        </w:tc>
        <w:tc>
          <w:tcPr>
            <w:tcW w:w="7938" w:type="dxa"/>
          </w:tcPr>
          <w:p w:rsidR="007D0F05" w:rsidRPr="00BD1E70" w:rsidRDefault="007D0F05" w:rsidP="007D0F05">
            <w:pPr>
              <w:rPr>
                <w:rFonts w:ascii="Times New Roman" w:hAnsi="Times New Roman" w:cs="Times New Roman"/>
                <w:sz w:val="24"/>
                <w:szCs w:val="24"/>
              </w:rPr>
            </w:pPr>
            <w:r w:rsidRPr="00BD1E70">
              <w:rPr>
                <w:rFonts w:ascii="Times New Roman" w:hAnsi="Times New Roman" w:cs="Times New Roman"/>
                <w:color w:val="181818"/>
                <w:sz w:val="24"/>
                <w:szCs w:val="24"/>
                <w:lang w:eastAsia="ru-RU"/>
              </w:rPr>
              <w:t>кредитной политикой банка</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2</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color w:val="333333"/>
                <w:sz w:val="24"/>
                <w:szCs w:val="24"/>
                <w:shd w:val="clear" w:color="auto" w:fill="FFFFFF"/>
              </w:rPr>
              <w:t>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гражданско-правовой договор, который признаётся заключённым с момента достижения соглашения сторон и совершения как минимум одной из сторон действий по передаче другой стороне причитающихся по договору вещей</w:t>
            </w:r>
            <w:r w:rsidRPr="00BD1E70">
              <w:rPr>
                <w:rFonts w:ascii="Times New Roman" w:hAnsi="Times New Roman" w:cs="Times New Roman"/>
                <w:sz w:val="24"/>
                <w:szCs w:val="24"/>
                <w:shd w:val="clear" w:color="auto" w:fill="FFFFFF"/>
              </w:rPr>
              <w:t>.</w:t>
            </w:r>
            <w:r w:rsidRPr="00BD1E70">
              <w:rPr>
                <w:rFonts w:ascii="Times New Roman" w:hAnsi="Times New Roman" w:cs="Times New Roman"/>
                <w:color w:val="333333"/>
                <w:sz w:val="24"/>
                <w:szCs w:val="24"/>
                <w:shd w:val="clear" w:color="auto" w:fill="FFFFFF"/>
              </w:rPr>
              <w:t> </w:t>
            </w:r>
          </w:p>
          <w:p w:rsidR="007D0F05" w:rsidRPr="00BD1E70" w:rsidRDefault="007D0F05" w:rsidP="007D0F05">
            <w:pPr>
              <w:rPr>
                <w:rFonts w:ascii="Times New Roman" w:hAnsi="Times New Roman" w:cs="Times New Roman"/>
                <w:sz w:val="24"/>
                <w:szCs w:val="24"/>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3</w:t>
            </w:r>
          </w:p>
        </w:tc>
        <w:tc>
          <w:tcPr>
            <w:tcW w:w="7938" w:type="dxa"/>
          </w:tcPr>
          <w:p w:rsidR="007D0F05" w:rsidRPr="00BD1E70" w:rsidRDefault="007D0F05" w:rsidP="007D0F05">
            <w:pPr>
              <w:rPr>
                <w:rFonts w:ascii="Times New Roman" w:hAnsi="Times New Roman" w:cs="Times New Roman"/>
                <w:sz w:val="24"/>
                <w:szCs w:val="24"/>
              </w:rPr>
            </w:pPr>
            <w:r w:rsidRPr="00BD1E70">
              <w:rPr>
                <w:rFonts w:ascii="Times New Roman" w:hAnsi="Times New Roman" w:cs="Times New Roman"/>
                <w:sz w:val="24"/>
                <w:szCs w:val="24"/>
              </w:rPr>
              <w:t>13</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4</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организация, зарегистрированная в налоговой, сведения о которой внесены в единый государственный реестр юридических лиц (ЕГРЮЛ)</w:t>
            </w:r>
            <w:r w:rsidRPr="00BD1E70">
              <w:rPr>
                <w:rFonts w:ascii="Times New Roman" w:hAnsi="Times New Roman" w:cs="Times New Roman"/>
                <w:sz w:val="24"/>
                <w:szCs w:val="24"/>
                <w:shd w:val="clear" w:color="auto" w:fill="FFFFFF"/>
              </w:rPr>
              <w:t>.</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5</w:t>
            </w:r>
          </w:p>
        </w:tc>
        <w:tc>
          <w:tcPr>
            <w:tcW w:w="7938" w:type="dxa"/>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А2 Б5 В1 Г4 Д3</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6</w:t>
            </w:r>
          </w:p>
        </w:tc>
        <w:tc>
          <w:tcPr>
            <w:tcW w:w="7938" w:type="dxa"/>
          </w:tcPr>
          <w:p w:rsidR="007D0F05" w:rsidRPr="00BD1E70" w:rsidRDefault="007D0F05" w:rsidP="007D0F05">
            <w:pPr>
              <w:pStyle w:val="ConsPlusNormal"/>
              <w:jc w:val="both"/>
            </w:pPr>
            <w:r w:rsidRPr="00BD1E70">
              <w:t>124</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7</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операции по привлечению средств в банки, формированию их ресурсов.</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8</w:t>
            </w:r>
          </w:p>
        </w:tc>
        <w:tc>
          <w:tcPr>
            <w:tcW w:w="7938" w:type="dxa"/>
          </w:tcPr>
          <w:p w:rsidR="007D0F05" w:rsidRPr="00BD1E70" w:rsidRDefault="007D0F05" w:rsidP="007D0F05">
            <w:pPr>
              <w:pStyle w:val="ConsPlusNormal"/>
              <w:jc w:val="both"/>
            </w:pPr>
            <w:r w:rsidRPr="00BD1E70">
              <w:t>А5 Б1 В4 Г2 Д3</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9</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возврат денежных средств, размещённых во вкладе, на условиях и в порядке, предусмотренных договором</w:t>
            </w:r>
            <w:r w:rsidRPr="00BD1E70">
              <w:rPr>
                <w:rFonts w:ascii="Times New Roman" w:hAnsi="Times New Roman" w:cs="Times New Roman"/>
                <w:sz w:val="24"/>
                <w:szCs w:val="24"/>
                <w:shd w:val="clear" w:color="auto" w:fill="FFFFFF"/>
              </w:rPr>
              <w:t>.</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10</w:t>
            </w:r>
          </w:p>
        </w:tc>
        <w:tc>
          <w:tcPr>
            <w:tcW w:w="7938" w:type="dxa"/>
          </w:tcPr>
          <w:p w:rsidR="007D0F05" w:rsidRPr="00BD1E70" w:rsidRDefault="007D0F05" w:rsidP="007D0F05">
            <w:pPr>
              <w:pStyle w:val="ConsPlusNormal"/>
              <w:jc w:val="both"/>
            </w:pPr>
            <w:r w:rsidRPr="00BD1E70">
              <w:t>135</w:t>
            </w:r>
          </w:p>
        </w:tc>
      </w:tr>
      <w:tr w:rsidR="007D0F05" w:rsidRPr="00BD1E70" w:rsidTr="00F266D0">
        <w:tc>
          <w:tcPr>
            <w:tcW w:w="10314" w:type="dxa"/>
            <w:gridSpan w:val="2"/>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1</w:t>
            </w:r>
          </w:p>
        </w:tc>
        <w:tc>
          <w:tcPr>
            <w:tcW w:w="7938" w:type="dxa"/>
          </w:tcPr>
          <w:p w:rsidR="007D0F05" w:rsidRPr="00BD1E70" w:rsidRDefault="007D0F05" w:rsidP="007D0F05">
            <w:pPr>
              <w:rPr>
                <w:rFonts w:ascii="Times New Roman" w:hAnsi="Times New Roman" w:cs="Times New Roman"/>
                <w:sz w:val="24"/>
                <w:szCs w:val="24"/>
              </w:rPr>
            </w:pPr>
            <w:r w:rsidRPr="00BD1E70">
              <w:rPr>
                <w:rFonts w:ascii="Times New Roman" w:hAnsi="Times New Roman" w:cs="Times New Roman"/>
                <w:color w:val="181818"/>
                <w:sz w:val="24"/>
                <w:szCs w:val="24"/>
                <w:lang w:eastAsia="ru-RU"/>
              </w:rPr>
              <w:t>кредитный мониторинг</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2</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деньги, которые клиент передаёт банку на хранение с целью получения дополнительной прибыли</w:t>
            </w:r>
            <w:r w:rsidRPr="00BD1E70">
              <w:rPr>
                <w:rFonts w:ascii="Times New Roman" w:hAnsi="Times New Roman" w:cs="Times New Roman"/>
                <w:sz w:val="24"/>
                <w:szCs w:val="24"/>
                <w:shd w:val="clear" w:color="auto" w:fill="FFFFFF"/>
              </w:rPr>
              <w:t>.</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3</w:t>
            </w:r>
          </w:p>
        </w:tc>
        <w:tc>
          <w:tcPr>
            <w:tcW w:w="7938" w:type="dxa"/>
          </w:tcPr>
          <w:p w:rsidR="007D0F05" w:rsidRPr="00BD1E70" w:rsidRDefault="007D0F05" w:rsidP="007D0F05">
            <w:pPr>
              <w:rPr>
                <w:rFonts w:ascii="Times New Roman" w:hAnsi="Times New Roman" w:cs="Times New Roman"/>
                <w:sz w:val="24"/>
                <w:szCs w:val="24"/>
              </w:rPr>
            </w:pPr>
            <w:r w:rsidRPr="00BD1E70">
              <w:rPr>
                <w:rFonts w:ascii="Times New Roman" w:hAnsi="Times New Roman" w:cs="Times New Roman"/>
                <w:sz w:val="24"/>
                <w:szCs w:val="24"/>
              </w:rPr>
              <w:t>12</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lastRenderedPageBreak/>
              <w:t>4</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это </w:t>
            </w:r>
            <w:r w:rsidRPr="00BD1E70">
              <w:rPr>
                <w:rStyle w:val="a9"/>
                <w:rFonts w:ascii="Times New Roman" w:hAnsi="Times New Roman" w:cs="Times New Roman"/>
                <w:b w:val="0"/>
                <w:sz w:val="24"/>
                <w:szCs w:val="24"/>
                <w:shd w:val="clear" w:color="auto" w:fill="FFFFFF"/>
              </w:rPr>
              <w:t>финансовый показатель, который означает разницу между доходами и расходами компании за определённый период времени</w:t>
            </w:r>
            <w:r w:rsidRPr="00BD1E70">
              <w:rPr>
                <w:rFonts w:ascii="Times New Roman" w:hAnsi="Times New Roman" w:cs="Times New Roman"/>
                <w:sz w:val="24"/>
                <w:szCs w:val="24"/>
                <w:shd w:val="clear" w:color="auto" w:fill="FFFFFF"/>
              </w:rPr>
              <w:t>.</w:t>
            </w:r>
          </w:p>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5</w:t>
            </w:r>
          </w:p>
        </w:tc>
        <w:tc>
          <w:tcPr>
            <w:tcW w:w="7938" w:type="dxa"/>
          </w:tcPr>
          <w:p w:rsidR="007D0F05" w:rsidRPr="00BD1E70" w:rsidRDefault="007D0F05" w:rsidP="007D0F05">
            <w:pPr>
              <w:jc w:val="both"/>
              <w:rPr>
                <w:rFonts w:ascii="Times New Roman" w:hAnsi="Times New Roman" w:cs="Times New Roman"/>
                <w:sz w:val="24"/>
                <w:szCs w:val="24"/>
              </w:rPr>
            </w:pPr>
            <w:r w:rsidRPr="00BD1E70">
              <w:rPr>
                <w:rFonts w:ascii="Times New Roman" w:hAnsi="Times New Roman" w:cs="Times New Roman"/>
                <w:sz w:val="24"/>
                <w:szCs w:val="24"/>
              </w:rPr>
              <w:t>А6 Б2 В5 Г3 Д4 Е1</w:t>
            </w:r>
          </w:p>
        </w:tc>
      </w:tr>
      <w:tr w:rsidR="007D0F05" w:rsidRPr="00BD1E70" w:rsidTr="00F266D0">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6</w:t>
            </w:r>
          </w:p>
        </w:tc>
        <w:tc>
          <w:tcPr>
            <w:tcW w:w="7938" w:type="dxa"/>
          </w:tcPr>
          <w:p w:rsidR="007D0F05" w:rsidRPr="00BD1E70" w:rsidRDefault="007D0F05" w:rsidP="007D0F05">
            <w:pPr>
              <w:tabs>
                <w:tab w:val="left" w:pos="426"/>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1356</w:t>
            </w:r>
          </w:p>
        </w:tc>
      </w:tr>
      <w:tr w:rsidR="007D0F05" w:rsidRPr="00BD1E70" w:rsidTr="00F266D0">
        <w:trPr>
          <w:trHeight w:val="217"/>
        </w:trPr>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7</w:t>
            </w:r>
          </w:p>
        </w:tc>
        <w:tc>
          <w:tcPr>
            <w:tcW w:w="7938" w:type="dxa"/>
          </w:tcPr>
          <w:p w:rsidR="007D0F05" w:rsidRPr="00BD1E70" w:rsidRDefault="007D0F05" w:rsidP="007D0F05">
            <w:pPr>
              <w:tabs>
                <w:tab w:val="left" w:pos="426"/>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354612</w:t>
            </w:r>
          </w:p>
        </w:tc>
      </w:tr>
      <w:tr w:rsidR="007D0F05" w:rsidRPr="00BD1E70" w:rsidTr="00F266D0">
        <w:trPr>
          <w:trHeight w:val="217"/>
        </w:trPr>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8</w:t>
            </w:r>
          </w:p>
        </w:tc>
        <w:tc>
          <w:tcPr>
            <w:tcW w:w="7938" w:type="dxa"/>
          </w:tcPr>
          <w:p w:rsidR="007D0F05" w:rsidRPr="00BD1E70" w:rsidRDefault="007D0F05" w:rsidP="007D0F05">
            <w:pPr>
              <w:shd w:val="clear" w:color="auto" w:fill="FFFFFF"/>
              <w:jc w:val="both"/>
              <w:rPr>
                <w:rFonts w:ascii="Times New Roman" w:hAnsi="Times New Roman" w:cs="Times New Roman"/>
                <w:sz w:val="24"/>
                <w:szCs w:val="24"/>
                <w:lang w:eastAsia="ru-RU"/>
              </w:rPr>
            </w:pPr>
            <w:r w:rsidRPr="00BD1E70">
              <w:rPr>
                <w:rFonts w:ascii="Times New Roman" w:hAnsi="Times New Roman" w:cs="Times New Roman"/>
                <w:sz w:val="24"/>
                <w:szCs w:val="24"/>
                <w:lang w:eastAsia="ru-RU"/>
              </w:rPr>
              <w:t>А3 Б5 В4 Г6 Д1 Е2</w:t>
            </w:r>
          </w:p>
        </w:tc>
      </w:tr>
      <w:tr w:rsidR="007D0F05" w:rsidRPr="00BD1E70" w:rsidTr="00F266D0">
        <w:trPr>
          <w:trHeight w:val="217"/>
        </w:trPr>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9</w:t>
            </w:r>
          </w:p>
        </w:tc>
        <w:tc>
          <w:tcPr>
            <w:tcW w:w="7938" w:type="dxa"/>
          </w:tcPr>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hAnsi="Times New Roman" w:cs="Times New Roman"/>
                <w:sz w:val="24"/>
                <w:szCs w:val="24"/>
                <w:lang w:eastAsia="ru-RU"/>
              </w:rPr>
              <w:t xml:space="preserve">Эталон ответа: </w:t>
            </w:r>
            <w:r w:rsidRPr="00BD1E70">
              <w:rPr>
                <w:rFonts w:ascii="Times New Roman" w:hAnsi="Times New Roman" w:cs="Times New Roman"/>
                <w:sz w:val="24"/>
                <w:szCs w:val="24"/>
                <w:shd w:val="clear" w:color="auto" w:fill="FFFFFF"/>
              </w:rPr>
              <w:t>это </w:t>
            </w:r>
            <w:r w:rsidRPr="00BD1E70">
              <w:rPr>
                <w:rStyle w:val="a9"/>
                <w:rFonts w:ascii="Times New Roman" w:hAnsi="Times New Roman" w:cs="Times New Roman"/>
                <w:b w:val="0"/>
                <w:sz w:val="24"/>
                <w:szCs w:val="24"/>
                <w:shd w:val="clear" w:color="auto" w:fill="FFFFFF"/>
              </w:rPr>
              <w:t>пассивные операции, направленные на наращивание собственных средств банка</w:t>
            </w:r>
            <w:r w:rsidRPr="00BD1E70">
              <w:rPr>
                <w:rFonts w:ascii="Times New Roman" w:hAnsi="Times New Roman" w:cs="Times New Roman"/>
                <w:sz w:val="24"/>
                <w:szCs w:val="24"/>
                <w:shd w:val="clear" w:color="auto" w:fill="FFFFFF"/>
              </w:rPr>
              <w:t>. </w:t>
            </w:r>
          </w:p>
          <w:p w:rsidR="007D0F05" w:rsidRPr="00BD1E70" w:rsidRDefault="007D0F05" w:rsidP="007D0F05">
            <w:pPr>
              <w:shd w:val="clear" w:color="auto" w:fill="FFFFFF"/>
              <w:jc w:val="both"/>
              <w:rPr>
                <w:rFonts w:ascii="Times New Roman" w:hAnsi="Times New Roman" w:cs="Times New Roman"/>
                <w:sz w:val="24"/>
                <w:szCs w:val="24"/>
                <w:shd w:val="clear" w:color="auto" w:fill="FFFFFF"/>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7D0F05" w:rsidRPr="00BD1E70" w:rsidTr="00F266D0">
        <w:trPr>
          <w:trHeight w:val="217"/>
        </w:trPr>
        <w:tc>
          <w:tcPr>
            <w:tcW w:w="2376" w:type="dxa"/>
          </w:tcPr>
          <w:p w:rsidR="007D0F05" w:rsidRPr="00BD1E70" w:rsidRDefault="007D0F05" w:rsidP="007D0F05">
            <w:pPr>
              <w:spacing w:line="259" w:lineRule="auto"/>
              <w:rPr>
                <w:rFonts w:ascii="Times New Roman" w:hAnsi="Times New Roman" w:cs="Times New Roman"/>
                <w:sz w:val="24"/>
                <w:szCs w:val="24"/>
              </w:rPr>
            </w:pPr>
            <w:r w:rsidRPr="00BD1E70">
              <w:rPr>
                <w:rFonts w:ascii="Times New Roman" w:hAnsi="Times New Roman" w:cs="Times New Roman"/>
                <w:sz w:val="24"/>
                <w:szCs w:val="24"/>
              </w:rPr>
              <w:t>10</w:t>
            </w:r>
          </w:p>
        </w:tc>
        <w:tc>
          <w:tcPr>
            <w:tcW w:w="7938" w:type="dxa"/>
          </w:tcPr>
          <w:p w:rsidR="007D0F05" w:rsidRPr="00BD1E70" w:rsidRDefault="007D0F05" w:rsidP="007D0F05">
            <w:pPr>
              <w:tabs>
                <w:tab w:val="left" w:pos="426"/>
              </w:tabs>
              <w:jc w:val="both"/>
              <w:rPr>
                <w:rFonts w:ascii="Times New Roman" w:eastAsia="Calibri" w:hAnsi="Times New Roman" w:cs="Times New Roman"/>
                <w:sz w:val="24"/>
                <w:szCs w:val="24"/>
              </w:rPr>
            </w:pPr>
            <w:r w:rsidRPr="00BD1E70">
              <w:rPr>
                <w:rFonts w:ascii="Times New Roman" w:eastAsia="Calibri" w:hAnsi="Times New Roman" w:cs="Times New Roman"/>
                <w:sz w:val="24"/>
                <w:szCs w:val="24"/>
              </w:rPr>
              <w:t>1346</w:t>
            </w:r>
          </w:p>
        </w:tc>
      </w:tr>
    </w:tbl>
    <w:p w:rsidR="007D0F05" w:rsidRPr="00BD1E70" w:rsidRDefault="00B32EAB" w:rsidP="007D0F05">
      <w:pPr>
        <w:spacing w:beforeAutospacing="1" w:afterAutospacing="1"/>
        <w:rPr>
          <w:rFonts w:ascii="Times New Roman" w:hAnsi="Times New Roman" w:cs="Times New Roman"/>
          <w:b/>
          <w:sz w:val="24"/>
          <w:szCs w:val="24"/>
        </w:rPr>
      </w:pPr>
      <w:r w:rsidRPr="00BD1E70">
        <w:rPr>
          <w:rFonts w:ascii="Times New Roman" w:hAnsi="Times New Roman" w:cs="Times New Roman"/>
          <w:b/>
          <w:sz w:val="24"/>
          <w:szCs w:val="24"/>
        </w:rPr>
        <w:t>О</w:t>
      </w:r>
      <w:r w:rsidR="007D0F05" w:rsidRPr="00BD1E70">
        <w:rPr>
          <w:rFonts w:ascii="Times New Roman" w:hAnsi="Times New Roman" w:cs="Times New Roman"/>
          <w:b/>
          <w:sz w:val="24"/>
          <w:szCs w:val="24"/>
        </w:rPr>
        <w:t>П.11 Основы инвестиционной деятельности организации</w:t>
      </w:r>
    </w:p>
    <w:p w:rsidR="007D0F05" w:rsidRPr="00BD1E70" w:rsidRDefault="007D0F05" w:rsidP="007D0F05">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w:t>
      </w:r>
      <w:r w:rsidR="00787C42" w:rsidRPr="00BD1E70">
        <w:rPr>
          <w:rFonts w:ascii="Times New Roman" w:hAnsi="Times New Roman" w:cs="Times New Roman"/>
          <w:b/>
          <w:color w:val="auto"/>
          <w:sz w:val="24"/>
          <w:szCs w:val="24"/>
        </w:rPr>
        <w:t xml:space="preserve"> 3.1</w:t>
      </w:r>
      <w:r w:rsidRPr="00BD1E70">
        <w:rPr>
          <w:rFonts w:ascii="Times New Roman" w:hAnsi="Times New Roman" w:cs="Times New Roman"/>
          <w:b/>
          <w:color w:val="auto"/>
          <w:sz w:val="24"/>
          <w:szCs w:val="24"/>
        </w:rPr>
        <w:t xml:space="preserve"> Планировать и осуществлять мероприятия по управлению финансовыми ресурсами организации</w:t>
      </w:r>
    </w:p>
    <w:p w:rsidR="007D0F05" w:rsidRPr="00BD1E70" w:rsidRDefault="007D0F05" w:rsidP="007D0F05">
      <w:pPr>
        <w:suppressAutoHyphens w:val="0"/>
        <w:spacing w:after="0" w:line="240" w:lineRule="auto"/>
        <w:rPr>
          <w:rFonts w:ascii="Times New Roman" w:hAnsi="Times New Roman" w:cs="Times New Roman"/>
          <w:b/>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1.Установите соответствие между источниками инвестирования и их характеристикой</w:t>
      </w:r>
      <w:r w:rsidR="002D74E2" w:rsidRPr="00BD1E70">
        <w:rPr>
          <w:rFonts w:ascii="Times New Roman" w:hAnsi="Times New Roman" w:cs="Times New Roman"/>
          <w:color w:val="auto"/>
          <w:sz w:val="24"/>
          <w:szCs w:val="24"/>
        </w:rPr>
        <w:t xml:space="preserve">. </w:t>
      </w:r>
      <w:r w:rsidRPr="00BD1E70">
        <w:rPr>
          <w:rFonts w:ascii="Times New Roman" w:hAnsi="Times New Roman" w:cs="Times New Roman"/>
          <w:color w:val="auto"/>
          <w:sz w:val="24"/>
          <w:szCs w:val="24"/>
        </w:rPr>
        <w:t xml:space="preserve"> </w:t>
      </w:r>
      <w:r w:rsidR="002D74E2"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7"/>
        <w:gridCol w:w="5953"/>
      </w:tblGrid>
      <w:tr w:rsidR="007D0F05" w:rsidRPr="00BD1E70" w:rsidTr="002D74E2">
        <w:tc>
          <w:tcPr>
            <w:tcW w:w="4267" w:type="dxa"/>
            <w:shd w:val="clear" w:color="auto" w:fill="FFFFFF"/>
            <w:tcMar>
              <w:top w:w="0" w:type="dxa"/>
              <w:left w:w="14" w:type="dxa"/>
              <w:bottom w:w="0" w:type="dxa"/>
              <w:right w:w="0" w:type="dxa"/>
            </w:tcMar>
            <w:hideMark/>
          </w:tcPr>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Источники инвестиций</w:t>
            </w:r>
          </w:p>
        </w:tc>
        <w:tc>
          <w:tcPr>
            <w:tcW w:w="5953" w:type="dxa"/>
            <w:shd w:val="clear" w:color="auto" w:fill="FFFFFF"/>
          </w:tcPr>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Характеристика инвестиций</w:t>
            </w:r>
          </w:p>
        </w:tc>
      </w:tr>
      <w:tr w:rsidR="007D0F05" w:rsidRPr="00BD1E70" w:rsidTr="002D74E2">
        <w:tc>
          <w:tcPr>
            <w:tcW w:w="4267" w:type="dxa"/>
            <w:shd w:val="clear" w:color="auto" w:fill="FFFFFF"/>
            <w:tcMar>
              <w:top w:w="0" w:type="dxa"/>
              <w:left w:w="14" w:type="dxa"/>
              <w:bottom w:w="0" w:type="dxa"/>
              <w:right w:w="0" w:type="dxa"/>
            </w:tcMar>
            <w:hideMark/>
          </w:tcPr>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002D74E2" w:rsidRPr="00BD1E70">
              <w:rPr>
                <w:rFonts w:ascii="Times New Roman" w:hAnsi="Times New Roman" w:cs="Times New Roman"/>
                <w:color w:val="auto"/>
                <w:sz w:val="24"/>
                <w:szCs w:val="24"/>
              </w:rPr>
              <w:t xml:space="preserve"> Иностранные инвестиции</w:t>
            </w:r>
          </w:p>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w:t>
            </w:r>
            <w:r w:rsidR="002D74E2" w:rsidRPr="00BD1E70">
              <w:rPr>
                <w:rFonts w:ascii="Times New Roman" w:eastAsia="Times New Roman" w:hAnsi="Times New Roman" w:cs="Times New Roman"/>
                <w:color w:val="000000" w:themeColor="text1"/>
                <w:sz w:val="24"/>
                <w:szCs w:val="24"/>
                <w:lang w:eastAsia="ru-RU"/>
              </w:rPr>
              <w:t>. Б</w:t>
            </w:r>
            <w:r w:rsidRPr="00BD1E70">
              <w:rPr>
                <w:rFonts w:ascii="Times New Roman" w:hAnsi="Times New Roman" w:cs="Times New Roman"/>
                <w:color w:val="auto"/>
                <w:sz w:val="24"/>
                <w:szCs w:val="24"/>
              </w:rPr>
              <w:t xml:space="preserve">юджетные ассигнования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002D74E2" w:rsidRPr="00BD1E70">
              <w:rPr>
                <w:rFonts w:ascii="Times New Roman" w:hAnsi="Times New Roman" w:cs="Times New Roman"/>
                <w:color w:val="auto"/>
                <w:sz w:val="24"/>
                <w:szCs w:val="24"/>
              </w:rPr>
              <w:t xml:space="preserve"> Собственные финансовые средства хозяйствующих субъектов </w:t>
            </w:r>
          </w:p>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5953" w:type="dxa"/>
            <w:shd w:val="clear" w:color="auto" w:fill="FFFFFF"/>
            <w:tcMar>
              <w:top w:w="0" w:type="dxa"/>
              <w:left w:w="14" w:type="dxa"/>
              <w:bottom w:w="0" w:type="dxa"/>
              <w:right w:w="0" w:type="dxa"/>
            </w:tcMar>
            <w:hideMark/>
          </w:tcPr>
          <w:p w:rsidR="007D0F05" w:rsidRPr="00BD1E70"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1. </w:t>
            </w:r>
            <w:r w:rsidR="002D74E2" w:rsidRPr="00BD1E70">
              <w:rPr>
                <w:rFonts w:ascii="Times New Roman" w:hAnsi="Times New Roman" w:cs="Times New Roman"/>
                <w:color w:val="auto"/>
                <w:sz w:val="24"/>
                <w:szCs w:val="24"/>
              </w:rPr>
              <w:t>Средства, выделяемые из бюджетов разных уровней (республиканского, местного и т.д.), фонда подде</w:t>
            </w:r>
            <w:r w:rsidRPr="00BD1E70">
              <w:rPr>
                <w:rFonts w:ascii="Times New Roman" w:hAnsi="Times New Roman" w:cs="Times New Roman"/>
                <w:color w:val="auto"/>
                <w:sz w:val="24"/>
                <w:szCs w:val="24"/>
              </w:rPr>
              <w:t xml:space="preserve">ржки предпринимательства, внебюджетных фондов, предоставляемых безвозмездно или на льготной основе </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 xml:space="preserve">2. </w:t>
            </w:r>
            <w:r w:rsidR="002D74E2" w:rsidRPr="00BD1E70">
              <w:rPr>
                <w:rFonts w:ascii="Times New Roman" w:hAnsi="Times New Roman" w:cs="Times New Roman"/>
                <w:color w:val="auto"/>
                <w:sz w:val="24"/>
                <w:szCs w:val="24"/>
              </w:rPr>
              <w:t>Капитал иностранных юридических и физических лиц, предоставляемый в форме финансового или иного участия в уставном капитале совместных предприятий, а так</w:t>
            </w:r>
            <w:r w:rsidRPr="00BD1E70">
              <w:rPr>
                <w:rFonts w:ascii="Times New Roman" w:hAnsi="Times New Roman" w:cs="Times New Roman"/>
                <w:color w:val="auto"/>
                <w:sz w:val="24"/>
                <w:szCs w:val="24"/>
              </w:rPr>
              <w:t xml:space="preserve">же прямых вложений денежных средств международных организаций, финансовых учреждений различных форм собственности и частных лиц </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3. </w:t>
            </w:r>
            <w:r w:rsidR="002D74E2" w:rsidRPr="00BD1E70">
              <w:rPr>
                <w:rFonts w:ascii="Times New Roman" w:hAnsi="Times New Roman" w:cs="Times New Roman"/>
                <w:color w:val="auto"/>
                <w:sz w:val="24"/>
                <w:szCs w:val="24"/>
              </w:rPr>
              <w:t>Прибыль, амортизационные отчисления, суммы, выплачиваемые страховыми организациями в виде возмещения потерь стихийных бедств</w:t>
            </w:r>
            <w:r w:rsidRPr="00BD1E70">
              <w:rPr>
                <w:rFonts w:ascii="Times New Roman" w:hAnsi="Times New Roman" w:cs="Times New Roman"/>
                <w:color w:val="auto"/>
                <w:sz w:val="24"/>
                <w:szCs w:val="24"/>
              </w:rPr>
              <w:t>ий, другие виды активов и привлеченные средства</w:t>
            </w:r>
            <w:r w:rsidRPr="00BD1E70">
              <w:rPr>
                <w:rFonts w:ascii="Times New Roman" w:eastAsia="Times New Roman" w:hAnsi="Times New Roman" w:cs="Times New Roman"/>
                <w:color w:val="000000" w:themeColor="text1"/>
                <w:sz w:val="24"/>
                <w:szCs w:val="24"/>
                <w:lang w:eastAsia="ru-RU"/>
              </w:rPr>
              <w:t xml:space="preserve"> </w:t>
            </w:r>
          </w:p>
        </w:tc>
      </w:tr>
    </w:tbl>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w:t>
      </w:r>
      <w:r w:rsidRPr="00BD1E70">
        <w:rPr>
          <w:rFonts w:ascii="Times New Roman" w:eastAsia="Times New Roman" w:hAnsi="Times New Roman" w:cs="Times New Roman"/>
          <w:color w:val="000000" w:themeColor="text1"/>
          <w:sz w:val="24"/>
          <w:szCs w:val="24"/>
          <w:lang w:eastAsia="ru-RU"/>
        </w:rPr>
        <w:softHyphen/>
        <w:t>пи</w:t>
      </w:r>
      <w:r w:rsidRPr="00BD1E70">
        <w:rPr>
          <w:rFonts w:ascii="Times New Roman" w:eastAsia="Times New Roman" w:hAnsi="Times New Roman" w:cs="Times New Roman"/>
          <w:color w:val="000000" w:themeColor="text1"/>
          <w:sz w:val="24"/>
          <w:szCs w:val="24"/>
          <w:lang w:eastAsia="ru-RU"/>
        </w:rPr>
        <w:softHyphen/>
        <w:t>ши</w:t>
      </w:r>
      <w:r w:rsidRPr="00BD1E70">
        <w:rPr>
          <w:rFonts w:ascii="Times New Roman" w:eastAsia="Times New Roman" w:hAnsi="Times New Roman" w:cs="Times New Roman"/>
          <w:color w:val="000000" w:themeColor="text1"/>
          <w:sz w:val="24"/>
          <w:szCs w:val="24"/>
          <w:lang w:eastAsia="ru-RU"/>
        </w:rPr>
        <w:softHyphen/>
        <w:t>те в ответ цифры, рас</w:t>
      </w:r>
      <w:r w:rsidRPr="00BD1E70">
        <w:rPr>
          <w:rFonts w:ascii="Times New Roman" w:eastAsia="Times New Roman" w:hAnsi="Times New Roman" w:cs="Times New Roman"/>
          <w:color w:val="000000" w:themeColor="text1"/>
          <w:sz w:val="24"/>
          <w:szCs w:val="24"/>
          <w:lang w:eastAsia="ru-RU"/>
        </w:rPr>
        <w:softHyphen/>
        <w:t>по</w:t>
      </w:r>
      <w:r w:rsidRPr="00BD1E70">
        <w:rPr>
          <w:rFonts w:ascii="Times New Roman" w:eastAsia="Times New Roman" w:hAnsi="Times New Roman" w:cs="Times New Roman"/>
          <w:color w:val="000000" w:themeColor="text1"/>
          <w:sz w:val="24"/>
          <w:szCs w:val="24"/>
          <w:lang w:eastAsia="ru-RU"/>
        </w:rPr>
        <w:softHyphen/>
        <w:t>ло</w:t>
      </w:r>
      <w:r w:rsidRPr="00BD1E70">
        <w:rPr>
          <w:rFonts w:ascii="Times New Roman" w:eastAsia="Times New Roman" w:hAnsi="Times New Roman" w:cs="Times New Roman"/>
          <w:color w:val="000000" w:themeColor="text1"/>
          <w:sz w:val="24"/>
          <w:szCs w:val="24"/>
          <w:lang w:eastAsia="ru-RU"/>
        </w:rPr>
        <w:softHyphen/>
        <w:t>жив их в по</w:t>
      </w:r>
      <w:r w:rsidRPr="00BD1E70">
        <w:rPr>
          <w:rFonts w:ascii="Times New Roman" w:eastAsia="Times New Roman" w:hAnsi="Times New Roman" w:cs="Times New Roman"/>
          <w:color w:val="000000" w:themeColor="text1"/>
          <w:sz w:val="24"/>
          <w:szCs w:val="24"/>
          <w:lang w:eastAsia="ru-RU"/>
        </w:rPr>
        <w:softHyphen/>
        <w:t>ряд</w:t>
      </w:r>
      <w:r w:rsidRPr="00BD1E70">
        <w:rPr>
          <w:rFonts w:ascii="Times New Roman" w:eastAsia="Times New Roman" w:hAnsi="Times New Roman" w:cs="Times New Roman"/>
          <w:color w:val="000000" w:themeColor="text1"/>
          <w:sz w:val="24"/>
          <w:szCs w:val="24"/>
          <w:lang w:eastAsia="ru-RU"/>
        </w:rPr>
        <w:softHyphen/>
        <w:t>ке, со</w:t>
      </w:r>
      <w:r w:rsidRPr="00BD1E70">
        <w:rPr>
          <w:rFonts w:ascii="Times New Roman" w:eastAsia="Times New Roman" w:hAnsi="Times New Roman" w:cs="Times New Roman"/>
          <w:color w:val="000000" w:themeColor="text1"/>
          <w:sz w:val="24"/>
          <w:szCs w:val="24"/>
          <w:lang w:eastAsia="ru-RU"/>
        </w:rPr>
        <w:softHyphen/>
        <w:t>от</w:t>
      </w:r>
      <w:r w:rsidRPr="00BD1E70">
        <w:rPr>
          <w:rFonts w:ascii="Times New Roman" w:eastAsia="Times New Roman" w:hAnsi="Times New Roman" w:cs="Times New Roman"/>
          <w:color w:val="000000" w:themeColor="text1"/>
          <w:sz w:val="24"/>
          <w:szCs w:val="24"/>
          <w:lang w:eastAsia="ru-RU"/>
        </w:rPr>
        <w:softHyphen/>
        <w:t>вет</w:t>
      </w:r>
      <w:r w:rsidRPr="00BD1E70">
        <w:rPr>
          <w:rFonts w:ascii="Times New Roman" w:eastAsia="Times New Roman" w:hAnsi="Times New Roman" w:cs="Times New Roman"/>
          <w:color w:val="000000" w:themeColor="text1"/>
          <w:sz w:val="24"/>
          <w:szCs w:val="24"/>
          <w:lang w:eastAsia="ru-RU"/>
        </w:rPr>
        <w:softHyphen/>
        <w:t>ству</w:t>
      </w:r>
      <w:r w:rsidRPr="00BD1E70">
        <w:rPr>
          <w:rFonts w:ascii="Times New Roman" w:eastAsia="Times New Roman" w:hAnsi="Times New Roman" w:cs="Times New Roman"/>
          <w:color w:val="000000" w:themeColor="text1"/>
          <w:sz w:val="24"/>
          <w:szCs w:val="24"/>
          <w:lang w:eastAsia="ru-RU"/>
        </w:rPr>
        <w:softHyphen/>
        <w:t>ю</w:t>
      </w:r>
      <w:r w:rsidRPr="00BD1E70">
        <w:rPr>
          <w:rFonts w:ascii="Times New Roman" w:eastAsia="Times New Roman" w:hAnsi="Times New Roman" w:cs="Times New Roman"/>
          <w:color w:val="000000" w:themeColor="text1"/>
          <w:sz w:val="24"/>
          <w:szCs w:val="24"/>
          <w:lang w:eastAsia="ru-RU"/>
        </w:rPr>
        <w:softHyphen/>
        <w:t>щем бук</w:t>
      </w:r>
      <w:r w:rsidRPr="00BD1E70">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BD1E70"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7D0F05" w:rsidRPr="00BD1E70"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Установите последовательность этапов разработки инвестиционного проекта: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исследование инвестиционных возможностей</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2. подготовка проектной документации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формирование инвестиционной идеи</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4. технико-экономическое обоснование (ТЭО) объекта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определение источников финансирования</w:t>
      </w:r>
    </w:p>
    <w:p w:rsidR="007D0F05" w:rsidRPr="00BD1E70" w:rsidRDefault="007D0F05" w:rsidP="007D0F05">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1"/>
      </w:tblGrid>
      <w:tr w:rsidR="007D0F05" w:rsidRPr="00BD1E70" w:rsidTr="007D0F05">
        <w:tc>
          <w:tcPr>
            <w:tcW w:w="1870" w:type="dxa"/>
          </w:tcPr>
          <w:p w:rsidR="007D0F05" w:rsidRPr="00BD1E70"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BD1E70"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BD1E70"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0" w:type="dxa"/>
          </w:tcPr>
          <w:p w:rsidR="007D0F05" w:rsidRPr="00BD1E70"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c>
          <w:tcPr>
            <w:tcW w:w="1871" w:type="dxa"/>
          </w:tcPr>
          <w:p w:rsidR="007D0F05" w:rsidRPr="00BD1E70" w:rsidRDefault="007D0F05" w:rsidP="007D0F05">
            <w:pPr>
              <w:suppressAutoHyphens w:val="0"/>
              <w:spacing w:after="0" w:line="240" w:lineRule="auto"/>
              <w:jc w:val="both"/>
              <w:rPr>
                <w:rFonts w:ascii="Times New Roman" w:hAnsi="Times New Roman" w:cs="Times New Roman"/>
                <w:color w:val="000000" w:themeColor="text1"/>
                <w:sz w:val="24"/>
                <w:szCs w:val="24"/>
                <w:lang w:eastAsia="ru-RU"/>
              </w:rPr>
            </w:pPr>
          </w:p>
        </w:tc>
      </w:tr>
    </w:tbl>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К основным целям формирования инвестиционного портфеля относится обеспечение…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эффективного управления денежными потоками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необходимой ликвидности инвестиционного портфеля</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3. правовой базы управления финансовыми инструментами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высоких темпов прироста инвестируемого капитала</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Ответ________________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Финансовые инвестиции представляют собой…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вложения средств в различные финансовые активы (вложения в ценные бумаги, банковские счета и др.) в целях извлечения прибыли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вложения средств в основной капитал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Вложения средств в оборотный капитал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Приобретение таких активов как ценные бумаги, золото, иностранная валюта, произведения искусства и т.п. в целях получения финансовой отдачи в виде дивидендов или увеличения капитала.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5. Решите задачу. Какую сумму средств необходимо разместить в банке под 16% годовых для финансирования через 8 лет инвестиций в размере 32 млн. руб. (ответ выразите в млн. руб. и округлите до десятых).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6. Прочитайте текст и запишите ответ. Завершением прединвестиционной стадии инвестиционного проекта является. Ответ запишите строчными буквами в именительном падеже единственного числа.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7. Дайте определение понятию «Инвестиционный климат страны»</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b/>
          <w:color w:val="auto"/>
          <w:sz w:val="24"/>
          <w:szCs w:val="24"/>
        </w:rPr>
      </w:pPr>
      <w:r w:rsidRPr="00BD1E70">
        <w:rPr>
          <w:rFonts w:ascii="Times New Roman" w:hAnsi="Times New Roman" w:cs="Times New Roman"/>
          <w:b/>
          <w:color w:val="auto"/>
          <w:sz w:val="24"/>
          <w:szCs w:val="24"/>
        </w:rPr>
        <w:t xml:space="preserve">ПК 3.2 Составлять финансовые планы организации </w:t>
      </w:r>
    </w:p>
    <w:p w:rsidR="007D0F05" w:rsidRPr="00BD1E70" w:rsidRDefault="007D0F05" w:rsidP="007D0F05">
      <w:pPr>
        <w:suppressAutoHyphens w:val="0"/>
        <w:spacing w:after="0" w:line="240" w:lineRule="auto"/>
        <w:rPr>
          <w:rFonts w:ascii="Times New Roman" w:hAnsi="Times New Roman" w:cs="Times New Roman"/>
          <w:b/>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типами и видами инвестиционных проектов: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6110"/>
      </w:tblGrid>
      <w:tr w:rsidR="007D0F05" w:rsidRPr="00BD1E70" w:rsidTr="002D74E2">
        <w:tc>
          <w:tcPr>
            <w:tcW w:w="4106" w:type="dxa"/>
            <w:shd w:val="clear" w:color="auto" w:fill="FFFFFF"/>
            <w:tcMar>
              <w:top w:w="0" w:type="dxa"/>
              <w:left w:w="14" w:type="dxa"/>
              <w:bottom w:w="0" w:type="dxa"/>
              <w:right w:w="0" w:type="dxa"/>
            </w:tcMar>
            <w:hideMark/>
          </w:tcPr>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Виды инвестиционных проектов</w:t>
            </w:r>
          </w:p>
        </w:tc>
        <w:tc>
          <w:tcPr>
            <w:tcW w:w="6110" w:type="dxa"/>
            <w:shd w:val="clear" w:color="auto" w:fill="FFFFFF"/>
          </w:tcPr>
          <w:p w:rsidR="007D0F05" w:rsidRPr="00BD1E70" w:rsidRDefault="007D0F05" w:rsidP="007D0F05">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Характеристика инвестиций</w:t>
            </w:r>
          </w:p>
        </w:tc>
      </w:tr>
      <w:tr w:rsidR="007D0F05" w:rsidRPr="00BD1E70" w:rsidTr="002D74E2">
        <w:tc>
          <w:tcPr>
            <w:tcW w:w="4106" w:type="dxa"/>
            <w:shd w:val="clear" w:color="auto" w:fill="FFFFFF"/>
            <w:tcMar>
              <w:top w:w="0" w:type="dxa"/>
              <w:left w:w="14" w:type="dxa"/>
              <w:bottom w:w="0" w:type="dxa"/>
              <w:right w:w="0" w:type="dxa"/>
            </w:tcMar>
          </w:tcPr>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По длительности осуществления вложений</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Способам финансирования</w:t>
            </w:r>
          </w:p>
          <w:p w:rsidR="007D0F05" w:rsidRPr="00BD1E70" w:rsidRDefault="007D0F05" w:rsidP="007D0F05">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В. Интенсивности вложения средств</w:t>
            </w:r>
          </w:p>
        </w:tc>
        <w:tc>
          <w:tcPr>
            <w:tcW w:w="6110" w:type="dxa"/>
            <w:shd w:val="clear" w:color="auto" w:fill="FFFFFF"/>
            <w:tcMar>
              <w:top w:w="0" w:type="dxa"/>
              <w:left w:w="14" w:type="dxa"/>
              <w:bottom w:w="0" w:type="dxa"/>
              <w:right w:w="0" w:type="dxa"/>
            </w:tcMar>
          </w:tcPr>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За счет собственных средств, кредита, государственного бюджета</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Кратко-, средне- и долгосрочные</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Крупные инвестиции с коротким сроком окупаемости или вкладываемые поэтапно с длительным сроком возврат</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4. Крупные, средние, мелкие</w:t>
            </w:r>
          </w:p>
        </w:tc>
      </w:tr>
    </w:tbl>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w:t>
      </w:r>
      <w:r w:rsidRPr="00BD1E70">
        <w:rPr>
          <w:rFonts w:ascii="Times New Roman" w:eastAsia="Times New Roman" w:hAnsi="Times New Roman" w:cs="Times New Roman"/>
          <w:color w:val="000000" w:themeColor="text1"/>
          <w:sz w:val="24"/>
          <w:szCs w:val="24"/>
          <w:lang w:eastAsia="ru-RU"/>
        </w:rPr>
        <w:softHyphen/>
        <w:t>пи</w:t>
      </w:r>
      <w:r w:rsidRPr="00BD1E70">
        <w:rPr>
          <w:rFonts w:ascii="Times New Roman" w:eastAsia="Times New Roman" w:hAnsi="Times New Roman" w:cs="Times New Roman"/>
          <w:color w:val="000000" w:themeColor="text1"/>
          <w:sz w:val="24"/>
          <w:szCs w:val="24"/>
          <w:lang w:eastAsia="ru-RU"/>
        </w:rPr>
        <w:softHyphen/>
        <w:t>ши</w:t>
      </w:r>
      <w:r w:rsidRPr="00BD1E70">
        <w:rPr>
          <w:rFonts w:ascii="Times New Roman" w:eastAsia="Times New Roman" w:hAnsi="Times New Roman" w:cs="Times New Roman"/>
          <w:color w:val="000000" w:themeColor="text1"/>
          <w:sz w:val="24"/>
          <w:szCs w:val="24"/>
          <w:lang w:eastAsia="ru-RU"/>
        </w:rPr>
        <w:softHyphen/>
        <w:t>те в ответ цифры, рас</w:t>
      </w:r>
      <w:r w:rsidRPr="00BD1E70">
        <w:rPr>
          <w:rFonts w:ascii="Times New Roman" w:eastAsia="Times New Roman" w:hAnsi="Times New Roman" w:cs="Times New Roman"/>
          <w:color w:val="000000" w:themeColor="text1"/>
          <w:sz w:val="24"/>
          <w:szCs w:val="24"/>
          <w:lang w:eastAsia="ru-RU"/>
        </w:rPr>
        <w:softHyphen/>
        <w:t>по</w:t>
      </w:r>
      <w:r w:rsidRPr="00BD1E70">
        <w:rPr>
          <w:rFonts w:ascii="Times New Roman" w:eastAsia="Times New Roman" w:hAnsi="Times New Roman" w:cs="Times New Roman"/>
          <w:color w:val="000000" w:themeColor="text1"/>
          <w:sz w:val="24"/>
          <w:szCs w:val="24"/>
          <w:lang w:eastAsia="ru-RU"/>
        </w:rPr>
        <w:softHyphen/>
        <w:t>ло</w:t>
      </w:r>
      <w:r w:rsidRPr="00BD1E70">
        <w:rPr>
          <w:rFonts w:ascii="Times New Roman" w:eastAsia="Times New Roman" w:hAnsi="Times New Roman" w:cs="Times New Roman"/>
          <w:color w:val="000000" w:themeColor="text1"/>
          <w:sz w:val="24"/>
          <w:szCs w:val="24"/>
          <w:lang w:eastAsia="ru-RU"/>
        </w:rPr>
        <w:softHyphen/>
        <w:t>жив их в по</w:t>
      </w:r>
      <w:r w:rsidRPr="00BD1E70">
        <w:rPr>
          <w:rFonts w:ascii="Times New Roman" w:eastAsia="Times New Roman" w:hAnsi="Times New Roman" w:cs="Times New Roman"/>
          <w:color w:val="000000" w:themeColor="text1"/>
          <w:sz w:val="24"/>
          <w:szCs w:val="24"/>
          <w:lang w:eastAsia="ru-RU"/>
        </w:rPr>
        <w:softHyphen/>
        <w:t>ряд</w:t>
      </w:r>
      <w:r w:rsidRPr="00BD1E70">
        <w:rPr>
          <w:rFonts w:ascii="Times New Roman" w:eastAsia="Times New Roman" w:hAnsi="Times New Roman" w:cs="Times New Roman"/>
          <w:color w:val="000000" w:themeColor="text1"/>
          <w:sz w:val="24"/>
          <w:szCs w:val="24"/>
          <w:lang w:eastAsia="ru-RU"/>
        </w:rPr>
        <w:softHyphen/>
        <w:t>ке, со</w:t>
      </w:r>
      <w:r w:rsidRPr="00BD1E70">
        <w:rPr>
          <w:rFonts w:ascii="Times New Roman" w:eastAsia="Times New Roman" w:hAnsi="Times New Roman" w:cs="Times New Roman"/>
          <w:color w:val="000000" w:themeColor="text1"/>
          <w:sz w:val="24"/>
          <w:szCs w:val="24"/>
          <w:lang w:eastAsia="ru-RU"/>
        </w:rPr>
        <w:softHyphen/>
        <w:t>от</w:t>
      </w:r>
      <w:r w:rsidRPr="00BD1E70">
        <w:rPr>
          <w:rFonts w:ascii="Times New Roman" w:eastAsia="Times New Roman" w:hAnsi="Times New Roman" w:cs="Times New Roman"/>
          <w:color w:val="000000" w:themeColor="text1"/>
          <w:sz w:val="24"/>
          <w:szCs w:val="24"/>
          <w:lang w:eastAsia="ru-RU"/>
        </w:rPr>
        <w:softHyphen/>
        <w:t>вет</w:t>
      </w:r>
      <w:r w:rsidRPr="00BD1E70">
        <w:rPr>
          <w:rFonts w:ascii="Times New Roman" w:eastAsia="Times New Roman" w:hAnsi="Times New Roman" w:cs="Times New Roman"/>
          <w:color w:val="000000" w:themeColor="text1"/>
          <w:sz w:val="24"/>
          <w:szCs w:val="24"/>
          <w:lang w:eastAsia="ru-RU"/>
        </w:rPr>
        <w:softHyphen/>
        <w:t>ству</w:t>
      </w:r>
      <w:r w:rsidRPr="00BD1E70">
        <w:rPr>
          <w:rFonts w:ascii="Times New Roman" w:eastAsia="Times New Roman" w:hAnsi="Times New Roman" w:cs="Times New Roman"/>
          <w:color w:val="000000" w:themeColor="text1"/>
          <w:sz w:val="24"/>
          <w:szCs w:val="24"/>
          <w:lang w:eastAsia="ru-RU"/>
        </w:rPr>
        <w:softHyphen/>
        <w:t>ю</w:t>
      </w:r>
      <w:r w:rsidRPr="00BD1E70">
        <w:rPr>
          <w:rFonts w:ascii="Times New Roman" w:eastAsia="Times New Roman" w:hAnsi="Times New Roman" w:cs="Times New Roman"/>
          <w:color w:val="000000" w:themeColor="text1"/>
          <w:sz w:val="24"/>
          <w:szCs w:val="24"/>
          <w:lang w:eastAsia="ru-RU"/>
        </w:rPr>
        <w:softHyphen/>
        <w:t>щем бук</w:t>
      </w:r>
      <w:r w:rsidRPr="00BD1E70">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BD1E70"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7D0F05" w:rsidRPr="00BD1E70"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2D74E2">
            <w:pPr>
              <w:suppressAutoHyphens w:val="0"/>
              <w:spacing w:after="0" w:line="240" w:lineRule="auto"/>
              <w:jc w:val="center"/>
              <w:rPr>
                <w:rFonts w:ascii="Times New Roman" w:hAnsi="Times New Roman" w:cs="Times New Roman"/>
                <w:color w:val="000000" w:themeColor="text1"/>
                <w:sz w:val="24"/>
                <w:szCs w:val="24"/>
              </w:rPr>
            </w:pPr>
          </w:p>
        </w:tc>
      </w:tr>
    </w:tbl>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К заёмным средствам предприятия относятся средства, полученные…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от выпуска облигаций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в виде кредита банка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в виде кредитов государства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от выпуска акций</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К основным целям инвестиций в ту или иную сферу экономики следует отнести…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рост акционерного капитала и, соответственно, доходов акционеров.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максимизация прибыли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3. реализация социальных программ региона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создание условий эффективного развития производственной сферы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Решите задачу. Какую сумму средств необходимо разместить в банке под 24% годовых для финансирования через 4 лет инвестиций в размере 15 млн. руб.. (ответ выразите в млн. руб. и округлите до десятых)</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Прочитайте текст и запишите ответ. Финансовые инвестиции составляют вложения в… Ответ запишите строчными буквами.</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6. Дайте определение понятию «Инвестиционный портфель».</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Вложениями в нематериальные активы являются …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готовые изделия из золота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научно-исследовательские и опытно-конструкторские разработки</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3. станки и оборудование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патенты, лицензии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Прочитайте текст и запишите ответ. Выбор инвестиционного решения, основанный на методах экономического анализа – это … Ответ запишите строчными буквами в именительном падеже единственного числа.</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По формам собственности выделяют виды инвестиций …  Выберите несколько правильных ответов.</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совместные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финансовые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валовые</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среднесрочные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иностранные</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 xml:space="preserve">4.Соотнесите результаты реализации инвестиционного проекта в соответствии с нормативами </w:t>
      </w:r>
    </w:p>
    <w:tbl>
      <w:tblPr>
        <w:tblW w:w="93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5012"/>
      </w:tblGrid>
      <w:tr w:rsidR="007D0F05" w:rsidRPr="00BD1E70" w:rsidTr="007D0F05">
        <w:trPr>
          <w:trHeight w:val="75"/>
        </w:trPr>
        <w:tc>
          <w:tcPr>
            <w:tcW w:w="4318" w:type="dxa"/>
            <w:tcBorders>
              <w:top w:val="single" w:sz="6" w:space="0" w:color="000000"/>
              <w:left w:val="single" w:sz="6" w:space="0" w:color="000000"/>
              <w:bottom w:val="single" w:sz="6" w:space="0" w:color="000000"/>
              <w:right w:val="single" w:sz="6" w:space="0" w:color="000000"/>
            </w:tcBorders>
          </w:tcPr>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Норматив</w:t>
            </w:r>
          </w:p>
        </w:tc>
        <w:tc>
          <w:tcPr>
            <w:tcW w:w="5012" w:type="dxa"/>
            <w:tcBorders>
              <w:top w:val="single" w:sz="6" w:space="0" w:color="000000"/>
              <w:left w:val="single" w:sz="6" w:space="0" w:color="000000"/>
              <w:bottom w:val="single" w:sz="6" w:space="0" w:color="000000"/>
              <w:right w:val="single" w:sz="6" w:space="0" w:color="000000"/>
            </w:tcBorders>
          </w:tcPr>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Решение</w:t>
            </w:r>
          </w:p>
        </w:tc>
      </w:tr>
      <w:tr w:rsidR="007D0F05" w:rsidRPr="00BD1E70" w:rsidTr="007D0F05">
        <w:trPr>
          <w:trHeight w:val="910"/>
        </w:trPr>
        <w:tc>
          <w:tcPr>
            <w:tcW w:w="4318" w:type="dxa"/>
            <w:tcBorders>
              <w:top w:val="single" w:sz="6" w:space="0" w:color="000000"/>
              <w:left w:val="single" w:sz="6" w:space="0" w:color="000000"/>
              <w:right w:val="single" w:sz="6" w:space="0" w:color="000000"/>
            </w:tcBorders>
          </w:tcPr>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А. Внутренняя норма доходности &gt; i</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Б. Внутренняя норма доходности &lt; i</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В. Внутренняя норма доходности = i</w:t>
            </w:r>
          </w:p>
        </w:tc>
        <w:tc>
          <w:tcPr>
            <w:tcW w:w="5012" w:type="dxa"/>
            <w:tcBorders>
              <w:top w:val="single" w:sz="6" w:space="0" w:color="000000"/>
              <w:left w:val="single" w:sz="6" w:space="0" w:color="000000"/>
              <w:right w:val="single" w:sz="6" w:space="0" w:color="000000"/>
            </w:tcBorders>
          </w:tcPr>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 xml:space="preserve">1. </w:t>
            </w:r>
            <w:r w:rsidR="002D74E2" w:rsidRPr="00BD1E70">
              <w:rPr>
                <w:rFonts w:ascii="Times New Roman" w:eastAsia="Times New Roman" w:hAnsi="Times New Roman" w:cs="Times New Roman"/>
                <w:bCs/>
                <w:color w:val="000000"/>
                <w:sz w:val="24"/>
                <w:szCs w:val="24"/>
                <w:lang w:eastAsia="ru-RU"/>
              </w:rPr>
              <w:t>Проект не приемлем</w:t>
            </w:r>
          </w:p>
          <w:p w:rsidR="007D0F05" w:rsidRPr="00BD1E70"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2. Проект приемлем</w:t>
            </w:r>
          </w:p>
          <w:p w:rsidR="007D0F05" w:rsidRPr="00BD1E70"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3. Можно принимать любое решение</w:t>
            </w:r>
          </w:p>
        </w:tc>
      </w:tr>
    </w:tbl>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w:t>
      </w:r>
      <w:r w:rsidRPr="00BD1E70">
        <w:rPr>
          <w:rFonts w:ascii="Times New Roman" w:eastAsia="Times New Roman" w:hAnsi="Times New Roman" w:cs="Times New Roman"/>
          <w:color w:val="000000" w:themeColor="text1"/>
          <w:sz w:val="24"/>
          <w:szCs w:val="24"/>
          <w:lang w:eastAsia="ru-RU"/>
        </w:rPr>
        <w:softHyphen/>
        <w:t>пи</w:t>
      </w:r>
      <w:r w:rsidRPr="00BD1E70">
        <w:rPr>
          <w:rFonts w:ascii="Times New Roman" w:eastAsia="Times New Roman" w:hAnsi="Times New Roman" w:cs="Times New Roman"/>
          <w:color w:val="000000" w:themeColor="text1"/>
          <w:sz w:val="24"/>
          <w:szCs w:val="24"/>
          <w:lang w:eastAsia="ru-RU"/>
        </w:rPr>
        <w:softHyphen/>
        <w:t>ши</w:t>
      </w:r>
      <w:r w:rsidRPr="00BD1E70">
        <w:rPr>
          <w:rFonts w:ascii="Times New Roman" w:eastAsia="Times New Roman" w:hAnsi="Times New Roman" w:cs="Times New Roman"/>
          <w:color w:val="000000" w:themeColor="text1"/>
          <w:sz w:val="24"/>
          <w:szCs w:val="24"/>
          <w:lang w:eastAsia="ru-RU"/>
        </w:rPr>
        <w:softHyphen/>
        <w:t>те в ответ цифры, рас</w:t>
      </w:r>
      <w:r w:rsidRPr="00BD1E70">
        <w:rPr>
          <w:rFonts w:ascii="Times New Roman" w:eastAsia="Times New Roman" w:hAnsi="Times New Roman" w:cs="Times New Roman"/>
          <w:color w:val="000000" w:themeColor="text1"/>
          <w:sz w:val="24"/>
          <w:szCs w:val="24"/>
          <w:lang w:eastAsia="ru-RU"/>
        </w:rPr>
        <w:softHyphen/>
        <w:t>по</w:t>
      </w:r>
      <w:r w:rsidRPr="00BD1E70">
        <w:rPr>
          <w:rFonts w:ascii="Times New Roman" w:eastAsia="Times New Roman" w:hAnsi="Times New Roman" w:cs="Times New Roman"/>
          <w:color w:val="000000" w:themeColor="text1"/>
          <w:sz w:val="24"/>
          <w:szCs w:val="24"/>
          <w:lang w:eastAsia="ru-RU"/>
        </w:rPr>
        <w:softHyphen/>
        <w:t>ло</w:t>
      </w:r>
      <w:r w:rsidRPr="00BD1E70">
        <w:rPr>
          <w:rFonts w:ascii="Times New Roman" w:eastAsia="Times New Roman" w:hAnsi="Times New Roman" w:cs="Times New Roman"/>
          <w:color w:val="000000" w:themeColor="text1"/>
          <w:sz w:val="24"/>
          <w:szCs w:val="24"/>
          <w:lang w:eastAsia="ru-RU"/>
        </w:rPr>
        <w:softHyphen/>
        <w:t>жив их в по</w:t>
      </w:r>
      <w:r w:rsidRPr="00BD1E70">
        <w:rPr>
          <w:rFonts w:ascii="Times New Roman" w:eastAsia="Times New Roman" w:hAnsi="Times New Roman" w:cs="Times New Roman"/>
          <w:color w:val="000000" w:themeColor="text1"/>
          <w:sz w:val="24"/>
          <w:szCs w:val="24"/>
          <w:lang w:eastAsia="ru-RU"/>
        </w:rPr>
        <w:softHyphen/>
        <w:t>ряд</w:t>
      </w:r>
      <w:r w:rsidRPr="00BD1E70">
        <w:rPr>
          <w:rFonts w:ascii="Times New Roman" w:eastAsia="Times New Roman" w:hAnsi="Times New Roman" w:cs="Times New Roman"/>
          <w:color w:val="000000" w:themeColor="text1"/>
          <w:sz w:val="24"/>
          <w:szCs w:val="24"/>
          <w:lang w:eastAsia="ru-RU"/>
        </w:rPr>
        <w:softHyphen/>
        <w:t>ке, со</w:t>
      </w:r>
      <w:r w:rsidRPr="00BD1E70">
        <w:rPr>
          <w:rFonts w:ascii="Times New Roman" w:eastAsia="Times New Roman" w:hAnsi="Times New Roman" w:cs="Times New Roman"/>
          <w:color w:val="000000" w:themeColor="text1"/>
          <w:sz w:val="24"/>
          <w:szCs w:val="24"/>
          <w:lang w:eastAsia="ru-RU"/>
        </w:rPr>
        <w:softHyphen/>
        <w:t>от</w:t>
      </w:r>
      <w:r w:rsidRPr="00BD1E70">
        <w:rPr>
          <w:rFonts w:ascii="Times New Roman" w:eastAsia="Times New Roman" w:hAnsi="Times New Roman" w:cs="Times New Roman"/>
          <w:color w:val="000000" w:themeColor="text1"/>
          <w:sz w:val="24"/>
          <w:szCs w:val="24"/>
          <w:lang w:eastAsia="ru-RU"/>
        </w:rPr>
        <w:softHyphen/>
        <w:t>вет</w:t>
      </w:r>
      <w:r w:rsidRPr="00BD1E70">
        <w:rPr>
          <w:rFonts w:ascii="Times New Roman" w:eastAsia="Times New Roman" w:hAnsi="Times New Roman" w:cs="Times New Roman"/>
          <w:color w:val="000000" w:themeColor="text1"/>
          <w:sz w:val="24"/>
          <w:szCs w:val="24"/>
          <w:lang w:eastAsia="ru-RU"/>
        </w:rPr>
        <w:softHyphen/>
        <w:t>ству</w:t>
      </w:r>
      <w:r w:rsidRPr="00BD1E70">
        <w:rPr>
          <w:rFonts w:ascii="Times New Roman" w:eastAsia="Times New Roman" w:hAnsi="Times New Roman" w:cs="Times New Roman"/>
          <w:color w:val="000000" w:themeColor="text1"/>
          <w:sz w:val="24"/>
          <w:szCs w:val="24"/>
          <w:lang w:eastAsia="ru-RU"/>
        </w:rPr>
        <w:softHyphen/>
        <w:t>ю</w:t>
      </w:r>
      <w:r w:rsidRPr="00BD1E70">
        <w:rPr>
          <w:rFonts w:ascii="Times New Roman" w:eastAsia="Times New Roman" w:hAnsi="Times New Roman" w:cs="Times New Roman"/>
          <w:color w:val="000000" w:themeColor="text1"/>
          <w:sz w:val="24"/>
          <w:szCs w:val="24"/>
          <w:lang w:eastAsia="ru-RU"/>
        </w:rPr>
        <w:softHyphen/>
        <w:t>щем бук</w:t>
      </w:r>
      <w:r w:rsidRPr="00BD1E70">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BD1E70"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7D0F05" w:rsidRPr="00BD1E70"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BD1E70" w:rsidRDefault="007D0F05" w:rsidP="007D0F05">
      <w:pPr>
        <w:suppressAutoHyphens w:val="0"/>
        <w:spacing w:after="0" w:line="240" w:lineRule="auto"/>
        <w:rPr>
          <w:rFonts w:ascii="Times New Roman" w:eastAsia="Times New Roman" w:hAnsi="Times New Roman" w:cs="Times New Roman"/>
          <w:color w:val="auto"/>
          <w:sz w:val="24"/>
          <w:szCs w:val="24"/>
          <w:lang w:eastAsia="ru-RU"/>
        </w:rPr>
      </w:pPr>
    </w:p>
    <w:p w:rsidR="00155822" w:rsidRPr="00BD1E70" w:rsidRDefault="00155822" w:rsidP="007D0F05">
      <w:pPr>
        <w:suppressAutoHyphens w:val="0"/>
        <w:spacing w:after="0" w:line="240" w:lineRule="auto"/>
        <w:rPr>
          <w:rFonts w:ascii="Times New Roman" w:eastAsia="Times New Roman" w:hAnsi="Times New Roman" w:cs="Times New Roman"/>
          <w:color w:val="auto"/>
          <w:sz w:val="24"/>
          <w:szCs w:val="24"/>
          <w:lang w:eastAsia="ru-RU"/>
        </w:rPr>
      </w:pP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auto"/>
          <w:sz w:val="24"/>
          <w:szCs w:val="24"/>
          <w:lang w:eastAsia="ru-RU"/>
        </w:rPr>
        <w:lastRenderedPageBreak/>
        <w:t xml:space="preserve">5. </w:t>
      </w:r>
      <w:r w:rsidRPr="00BD1E70">
        <w:rPr>
          <w:rFonts w:ascii="Times New Roman" w:eastAsia="Times New Roman" w:hAnsi="Times New Roman" w:cs="Times New Roman"/>
          <w:bCs/>
          <w:color w:val="000000"/>
          <w:sz w:val="24"/>
          <w:szCs w:val="24"/>
          <w:lang w:eastAsia="ru-RU"/>
        </w:rPr>
        <w:t>Дополните предложение:</w:t>
      </w:r>
    </w:p>
    <w:p w:rsidR="007D0F05" w:rsidRPr="00BD1E70" w:rsidRDefault="007D0F05" w:rsidP="007D0F05">
      <w:pPr>
        <w:suppressAutoHyphens w:val="0"/>
        <w:spacing w:after="0" w:line="240" w:lineRule="auto"/>
        <w:jc w:val="both"/>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_______________________________________- это продолжительность периода времени, в течении которого сумма чистых доходов, дисконтированных на момент завершения проекта, равна сумме инвестиций.</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Ответ запишите строчными буквами в именительном падеже единственного числа.</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auto"/>
          <w:sz w:val="24"/>
          <w:szCs w:val="24"/>
          <w:lang w:eastAsia="ru-RU"/>
        </w:rPr>
        <w:t>6.</w:t>
      </w:r>
      <w:r w:rsidRPr="00BD1E70">
        <w:rPr>
          <w:rFonts w:ascii="Times New Roman" w:eastAsia="Times New Roman" w:hAnsi="Times New Roman" w:cs="Times New Roman"/>
          <w:b/>
          <w:bCs/>
          <w:color w:val="000000"/>
          <w:sz w:val="24"/>
          <w:szCs w:val="24"/>
          <w:lang w:eastAsia="ru-RU"/>
        </w:rPr>
        <w:t xml:space="preserve">  </w:t>
      </w:r>
      <w:r w:rsidRPr="00BD1E70">
        <w:rPr>
          <w:rFonts w:ascii="Times New Roman" w:eastAsia="Times New Roman" w:hAnsi="Times New Roman" w:cs="Times New Roman"/>
          <w:bCs/>
          <w:color w:val="000000"/>
          <w:sz w:val="24"/>
          <w:szCs w:val="24"/>
          <w:lang w:eastAsia="ru-RU"/>
        </w:rPr>
        <w:t>Согласны ли вы с утверждением:</w:t>
      </w:r>
    </w:p>
    <w:p w:rsidR="007D0F05" w:rsidRPr="00BD1E70" w:rsidRDefault="007D0F05" w:rsidP="007D0F05">
      <w:pPr>
        <w:suppressAutoHyphens w:val="0"/>
        <w:spacing w:after="0" w:line="240" w:lineRule="auto"/>
        <w:rPr>
          <w:rFonts w:ascii="Times New Roman" w:eastAsia="Times New Roman" w:hAnsi="Times New Roman" w:cs="Times New Roman"/>
          <w:bCs/>
          <w:color w:val="000000"/>
          <w:sz w:val="24"/>
          <w:szCs w:val="24"/>
          <w:lang w:eastAsia="ru-RU"/>
        </w:rPr>
      </w:pPr>
      <w:r w:rsidRPr="00BD1E70">
        <w:rPr>
          <w:rFonts w:ascii="Times New Roman" w:eastAsia="Times New Roman" w:hAnsi="Times New Roman" w:cs="Times New Roman"/>
          <w:bCs/>
          <w:color w:val="000000"/>
          <w:sz w:val="24"/>
          <w:szCs w:val="24"/>
          <w:lang w:eastAsia="ru-RU"/>
        </w:rPr>
        <w:t>Государственное регулирование инвестиционной деятельности осуществляется в целях стимулирования инвесторов, привлечения в страну иностранных инвестиций, защиты прав инвесторов на территории РФ.</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В ответе запишите да или нет.</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Решите задачу Какую сумму средств необходимо разместить в банке под 35% годовых для финансирования через 6 лет инвестиций в размере 15 млн. руб. (ответ выразите в млн. руб. и запишите с точностью до сотых): </w:t>
      </w: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2.Укажите показатели коммерческой эффективности инвестиционного проекта.  Выберите правильные ответы.</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чистая прибыль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чистый дисконтированный доход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амортизационные отчисления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чистая прибыль плюс амортизационные отчисления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5. срок окупаемости проекта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6. внутренняя норма доходности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7. валовая прибыль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8. сумма чистых активов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9. индекс доходности инвестиций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10. совокупная налоговая нагрузка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В зависимости от уровня риска различают инвестиционный портфель… Выберите правильные ответы.</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безрисковый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агрессивный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умеренный (компромиссный), когда уровень инвестиционного риска идентичен среднерыночному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консервативный (с низким уровнем риска) </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Дайте определение понятию «Инвестиционная деятельность»</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5. Прочитайте текст. </w:t>
      </w:r>
      <w:r w:rsidRPr="00BD1E70">
        <w:rPr>
          <w:rFonts w:ascii="Times New Roman" w:eastAsia="Times New Roman" w:hAnsi="Times New Roman" w:cs="Times New Roman"/>
          <w:color w:val="000000" w:themeColor="text1"/>
          <w:sz w:val="24"/>
          <w:szCs w:val="24"/>
          <w:lang w:eastAsia="ru-RU"/>
        </w:rPr>
        <w:t xml:space="preserve">Запишите понятие, определение которого приводится в тексте. </w:t>
      </w:r>
    </w:p>
    <w:p w:rsidR="007D0F05" w:rsidRPr="00BD1E70" w:rsidRDefault="007D0F05" w:rsidP="007D0F05">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 xml:space="preserve">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w:t>
      </w:r>
      <w:r w:rsidRPr="00BD1E70">
        <w:rPr>
          <w:rFonts w:ascii="Times New Roman" w:hAnsi="Times New Roman" w:cs="Times New Roman"/>
          <w:i/>
          <w:color w:val="auto"/>
          <w:sz w:val="24"/>
          <w:szCs w:val="24"/>
        </w:rPr>
        <w:lastRenderedPageBreak/>
        <w:t>законодательством Российской Федерации, а также описание практических действий по осуществлению инвестиций (бизнес-план).</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auto"/>
          <w:sz w:val="24"/>
          <w:szCs w:val="24"/>
          <w:lang w:eastAsia="ru-RU"/>
        </w:rPr>
        <w:t xml:space="preserve">6. </w:t>
      </w:r>
      <w:r w:rsidRPr="00BD1E70">
        <w:rPr>
          <w:rFonts w:ascii="Times New Roman" w:eastAsia="Times New Roman" w:hAnsi="Times New Roman" w:cs="Times New Roman"/>
          <w:bCs/>
          <w:color w:val="000000"/>
          <w:sz w:val="24"/>
          <w:szCs w:val="24"/>
          <w:lang w:eastAsia="ru-RU"/>
        </w:rPr>
        <w:t>Соотнесите виды кредитов и их определения</w:t>
      </w:r>
    </w:p>
    <w:tbl>
      <w:tblPr>
        <w:tblW w:w="1064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323"/>
      </w:tblGrid>
      <w:tr w:rsidR="007D0F05" w:rsidRPr="00BD1E70" w:rsidTr="00B22AEB">
        <w:trPr>
          <w:trHeight w:val="196"/>
        </w:trPr>
        <w:tc>
          <w:tcPr>
            <w:tcW w:w="4318" w:type="dxa"/>
            <w:tcBorders>
              <w:top w:val="single" w:sz="6" w:space="0" w:color="000000"/>
              <w:left w:val="single" w:sz="6" w:space="0" w:color="000000"/>
              <w:bottom w:val="single" w:sz="6" w:space="0" w:color="000000"/>
              <w:right w:val="single" w:sz="6" w:space="0" w:color="000000"/>
            </w:tcBorders>
          </w:tcPr>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Виды кредитов</w:t>
            </w:r>
          </w:p>
        </w:tc>
        <w:tc>
          <w:tcPr>
            <w:tcW w:w="6323" w:type="dxa"/>
            <w:tcBorders>
              <w:top w:val="single" w:sz="6" w:space="0" w:color="000000"/>
              <w:left w:val="single" w:sz="6" w:space="0" w:color="000000"/>
              <w:bottom w:val="single" w:sz="6" w:space="0" w:color="000000"/>
              <w:right w:val="single" w:sz="6" w:space="0" w:color="000000"/>
            </w:tcBorders>
          </w:tcPr>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Определение</w:t>
            </w:r>
          </w:p>
        </w:tc>
      </w:tr>
      <w:tr w:rsidR="007D0F05" w:rsidRPr="00BD1E70" w:rsidTr="00B22AEB">
        <w:trPr>
          <w:trHeight w:val="2740"/>
        </w:trPr>
        <w:tc>
          <w:tcPr>
            <w:tcW w:w="4318" w:type="dxa"/>
            <w:tcBorders>
              <w:top w:val="single" w:sz="6" w:space="0" w:color="000000"/>
              <w:left w:val="single" w:sz="6" w:space="0" w:color="000000"/>
              <w:right w:val="single" w:sz="6" w:space="0" w:color="000000"/>
            </w:tcBorders>
          </w:tcPr>
          <w:p w:rsidR="007D0F05" w:rsidRPr="00BD1E70"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А. Кредитные линии</w:t>
            </w:r>
          </w:p>
          <w:p w:rsidR="007D0F05" w:rsidRPr="00BD1E70"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Б. Срочные ссуды</w:t>
            </w:r>
          </w:p>
          <w:p w:rsidR="007D0F05" w:rsidRPr="00BD1E70" w:rsidRDefault="002D74E2"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В. Возобновляемые ссуды</w:t>
            </w:r>
          </w:p>
        </w:tc>
        <w:tc>
          <w:tcPr>
            <w:tcW w:w="6323" w:type="dxa"/>
            <w:tcBorders>
              <w:top w:val="single" w:sz="6" w:space="0" w:color="000000"/>
              <w:left w:val="single" w:sz="6" w:space="0" w:color="000000"/>
              <w:right w:val="single" w:sz="6" w:space="0" w:color="000000"/>
            </w:tcBorders>
          </w:tcPr>
          <w:p w:rsidR="007D0F05" w:rsidRPr="00BD1E70"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1. Представляют собой ссуды, выдаваемые под определенную целевую инвестиционную деятель</w:t>
            </w:r>
            <w:r w:rsidR="007D0F05" w:rsidRPr="00BD1E70">
              <w:rPr>
                <w:rFonts w:ascii="Times New Roman" w:eastAsia="Times New Roman" w:hAnsi="Times New Roman" w:cs="Times New Roman"/>
                <w:bCs/>
                <w:color w:val="000000"/>
                <w:sz w:val="24"/>
                <w:szCs w:val="24"/>
                <w:lang w:eastAsia="ru-RU"/>
              </w:rPr>
              <w:t>ность на конкретный срок</w:t>
            </w:r>
          </w:p>
          <w:p w:rsidR="007D0F05" w:rsidRPr="00BD1E70"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2. Предполагают автоматическое предоставление и погашение кредита в рамках определенного лимита и периода времени (2–3 года) с последующим переоформлением в срочные ссуды</w:t>
            </w:r>
          </w:p>
          <w:p w:rsidR="007D0F05" w:rsidRPr="00BD1E70" w:rsidRDefault="002D74E2"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bCs/>
                <w:color w:val="000000"/>
                <w:sz w:val="24"/>
                <w:szCs w:val="24"/>
                <w:lang w:eastAsia="ru-RU"/>
              </w:rPr>
              <w:t>3.  По ним заемщик получает право в течение срока их действи</w:t>
            </w:r>
            <w:r w:rsidR="007D0F05" w:rsidRPr="00BD1E70">
              <w:rPr>
                <w:rFonts w:ascii="Times New Roman" w:eastAsia="Times New Roman" w:hAnsi="Times New Roman" w:cs="Times New Roman"/>
                <w:bCs/>
                <w:color w:val="000000"/>
                <w:sz w:val="24"/>
                <w:szCs w:val="24"/>
                <w:lang w:eastAsia="ru-RU"/>
              </w:rPr>
              <w:t>я пользоваться предоставляемыми банком средствами в рамках установленного лимита</w:t>
            </w:r>
          </w:p>
        </w:tc>
      </w:tr>
    </w:tbl>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w:t>
      </w:r>
      <w:r w:rsidRPr="00BD1E70">
        <w:rPr>
          <w:rFonts w:ascii="Times New Roman" w:eastAsia="Times New Roman" w:hAnsi="Times New Roman" w:cs="Times New Roman"/>
          <w:color w:val="000000" w:themeColor="text1"/>
          <w:sz w:val="24"/>
          <w:szCs w:val="24"/>
          <w:lang w:eastAsia="ru-RU"/>
        </w:rPr>
        <w:softHyphen/>
        <w:t>пи</w:t>
      </w:r>
      <w:r w:rsidRPr="00BD1E70">
        <w:rPr>
          <w:rFonts w:ascii="Times New Roman" w:eastAsia="Times New Roman" w:hAnsi="Times New Roman" w:cs="Times New Roman"/>
          <w:color w:val="000000" w:themeColor="text1"/>
          <w:sz w:val="24"/>
          <w:szCs w:val="24"/>
          <w:lang w:eastAsia="ru-RU"/>
        </w:rPr>
        <w:softHyphen/>
        <w:t>ши</w:t>
      </w:r>
      <w:r w:rsidRPr="00BD1E70">
        <w:rPr>
          <w:rFonts w:ascii="Times New Roman" w:eastAsia="Times New Roman" w:hAnsi="Times New Roman" w:cs="Times New Roman"/>
          <w:color w:val="000000" w:themeColor="text1"/>
          <w:sz w:val="24"/>
          <w:szCs w:val="24"/>
          <w:lang w:eastAsia="ru-RU"/>
        </w:rPr>
        <w:softHyphen/>
        <w:t>те в ответ цифры, рас</w:t>
      </w:r>
      <w:r w:rsidRPr="00BD1E70">
        <w:rPr>
          <w:rFonts w:ascii="Times New Roman" w:eastAsia="Times New Roman" w:hAnsi="Times New Roman" w:cs="Times New Roman"/>
          <w:color w:val="000000" w:themeColor="text1"/>
          <w:sz w:val="24"/>
          <w:szCs w:val="24"/>
          <w:lang w:eastAsia="ru-RU"/>
        </w:rPr>
        <w:softHyphen/>
        <w:t>по</w:t>
      </w:r>
      <w:r w:rsidRPr="00BD1E70">
        <w:rPr>
          <w:rFonts w:ascii="Times New Roman" w:eastAsia="Times New Roman" w:hAnsi="Times New Roman" w:cs="Times New Roman"/>
          <w:color w:val="000000" w:themeColor="text1"/>
          <w:sz w:val="24"/>
          <w:szCs w:val="24"/>
          <w:lang w:eastAsia="ru-RU"/>
        </w:rPr>
        <w:softHyphen/>
        <w:t>ло</w:t>
      </w:r>
      <w:r w:rsidRPr="00BD1E70">
        <w:rPr>
          <w:rFonts w:ascii="Times New Roman" w:eastAsia="Times New Roman" w:hAnsi="Times New Roman" w:cs="Times New Roman"/>
          <w:color w:val="000000" w:themeColor="text1"/>
          <w:sz w:val="24"/>
          <w:szCs w:val="24"/>
          <w:lang w:eastAsia="ru-RU"/>
        </w:rPr>
        <w:softHyphen/>
        <w:t>жив их в по</w:t>
      </w:r>
      <w:r w:rsidRPr="00BD1E70">
        <w:rPr>
          <w:rFonts w:ascii="Times New Roman" w:eastAsia="Times New Roman" w:hAnsi="Times New Roman" w:cs="Times New Roman"/>
          <w:color w:val="000000" w:themeColor="text1"/>
          <w:sz w:val="24"/>
          <w:szCs w:val="24"/>
          <w:lang w:eastAsia="ru-RU"/>
        </w:rPr>
        <w:softHyphen/>
        <w:t>ряд</w:t>
      </w:r>
      <w:r w:rsidRPr="00BD1E70">
        <w:rPr>
          <w:rFonts w:ascii="Times New Roman" w:eastAsia="Times New Roman" w:hAnsi="Times New Roman" w:cs="Times New Roman"/>
          <w:color w:val="000000" w:themeColor="text1"/>
          <w:sz w:val="24"/>
          <w:szCs w:val="24"/>
          <w:lang w:eastAsia="ru-RU"/>
        </w:rPr>
        <w:softHyphen/>
        <w:t>ке, со</w:t>
      </w:r>
      <w:r w:rsidRPr="00BD1E70">
        <w:rPr>
          <w:rFonts w:ascii="Times New Roman" w:eastAsia="Times New Roman" w:hAnsi="Times New Roman" w:cs="Times New Roman"/>
          <w:color w:val="000000" w:themeColor="text1"/>
          <w:sz w:val="24"/>
          <w:szCs w:val="24"/>
          <w:lang w:eastAsia="ru-RU"/>
        </w:rPr>
        <w:softHyphen/>
        <w:t>от</w:t>
      </w:r>
      <w:r w:rsidRPr="00BD1E70">
        <w:rPr>
          <w:rFonts w:ascii="Times New Roman" w:eastAsia="Times New Roman" w:hAnsi="Times New Roman" w:cs="Times New Roman"/>
          <w:color w:val="000000" w:themeColor="text1"/>
          <w:sz w:val="24"/>
          <w:szCs w:val="24"/>
          <w:lang w:eastAsia="ru-RU"/>
        </w:rPr>
        <w:softHyphen/>
        <w:t>вет</w:t>
      </w:r>
      <w:r w:rsidRPr="00BD1E70">
        <w:rPr>
          <w:rFonts w:ascii="Times New Roman" w:eastAsia="Times New Roman" w:hAnsi="Times New Roman" w:cs="Times New Roman"/>
          <w:color w:val="000000" w:themeColor="text1"/>
          <w:sz w:val="24"/>
          <w:szCs w:val="24"/>
          <w:lang w:eastAsia="ru-RU"/>
        </w:rPr>
        <w:softHyphen/>
        <w:t>ству</w:t>
      </w:r>
      <w:r w:rsidRPr="00BD1E70">
        <w:rPr>
          <w:rFonts w:ascii="Times New Roman" w:eastAsia="Times New Roman" w:hAnsi="Times New Roman" w:cs="Times New Roman"/>
          <w:color w:val="000000" w:themeColor="text1"/>
          <w:sz w:val="24"/>
          <w:szCs w:val="24"/>
          <w:lang w:eastAsia="ru-RU"/>
        </w:rPr>
        <w:softHyphen/>
        <w:t>ю</w:t>
      </w:r>
      <w:r w:rsidRPr="00BD1E70">
        <w:rPr>
          <w:rFonts w:ascii="Times New Roman" w:eastAsia="Times New Roman" w:hAnsi="Times New Roman" w:cs="Times New Roman"/>
          <w:color w:val="000000" w:themeColor="text1"/>
          <w:sz w:val="24"/>
          <w:szCs w:val="24"/>
          <w:lang w:eastAsia="ru-RU"/>
        </w:rPr>
        <w:softHyphen/>
        <w:t>щем бук</w:t>
      </w:r>
      <w:r w:rsidRPr="00BD1E70">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7D0F05" w:rsidRPr="00BD1E70" w:rsidTr="007D0F05">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r>
      <w:tr w:rsidR="007D0F05" w:rsidRPr="00BD1E70" w:rsidTr="007D0F05">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7D0F05" w:rsidRPr="00BD1E70" w:rsidRDefault="007D0F05" w:rsidP="007D0F05">
            <w:pPr>
              <w:suppressAutoHyphens w:val="0"/>
              <w:spacing w:after="0" w:line="240" w:lineRule="auto"/>
              <w:jc w:val="center"/>
              <w:rPr>
                <w:rFonts w:ascii="Times New Roman" w:hAnsi="Times New Roman" w:cs="Times New Roman"/>
                <w:color w:val="000000" w:themeColor="text1"/>
                <w:sz w:val="24"/>
                <w:szCs w:val="24"/>
              </w:rPr>
            </w:pPr>
          </w:p>
        </w:tc>
      </w:tr>
    </w:tbl>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Ключ к тесту</w:t>
      </w:r>
    </w:p>
    <w:tbl>
      <w:tblPr>
        <w:tblStyle w:val="52"/>
        <w:tblW w:w="0" w:type="auto"/>
        <w:tblLook w:val="04A0" w:firstRow="1" w:lastRow="0" w:firstColumn="1" w:lastColumn="0" w:noHBand="0" w:noVBand="1"/>
      </w:tblPr>
      <w:tblGrid>
        <w:gridCol w:w="2689"/>
        <w:gridCol w:w="7617"/>
      </w:tblGrid>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 xml:space="preserve">Номер вопроса </w:t>
            </w:r>
          </w:p>
        </w:tc>
        <w:tc>
          <w:tcPr>
            <w:tcW w:w="7617"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Ответ</w:t>
            </w:r>
          </w:p>
        </w:tc>
      </w:tr>
      <w:tr w:rsidR="007D0F05" w:rsidRPr="00BD1E70" w:rsidTr="00B22AEB">
        <w:tc>
          <w:tcPr>
            <w:tcW w:w="10306" w:type="dxa"/>
            <w:gridSpan w:val="2"/>
          </w:tcPr>
          <w:p w:rsidR="007D0F05" w:rsidRPr="00BD1E70" w:rsidRDefault="007D0F05" w:rsidP="00816CD8">
            <w:pPr>
              <w:suppressAutoHyphens w:val="0"/>
              <w:jc w:val="both"/>
              <w:rPr>
                <w:color w:val="auto"/>
                <w:sz w:val="24"/>
                <w:szCs w:val="24"/>
              </w:rPr>
            </w:pPr>
            <w:r w:rsidRPr="00BD1E70">
              <w:rPr>
                <w:color w:val="auto"/>
                <w:sz w:val="24"/>
                <w:szCs w:val="24"/>
              </w:rPr>
              <w:t>ПК 3.1 Планировать и осуществлять мероприятия по управлению финансовыми ресурсами организации</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1</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000000" w:themeColor="text1"/>
                <w:sz w:val="24"/>
                <w:szCs w:val="24"/>
              </w:rPr>
              <w:t>А2 Б1 В3</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2</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25134</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3</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24</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4</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14</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5</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9,8</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6</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auto"/>
                <w:sz w:val="24"/>
                <w:szCs w:val="24"/>
              </w:rPr>
              <w:t>принятие инвестиционного решения</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7</w:t>
            </w:r>
          </w:p>
        </w:tc>
        <w:tc>
          <w:tcPr>
            <w:tcW w:w="7617" w:type="dxa"/>
          </w:tcPr>
          <w:p w:rsidR="007D0F05" w:rsidRPr="00BD1E70" w:rsidRDefault="007D0F05" w:rsidP="007D0F05">
            <w:pPr>
              <w:suppressAutoHyphens w:val="0"/>
              <w:jc w:val="both"/>
              <w:rPr>
                <w:color w:val="auto"/>
                <w:sz w:val="24"/>
                <w:szCs w:val="24"/>
              </w:rPr>
            </w:pPr>
            <w:r w:rsidRPr="00BD1E70">
              <w:rPr>
                <w:color w:val="auto"/>
                <w:sz w:val="24"/>
                <w:szCs w:val="24"/>
              </w:rPr>
              <w:t>Эталон ответа: Система правовых, экономических и социальных условий инвестиционной деятельности в стране, оказывающих существенное влияние на доходность инвестиций и уровень инвестиционных рисков</w:t>
            </w:r>
          </w:p>
          <w:p w:rsidR="007D0F05" w:rsidRPr="00BD1E70" w:rsidRDefault="007D0F05" w:rsidP="007D0F05">
            <w:pPr>
              <w:suppressAutoHyphens w:val="0"/>
              <w:rPr>
                <w:i/>
                <w:color w:val="auto"/>
                <w:sz w:val="24"/>
                <w:szCs w:val="24"/>
              </w:rPr>
            </w:pPr>
            <w:r w:rsidRPr="00BD1E70">
              <w:rPr>
                <w:i/>
                <w:color w:val="auto"/>
                <w:sz w:val="24"/>
                <w:szCs w:val="24"/>
              </w:rPr>
              <w:t xml:space="preserve">Ответ может быть представлен в иной близкой по смыслу формулировке. </w:t>
            </w:r>
          </w:p>
        </w:tc>
      </w:tr>
      <w:tr w:rsidR="007D0F05" w:rsidRPr="00BD1E70" w:rsidTr="00B22AEB">
        <w:tc>
          <w:tcPr>
            <w:tcW w:w="10306" w:type="dxa"/>
            <w:gridSpan w:val="2"/>
          </w:tcPr>
          <w:p w:rsidR="007D0F05" w:rsidRPr="00BD1E70" w:rsidRDefault="007D0F05" w:rsidP="007D0F05">
            <w:pPr>
              <w:suppressAutoHyphens w:val="0"/>
              <w:rPr>
                <w:color w:val="auto"/>
                <w:sz w:val="24"/>
                <w:szCs w:val="24"/>
              </w:rPr>
            </w:pPr>
            <w:r w:rsidRPr="00BD1E70">
              <w:rPr>
                <w:color w:val="auto"/>
                <w:sz w:val="24"/>
                <w:szCs w:val="24"/>
              </w:rPr>
              <w:t>ПК 3.2 Составлять финансовые планы организации</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1</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А2 Б1 В3</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2</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123</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3</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12</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4</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6,3</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5</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ценные бумаги</w:t>
            </w:r>
          </w:p>
        </w:tc>
      </w:tr>
      <w:tr w:rsidR="007D0F05" w:rsidRPr="00BD1E70" w:rsidTr="00B22AEB">
        <w:tc>
          <w:tcPr>
            <w:tcW w:w="2689" w:type="dxa"/>
          </w:tcPr>
          <w:p w:rsidR="007D0F05" w:rsidRPr="00BD1E70" w:rsidRDefault="007D0F05" w:rsidP="007D0F05">
            <w:pPr>
              <w:suppressAutoHyphens w:val="0"/>
              <w:rPr>
                <w:color w:val="auto"/>
                <w:sz w:val="24"/>
                <w:szCs w:val="24"/>
              </w:rPr>
            </w:pPr>
            <w:r w:rsidRPr="00BD1E70">
              <w:rPr>
                <w:color w:val="auto"/>
                <w:sz w:val="24"/>
                <w:szCs w:val="24"/>
              </w:rPr>
              <w:t>6</w:t>
            </w:r>
          </w:p>
        </w:tc>
        <w:tc>
          <w:tcPr>
            <w:tcW w:w="7617" w:type="dxa"/>
          </w:tcPr>
          <w:p w:rsidR="007D0F05" w:rsidRPr="00BD1E70" w:rsidRDefault="007D0F05" w:rsidP="007D0F05">
            <w:pPr>
              <w:suppressAutoHyphens w:val="0"/>
              <w:jc w:val="both"/>
              <w:rPr>
                <w:color w:val="auto"/>
                <w:sz w:val="24"/>
                <w:szCs w:val="24"/>
              </w:rPr>
            </w:pPr>
            <w:r w:rsidRPr="00BD1E70">
              <w:rPr>
                <w:color w:val="auto"/>
                <w:sz w:val="24"/>
                <w:szCs w:val="24"/>
              </w:rPr>
              <w:t>Эталон ответа: Совокупность объектов реального и финансового инвестирования, сформированных в соответствии с целями стратегии развития предприятия представляет собой</w:t>
            </w:r>
          </w:p>
          <w:p w:rsidR="007D0F05" w:rsidRPr="00BD1E70" w:rsidRDefault="007D0F05" w:rsidP="007D0F05">
            <w:pPr>
              <w:suppressAutoHyphens w:val="0"/>
              <w:rPr>
                <w:i/>
                <w:color w:val="auto"/>
                <w:sz w:val="24"/>
                <w:szCs w:val="24"/>
              </w:rPr>
            </w:pPr>
            <w:r w:rsidRPr="00BD1E70">
              <w:rPr>
                <w:i/>
                <w:color w:val="auto"/>
                <w:sz w:val="24"/>
                <w:szCs w:val="24"/>
              </w:rPr>
              <w:t xml:space="preserve">Ответ может быть представлен в иной близкой по смыслу формулировке. </w:t>
            </w:r>
          </w:p>
        </w:tc>
      </w:tr>
      <w:tr w:rsidR="007D0F05" w:rsidRPr="00BD1E70" w:rsidTr="00B22AEB">
        <w:tc>
          <w:tcPr>
            <w:tcW w:w="10306" w:type="dxa"/>
            <w:gridSpan w:val="2"/>
          </w:tcPr>
          <w:p w:rsidR="007D0F05" w:rsidRPr="00BD1E70" w:rsidRDefault="007D0F05" w:rsidP="007D0F05">
            <w:pPr>
              <w:suppressAutoHyphens w:val="0"/>
              <w:jc w:val="both"/>
              <w:rPr>
                <w:color w:val="auto"/>
                <w:sz w:val="24"/>
                <w:szCs w:val="24"/>
              </w:rPr>
            </w:pPr>
            <w:r w:rsidRPr="00BD1E70">
              <w:rPr>
                <w:color w:val="auto"/>
                <w:sz w:val="24"/>
                <w:szCs w:val="24"/>
              </w:rPr>
              <w:t>ПК 3.4 Обеспечивать осуществление финансовых взаимоотношений с организациями, органами государственной власти и местного самоуправления</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1</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24</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lastRenderedPageBreak/>
              <w:t>2</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рациональное решение</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3</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15</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4</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А2 Б1 В3</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5</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auto"/>
                <w:sz w:val="24"/>
                <w:szCs w:val="24"/>
              </w:rPr>
              <w:t>срок окупаемости</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6</w:t>
            </w:r>
          </w:p>
        </w:tc>
        <w:tc>
          <w:tcPr>
            <w:tcW w:w="7617" w:type="dxa"/>
          </w:tcPr>
          <w:p w:rsidR="007D0F05" w:rsidRPr="00BD1E70" w:rsidRDefault="007D0F05" w:rsidP="007D0F05">
            <w:pPr>
              <w:suppressAutoHyphens w:val="0"/>
              <w:rPr>
                <w:rFonts w:eastAsia="Calibri"/>
                <w:color w:val="000000" w:themeColor="text1"/>
                <w:sz w:val="24"/>
                <w:szCs w:val="24"/>
              </w:rPr>
            </w:pPr>
            <w:r w:rsidRPr="00BD1E70">
              <w:rPr>
                <w:rFonts w:eastAsia="Calibri"/>
                <w:color w:val="000000" w:themeColor="text1"/>
                <w:sz w:val="24"/>
                <w:szCs w:val="24"/>
              </w:rPr>
              <w:t>да</w:t>
            </w:r>
          </w:p>
        </w:tc>
      </w:tr>
      <w:tr w:rsidR="007D0F05" w:rsidRPr="00BD1E70" w:rsidTr="00B22AEB">
        <w:tc>
          <w:tcPr>
            <w:tcW w:w="10306" w:type="dxa"/>
            <w:gridSpan w:val="2"/>
          </w:tcPr>
          <w:p w:rsidR="007D0F05" w:rsidRPr="00BD1E70" w:rsidRDefault="007D0F05" w:rsidP="007D0F05">
            <w:pPr>
              <w:suppressAutoHyphens w:val="0"/>
              <w:jc w:val="both"/>
              <w:rPr>
                <w:color w:val="auto"/>
                <w:sz w:val="24"/>
                <w:szCs w:val="24"/>
              </w:rPr>
            </w:pPr>
            <w:r w:rsidRPr="00BD1E70">
              <w:rPr>
                <w:color w:val="auto"/>
                <w:sz w:val="24"/>
                <w:szCs w:val="24"/>
              </w:rPr>
              <w:t>ОК</w:t>
            </w:r>
            <w:r w:rsidRPr="00BD1E70">
              <w:rPr>
                <w:b/>
                <w:color w:val="auto"/>
                <w:sz w:val="24"/>
                <w:szCs w:val="24"/>
              </w:rPr>
              <w:t xml:space="preserve"> </w:t>
            </w:r>
            <w:r w:rsidRPr="00BD1E70">
              <w:rPr>
                <w:color w:val="auto"/>
                <w:sz w:val="24"/>
                <w:szCs w:val="24"/>
              </w:rPr>
              <w:t>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1</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auto"/>
                <w:sz w:val="24"/>
                <w:szCs w:val="24"/>
              </w:rPr>
              <w:t>2,48</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2</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auto"/>
                <w:sz w:val="24"/>
                <w:szCs w:val="24"/>
              </w:rPr>
              <w:t>2569</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3</w:t>
            </w:r>
          </w:p>
        </w:tc>
        <w:tc>
          <w:tcPr>
            <w:tcW w:w="7617" w:type="dxa"/>
          </w:tcPr>
          <w:p w:rsidR="007D0F05" w:rsidRPr="00BD1E70" w:rsidRDefault="007D0F05" w:rsidP="007D0F05">
            <w:pPr>
              <w:suppressAutoHyphens w:val="0"/>
              <w:rPr>
                <w:rFonts w:eastAsia="Calibri"/>
                <w:color w:val="000000" w:themeColor="text1"/>
                <w:sz w:val="24"/>
                <w:szCs w:val="24"/>
              </w:rPr>
            </w:pPr>
            <w:r w:rsidRPr="00BD1E70">
              <w:rPr>
                <w:color w:val="auto"/>
                <w:sz w:val="24"/>
                <w:szCs w:val="24"/>
              </w:rPr>
              <w:t>234</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4</w:t>
            </w:r>
          </w:p>
        </w:tc>
        <w:tc>
          <w:tcPr>
            <w:tcW w:w="7617" w:type="dxa"/>
          </w:tcPr>
          <w:p w:rsidR="007D0F05" w:rsidRPr="00BD1E70" w:rsidRDefault="007D0F05" w:rsidP="007D0F05">
            <w:pPr>
              <w:suppressAutoHyphens w:val="0"/>
              <w:rPr>
                <w:color w:val="auto"/>
                <w:sz w:val="24"/>
                <w:szCs w:val="24"/>
              </w:rPr>
            </w:pPr>
            <w:r w:rsidRPr="00BD1E70">
              <w:rPr>
                <w:color w:val="auto"/>
                <w:sz w:val="24"/>
                <w:szCs w:val="24"/>
              </w:rPr>
              <w:t>Эталон ответа: вид деятельности, связанные с вложением инвестиций и совокупностью практических действий по организации инвестиционного процесса</w:t>
            </w:r>
          </w:p>
          <w:p w:rsidR="007D0F05" w:rsidRPr="00BD1E70" w:rsidRDefault="007D0F05" w:rsidP="007D0F05">
            <w:pPr>
              <w:tabs>
                <w:tab w:val="left" w:pos="284"/>
              </w:tabs>
              <w:suppressAutoHyphens w:val="0"/>
              <w:contextualSpacing/>
              <w:jc w:val="both"/>
              <w:rPr>
                <w:rFonts w:eastAsia="Calibri"/>
                <w:i/>
                <w:color w:val="000000" w:themeColor="text1"/>
                <w:sz w:val="24"/>
                <w:szCs w:val="24"/>
              </w:rPr>
            </w:pPr>
            <w:r w:rsidRPr="00BD1E70">
              <w:rPr>
                <w:rFonts w:eastAsia="Calibri"/>
                <w:i/>
                <w:color w:val="000000" w:themeColor="text1"/>
                <w:sz w:val="24"/>
                <w:szCs w:val="24"/>
              </w:rPr>
              <w:t xml:space="preserve">Ответ может быть представлен в иной близкой по смыслу формулировке. </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5</w:t>
            </w:r>
          </w:p>
        </w:tc>
        <w:tc>
          <w:tcPr>
            <w:tcW w:w="7617" w:type="dxa"/>
          </w:tcPr>
          <w:p w:rsidR="007D0F05" w:rsidRPr="00BD1E70" w:rsidRDefault="007D0F05" w:rsidP="007D0F05">
            <w:pPr>
              <w:suppressAutoHyphens w:val="0"/>
              <w:rPr>
                <w:color w:val="000000" w:themeColor="text1"/>
                <w:sz w:val="24"/>
                <w:szCs w:val="24"/>
              </w:rPr>
            </w:pPr>
            <w:r w:rsidRPr="00BD1E70">
              <w:rPr>
                <w:color w:val="auto"/>
                <w:sz w:val="24"/>
                <w:szCs w:val="24"/>
              </w:rPr>
              <w:t>инвестиционный проект</w:t>
            </w:r>
          </w:p>
        </w:tc>
      </w:tr>
      <w:tr w:rsidR="007D0F05" w:rsidRPr="00BD1E70" w:rsidTr="00B22AEB">
        <w:tc>
          <w:tcPr>
            <w:tcW w:w="2689" w:type="dxa"/>
          </w:tcPr>
          <w:p w:rsidR="007D0F05" w:rsidRPr="00BD1E70" w:rsidRDefault="007D0F05" w:rsidP="007D0F05">
            <w:pPr>
              <w:suppressAutoHyphens w:val="0"/>
              <w:jc w:val="center"/>
              <w:rPr>
                <w:rFonts w:eastAsia="Calibri"/>
                <w:color w:val="000000" w:themeColor="text1"/>
                <w:sz w:val="24"/>
                <w:szCs w:val="24"/>
              </w:rPr>
            </w:pPr>
            <w:r w:rsidRPr="00BD1E70">
              <w:rPr>
                <w:rFonts w:eastAsia="Calibri"/>
                <w:color w:val="000000" w:themeColor="text1"/>
                <w:sz w:val="24"/>
                <w:szCs w:val="24"/>
              </w:rPr>
              <w:t>6</w:t>
            </w:r>
          </w:p>
        </w:tc>
        <w:tc>
          <w:tcPr>
            <w:tcW w:w="7617" w:type="dxa"/>
          </w:tcPr>
          <w:p w:rsidR="007D0F05" w:rsidRPr="00BD1E70" w:rsidRDefault="007D0F05" w:rsidP="007D0F05">
            <w:pPr>
              <w:suppressAutoHyphens w:val="0"/>
              <w:rPr>
                <w:color w:val="000000" w:themeColor="text1"/>
                <w:sz w:val="24"/>
                <w:szCs w:val="24"/>
              </w:rPr>
            </w:pPr>
            <w:r w:rsidRPr="00BD1E70">
              <w:rPr>
                <w:color w:val="000000" w:themeColor="text1"/>
                <w:sz w:val="24"/>
                <w:szCs w:val="24"/>
              </w:rPr>
              <w:t>А2 Б3 В1</w:t>
            </w:r>
          </w:p>
        </w:tc>
      </w:tr>
    </w:tbl>
    <w:p w:rsidR="007D0F05" w:rsidRPr="00BD1E70" w:rsidRDefault="007D0F05" w:rsidP="007D0F05">
      <w:pPr>
        <w:suppressAutoHyphens w:val="0"/>
        <w:spacing w:after="0" w:line="240" w:lineRule="auto"/>
        <w:rPr>
          <w:rFonts w:ascii="Times New Roman" w:hAnsi="Times New Roman" w:cs="Times New Roman"/>
          <w:color w:val="auto"/>
          <w:sz w:val="24"/>
          <w:szCs w:val="24"/>
        </w:rPr>
      </w:pPr>
    </w:p>
    <w:p w:rsidR="007D0F05" w:rsidRPr="00BD1E70" w:rsidRDefault="007D0F05" w:rsidP="007D0F05">
      <w:pPr>
        <w:spacing w:beforeAutospacing="1" w:after="0"/>
        <w:rPr>
          <w:rFonts w:ascii="Times New Roman" w:hAnsi="Times New Roman" w:cs="Times New Roman"/>
          <w:b/>
          <w:sz w:val="24"/>
          <w:szCs w:val="24"/>
        </w:rPr>
      </w:pPr>
      <w:r w:rsidRPr="00BD1E70">
        <w:rPr>
          <w:rFonts w:ascii="Times New Roman" w:hAnsi="Times New Roman" w:cs="Times New Roman"/>
          <w:b/>
          <w:sz w:val="24"/>
          <w:szCs w:val="24"/>
        </w:rPr>
        <w:t>ОП.12 Правовое обеспечение профессиональной деятельности</w:t>
      </w:r>
    </w:p>
    <w:p w:rsidR="007D0F05" w:rsidRPr="00BD1E70"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rPr>
          <w:rFonts w:ascii="Times New Roman" w:eastAsia="Times New Roman" w:hAnsi="Times New Roman" w:cs="Times New Roman"/>
          <w:b/>
          <w:color w:val="auto"/>
          <w:sz w:val="24"/>
          <w:szCs w:val="24"/>
        </w:rPr>
      </w:pPr>
    </w:p>
    <w:p w:rsidR="007D0F05" w:rsidRPr="00BD1E70"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7D0F05" w:rsidRPr="00BD1E70"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Times New Roman" w:hAnsi="Times New Roman" w:cs="Times New Roman"/>
          <w:b/>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Какой признак является основным признаком предпринимательской деятельности.</w:t>
      </w:r>
    </w:p>
    <w:p w:rsidR="007D0F05" w:rsidRPr="00BD1E70" w:rsidRDefault="007D0F05" w:rsidP="00C81FF1">
      <w:pPr>
        <w:widowControl w:val="0"/>
        <w:numPr>
          <w:ilvl w:val="0"/>
          <w:numId w:val="37"/>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направленность на систематическое получение прибыли</w:t>
      </w:r>
    </w:p>
    <w:p w:rsidR="007D0F05" w:rsidRPr="00BD1E70" w:rsidRDefault="007D0F05" w:rsidP="00C81FF1">
      <w:pPr>
        <w:widowControl w:val="0"/>
        <w:numPr>
          <w:ilvl w:val="0"/>
          <w:numId w:val="37"/>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любая деятельность, направленная на получение прибыли</w:t>
      </w:r>
    </w:p>
    <w:p w:rsidR="007D0F05" w:rsidRPr="00BD1E70" w:rsidRDefault="007D0F05" w:rsidP="00C81FF1">
      <w:pPr>
        <w:widowControl w:val="0"/>
        <w:numPr>
          <w:ilvl w:val="0"/>
          <w:numId w:val="37"/>
        </w:numPr>
        <w:suppressAutoHyphens w:val="0"/>
        <w:autoSpaceDE w:val="0"/>
        <w:autoSpaceDN w:val="0"/>
        <w:adjustRightInd w:val="0"/>
        <w:spacing w:after="0" w:line="240" w:lineRule="auto"/>
        <w:ind w:left="284" w:hanging="284"/>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действие, связанное с разовым получением прибыли </w:t>
      </w:r>
    </w:p>
    <w:p w:rsidR="007D0F05" w:rsidRPr="00BD1E70"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7D0F05" w:rsidRPr="00BD1E70" w:rsidRDefault="007D0F05" w:rsidP="007D0F05">
      <w:pPr>
        <w:widowControl w:val="0"/>
        <w:suppressAutoHyphens w:val="0"/>
        <w:autoSpaceDE w:val="0"/>
        <w:autoSpaceDN w:val="0"/>
        <w:adjustRightInd w:val="0"/>
        <w:spacing w:after="0" w:line="240" w:lineRule="auto"/>
        <w:ind w:left="360"/>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Какое условие является необходимым для участия гражданина в предпринимательской деятельности.</w:t>
      </w:r>
    </w:p>
    <w:p w:rsidR="007D0F05" w:rsidRPr="00BD1E70" w:rsidRDefault="007D0F05" w:rsidP="00C81FF1">
      <w:pPr>
        <w:widowControl w:val="0"/>
        <w:numPr>
          <w:ilvl w:val="0"/>
          <w:numId w:val="38"/>
        </w:numPr>
        <w:tabs>
          <w:tab w:val="left" w:pos="142"/>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осуществление деятельности, направленной на систематическое получение прибыли</w:t>
      </w:r>
    </w:p>
    <w:p w:rsidR="007D0F05" w:rsidRPr="00BD1E70" w:rsidRDefault="007D0F05" w:rsidP="00C81FF1">
      <w:pPr>
        <w:widowControl w:val="0"/>
        <w:numPr>
          <w:ilvl w:val="0"/>
          <w:numId w:val="38"/>
        </w:numPr>
        <w:tabs>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государственная регистрация его в качестве индивидуального предпринимателя</w:t>
      </w:r>
    </w:p>
    <w:p w:rsidR="007D0F05" w:rsidRPr="00BD1E70" w:rsidRDefault="007D0F05" w:rsidP="00C81FF1">
      <w:pPr>
        <w:widowControl w:val="0"/>
        <w:numPr>
          <w:ilvl w:val="0"/>
          <w:numId w:val="38"/>
        </w:numPr>
        <w:tabs>
          <w:tab w:val="left" w:pos="426"/>
        </w:tabs>
        <w:suppressAutoHyphens w:val="0"/>
        <w:autoSpaceDE w:val="0"/>
        <w:autoSpaceDN w:val="0"/>
        <w:adjustRightInd w:val="0"/>
        <w:spacing w:after="0" w:line="240" w:lineRule="auto"/>
        <w:ind w:left="0" w:firstLine="0"/>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осуществление самостоятельной деятельности на свой риск </w:t>
      </w:r>
    </w:p>
    <w:p w:rsidR="007D0F05" w:rsidRPr="00BD1E70" w:rsidRDefault="007D0F05" w:rsidP="007D0F05">
      <w:pPr>
        <w:tabs>
          <w:tab w:val="left" w:pos="426"/>
        </w:tabs>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Кто обладает гражданской дееспособностью.</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sz w:val="24"/>
          <w:szCs w:val="24"/>
          <w:shd w:val="clear" w:color="auto" w:fill="FFFFFF"/>
        </w:rPr>
      </w:pPr>
      <w:r w:rsidRPr="00BD1E70">
        <w:rPr>
          <w:rFonts w:ascii="Times New Roman" w:eastAsia="Times New Roman" w:hAnsi="Times New Roman" w:cs="Times New Roman"/>
          <w:color w:val="auto"/>
          <w:sz w:val="24"/>
          <w:szCs w:val="24"/>
        </w:rPr>
        <w:t xml:space="preserve">4. Запишите название </w:t>
      </w:r>
      <w:r w:rsidRPr="00BD1E70">
        <w:rPr>
          <w:rFonts w:ascii="Times New Roman" w:eastAsia="Times New Roman" w:hAnsi="Times New Roman" w:cs="Times New Roman"/>
          <w:bCs/>
          <w:color w:val="auto"/>
          <w:sz w:val="24"/>
          <w:szCs w:val="24"/>
          <w:shd w:val="clear" w:color="auto" w:fill="FFFFFF"/>
        </w:rPr>
        <w:t xml:space="preserve">официального персонального документа, содержащего записи о трудоустройстве гражданина.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______________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5. Рабочее время бывает следующих видов </w:t>
      </w:r>
      <w:r w:rsidRPr="00BD1E70">
        <w:rPr>
          <w:rFonts w:ascii="Times New Roman" w:eastAsia="Times New Roman" w:hAnsi="Times New Roman" w:cs="Times New Roman"/>
          <w:b/>
          <w:color w:val="auto"/>
          <w:sz w:val="24"/>
          <w:szCs w:val="24"/>
        </w:rPr>
        <w:t>…</w:t>
      </w:r>
      <w:r w:rsidRPr="00BD1E70">
        <w:rPr>
          <w:rFonts w:ascii="Times New Roman" w:eastAsia="Times New Roman" w:hAnsi="Times New Roman" w:cs="Times New Roman"/>
          <w:color w:val="auto"/>
          <w:sz w:val="24"/>
          <w:szCs w:val="24"/>
        </w:rPr>
        <w:t xml:space="preserve"> Выберите несколько вариантов ответа.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льготное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сокращенное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привилегированное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нормальное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неполное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6. Работодатель обязан</w:t>
      </w:r>
      <w:r w:rsidRPr="00BD1E70">
        <w:rPr>
          <w:rFonts w:ascii="Times New Roman" w:eastAsia="Times New Roman" w:hAnsi="Times New Roman" w:cs="Times New Roman"/>
          <w:b/>
          <w:color w:val="auto"/>
          <w:sz w:val="24"/>
          <w:szCs w:val="24"/>
        </w:rPr>
        <w:t xml:space="preserve"> …</w:t>
      </w:r>
      <w:r w:rsidRPr="00BD1E70">
        <w:rPr>
          <w:rFonts w:ascii="Times New Roman" w:eastAsia="Times New Roman" w:hAnsi="Times New Roman" w:cs="Times New Roman"/>
          <w:color w:val="auto"/>
          <w:sz w:val="24"/>
          <w:szCs w:val="24"/>
        </w:rPr>
        <w:t xml:space="preserve"> Выберите несколько вариантов ответа.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безвозмездно предоставить выборным органам первичных профсоюзных организаций помещение для проведения заседаний, хранения документации</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выдавать копию Положения об оплате труда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оплачивать труд руководителя выборного органа первичной профсоюзной организации</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оплачивать проезд работников</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 Какое дисциплинарное взыскание имеет право применить работодатель за нарушение трудовой дисциплины. Выберите несколько вариантов ответа.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замечание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предупреждение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выговор</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лишение премии</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увольнение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 Общественными отношениями, составляющими предмет трудового права, называются отношения</w:t>
      </w:r>
      <w:r w:rsidRPr="00BD1E70">
        <w:rPr>
          <w:rFonts w:ascii="Times New Roman" w:eastAsia="Times New Roman" w:hAnsi="Times New Roman" w:cs="Times New Roman"/>
          <w:b/>
          <w:color w:val="auto"/>
          <w:sz w:val="24"/>
          <w:szCs w:val="24"/>
        </w:rPr>
        <w:t xml:space="preserve"> …</w:t>
      </w:r>
      <w:r w:rsidRPr="00BD1E70">
        <w:rPr>
          <w:rFonts w:ascii="Times New Roman" w:eastAsia="Times New Roman" w:hAnsi="Times New Roman" w:cs="Times New Roman"/>
          <w:color w:val="auto"/>
          <w:sz w:val="24"/>
          <w:szCs w:val="24"/>
        </w:rPr>
        <w:t xml:space="preserve"> Выберите несколько вариантов ответа.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по установлению условий трудового договора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по трудоустройству</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по соблюдению правил внутреннего трудового распорядка</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о профессиональной подготовке, переподготовке и повышения квалификации</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9. Установите соответствие между основными участниками гражданского процесса и их группами. </w:t>
      </w:r>
      <w:r w:rsidRPr="00BD1E70">
        <w:rPr>
          <w:rFonts w:ascii="Times New Roman" w:eastAsia="Times New Roman" w:hAnsi="Times New Roman" w:cs="Times New Roman"/>
          <w:color w:val="000000"/>
          <w:sz w:val="24"/>
          <w:szCs w:val="24"/>
        </w:rPr>
        <w:t>К</w:t>
      </w:r>
      <w:r w:rsidRPr="00BD1E70">
        <w:rPr>
          <w:rFonts w:ascii="Times New Roman" w:eastAsia="Times New Roman" w:hAnsi="Times New Roman" w:cs="Times New Roman"/>
          <w:color w:val="auto"/>
          <w:sz w:val="24"/>
          <w:szCs w:val="24"/>
        </w:rPr>
        <w:t xml:space="preserve">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4928"/>
        <w:gridCol w:w="5528"/>
      </w:tblGrid>
      <w:tr w:rsidR="007D0F05" w:rsidRPr="00BD1E70" w:rsidTr="002D74E2">
        <w:tc>
          <w:tcPr>
            <w:tcW w:w="4928"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Основные участники гражданского процесса</w:t>
            </w:r>
          </w:p>
        </w:tc>
        <w:tc>
          <w:tcPr>
            <w:tcW w:w="5528"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Группы</w:t>
            </w:r>
          </w:p>
        </w:tc>
      </w:tr>
      <w:tr w:rsidR="007D0F05" w:rsidRPr="00BD1E70" w:rsidTr="002D74E2">
        <w:tc>
          <w:tcPr>
            <w:tcW w:w="4928"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Свидетель</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Прокурор</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Ответчик</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Эксперт</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 Истец</w:t>
            </w:r>
          </w:p>
        </w:tc>
        <w:tc>
          <w:tcPr>
            <w:tcW w:w="5528"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Лица, участвующие в деле </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Лица, способствующие осуществлению правосудия </w:t>
            </w:r>
          </w:p>
        </w:tc>
      </w:tr>
    </w:tbl>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W w:w="0" w:type="auto"/>
        <w:tblInd w:w="360" w:type="dxa"/>
        <w:tblLook w:val="04A0" w:firstRow="1" w:lastRow="0" w:firstColumn="1" w:lastColumn="0" w:noHBand="0" w:noVBand="1"/>
      </w:tblPr>
      <w:tblGrid>
        <w:gridCol w:w="1764"/>
        <w:gridCol w:w="1764"/>
        <w:gridCol w:w="1764"/>
        <w:gridCol w:w="1764"/>
        <w:gridCol w:w="1764"/>
      </w:tblGrid>
      <w:tr w:rsidR="007D0F05" w:rsidRPr="00BD1E70" w:rsidTr="007D0F05">
        <w:trPr>
          <w:trHeight w:val="270"/>
        </w:trPr>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7D0F05" w:rsidRPr="00BD1E70" w:rsidTr="007D0F05">
        <w:trPr>
          <w:trHeight w:val="255"/>
        </w:trPr>
        <w:tc>
          <w:tcPr>
            <w:tcW w:w="1764"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lang w:eastAsia="ru-RU"/>
              </w:rPr>
            </w:pP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76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10. </w:t>
      </w:r>
      <w:r w:rsidRPr="00BD1E70">
        <w:rPr>
          <w:rFonts w:ascii="Times New Roman" w:eastAsia="Times New Roman" w:hAnsi="Times New Roman" w:cs="Times New Roman"/>
          <w:color w:val="000000"/>
          <w:sz w:val="24"/>
          <w:szCs w:val="24"/>
        </w:rPr>
        <w:t>Установите соответствие между правовым актом и его определением. К</w:t>
      </w:r>
      <w:r w:rsidRPr="00BD1E70">
        <w:rPr>
          <w:rFonts w:ascii="Times New Roman" w:eastAsia="Times New Roman" w:hAnsi="Times New Roman" w:cs="Times New Roman"/>
          <w:color w:val="auto"/>
          <w:sz w:val="24"/>
          <w:szCs w:val="24"/>
        </w:rPr>
        <w:t xml:space="preserve"> каждой позиции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8373"/>
      </w:tblGrid>
      <w:tr w:rsidR="007D0F05" w:rsidRPr="00BD1E70" w:rsidTr="002D74E2">
        <w:trPr>
          <w:trHeight w:val="244"/>
        </w:trPr>
        <w:tc>
          <w:tcPr>
            <w:tcW w:w="1853" w:type="dxa"/>
            <w:shd w:val="clear" w:color="auto" w:fill="FFFFFF"/>
            <w:tcMar>
              <w:top w:w="0" w:type="dxa"/>
              <w:left w:w="10" w:type="dxa"/>
              <w:bottom w:w="0" w:type="dxa"/>
              <w:right w:w="10" w:type="dxa"/>
            </w:tcMar>
            <w:hideMark/>
          </w:tcPr>
          <w:p w:rsidR="007D0F05" w:rsidRPr="00BD1E70" w:rsidRDefault="007D0F05" w:rsidP="007D0F05">
            <w:pPr>
              <w:suppressAutoHyphens w:val="0"/>
              <w:spacing w:after="0" w:line="276" w:lineRule="auto"/>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Правовой акт</w:t>
            </w:r>
          </w:p>
        </w:tc>
        <w:tc>
          <w:tcPr>
            <w:tcW w:w="8373" w:type="dxa"/>
            <w:shd w:val="clear" w:color="auto" w:fill="FFFFFF"/>
            <w:tcMar>
              <w:top w:w="0" w:type="dxa"/>
              <w:left w:w="10" w:type="dxa"/>
              <w:bottom w:w="0" w:type="dxa"/>
              <w:right w:w="10" w:type="dxa"/>
            </w:tcMar>
            <w:hideMark/>
          </w:tcPr>
          <w:p w:rsidR="007D0F05" w:rsidRPr="00BD1E70" w:rsidRDefault="007D0F05" w:rsidP="007D0F05">
            <w:pPr>
              <w:suppressAutoHyphens w:val="0"/>
              <w:spacing w:after="0" w:line="276" w:lineRule="auto"/>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Определение правового акта</w:t>
            </w:r>
          </w:p>
        </w:tc>
      </w:tr>
      <w:tr w:rsidR="002D74E2" w:rsidRPr="00BD1E70" w:rsidTr="002D74E2">
        <w:trPr>
          <w:trHeight w:val="244"/>
        </w:trPr>
        <w:tc>
          <w:tcPr>
            <w:tcW w:w="1853" w:type="dxa"/>
            <w:shd w:val="clear" w:color="auto" w:fill="FFFFFF"/>
            <w:tcMar>
              <w:top w:w="0" w:type="dxa"/>
              <w:left w:w="10" w:type="dxa"/>
              <w:bottom w:w="0" w:type="dxa"/>
              <w:right w:w="10" w:type="dxa"/>
            </w:tcMar>
          </w:tcPr>
          <w:p w:rsidR="002D74E2" w:rsidRPr="00BD1E70" w:rsidRDefault="002D74E2" w:rsidP="002D74E2">
            <w:pPr>
              <w:suppressAutoHyphens w:val="0"/>
              <w:spacing w:after="0" w:line="276"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Приказ</w:t>
            </w:r>
          </w:p>
          <w:p w:rsidR="002D74E2" w:rsidRPr="00BD1E70" w:rsidRDefault="002D74E2" w:rsidP="002D74E2">
            <w:pPr>
              <w:suppressAutoHyphens w:val="0"/>
              <w:spacing w:after="0" w:line="276"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Решение</w:t>
            </w:r>
          </w:p>
          <w:p w:rsidR="002D74E2" w:rsidRPr="00BD1E70" w:rsidRDefault="002D74E2" w:rsidP="002D74E2">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Инструкция</w:t>
            </w:r>
          </w:p>
        </w:tc>
        <w:tc>
          <w:tcPr>
            <w:tcW w:w="8373" w:type="dxa"/>
            <w:shd w:val="clear" w:color="auto" w:fill="FFFFFF"/>
            <w:tcMar>
              <w:top w:w="0" w:type="dxa"/>
              <w:left w:w="10" w:type="dxa"/>
              <w:bottom w:w="0" w:type="dxa"/>
              <w:right w:w="10" w:type="dxa"/>
            </w:tcMar>
          </w:tcPr>
          <w:p w:rsidR="002D74E2" w:rsidRPr="00BD1E70" w:rsidRDefault="002D74E2" w:rsidP="002D74E2">
            <w:pPr>
              <w:suppressAutoHyphens w:val="0"/>
              <w:spacing w:after="0" w:line="276"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1. Локальный правовой акт, принимаемый общим собранием работников (обучающихся, родителей) для реализации права на участие в управлении общеобразовательным учреждением</w:t>
            </w:r>
          </w:p>
          <w:p w:rsidR="002D74E2" w:rsidRPr="00BD1E70" w:rsidRDefault="002D74E2" w:rsidP="002D74E2">
            <w:pPr>
              <w:suppressAutoHyphens w:val="0"/>
              <w:spacing w:after="0" w:line="276"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2. Локальный нормативный или индивидуальный правовой акт, издаваемый исключительно руководителем образовательного учреждения для решения основных и оперативных задач, стоящих перед общеобразовательным учреждением</w:t>
            </w:r>
          </w:p>
          <w:p w:rsidR="002D74E2" w:rsidRPr="00BD1E70" w:rsidRDefault="002D74E2" w:rsidP="002D74E2">
            <w:pPr>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Локальный нормативный правовой акт, устанавливающий порядок и способ осуществления работником образовательного учреждения должностных обязанностей</w:t>
            </w:r>
          </w:p>
        </w:tc>
      </w:tr>
    </w:tbl>
    <w:p w:rsidR="007D0F05" w:rsidRPr="00BD1E70" w:rsidRDefault="007D0F05" w:rsidP="007D0F05">
      <w:pPr>
        <w:shd w:val="clear" w:color="auto" w:fill="FFFFFF"/>
        <w:suppressAutoHyphens w:val="0"/>
        <w:spacing w:after="0" w:line="240" w:lineRule="auto"/>
        <w:ind w:left="360"/>
        <w:jc w:val="both"/>
        <w:rPr>
          <w:rFonts w:ascii="Times New Roman" w:eastAsia="Times New Roman" w:hAnsi="Times New Roman" w:cs="Times New Roman"/>
          <w:color w:val="auto"/>
          <w:sz w:val="24"/>
          <w:szCs w:val="24"/>
        </w:rPr>
      </w:pPr>
    </w:p>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Запишите выбранные цифры под соответствующими буквами:</w:t>
      </w:r>
    </w:p>
    <w:tbl>
      <w:tblPr>
        <w:tblStyle w:val="72"/>
        <w:tblW w:w="0" w:type="auto"/>
        <w:tblInd w:w="360" w:type="dxa"/>
        <w:tblLook w:val="04A0" w:firstRow="1" w:lastRow="0" w:firstColumn="1" w:lastColumn="0" w:noHBand="0" w:noVBand="1"/>
      </w:tblPr>
      <w:tblGrid>
        <w:gridCol w:w="2940"/>
        <w:gridCol w:w="2940"/>
        <w:gridCol w:w="2940"/>
      </w:tblGrid>
      <w:tr w:rsidR="007D0F05" w:rsidRPr="00BD1E70" w:rsidTr="007D0F05">
        <w:trPr>
          <w:trHeight w:val="270"/>
        </w:trPr>
        <w:tc>
          <w:tcPr>
            <w:tcW w:w="294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294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294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r>
      <w:tr w:rsidR="007D0F05" w:rsidRPr="00BD1E70" w:rsidTr="007D0F05">
        <w:trPr>
          <w:trHeight w:val="255"/>
        </w:trPr>
        <w:tc>
          <w:tcPr>
            <w:tcW w:w="2940"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lang w:eastAsia="ru-RU"/>
              </w:rPr>
            </w:pPr>
          </w:p>
        </w:tc>
        <w:tc>
          <w:tcPr>
            <w:tcW w:w="294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94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spacing w:after="0" w:line="240" w:lineRule="auto"/>
        <w:jc w:val="both"/>
        <w:rPr>
          <w:rFonts w:ascii="Times New Roman" w:eastAsia="Times New Roman" w:hAnsi="Times New Roman" w:cs="Times New Roman"/>
          <w:b/>
          <w:bCs/>
          <w:iCs/>
          <w:color w:val="auto"/>
          <w:sz w:val="24"/>
          <w:szCs w:val="24"/>
        </w:rPr>
      </w:pPr>
      <w:r w:rsidRPr="00BD1E70">
        <w:rPr>
          <w:rFonts w:ascii="Times New Roman" w:eastAsia="Times New Roman" w:hAnsi="Times New Roman" w:cs="Times New Roman"/>
          <w:b/>
          <w:bCs/>
          <w:iCs/>
          <w:color w:val="auto"/>
          <w:sz w:val="24"/>
          <w:szCs w:val="24"/>
        </w:rPr>
        <w:t>ОК 03</w:t>
      </w:r>
      <w:r w:rsidRPr="00BD1E70">
        <w:rPr>
          <w:rFonts w:ascii="Times New Roman" w:eastAsia="Times New Roman" w:hAnsi="Times New Roman" w:cs="Times New Roman"/>
          <w:b/>
          <w:color w:val="auto"/>
          <w:sz w:val="20"/>
          <w:szCs w:val="20"/>
        </w:rPr>
        <w:t xml:space="preserve"> </w:t>
      </w:r>
      <w:r w:rsidRPr="00BD1E70">
        <w:rPr>
          <w:rFonts w:ascii="Times New Roman" w:eastAsia="Times New Roman" w:hAnsi="Times New Roman" w:cs="Times New Roman"/>
          <w:b/>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auto"/>
          <w:sz w:val="24"/>
          <w:szCs w:val="24"/>
        </w:rPr>
        <w:t xml:space="preserve">1. </w:t>
      </w:r>
      <w:r w:rsidRPr="00BD1E70">
        <w:rPr>
          <w:rFonts w:ascii="Times New Roman" w:eastAsia="Times New Roman" w:hAnsi="Times New Roman" w:cs="Times New Roman"/>
          <w:color w:val="181818"/>
          <w:sz w:val="24"/>
          <w:szCs w:val="24"/>
          <w:lang w:eastAsia="ru-RU"/>
        </w:rPr>
        <w:t>Какие документы необходимы при заключении трудового договора?  </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181818"/>
          <w:sz w:val="24"/>
          <w:szCs w:val="24"/>
          <w:lang w:eastAsia="ru-RU"/>
        </w:rPr>
        <w:t>1. паспорт, домовая книга, свидетельство о рождении, трудовая книжка, документ об образовании</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181818"/>
          <w:sz w:val="24"/>
          <w:szCs w:val="24"/>
          <w:lang w:eastAsia="ru-RU"/>
        </w:rPr>
        <w:t>2. документ воинского учета, документ об образовании, трудовая книжка, пенсионное удостоверение</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bCs/>
          <w:color w:val="181818"/>
          <w:sz w:val="24"/>
          <w:szCs w:val="24"/>
          <w:lang w:eastAsia="ru-RU"/>
        </w:rPr>
        <w:t>3. паспорт, трудовая книжка, страховое свидетельство</w:t>
      </w:r>
      <w:r w:rsidRPr="00BD1E70">
        <w:rPr>
          <w:rFonts w:ascii="Times New Roman" w:eastAsia="Times New Roman" w:hAnsi="Times New Roman" w:cs="Times New Roman"/>
          <w:color w:val="181818"/>
          <w:sz w:val="24"/>
          <w:szCs w:val="24"/>
          <w:lang w:eastAsia="ru-RU"/>
        </w:rPr>
        <w:t xml:space="preserve"> </w:t>
      </w:r>
      <w:r w:rsidRPr="00BD1E70">
        <w:rPr>
          <w:rFonts w:ascii="Times New Roman" w:eastAsia="Times New Roman" w:hAnsi="Times New Roman" w:cs="Times New Roman"/>
          <w:bCs/>
          <w:color w:val="181818"/>
          <w:sz w:val="24"/>
          <w:szCs w:val="24"/>
          <w:lang w:eastAsia="ru-RU"/>
        </w:rPr>
        <w:t>гос. пенсионного страхования, документы воинского учета, документ об образовании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Совокупность прав, обязанностей и ответственности физических и юридических лиц, занимающихся предпринимательской деятельностью, называется: </w:t>
      </w:r>
    </w:p>
    <w:p w:rsidR="007D0F05" w:rsidRPr="00BD1E70"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правовым статусом</w:t>
      </w:r>
    </w:p>
    <w:p w:rsidR="007D0F05" w:rsidRPr="00BD1E70"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дееспособностью</w:t>
      </w:r>
    </w:p>
    <w:p w:rsidR="007D0F05" w:rsidRPr="00BD1E70"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конституционным статусом</w:t>
      </w:r>
    </w:p>
    <w:p w:rsidR="007D0F05" w:rsidRPr="00BD1E70" w:rsidRDefault="007D0F05" w:rsidP="007D0F05">
      <w:pPr>
        <w:widowControl w:val="0"/>
        <w:tabs>
          <w:tab w:val="left" w:pos="284"/>
        </w:tabs>
        <w:suppressAutoHyphens w:val="0"/>
        <w:autoSpaceDE w:val="0"/>
        <w:autoSpaceDN w:val="0"/>
        <w:adjustRightInd w:val="0"/>
        <w:spacing w:after="0" w:line="240" w:lineRule="auto"/>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правовым статусом предпринимателей </w:t>
      </w:r>
    </w:p>
    <w:p w:rsidR="007D0F05" w:rsidRPr="00BD1E70"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3. Предпринимательская деятельность это </w:t>
      </w:r>
      <w:r w:rsidRPr="00BD1E70">
        <w:rPr>
          <w:rFonts w:ascii="Times New Roman" w:eastAsia="Times New Roman" w:hAnsi="Times New Roman" w:cs="Times New Roman"/>
          <w:b/>
          <w:color w:val="000000"/>
          <w:sz w:val="24"/>
          <w:szCs w:val="24"/>
          <w:lang w:eastAsia="ru-RU"/>
        </w:rPr>
        <w:t>…</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1.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2.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3. самостоятельная, осуществляемая на свой риск деятельность, направленная на получение прибыли от пользования имуществом, продажи товаров, выполнения работ или оказания услуг.</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4. самостоятельно, осуществляемая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7D0F05" w:rsidRPr="00BD1E70"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7D0F05" w:rsidRPr="00BD1E70"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auto"/>
          <w:sz w:val="24"/>
          <w:szCs w:val="24"/>
          <w:lang w:eastAsia="ru-RU"/>
        </w:rPr>
        <w:t>4. Дайте определение понятию «тр</w:t>
      </w:r>
      <w:r w:rsidRPr="00BD1E70">
        <w:rPr>
          <w:rFonts w:ascii="Times New Roman" w:eastAsia="Times New Roman" w:hAnsi="Times New Roman" w:cs="Times New Roman"/>
          <w:color w:val="181818"/>
          <w:sz w:val="24"/>
          <w:szCs w:val="24"/>
          <w:lang w:eastAsia="ru-RU"/>
        </w:rPr>
        <w:t>удовой договор»</w:t>
      </w: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181818"/>
          <w:sz w:val="24"/>
          <w:szCs w:val="24"/>
          <w:lang w:eastAsia="ru-RU"/>
        </w:rPr>
        <w:t>Ответ ______________</w:t>
      </w:r>
    </w:p>
    <w:p w:rsidR="007D0F05" w:rsidRPr="00BD1E70" w:rsidRDefault="007D0F05" w:rsidP="007D0F05">
      <w:pPr>
        <w:suppressAutoHyphens w:val="0"/>
        <w:spacing w:after="0" w:line="240" w:lineRule="auto"/>
        <w:jc w:val="both"/>
        <w:rPr>
          <w:rFonts w:ascii="Times New Roman" w:eastAsia="Times New Roman" w:hAnsi="Times New Roman" w:cs="Times New Roman"/>
          <w:color w:val="auto"/>
          <w:sz w:val="24"/>
          <w:szCs w:val="24"/>
          <w:lang w:eastAsia="ru-RU"/>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auto"/>
          <w:sz w:val="24"/>
          <w:szCs w:val="24"/>
        </w:rPr>
        <w:t xml:space="preserve">5. </w:t>
      </w:r>
      <w:r w:rsidRPr="00BD1E70">
        <w:rPr>
          <w:rFonts w:ascii="Times New Roman" w:eastAsia="Times New Roman" w:hAnsi="Times New Roman" w:cs="Times New Roman"/>
          <w:color w:val="181818"/>
          <w:sz w:val="24"/>
          <w:szCs w:val="24"/>
          <w:lang w:eastAsia="ru-RU"/>
        </w:rPr>
        <w:t xml:space="preserve">По каким причинам может быть прекращен трудовой договор, по независящим от воли сторон обстоятельствам. </w:t>
      </w:r>
    </w:p>
    <w:p w:rsidR="007D0F05" w:rsidRPr="00BD1E70"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181818"/>
          <w:sz w:val="24"/>
          <w:szCs w:val="24"/>
          <w:lang w:eastAsia="ru-RU"/>
        </w:rPr>
        <w:t>1. призыв работника на военную службу</w:t>
      </w:r>
    </w:p>
    <w:p w:rsidR="007D0F05" w:rsidRPr="00BD1E70"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181818"/>
          <w:sz w:val="24"/>
          <w:szCs w:val="24"/>
          <w:lang w:eastAsia="ru-RU"/>
        </w:rPr>
        <w:t>2. осуждение работника к наказанию в соответствии с приговором суда</w:t>
      </w:r>
    </w:p>
    <w:p w:rsidR="007D0F05" w:rsidRPr="00BD1E70" w:rsidRDefault="007D0F05" w:rsidP="007D0F05">
      <w:pPr>
        <w:shd w:val="clear" w:color="auto" w:fill="FFFFFF"/>
        <w:tabs>
          <w:tab w:val="left" w:pos="284"/>
        </w:tabs>
        <w:suppressAutoHyphens w:val="0"/>
        <w:spacing w:after="0" w:line="240" w:lineRule="auto"/>
        <w:contextualSpacing/>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181818"/>
          <w:sz w:val="24"/>
          <w:szCs w:val="24"/>
          <w:lang w:eastAsia="ru-RU"/>
        </w:rPr>
        <w:t>3. смерть работника или работодателя</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auto"/>
          <w:sz w:val="24"/>
          <w:szCs w:val="24"/>
        </w:rPr>
        <w:t>6. Укажите п</w:t>
      </w:r>
      <w:r w:rsidRPr="00BD1E70">
        <w:rPr>
          <w:rFonts w:ascii="Times New Roman" w:eastAsia="Times New Roman" w:hAnsi="Times New Roman" w:cs="Times New Roman"/>
          <w:color w:val="000000"/>
          <w:sz w:val="24"/>
          <w:szCs w:val="24"/>
          <w:lang w:eastAsia="ru-RU"/>
        </w:rPr>
        <w:t>ризнаки предпринимательской деятельности.</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1. направленность на систематическое получение прибыли</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2. самостоятельность</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3. рисковой характер</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4. экономическая независимость</w:t>
      </w:r>
    </w:p>
    <w:p w:rsidR="007D0F05" w:rsidRPr="00BD1E70" w:rsidRDefault="007D0F05" w:rsidP="007D0F05">
      <w:pPr>
        <w:suppressAutoHyphens w:val="0"/>
        <w:spacing w:after="0" w:line="240" w:lineRule="auto"/>
        <w:rPr>
          <w:rFonts w:ascii="Times New Roman" w:eastAsia="Times New Roman" w:hAnsi="Times New Roman" w:cs="Times New Roman"/>
          <w:iCs/>
          <w:color w:val="000000"/>
          <w:sz w:val="24"/>
          <w:szCs w:val="24"/>
          <w:lang w:eastAsia="ru-RU"/>
        </w:rPr>
      </w:pPr>
      <w:r w:rsidRPr="00BD1E70">
        <w:rPr>
          <w:rFonts w:ascii="Times New Roman" w:eastAsia="Times New Roman" w:hAnsi="Times New Roman" w:cs="Times New Roman"/>
          <w:iCs/>
          <w:color w:val="000000"/>
          <w:sz w:val="24"/>
          <w:szCs w:val="24"/>
          <w:lang w:eastAsia="ru-RU"/>
        </w:rPr>
        <w:t>5. систематическое получение прибыли</w:t>
      </w:r>
    </w:p>
    <w:p w:rsidR="007D0F05" w:rsidRPr="00BD1E70" w:rsidRDefault="007D0F05" w:rsidP="007D0F05">
      <w:pPr>
        <w:suppressAutoHyphens w:val="0"/>
        <w:spacing w:after="0" w:line="240" w:lineRule="auto"/>
        <w:rPr>
          <w:rFonts w:ascii="Times New Roman" w:eastAsia="Times New Roman" w:hAnsi="Times New Roman" w:cs="Times New Roman"/>
          <w:iCs/>
          <w:color w:val="000000"/>
          <w:sz w:val="24"/>
          <w:szCs w:val="24"/>
          <w:lang w:eastAsia="ru-RU"/>
        </w:rPr>
      </w:pPr>
      <w:r w:rsidRPr="00BD1E70">
        <w:rPr>
          <w:rFonts w:ascii="Times New Roman" w:eastAsia="Times New Roman" w:hAnsi="Times New Roman" w:cs="Times New Roman"/>
          <w:iCs/>
          <w:color w:val="000000"/>
          <w:sz w:val="24"/>
          <w:szCs w:val="24"/>
          <w:lang w:eastAsia="ru-RU"/>
        </w:rPr>
        <w:t xml:space="preserve">Ответ _________ </w:t>
      </w: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auto"/>
          <w:sz w:val="24"/>
          <w:szCs w:val="24"/>
        </w:rPr>
        <w:lastRenderedPageBreak/>
        <w:t>7. Назовите отрасли права, регулирующие о</w:t>
      </w:r>
      <w:r w:rsidRPr="00BD1E70">
        <w:rPr>
          <w:rFonts w:ascii="Times New Roman" w:eastAsia="Times New Roman" w:hAnsi="Times New Roman" w:cs="Times New Roman"/>
          <w:color w:val="000000"/>
          <w:sz w:val="24"/>
          <w:szCs w:val="24"/>
          <w:lang w:eastAsia="ru-RU"/>
        </w:rPr>
        <w:t>тношения в сфере предпринимательской деятельности в Российской Федерации.</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1. конституционное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2. международное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3. гражданское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4. гражданско-процессуальное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5. административное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6. трудовое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7. финансовое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8. земельное</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9. уголовно-процессуальное</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 Установите соответствие между видами экономических споров и их характеристикой.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2943"/>
        <w:gridCol w:w="7371"/>
      </w:tblGrid>
      <w:tr w:rsidR="007D0F05" w:rsidRPr="00BD1E70" w:rsidTr="002D74E2">
        <w:tc>
          <w:tcPr>
            <w:tcW w:w="2943"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Виды экономических споров</w:t>
            </w:r>
          </w:p>
        </w:tc>
        <w:tc>
          <w:tcPr>
            <w:tcW w:w="7371"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7D0F05" w:rsidRPr="00BD1E70" w:rsidTr="002D74E2">
        <w:tc>
          <w:tcPr>
            <w:tcW w:w="2943"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Преддоговорные споры</w:t>
            </w:r>
          </w:p>
          <w:p w:rsidR="007D0F05" w:rsidRPr="00BD1E70" w:rsidRDefault="007D0F05" w:rsidP="007D0F05">
            <w:pPr>
              <w:widowControl w:val="0"/>
              <w:tabs>
                <w:tab w:val="left" w:pos="284"/>
              </w:tabs>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Споры с государственными органами</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Договорные споры</w:t>
            </w:r>
          </w:p>
        </w:tc>
        <w:tc>
          <w:tcPr>
            <w:tcW w:w="7371"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Вытекают из неисполнения или ненадлежащего исполнения взятых на себя обязательств, а также о расторжении или изменении условий договора. </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Возникают во время заключения гражданских договоров (как правило, между предприятиями-монополистами) об условиях гражданского договора</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Признаются недействительными акты государственных органов, касающиеся предпринимательской деятельности организации (например, отказ в регистрации предприятия, споры с налоговыми и контрольными органами (пожарные, санитарные органы и т.д.)</w:t>
            </w:r>
          </w:p>
        </w:tc>
      </w:tr>
    </w:tbl>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965"/>
        <w:gridCol w:w="2966"/>
        <w:gridCol w:w="2966"/>
      </w:tblGrid>
      <w:tr w:rsidR="007D0F05" w:rsidRPr="00BD1E70" w:rsidTr="007D0F05">
        <w:trPr>
          <w:trHeight w:val="256"/>
        </w:trPr>
        <w:tc>
          <w:tcPr>
            <w:tcW w:w="296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296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296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r>
      <w:tr w:rsidR="007D0F05" w:rsidRPr="00BD1E70" w:rsidTr="007D0F05">
        <w:trPr>
          <w:trHeight w:val="256"/>
        </w:trPr>
        <w:tc>
          <w:tcPr>
            <w:tcW w:w="296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96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96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0"/>
          <w:szCs w:val="20"/>
        </w:rPr>
        <w:t xml:space="preserve">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9. Установите соответствие между субъектами предпринимательского права и их характеристикой.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3510"/>
        <w:gridCol w:w="6804"/>
      </w:tblGrid>
      <w:tr w:rsidR="007D0F05" w:rsidRPr="00BD1E70" w:rsidTr="002D74E2">
        <w:tc>
          <w:tcPr>
            <w:tcW w:w="3510"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Субъекты</w:t>
            </w:r>
          </w:p>
        </w:tc>
        <w:tc>
          <w:tcPr>
            <w:tcW w:w="6804"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7D0F05" w:rsidRPr="00BD1E70" w:rsidTr="002D74E2">
        <w:tc>
          <w:tcPr>
            <w:tcW w:w="3510" w:type="dxa"/>
          </w:tcPr>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Субъекты ограниченной компетенции</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Субъекты исключительной компетенциям</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Субъекты общей компетенции</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Субъекты специальной компетенции</w:t>
            </w:r>
          </w:p>
        </w:tc>
        <w:tc>
          <w:tcPr>
            <w:tcW w:w="6804"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Коммерческие организации, за исключением государственных, муниципальных унитарных предприятий </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Государственные, муниципальные унитарные предприятия, некоммерческие организации </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Коммерческие организации, самостоятельно ограничившие свою компетенцию в учредительных документах </w:t>
            </w:r>
          </w:p>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Аудиторские организации, биржи. кредитные организации</w:t>
            </w:r>
          </w:p>
        </w:tc>
      </w:tr>
    </w:tbl>
    <w:p w:rsidR="007D0F05" w:rsidRPr="00BD1E70"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color w:val="auto"/>
          <w:sz w:val="24"/>
          <w:szCs w:val="24"/>
        </w:rPr>
      </w:pPr>
    </w:p>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widowControl w:val="0"/>
        <w:tabs>
          <w:tab w:val="left" w:pos="1134"/>
        </w:tabs>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tabs>
          <w:tab w:val="left" w:pos="1134"/>
        </w:tabs>
        <w:suppressAutoHyphens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iCs/>
          <w:color w:val="auto"/>
          <w:sz w:val="24"/>
          <w:szCs w:val="24"/>
          <w:lang w:eastAsia="ru-RU"/>
        </w:rPr>
        <w:t xml:space="preserve">10. </w:t>
      </w:r>
      <w:r w:rsidRPr="00BD1E70">
        <w:rPr>
          <w:rFonts w:ascii="Times New Roman" w:eastAsia="Times New Roman" w:hAnsi="Times New Roman" w:cs="Times New Roman"/>
          <w:color w:val="auto"/>
          <w:sz w:val="24"/>
          <w:szCs w:val="24"/>
          <w:lang w:eastAsia="ru-RU"/>
        </w:rPr>
        <w:t>Соотнесите понятие и его определение в правовом регулировании. К каждой позиции в первом столбце подберите соответствующую позицию из второго столбца.</w:t>
      </w:r>
    </w:p>
    <w:tbl>
      <w:tblPr>
        <w:tblStyle w:val="72"/>
        <w:tblW w:w="10703" w:type="dxa"/>
        <w:tblInd w:w="-142" w:type="dxa"/>
        <w:tblLook w:val="04A0" w:firstRow="1" w:lastRow="0" w:firstColumn="1" w:lastColumn="0" w:noHBand="0" w:noVBand="1"/>
      </w:tblPr>
      <w:tblGrid>
        <w:gridCol w:w="2660"/>
        <w:gridCol w:w="8043"/>
      </w:tblGrid>
      <w:tr w:rsidR="007D0F05" w:rsidRPr="00BD1E70" w:rsidTr="002D74E2">
        <w:tc>
          <w:tcPr>
            <w:tcW w:w="2660" w:type="dxa"/>
          </w:tcPr>
          <w:p w:rsidR="007D0F05" w:rsidRPr="00BD1E70" w:rsidRDefault="007D0F05" w:rsidP="007D0F05">
            <w:pPr>
              <w:widowControl w:val="0"/>
              <w:tabs>
                <w:tab w:val="left" w:pos="1134"/>
              </w:tabs>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Понятие</w:t>
            </w:r>
          </w:p>
        </w:tc>
        <w:tc>
          <w:tcPr>
            <w:tcW w:w="8043" w:type="dxa"/>
          </w:tcPr>
          <w:p w:rsidR="007D0F05" w:rsidRPr="00BD1E70" w:rsidRDefault="007D0F05" w:rsidP="007D0F05">
            <w:pPr>
              <w:widowControl w:val="0"/>
              <w:tabs>
                <w:tab w:val="left" w:pos="1134"/>
              </w:tabs>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Определение в правовом регулировании</w:t>
            </w:r>
          </w:p>
        </w:tc>
      </w:tr>
      <w:tr w:rsidR="007D0F05" w:rsidRPr="00BD1E70" w:rsidTr="002D74E2">
        <w:tc>
          <w:tcPr>
            <w:tcW w:w="2660" w:type="dxa"/>
          </w:tcPr>
          <w:p w:rsidR="007D0F05" w:rsidRPr="00BD1E70" w:rsidRDefault="007D0F05" w:rsidP="007D0F05">
            <w:pPr>
              <w:widowControl w:val="0"/>
              <w:tabs>
                <w:tab w:val="left" w:pos="284"/>
                <w:tab w:val="left" w:pos="426"/>
              </w:tabs>
              <w:suppressAutoHyphens w:val="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А. Сверхурочная работа</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 Испытательный срок</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 Премия</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 Трудовая книжка</w:t>
            </w:r>
          </w:p>
        </w:tc>
        <w:tc>
          <w:tcPr>
            <w:tcW w:w="8043" w:type="dxa"/>
          </w:tcPr>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Основной документ о трудовой деятельности и трудовом стаже работника</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Часть заработной платы работника, носящая стимулирующий характер</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Период времени, в течение которого работодатель проверяет работника на предмет пригодности к выполнению его работы</w:t>
            </w:r>
          </w:p>
          <w:p w:rsidR="007D0F05" w:rsidRPr="00BD1E70" w:rsidRDefault="007D0F05" w:rsidP="007D0F05">
            <w:pPr>
              <w:widowControl w:val="0"/>
              <w:tabs>
                <w:tab w:val="left" w:pos="1134"/>
              </w:tabs>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Работа, выполняемая работником по инициативе работодателя за пределами установленной для работника продолжительности рабочего времени</w:t>
            </w:r>
          </w:p>
        </w:tc>
      </w:tr>
    </w:tbl>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r w:rsidRPr="00BD1E70">
        <w:rPr>
          <w:rFonts w:ascii="Times New Roman" w:eastAsia="Times New Roman" w:hAnsi="Times New Roman" w:cs="Times New Roman"/>
          <w:color w:val="auto"/>
          <w:sz w:val="24"/>
          <w:szCs w:val="24"/>
          <w:lang w:eastAsia="ru-RU"/>
        </w:rPr>
        <w:t xml:space="preserve"> </w:t>
      </w: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b/>
          <w:bCs/>
          <w:iCs/>
          <w:color w:val="auto"/>
          <w:sz w:val="24"/>
          <w:szCs w:val="24"/>
          <w:lang w:eastAsia="ru-RU"/>
        </w:rPr>
      </w:pPr>
      <w:r w:rsidRPr="00BD1E70">
        <w:rPr>
          <w:rFonts w:ascii="Times New Roman" w:eastAsia="Times New Roman" w:hAnsi="Times New Roman" w:cs="Times New Roman"/>
          <w:b/>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Укажите цифру под которой записано правильное определение понятия «административное право».</w:t>
      </w:r>
    </w:p>
    <w:p w:rsidR="007D0F05" w:rsidRPr="00BD1E70" w:rsidRDefault="007D0F05" w:rsidP="007D0F05">
      <w:pPr>
        <w:widowControl w:val="0"/>
        <w:tabs>
          <w:tab w:val="left" w:pos="1134"/>
        </w:tabs>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1.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а также между этими органами (должностными лицами) и иными субъектами – гражданами, организациями и др. – в процессе осуществления исполнительной власти</w:t>
      </w:r>
    </w:p>
    <w:p w:rsidR="007D0F05" w:rsidRPr="00BD1E70" w:rsidRDefault="007D0F05" w:rsidP="007D0F05">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2.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их должностными лицами, а также между этими органами (должностными лицами) и иными субъектами – гражданами, организациями и др. – в процессе осуществления исполнительной власти</w:t>
      </w:r>
    </w:p>
    <w:p w:rsidR="007D0F05" w:rsidRPr="00BD1E70" w:rsidRDefault="007D0F05" w:rsidP="007D0F05">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3. отрасль права, регулирующая управленческие отношения, то есть основанные на началах власти и подчинения общественные отношения, складывающиеся между государством, органами государственной власти, их должностными лицами, а также между этими органами (должностными лицами) и гражданами в процессе осуществления исполнительной власти</w:t>
      </w:r>
    </w:p>
    <w:p w:rsidR="007D0F05" w:rsidRPr="00BD1E70" w:rsidRDefault="007D0F05" w:rsidP="007D0F05">
      <w:pPr>
        <w:widowControl w:val="0"/>
        <w:suppressAutoHyphens w:val="0"/>
        <w:autoSpaceDE w:val="0"/>
        <w:autoSpaceDN w:val="0"/>
        <w:adjustRightInd w:val="0"/>
        <w:spacing w:after="0" w:line="240" w:lineRule="auto"/>
        <w:ind w:left="-142"/>
        <w:jc w:val="both"/>
        <w:rPr>
          <w:rFonts w:ascii="Times New Roman" w:eastAsia="Times New Roman" w:hAnsi="Times New Roman" w:cs="Times New Roman"/>
          <w:iCs/>
          <w:color w:val="000000"/>
          <w:sz w:val="24"/>
          <w:szCs w:val="24"/>
          <w:lang w:eastAsia="ru-RU"/>
        </w:rPr>
      </w:pPr>
      <w:r w:rsidRPr="00BD1E70">
        <w:rPr>
          <w:rFonts w:ascii="Times New Roman" w:eastAsia="Times New Roman" w:hAnsi="Times New Roman" w:cs="Times New Roman"/>
          <w:iCs/>
          <w:color w:val="000000"/>
          <w:sz w:val="24"/>
          <w:szCs w:val="24"/>
          <w:lang w:eastAsia="ru-RU"/>
        </w:rPr>
        <w:t>4. отрасль права, регулирующая основанные на началах власти и подчинения общественные отношения, складывающиеся между органами государственной власти, их должностными лицами, а также между этими органами (должностными лицами) гражданами в процессе осуществления исполнительной власти</w:t>
      </w:r>
    </w:p>
    <w:p w:rsidR="007D0F05" w:rsidRPr="00BD1E70"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Ответ ___________ </w:t>
      </w:r>
    </w:p>
    <w:p w:rsidR="007D0F05" w:rsidRPr="00BD1E70"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p>
    <w:p w:rsidR="007D0F05" w:rsidRPr="00BD1E70" w:rsidRDefault="007D0F05" w:rsidP="007D0F05">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rPr>
        <w:t>2. Какими понятиями наиболее полно раскрывается с</w:t>
      </w:r>
      <w:r w:rsidRPr="00BD1E70">
        <w:rPr>
          <w:rFonts w:ascii="Times New Roman" w:eastAsia="Times New Roman" w:hAnsi="Times New Roman" w:cs="Times New Roman"/>
          <w:color w:val="000000"/>
          <w:sz w:val="24"/>
          <w:szCs w:val="24"/>
          <w:lang w:eastAsia="ru-RU"/>
        </w:rPr>
        <w:t>амостоятельность предпринимательской деятельности. Выберите несколько вариантов ответа.</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1. организационная независимость</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2. экономическая независимость</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3. инициативность</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4. самообеспеченность</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iCs/>
          <w:color w:val="000000"/>
          <w:sz w:val="24"/>
          <w:szCs w:val="24"/>
          <w:lang w:eastAsia="ru-RU"/>
        </w:rPr>
        <w:t>5. право собственности на средства производства</w:t>
      </w:r>
    </w:p>
    <w:p w:rsidR="007D0F05" w:rsidRPr="00BD1E70" w:rsidRDefault="007D0F05" w:rsidP="007D0F05">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 xml:space="preserve">Ответ ____________ </w:t>
      </w:r>
    </w:p>
    <w:p w:rsidR="007D0F05" w:rsidRPr="00BD1E70" w:rsidRDefault="007D0F05" w:rsidP="007D0F05">
      <w:pPr>
        <w:suppressAutoHyphens w:val="0"/>
        <w:spacing w:after="0" w:line="240" w:lineRule="auto"/>
        <w:ind w:left="-142"/>
        <w:rPr>
          <w:rFonts w:ascii="Times New Roman" w:eastAsia="Times New Roman" w:hAnsi="Times New Roman" w:cs="Times New Roman"/>
          <w:color w:val="000000"/>
          <w:sz w:val="24"/>
          <w:szCs w:val="24"/>
          <w:lang w:eastAsia="ru-RU"/>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auto"/>
          <w:sz w:val="24"/>
          <w:szCs w:val="24"/>
        </w:rPr>
        <w:t xml:space="preserve">3. </w:t>
      </w:r>
      <w:r w:rsidRPr="00BD1E70">
        <w:rPr>
          <w:rFonts w:ascii="Times New Roman" w:eastAsia="Times New Roman" w:hAnsi="Times New Roman" w:cs="Times New Roman"/>
          <w:color w:val="181818"/>
          <w:sz w:val="24"/>
          <w:szCs w:val="24"/>
          <w:lang w:eastAsia="ru-RU"/>
        </w:rPr>
        <w:t>Прогул – это отсутствие работника на рабочем месте без уважительной причины в течение рабочего дня более … Продолжите высказывание.</w:t>
      </w:r>
    </w:p>
    <w:p w:rsidR="007D0F05" w:rsidRPr="00BD1E70" w:rsidRDefault="007D0F05" w:rsidP="007D0F05">
      <w:pPr>
        <w:shd w:val="clear" w:color="auto" w:fill="FFFFFF"/>
        <w:suppressAutoHyphens w:val="0"/>
        <w:spacing w:after="0" w:line="240" w:lineRule="auto"/>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181818"/>
          <w:sz w:val="24"/>
          <w:szCs w:val="24"/>
          <w:lang w:eastAsia="ru-RU"/>
        </w:rPr>
        <w:t xml:space="preserve">Ответ 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shd w:val="clear" w:color="auto" w:fill="FFFFFF"/>
        <w:suppressAutoHyphens w:val="0"/>
        <w:spacing w:after="0" w:line="242" w:lineRule="atLeast"/>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auto"/>
          <w:sz w:val="24"/>
          <w:szCs w:val="24"/>
        </w:rPr>
        <w:lastRenderedPageBreak/>
        <w:t xml:space="preserve">4. Укажите в часах </w:t>
      </w:r>
      <w:r w:rsidRPr="00BD1E70">
        <w:rPr>
          <w:rFonts w:ascii="Times New Roman" w:eastAsia="Times New Roman" w:hAnsi="Times New Roman" w:cs="Times New Roman"/>
          <w:color w:val="181818"/>
          <w:sz w:val="24"/>
          <w:szCs w:val="24"/>
          <w:lang w:eastAsia="ru-RU"/>
        </w:rPr>
        <w:t>нормальную продолжительность рабочего времени в неделю.</w:t>
      </w:r>
      <w:r w:rsidRPr="00BD1E70">
        <w:rPr>
          <w:rFonts w:ascii="Times New Roman" w:eastAsia="Times New Roman" w:hAnsi="Times New Roman" w:cs="Times New Roman"/>
          <w:color w:val="auto"/>
          <w:sz w:val="24"/>
          <w:szCs w:val="24"/>
        </w:rPr>
        <w:t xml:space="preserve"> Ответ запишите цифрой.</w:t>
      </w:r>
    </w:p>
    <w:p w:rsidR="007D0F05" w:rsidRPr="00BD1E70"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bCs/>
          <w:color w:val="181818"/>
          <w:sz w:val="24"/>
          <w:szCs w:val="24"/>
          <w:lang w:eastAsia="ru-RU"/>
        </w:rPr>
      </w:pPr>
      <w:r w:rsidRPr="00BD1E70">
        <w:rPr>
          <w:rFonts w:ascii="Times New Roman" w:eastAsia="Times New Roman" w:hAnsi="Times New Roman" w:cs="Times New Roman"/>
          <w:color w:val="auto"/>
          <w:sz w:val="24"/>
          <w:szCs w:val="24"/>
          <w:lang w:eastAsia="ru-RU"/>
        </w:rPr>
        <w:t xml:space="preserve">Ответ _____________ </w:t>
      </w:r>
    </w:p>
    <w:p w:rsidR="007D0F05" w:rsidRPr="00BD1E70" w:rsidRDefault="007D0F05" w:rsidP="007D0F05">
      <w:pPr>
        <w:widowControl w:val="0"/>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p>
    <w:p w:rsidR="007D0F05" w:rsidRPr="00BD1E70" w:rsidRDefault="007D0F05" w:rsidP="007D0F05">
      <w:pPr>
        <w:shd w:val="clear" w:color="auto" w:fill="FFFFFF"/>
        <w:suppressAutoHyphens w:val="0"/>
        <w:spacing w:after="0" w:line="240" w:lineRule="auto"/>
        <w:jc w:val="both"/>
        <w:rPr>
          <w:rFonts w:ascii="Times New Roman" w:eastAsia="Times New Roman" w:hAnsi="Times New Roman" w:cs="Times New Roman"/>
          <w:color w:val="181818"/>
          <w:sz w:val="24"/>
          <w:szCs w:val="24"/>
          <w:lang w:eastAsia="ru-RU"/>
        </w:rPr>
      </w:pPr>
      <w:r w:rsidRPr="00BD1E70">
        <w:rPr>
          <w:rFonts w:ascii="Times New Roman" w:eastAsia="Times New Roman" w:hAnsi="Times New Roman" w:cs="Times New Roman"/>
          <w:color w:val="000000"/>
          <w:sz w:val="24"/>
          <w:szCs w:val="24"/>
          <w:lang w:eastAsia="ru-RU"/>
        </w:rPr>
        <w:t>5. С какого момента договор купли-продажи недвижимости считается заключенным.</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000000"/>
          <w:sz w:val="24"/>
          <w:szCs w:val="24"/>
          <w:lang w:eastAsia="ru-RU"/>
        </w:rPr>
        <w:t>1. подписания договора сторонами</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000000"/>
          <w:sz w:val="24"/>
          <w:szCs w:val="24"/>
          <w:lang w:eastAsia="ru-RU"/>
        </w:rPr>
        <w:t>2. передачи покупателю имущества, предусмотренного договором</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000000"/>
          <w:sz w:val="24"/>
          <w:szCs w:val="24"/>
          <w:lang w:eastAsia="ru-RU"/>
        </w:rPr>
        <w:t>3. оплаты стоимости передаваемого имущества</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color w:val="181818"/>
          <w:sz w:val="24"/>
          <w:szCs w:val="24"/>
          <w:lang w:eastAsia="ru-RU"/>
        </w:rPr>
        <w:t>4. н</w:t>
      </w:r>
      <w:r w:rsidRPr="00BD1E70">
        <w:rPr>
          <w:rFonts w:ascii="Times New Roman" w:eastAsia="Calibri" w:hAnsi="Times New Roman" w:cs="Times New Roman"/>
          <w:color w:val="000000"/>
          <w:sz w:val="24"/>
          <w:szCs w:val="24"/>
          <w:lang w:eastAsia="ru-RU"/>
        </w:rPr>
        <w:t>отариального удостоверения договора</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bCs/>
          <w:color w:val="000000"/>
          <w:sz w:val="24"/>
          <w:szCs w:val="24"/>
          <w:lang w:eastAsia="ru-RU"/>
        </w:rPr>
      </w:pPr>
      <w:r w:rsidRPr="00BD1E70">
        <w:rPr>
          <w:rFonts w:ascii="Times New Roman" w:eastAsia="Calibri" w:hAnsi="Times New Roman" w:cs="Times New Roman"/>
          <w:bCs/>
          <w:color w:val="000000"/>
          <w:sz w:val="24"/>
          <w:szCs w:val="24"/>
          <w:lang w:eastAsia="ru-RU"/>
        </w:rPr>
        <w:t>5. государственной регистрации перехода права собственности</w:t>
      </w:r>
    </w:p>
    <w:p w:rsidR="007D0F05" w:rsidRPr="00BD1E70" w:rsidRDefault="007D0F05" w:rsidP="007D0F05">
      <w:pPr>
        <w:shd w:val="clear" w:color="auto" w:fill="FFFFFF"/>
        <w:tabs>
          <w:tab w:val="left" w:pos="284"/>
        </w:tabs>
        <w:suppressAutoHyphens w:val="0"/>
        <w:spacing w:after="0" w:line="240" w:lineRule="auto"/>
        <w:contextualSpacing/>
        <w:jc w:val="both"/>
        <w:rPr>
          <w:rFonts w:ascii="Times New Roman" w:eastAsia="Calibri" w:hAnsi="Times New Roman" w:cs="Times New Roman"/>
          <w:color w:val="181818"/>
          <w:sz w:val="24"/>
          <w:szCs w:val="24"/>
          <w:lang w:eastAsia="ru-RU"/>
        </w:rPr>
      </w:pPr>
      <w:r w:rsidRPr="00BD1E70">
        <w:rPr>
          <w:rFonts w:ascii="Times New Roman" w:eastAsia="Calibri" w:hAnsi="Times New Roman" w:cs="Times New Roman"/>
          <w:bCs/>
          <w:color w:val="000000"/>
          <w:sz w:val="24"/>
          <w:szCs w:val="24"/>
          <w:lang w:eastAsia="ru-RU"/>
        </w:rPr>
        <w:t xml:space="preserve">Ответ 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 Какие из перечисленных режимов относятся к специальным налоговым режимам. Выберите несколько вариантов ответа.</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система налогообложения в виде единого налога на вмененный доход для отдельных видов деятельности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система лицензионного налогообложения</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упрощенная система налогообложения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система налогообложения для пользователей объектами водных биологических ресурсов</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патентная система налогообложения</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Ответ ____________</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 Какие из перечисленных принципов относятся к принципам обязательного страхования? Выберите несколько вариантов ответа.</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принцип бессрочности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принцип автоматичности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принцип уплаты страховых взносов</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принцип ответственности страховщика</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принцип обязательности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 принцип ограничения срока страхования</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_____________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8. Что из перечисленного может выступать объектом страхования. Выберите несколько вариантов ответа. </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финансовые риски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уголовная ответственность</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предпринимательские риски</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имущественные интересы, связанные с дожитием гражданина до определенного возраста.</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Ответ _____________</w:t>
      </w: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0"/>
          <w:szCs w:val="20"/>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0"/>
          <w:szCs w:val="20"/>
        </w:rPr>
      </w:pPr>
      <w:r w:rsidRPr="00BD1E70">
        <w:rPr>
          <w:rFonts w:ascii="Times New Roman" w:eastAsia="Times New Roman" w:hAnsi="Times New Roman" w:cs="Times New Roman"/>
          <w:color w:val="auto"/>
          <w:sz w:val="24"/>
          <w:szCs w:val="24"/>
        </w:rPr>
        <w:t>9. Установите соответствие между определениями и видами гражданских договоров.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5495"/>
        <w:gridCol w:w="4819"/>
      </w:tblGrid>
      <w:tr w:rsidR="007D0F05" w:rsidRPr="00BD1E70" w:rsidTr="002D74E2">
        <w:tc>
          <w:tcPr>
            <w:tcW w:w="5495"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Определения</w:t>
            </w:r>
          </w:p>
        </w:tc>
        <w:tc>
          <w:tcPr>
            <w:tcW w:w="4819"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Виды гражданских договоров</w:t>
            </w:r>
          </w:p>
        </w:tc>
      </w:tr>
      <w:tr w:rsidR="007D0F05" w:rsidRPr="00BD1E70" w:rsidTr="002D74E2">
        <w:tc>
          <w:tcPr>
            <w:tcW w:w="5495" w:type="dxa"/>
          </w:tcPr>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По моменту начала действия договора</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По наличию выгоды у участников договора</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В зависимости от распределения прав и обязанностей между сторонами договора</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По содержанию регулируемой деятельности</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  По сроку действия договора</w:t>
            </w:r>
          </w:p>
        </w:tc>
        <w:tc>
          <w:tcPr>
            <w:tcW w:w="4819" w:type="dxa"/>
          </w:tcPr>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Имущественный, организационный</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Срочный, бессрочный </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Односторонний, двусторонний</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4. Консенсуальный, реальный </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Возмездный, безвозмездный</w:t>
            </w:r>
          </w:p>
        </w:tc>
      </w:tr>
    </w:tbl>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1923"/>
        <w:gridCol w:w="1916"/>
        <w:gridCol w:w="1920"/>
        <w:gridCol w:w="1917"/>
        <w:gridCol w:w="1896"/>
      </w:tblGrid>
      <w:tr w:rsidR="007D0F05" w:rsidRPr="00BD1E70" w:rsidTr="007D0F05">
        <w:trPr>
          <w:trHeight w:val="256"/>
        </w:trPr>
        <w:tc>
          <w:tcPr>
            <w:tcW w:w="1923"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91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92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917"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89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7D0F05" w:rsidRPr="00BD1E70" w:rsidTr="007D0F05">
        <w:trPr>
          <w:trHeight w:val="256"/>
        </w:trPr>
        <w:tc>
          <w:tcPr>
            <w:tcW w:w="1923"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91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920"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917"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1896"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suppressAutoHyphens w:val="0"/>
        <w:spacing w:after="0" w:line="240" w:lineRule="auto"/>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10. Установите соответствие между признаками и видами социальной нормы. К каждой позиции в первом столбце подберите соответствующую позицию из второго столбца.</w:t>
      </w:r>
    </w:p>
    <w:tbl>
      <w:tblPr>
        <w:tblStyle w:val="72"/>
        <w:tblW w:w="0" w:type="auto"/>
        <w:tblLook w:val="04A0" w:firstRow="1" w:lastRow="0" w:firstColumn="1" w:lastColumn="0" w:noHBand="0" w:noVBand="1"/>
      </w:tblPr>
      <w:tblGrid>
        <w:gridCol w:w="5920"/>
        <w:gridCol w:w="4503"/>
      </w:tblGrid>
      <w:tr w:rsidR="007D0F05" w:rsidRPr="00BD1E70" w:rsidTr="002D74E2">
        <w:tc>
          <w:tcPr>
            <w:tcW w:w="5920"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Признаки</w:t>
            </w:r>
          </w:p>
        </w:tc>
        <w:tc>
          <w:tcPr>
            <w:tcW w:w="4503" w:type="dxa"/>
          </w:tcPr>
          <w:p w:rsidR="007D0F05" w:rsidRPr="00BD1E70" w:rsidRDefault="007D0F05" w:rsidP="007D0F05">
            <w:pPr>
              <w:widowControl w:val="0"/>
              <w:suppressAutoHyphens w:val="0"/>
              <w:autoSpaceDE w:val="0"/>
              <w:autoSpaceDN w:val="0"/>
              <w:adjustRightInd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Виды социальных норм</w:t>
            </w:r>
          </w:p>
        </w:tc>
      </w:tr>
      <w:tr w:rsidR="007D0F05" w:rsidRPr="00BD1E70" w:rsidTr="002D74E2">
        <w:tc>
          <w:tcPr>
            <w:tcW w:w="5920" w:type="dxa"/>
          </w:tcPr>
          <w:p w:rsidR="007D0F05" w:rsidRPr="00BD1E70"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Распространяются в равной мере на всех людей, находящихся на территории государства.</w:t>
            </w:r>
          </w:p>
          <w:p w:rsidR="007D0F05" w:rsidRPr="00BD1E70"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Воспроизводятся устоявшиеся и повторяемые из поколения в поколение модели поведения в определённых ситуациях.</w:t>
            </w:r>
          </w:p>
          <w:p w:rsidR="007D0F05" w:rsidRPr="00BD1E70"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Регулируют отношения, складывающиеся между участниками общественных объединений, а также между сотрудниками организаций.</w:t>
            </w:r>
          </w:p>
          <w:p w:rsidR="007D0F05" w:rsidRPr="00BD1E70" w:rsidRDefault="007D0F05" w:rsidP="002D74E2">
            <w:pPr>
              <w:widowControl w:val="0"/>
              <w:suppressAutoHyphens w:val="0"/>
              <w:autoSpaceDE w:val="0"/>
              <w:autoSpaceDN w:val="0"/>
              <w:adjustRightInd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Авторитет основан на древности возникновения.</w:t>
            </w:r>
          </w:p>
        </w:tc>
        <w:tc>
          <w:tcPr>
            <w:tcW w:w="4503" w:type="dxa"/>
          </w:tcPr>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Обычаи</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Корпоративные нормы </w:t>
            </w:r>
          </w:p>
          <w:p w:rsidR="007D0F05" w:rsidRPr="00BD1E70" w:rsidRDefault="007D0F05" w:rsidP="007D0F05">
            <w:pPr>
              <w:widowControl w:val="0"/>
              <w:suppressAutoHyphens w:val="0"/>
              <w:autoSpaceDE w:val="0"/>
              <w:autoSpaceDN w:val="0"/>
              <w:adjustRightInd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Правовые нормы</w:t>
            </w:r>
          </w:p>
        </w:tc>
      </w:tr>
    </w:tbl>
    <w:p w:rsidR="007D0F05" w:rsidRPr="00BD1E70" w:rsidRDefault="007D0F05" w:rsidP="007D0F05">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72"/>
        <w:tblpPr w:leftFromText="180" w:rightFromText="180" w:vertAnchor="text" w:horzAnchor="margin" w:tblpY="132"/>
        <w:tblW w:w="0" w:type="auto"/>
        <w:tblLook w:val="04A0" w:firstRow="1" w:lastRow="0" w:firstColumn="1" w:lastColumn="0" w:noHBand="0" w:noVBand="1"/>
      </w:tblPr>
      <w:tblGrid>
        <w:gridCol w:w="2224"/>
        <w:gridCol w:w="2224"/>
        <w:gridCol w:w="2224"/>
        <w:gridCol w:w="2225"/>
      </w:tblGrid>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7D0F05" w:rsidRPr="00BD1E70" w:rsidTr="007D0F05">
        <w:trPr>
          <w:trHeight w:val="256"/>
        </w:trPr>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4"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c>
          <w:tcPr>
            <w:tcW w:w="2225" w:type="dxa"/>
          </w:tcPr>
          <w:p w:rsidR="007D0F05" w:rsidRPr="00BD1E70" w:rsidRDefault="007D0F05" w:rsidP="007D0F05">
            <w:pPr>
              <w:suppressAutoHyphens w:val="0"/>
              <w:jc w:val="center"/>
              <w:rPr>
                <w:rFonts w:ascii="Times New Roman" w:eastAsia="Times New Roman" w:hAnsi="Times New Roman" w:cs="Times New Roman"/>
                <w:color w:val="auto"/>
                <w:sz w:val="24"/>
                <w:szCs w:val="24"/>
              </w:rPr>
            </w:pPr>
          </w:p>
        </w:tc>
      </w:tr>
    </w:tbl>
    <w:p w:rsidR="007D0F05" w:rsidRPr="00BD1E70" w:rsidRDefault="007D0F05" w:rsidP="007D0F05">
      <w:pPr>
        <w:suppressAutoHyphens w:val="0"/>
        <w:spacing w:after="0" w:line="240" w:lineRule="auto"/>
        <w:rPr>
          <w:rFonts w:ascii="Times New Roman" w:eastAsia="Times New Roman" w:hAnsi="Times New Roman" w:cs="Times New Roman"/>
          <w:b/>
          <w:color w:val="auto"/>
          <w:sz w:val="24"/>
          <w:szCs w:val="24"/>
          <w:u w:val="single"/>
        </w:rPr>
      </w:pPr>
    </w:p>
    <w:p w:rsidR="007D0F05" w:rsidRPr="00BD1E70" w:rsidRDefault="007D0F05" w:rsidP="007D0F05">
      <w:pPr>
        <w:suppressAutoHyphens w:val="0"/>
        <w:spacing w:after="0" w:line="240" w:lineRule="auto"/>
        <w:rPr>
          <w:rFonts w:ascii="Times New Roman" w:eastAsia="Times New Roman" w:hAnsi="Times New Roman" w:cs="Times New Roman"/>
          <w:b/>
          <w:color w:val="auto"/>
          <w:sz w:val="24"/>
          <w:szCs w:val="24"/>
          <w:u w:val="single"/>
        </w:rPr>
      </w:pPr>
    </w:p>
    <w:p w:rsidR="007D0F05" w:rsidRPr="00BD1E70" w:rsidRDefault="007D0F05" w:rsidP="007D0F05">
      <w:pPr>
        <w:suppressAutoHyphens w:val="0"/>
        <w:spacing w:after="0" w:line="240" w:lineRule="auto"/>
        <w:rPr>
          <w:rFonts w:ascii="Times New Roman" w:eastAsia="Times New Roman" w:hAnsi="Times New Roman" w:cs="Times New Roman"/>
          <w:color w:val="auto"/>
          <w:sz w:val="24"/>
          <w:szCs w:val="24"/>
        </w:rPr>
      </w:pPr>
    </w:p>
    <w:p w:rsidR="007D0F05" w:rsidRPr="00BD1E70" w:rsidRDefault="007D0F05" w:rsidP="007D0F0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7D0F05" w:rsidRPr="00BD1E70" w:rsidRDefault="007D0F05" w:rsidP="007D0F05">
      <w:pPr>
        <w:tabs>
          <w:tab w:val="left" w:pos="1649"/>
          <w:tab w:val="left" w:pos="1650"/>
        </w:tabs>
        <w:suppressAutoHyphens w:val="0"/>
        <w:spacing w:after="0" w:line="240" w:lineRule="auto"/>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Ключ к тестовым заданиям</w:t>
      </w:r>
    </w:p>
    <w:tbl>
      <w:tblPr>
        <w:tblStyle w:val="72"/>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7D0F05" w:rsidRPr="00BD1E70" w:rsidTr="00FF7769">
        <w:tc>
          <w:tcPr>
            <w:tcW w:w="2518" w:type="dxa"/>
          </w:tcPr>
          <w:p w:rsidR="007D0F05" w:rsidRPr="00BD1E70" w:rsidRDefault="007D0F05" w:rsidP="007D0F05">
            <w:pPr>
              <w:tabs>
                <w:tab w:val="left" w:pos="1649"/>
                <w:tab w:val="left" w:pos="1650"/>
              </w:tabs>
              <w:suppressAutoHyphens w:val="0"/>
              <w:jc w:val="center"/>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Номер вопроса</w:t>
            </w:r>
          </w:p>
        </w:tc>
        <w:tc>
          <w:tcPr>
            <w:tcW w:w="7938" w:type="dxa"/>
          </w:tcPr>
          <w:p w:rsidR="007D0F05" w:rsidRPr="00BD1E70" w:rsidRDefault="007D0F05" w:rsidP="007D0F05">
            <w:pPr>
              <w:tabs>
                <w:tab w:val="left" w:pos="1649"/>
                <w:tab w:val="left" w:pos="1650"/>
              </w:tabs>
              <w:suppressAutoHyphens w:val="0"/>
              <w:jc w:val="center"/>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Ответ</w:t>
            </w:r>
          </w:p>
        </w:tc>
      </w:tr>
      <w:tr w:rsidR="007D0F05" w:rsidRPr="00BD1E70" w:rsidTr="00FF7769">
        <w:tc>
          <w:tcPr>
            <w:tcW w:w="10456" w:type="dxa"/>
            <w:gridSpan w:val="2"/>
          </w:tcPr>
          <w:p w:rsidR="007D0F05" w:rsidRPr="00BD1E70" w:rsidRDefault="007D0F05" w:rsidP="007D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938" w:type="dxa"/>
          </w:tcPr>
          <w:p w:rsidR="007D0F05" w:rsidRPr="00BD1E70"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c>
          <w:tcPr>
            <w:tcW w:w="7938" w:type="dxa"/>
          </w:tcPr>
          <w:p w:rsidR="007D0F05" w:rsidRPr="00BD1E70"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938" w:type="dxa"/>
          </w:tcPr>
          <w:p w:rsidR="007D0F05" w:rsidRPr="00BD1E70" w:rsidRDefault="007D0F05" w:rsidP="007D0F05">
            <w:pPr>
              <w:tabs>
                <w:tab w:val="left" w:pos="1649"/>
                <w:tab w:val="left" w:pos="1650"/>
              </w:tabs>
              <w:suppressAutoHyphens w:val="0"/>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все граждане</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c>
          <w:tcPr>
            <w:tcW w:w="7938" w:type="dxa"/>
          </w:tcPr>
          <w:p w:rsidR="007D0F05" w:rsidRPr="00BD1E70" w:rsidRDefault="007D0F05" w:rsidP="007D0F05">
            <w:pPr>
              <w:widowControl w:val="0"/>
              <w:suppressAutoHyphens w:val="0"/>
              <w:autoSpaceDE w:val="0"/>
              <w:autoSpaceDN w:val="0"/>
              <w:adjustRightInd w:val="0"/>
              <w:jc w:val="both"/>
              <w:rPr>
                <w:rFonts w:ascii="Times New Roman" w:eastAsia="Times New Roman" w:hAnsi="Times New Roman" w:cs="Times New Roman"/>
                <w:bCs/>
                <w:color w:val="auto"/>
                <w:sz w:val="24"/>
                <w:szCs w:val="24"/>
                <w:shd w:val="clear" w:color="auto" w:fill="FFFFFF"/>
              </w:rPr>
            </w:pPr>
            <w:r w:rsidRPr="00BD1E70">
              <w:rPr>
                <w:rFonts w:ascii="Times New Roman" w:eastAsia="Times New Roman" w:hAnsi="Times New Roman" w:cs="Times New Roman"/>
                <w:bCs/>
                <w:color w:val="auto"/>
                <w:sz w:val="24"/>
                <w:szCs w:val="24"/>
                <w:shd w:val="clear" w:color="auto" w:fill="FFFFFF"/>
              </w:rPr>
              <w:t>трудовая книжка</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245</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135</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124</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9</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22121</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10</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213</w:t>
            </w:r>
          </w:p>
        </w:tc>
      </w:tr>
      <w:tr w:rsidR="007D0F05" w:rsidRPr="00BD1E70" w:rsidTr="00FF7769">
        <w:tc>
          <w:tcPr>
            <w:tcW w:w="10456" w:type="dxa"/>
            <w:gridSpan w:val="2"/>
          </w:tcPr>
          <w:p w:rsidR="007D0F05" w:rsidRPr="00BD1E70" w:rsidRDefault="007D0F05" w:rsidP="007D0F05">
            <w:pPr>
              <w:widowControl w:val="0"/>
              <w:suppressAutoHyphens w:val="0"/>
              <w:jc w:val="both"/>
              <w:rPr>
                <w:rFonts w:ascii="Times New Roman" w:eastAsia="Times New Roman" w:hAnsi="Times New Roman" w:cs="Times New Roman"/>
                <w:bCs/>
                <w:iCs/>
                <w:color w:val="auto"/>
                <w:sz w:val="24"/>
                <w:szCs w:val="24"/>
              </w:rPr>
            </w:pPr>
            <w:r w:rsidRPr="00BD1E70">
              <w:rPr>
                <w:rFonts w:ascii="Times New Roman" w:eastAsia="Times New Roman" w:hAnsi="Times New Roman" w:cs="Times New Roman"/>
                <w:bCs/>
                <w:iCs/>
                <w:color w:val="auto"/>
                <w:sz w:val="24"/>
                <w:szCs w:val="24"/>
              </w:rPr>
              <w:t>ОК 03</w:t>
            </w:r>
            <w:r w:rsidRPr="00BD1E70">
              <w:rPr>
                <w:rFonts w:ascii="Times New Roman" w:eastAsia="Times New Roman" w:hAnsi="Times New Roman" w:cs="Times New Roman"/>
                <w:color w:val="auto"/>
                <w:sz w:val="20"/>
                <w:szCs w:val="20"/>
              </w:rPr>
              <w:t xml:space="preserve"> </w:t>
            </w:r>
            <w:r w:rsidRPr="00BD1E70">
              <w:rPr>
                <w:rFonts w:ascii="Times New Roman" w:eastAsia="Times New Roman" w:hAnsi="Times New Roman" w:cs="Times New Roman"/>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c>
          <w:tcPr>
            <w:tcW w:w="7938" w:type="dxa"/>
          </w:tcPr>
          <w:p w:rsidR="007D0F05" w:rsidRPr="00BD1E70" w:rsidRDefault="007D0F05" w:rsidP="007D0F05">
            <w:pPr>
              <w:tabs>
                <w:tab w:val="left" w:pos="1649"/>
                <w:tab w:val="left" w:pos="1650"/>
              </w:tabs>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bCs/>
                <w:color w:val="181818"/>
                <w:sz w:val="24"/>
                <w:szCs w:val="24"/>
                <w:lang w:eastAsia="ru-RU"/>
              </w:rPr>
              <w:t>Эталон ответа: правовой акт, регулирующий социально-трудовые отношения между работниками и работодателями.</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123</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123</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1235678</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231</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9</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3412</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10</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4321</w:t>
            </w:r>
          </w:p>
        </w:tc>
      </w:tr>
      <w:tr w:rsidR="007D0F05" w:rsidRPr="00BD1E70" w:rsidTr="00FF7769">
        <w:tc>
          <w:tcPr>
            <w:tcW w:w="10456" w:type="dxa"/>
            <w:gridSpan w:val="2"/>
          </w:tcPr>
          <w:p w:rsidR="007D0F05" w:rsidRPr="00BD1E70" w:rsidRDefault="007D0F05" w:rsidP="007D0F05">
            <w:pPr>
              <w:widowControl w:val="0"/>
              <w:tabs>
                <w:tab w:val="left" w:pos="1134"/>
              </w:tabs>
              <w:suppressAutoHyphens w:val="0"/>
              <w:jc w:val="both"/>
              <w:rPr>
                <w:rFonts w:ascii="Times New Roman" w:eastAsia="Times New Roman" w:hAnsi="Times New Roman" w:cs="Times New Roman"/>
                <w:bCs/>
                <w:iCs/>
                <w:color w:val="auto"/>
                <w:sz w:val="24"/>
                <w:szCs w:val="24"/>
                <w:lang w:eastAsia="ru-RU"/>
              </w:rPr>
            </w:pPr>
            <w:r w:rsidRPr="00BD1E70">
              <w:rPr>
                <w:rFonts w:ascii="Times New Roman" w:eastAsia="Times New Roman" w:hAnsi="Times New Roman" w:cs="Times New Roman"/>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134</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часов</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4</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40 </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938" w:type="dxa"/>
          </w:tcPr>
          <w:p w:rsidR="007D0F05" w:rsidRPr="00BD1E70" w:rsidRDefault="007D0F05" w:rsidP="007D0F05">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135</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1345</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9</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45312</w:t>
            </w:r>
          </w:p>
        </w:tc>
      </w:tr>
      <w:tr w:rsidR="007D0F05" w:rsidRPr="00BD1E70" w:rsidTr="00FF7769">
        <w:tc>
          <w:tcPr>
            <w:tcW w:w="251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10</w:t>
            </w:r>
          </w:p>
        </w:tc>
        <w:tc>
          <w:tcPr>
            <w:tcW w:w="7938" w:type="dxa"/>
          </w:tcPr>
          <w:p w:rsidR="007D0F05" w:rsidRPr="00BD1E70" w:rsidRDefault="007D0F05" w:rsidP="007D0F05">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3121</w:t>
            </w:r>
          </w:p>
        </w:tc>
      </w:tr>
    </w:tbl>
    <w:p w:rsidR="007D0F05" w:rsidRPr="00BD1E70" w:rsidRDefault="007D0F05" w:rsidP="007D0F05">
      <w:pPr>
        <w:suppressAutoHyphens w:val="0"/>
        <w:spacing w:after="0" w:line="240" w:lineRule="auto"/>
        <w:rPr>
          <w:rFonts w:ascii="Times New Roman" w:eastAsia="Times New Roman" w:hAnsi="Times New Roman" w:cs="Times New Roman"/>
          <w:color w:val="auto"/>
          <w:sz w:val="28"/>
          <w:szCs w:val="28"/>
        </w:rPr>
      </w:pPr>
    </w:p>
    <w:p w:rsidR="001060F7" w:rsidRPr="00BD1E70" w:rsidRDefault="001060F7" w:rsidP="00746958">
      <w:pPr>
        <w:suppressAutoHyphens w:val="0"/>
        <w:spacing w:after="0" w:line="240" w:lineRule="auto"/>
        <w:rPr>
          <w:rFonts w:ascii="Times New Roman" w:eastAsia="Times New Roman" w:hAnsi="Times New Roman" w:cs="Times New Roman"/>
          <w:b/>
          <w:caps/>
          <w:color w:val="auto"/>
          <w:sz w:val="24"/>
          <w:szCs w:val="24"/>
          <w:lang w:eastAsia="ru-RU"/>
        </w:rPr>
      </w:pPr>
    </w:p>
    <w:p w:rsidR="00746958" w:rsidRPr="00BD1E70" w:rsidRDefault="007D0F05" w:rsidP="00746958">
      <w:pPr>
        <w:suppressAutoHyphens w:val="0"/>
        <w:spacing w:after="0" w:line="240" w:lineRule="auto"/>
        <w:rPr>
          <w:rFonts w:ascii="Times New Roman" w:eastAsia="Times New Roman" w:hAnsi="Times New Roman" w:cs="Times New Roman"/>
          <w:b/>
          <w:caps/>
          <w:color w:val="auto"/>
          <w:sz w:val="24"/>
          <w:szCs w:val="24"/>
          <w:lang w:eastAsia="ru-RU"/>
        </w:rPr>
      </w:pPr>
      <w:r w:rsidRPr="00BD1E70">
        <w:rPr>
          <w:rFonts w:ascii="Times New Roman" w:hAnsi="Times New Roman" w:cs="Times New Roman"/>
          <w:noProof/>
          <w:lang w:eastAsia="ru-RU"/>
        </w:rPr>
        <w:drawing>
          <wp:inline distT="0" distB="0" distL="0" distR="0">
            <wp:extent cx="202565" cy="202565"/>
            <wp:effectExtent l="0" t="0" r="6985" b="6985"/>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202565" cy="202565"/>
                    </a:xfrm>
                    <a:prstGeom prst="rect">
                      <a:avLst/>
                    </a:prstGeom>
                  </pic:spPr>
                </pic:pic>
              </a:graphicData>
            </a:graphic>
          </wp:inline>
        </w:drawing>
      </w:r>
      <w:r w:rsidRPr="00BD1E70">
        <w:rPr>
          <w:rFonts w:ascii="Times New Roman" w:eastAsia="Times New Roman" w:hAnsi="Times New Roman" w:cs="Times New Roman"/>
          <w:b/>
          <w:caps/>
          <w:color w:val="auto"/>
          <w:sz w:val="24"/>
          <w:szCs w:val="24"/>
          <w:lang w:eastAsia="ru-RU"/>
        </w:rPr>
        <w:t xml:space="preserve"> ОП.12 </w:t>
      </w:r>
      <w:r w:rsidRPr="00BD1E70">
        <w:rPr>
          <w:rFonts w:ascii="Times New Roman" w:eastAsia="Times New Roman" w:hAnsi="Times New Roman" w:cs="Times New Roman"/>
          <w:b/>
          <w:color w:val="auto"/>
          <w:sz w:val="24"/>
          <w:szCs w:val="24"/>
          <w:lang w:eastAsia="ru-RU"/>
        </w:rPr>
        <w:t>Социальная адаптация и основы социально-правовых знаний</w:t>
      </w: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К какому виду адаптации относится следующая характеристика? «Осваивается новое конкретное рабочее место, приобретаются новые трудовые навыки». Запишите ответ строчными буквами в именительном падеже единственного числа.</w:t>
      </w: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Ответ ___________ </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Запишите определение понятию «социальная адаптация».</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Ответ ____________</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Что относится к условиям социальной адаптации. Выберите несколько вариантов ответа.</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социальное и общественное развитие</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внешний облик подростка</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семья</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школа</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улица, на которой живет подросток</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гендерные особенности</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 </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shd w:val="clear" w:color="auto" w:fill="FFFFFF"/>
        </w:rPr>
      </w:pPr>
      <w:r w:rsidRPr="00BD1E70">
        <w:rPr>
          <w:rFonts w:ascii="Times New Roman" w:eastAsia="Times New Roman" w:hAnsi="Times New Roman" w:cs="Times New Roman"/>
          <w:color w:val="auto"/>
          <w:sz w:val="24"/>
          <w:szCs w:val="24"/>
        </w:rPr>
        <w:t xml:space="preserve">4. Установите соответствие между каноничными правилами и положениями человека. Выберите несколько правильных вариантов ответа на каждый вопрос и запишите последовательность цифр.  </w:t>
      </w:r>
      <w:r w:rsidRPr="00BD1E70">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5637"/>
        <w:gridCol w:w="4677"/>
      </w:tblGrid>
      <w:tr w:rsidR="00940834" w:rsidRPr="00BD1E70" w:rsidTr="002D74E2">
        <w:tc>
          <w:tcPr>
            <w:tcW w:w="5637"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Каноничные правила </w:t>
            </w:r>
          </w:p>
        </w:tc>
        <w:tc>
          <w:tcPr>
            <w:tcW w:w="4677"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Положения человека</w:t>
            </w:r>
          </w:p>
        </w:tc>
      </w:tr>
      <w:tr w:rsidR="00940834" w:rsidRPr="00BD1E70" w:rsidTr="002D74E2">
        <w:tc>
          <w:tcPr>
            <w:tcW w:w="5637"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Женщина первая представляется мужчине</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Mужчина первым представляется женщине</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Mладшие по возрасту представляются старшим</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Лица с более высоким статусом представляются людям со статусом более низким</w:t>
            </w:r>
          </w:p>
        </w:tc>
        <w:tc>
          <w:tcPr>
            <w:tcW w:w="4677"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1.Уровень образования</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Социальный статус</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Возраст</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Пол</w:t>
            </w:r>
          </w:p>
          <w:p w:rsidR="00940834" w:rsidRPr="00BD1E70" w:rsidRDefault="00940834" w:rsidP="00940834">
            <w:pPr>
              <w:suppressAutoHyphens w:val="0"/>
              <w:rPr>
                <w:rFonts w:ascii="Times New Roman" w:eastAsia="Times New Roman" w:hAnsi="Times New Roman" w:cs="Times New Roman"/>
                <w:color w:val="auto"/>
                <w:sz w:val="24"/>
                <w:szCs w:val="24"/>
              </w:rPr>
            </w:pP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r>
    </w:tbl>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BD1E70" w:rsidRDefault="00940834" w:rsidP="00940834">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5. Федеральный перечень гарантированных государством социальных услуг является базовым, определяется Правительством РФ.  С какой периодичностью он пересматривается.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 xml:space="preserve">Ответ ___________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jc w:val="both"/>
        <w:rPr>
          <w:rFonts w:ascii="Times New Roman" w:eastAsia="Times New Roman" w:hAnsi="Times New Roman" w:cs="Times New Roman"/>
          <w:color w:val="auto"/>
          <w:sz w:val="24"/>
          <w:szCs w:val="24"/>
          <w:shd w:val="clear" w:color="auto" w:fill="FFFFFF"/>
        </w:rPr>
      </w:pPr>
      <w:r w:rsidRPr="00BD1E70">
        <w:rPr>
          <w:rFonts w:ascii="Times New Roman" w:eastAsia="Times New Roman" w:hAnsi="Times New Roman" w:cs="Times New Roman"/>
          <w:color w:val="auto"/>
          <w:sz w:val="24"/>
          <w:szCs w:val="24"/>
        </w:rPr>
        <w:t xml:space="preserve">6. Установите соответствие между предметом/субъектом семейных правоотношений и их примерами. </w:t>
      </w:r>
      <w:r w:rsidRPr="00BD1E70">
        <w:rPr>
          <w:rFonts w:ascii="Times New Roman" w:eastAsia="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4503"/>
        <w:gridCol w:w="5068"/>
      </w:tblGrid>
      <w:tr w:rsidR="00940834" w:rsidRPr="00BD1E70" w:rsidTr="00CB572B">
        <w:tc>
          <w:tcPr>
            <w:tcW w:w="4503"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Примеры</w:t>
            </w:r>
          </w:p>
        </w:tc>
        <w:tc>
          <w:tcPr>
            <w:tcW w:w="5068"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Предмет и субъект семейных правоотношений</w:t>
            </w:r>
          </w:p>
        </w:tc>
      </w:tr>
      <w:tr w:rsidR="00940834" w:rsidRPr="00BD1E70" w:rsidTr="00CB572B">
        <w:tc>
          <w:tcPr>
            <w:tcW w:w="4503"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Вступление в брак.</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Б. Имущественные отношения между супругами.</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Родственники.</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Прекращение брака.</w:t>
            </w:r>
          </w:p>
        </w:tc>
        <w:tc>
          <w:tcPr>
            <w:tcW w:w="5068"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1. Предмет</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2. Субъект</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7. Установите соответствие между степенями и уровнями выраженности нарушений функций организма человека. К</w:t>
      </w:r>
      <w:r w:rsidRPr="00BD1E70">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6628"/>
      </w:tblGrid>
      <w:tr w:rsidR="00940834" w:rsidRPr="00BD1E70" w:rsidTr="00CB572B">
        <w:tc>
          <w:tcPr>
            <w:tcW w:w="2943" w:type="dxa"/>
          </w:tcPr>
          <w:p w:rsidR="00940834" w:rsidRPr="00BD1E70" w:rsidRDefault="00940834" w:rsidP="00940834">
            <w:pPr>
              <w:suppressAutoHyphens w:val="0"/>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Степени</w:t>
            </w:r>
          </w:p>
        </w:tc>
        <w:tc>
          <w:tcPr>
            <w:tcW w:w="6628" w:type="dxa"/>
          </w:tcPr>
          <w:p w:rsidR="00940834" w:rsidRPr="00BD1E70" w:rsidRDefault="00940834" w:rsidP="00940834">
            <w:pPr>
              <w:suppressAutoHyphens w:val="0"/>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Уровни</w:t>
            </w:r>
          </w:p>
        </w:tc>
      </w:tr>
      <w:tr w:rsidR="00940834" w:rsidRPr="00BD1E70" w:rsidTr="00CB572B">
        <w:tc>
          <w:tcPr>
            <w:tcW w:w="2943" w:type="dxa"/>
          </w:tcPr>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А. 4 степень</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Б. 3 степень</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В. 2 степень</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Г. 1 степень</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p>
        </w:tc>
        <w:tc>
          <w:tcPr>
            <w:tcW w:w="6628" w:type="dxa"/>
          </w:tcPr>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Стойкие незначительные нарушения функций организма.</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Стойкие выраженные нарушения функций организма.</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3. Стойкие умеренные нарушения функций организма. </w:t>
            </w:r>
          </w:p>
          <w:p w:rsidR="00940834" w:rsidRPr="00BD1E70" w:rsidRDefault="00940834" w:rsidP="00940834">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Стойкие значительно выраженные нарушения функций организма.</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Cs/>
          <w:iCs/>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 Установите соответствие между понятиями и их определениями.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652"/>
        <w:gridCol w:w="5919"/>
      </w:tblGrid>
      <w:tr w:rsidR="00940834" w:rsidRPr="00BD1E70" w:rsidTr="00CB572B">
        <w:tc>
          <w:tcPr>
            <w:tcW w:w="3652"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Понятия</w:t>
            </w:r>
          </w:p>
        </w:tc>
        <w:tc>
          <w:tcPr>
            <w:tcW w:w="5919"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Определения</w:t>
            </w:r>
          </w:p>
        </w:tc>
      </w:tr>
      <w:tr w:rsidR="00940834" w:rsidRPr="00BD1E70" w:rsidTr="00CB572B">
        <w:tc>
          <w:tcPr>
            <w:tcW w:w="3652"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Индивидуальная программа реабилитации или абилитации инвалида.</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Индивидуальный учебный план.</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Абилитация инвалида.</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Инклюзивное образование.</w:t>
            </w:r>
          </w:p>
          <w:p w:rsidR="00940834" w:rsidRPr="00BD1E70" w:rsidRDefault="00940834" w:rsidP="00940834">
            <w:pPr>
              <w:suppressAutoHyphens w:val="0"/>
              <w:rPr>
                <w:rFonts w:ascii="Times New Roman" w:eastAsia="Times New Roman" w:hAnsi="Times New Roman" w:cs="Times New Roman"/>
                <w:color w:val="auto"/>
                <w:sz w:val="24"/>
                <w:szCs w:val="24"/>
              </w:rPr>
            </w:pPr>
          </w:p>
        </w:tc>
        <w:tc>
          <w:tcPr>
            <w:tcW w:w="5919"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Система и процесс формирования отсутствовавших у инвалида способностей к бытовой, общественной, профессиональной и иной деятельности </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bCs/>
          <w:iCs/>
          <w:color w:val="auto"/>
          <w:sz w:val="24"/>
          <w:szCs w:val="24"/>
        </w:rPr>
        <w:t>ОК 03</w:t>
      </w:r>
      <w:r w:rsidRPr="00BD1E70">
        <w:rPr>
          <w:rFonts w:ascii="Times New Roman" w:eastAsia="Times New Roman" w:hAnsi="Times New Roman" w:cs="Times New Roman"/>
          <w:b/>
          <w:color w:val="auto"/>
          <w:sz w:val="20"/>
          <w:szCs w:val="20"/>
        </w:rPr>
        <w:t xml:space="preserve"> </w:t>
      </w:r>
      <w:r w:rsidRPr="00BD1E70">
        <w:rPr>
          <w:rFonts w:ascii="Times New Roman" w:eastAsia="Times New Roman" w:hAnsi="Times New Roman" w:cs="Times New Roman"/>
          <w:b/>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hanging="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1. Каким документом установлены права инвалидов во всем мире. Ответ запишите строчными буквами в именительном падеже единственного числа. </w:t>
      </w:r>
    </w:p>
    <w:p w:rsidR="00940834" w:rsidRPr="00BD1E70" w:rsidRDefault="00940834" w:rsidP="00940834">
      <w:pPr>
        <w:suppressAutoHyphens w:val="0"/>
        <w:spacing w:after="0" w:line="240" w:lineRule="auto"/>
        <w:ind w:hanging="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Ответ ___________ </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Запишите определение понятия «источник семейного права».</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Ответ ___________</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Запишите  пропущенное слово в определении. </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Жалоба – просьба гражданина о восстановлении или защите его _________ прав, свобод или законных интересов гражданина либо других лиц. </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 </w:t>
      </w: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 xml:space="preserve">4. Закончите выражение. </w:t>
      </w:r>
      <w:r w:rsidRPr="00BD1E70">
        <w:rPr>
          <w:rFonts w:ascii="Times New Roman" w:eastAsia="Times New Roman" w:hAnsi="Times New Roman" w:cs="Times New Roman"/>
          <w:color w:val="auto"/>
          <w:sz w:val="24"/>
          <w:szCs w:val="24"/>
        </w:rPr>
        <w:t>Механизм, при котором осуществляется формирование и осмысление своей социальной принадлежности и роли – это … Ответ запишите строчными буквами в именительном падеже единственного числа.</w:t>
      </w:r>
    </w:p>
    <w:p w:rsidR="00940834" w:rsidRPr="00BD1E70" w:rsidRDefault="00940834" w:rsidP="00940834">
      <w:pPr>
        <w:suppressAutoHyphens w:val="0"/>
        <w:spacing w:after="0" w:line="240" w:lineRule="auto"/>
        <w:ind w:left="-142"/>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Ответ ____________ </w:t>
      </w: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p>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Установите соответствие между стратегией поведения людей в конфликте и ее характеристикой.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43"/>
        <w:gridCol w:w="6628"/>
      </w:tblGrid>
      <w:tr w:rsidR="00940834" w:rsidRPr="00BD1E70" w:rsidTr="00CB572B">
        <w:tc>
          <w:tcPr>
            <w:tcW w:w="2943"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Стратегия поведения людей в конфликте</w:t>
            </w:r>
          </w:p>
        </w:tc>
        <w:tc>
          <w:tcPr>
            <w:tcW w:w="6628"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 стратегии поведения людей в конфликте</w:t>
            </w:r>
          </w:p>
        </w:tc>
      </w:tr>
      <w:tr w:rsidR="00940834" w:rsidRPr="00BD1E70" w:rsidTr="00CB572B">
        <w:tc>
          <w:tcPr>
            <w:tcW w:w="2943"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А. Компромисс </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Б. Сотрудничество </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В. Соперничество </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Приспособление</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 Избегание (уклонение)</w:t>
            </w:r>
          </w:p>
        </w:tc>
        <w:tc>
          <w:tcPr>
            <w:tcW w:w="6628"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w:t>
            </w:r>
            <w:r w:rsidRPr="00BD1E70">
              <w:rPr>
                <w:rFonts w:ascii="Times New Roman" w:eastAsia="Times New Roman" w:hAnsi="Times New Roman" w:cs="Times New Roman"/>
                <w:color w:val="000000"/>
                <w:sz w:val="24"/>
                <w:szCs w:val="24"/>
                <w:shd w:val="clear" w:color="auto" w:fill="FFFFFF"/>
              </w:rPr>
              <w:t>Характеризуется тем, что субъект готов убрать на задний план свои потребности и интересы и пойти на уступки оппоненту. Подобную стратегию нередко выбирают люди с заниженной самооценкой, неуверенные в себе.</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r w:rsidRPr="00BD1E70">
              <w:rPr>
                <w:rFonts w:ascii="Times New Roman" w:eastAsia="Times New Roman" w:hAnsi="Times New Roman" w:cs="Times New Roman"/>
                <w:color w:val="000000"/>
                <w:sz w:val="24"/>
                <w:szCs w:val="24"/>
                <w:shd w:val="clear" w:color="auto" w:fill="FFFFFF"/>
              </w:rPr>
              <w:t xml:space="preserve"> Суть данной стратегии заключается в том, что человек старается сделать всё возможное, чтобы отложить конфликт и принятие важных решений на потом. Человек не только не отстаивает свои интересы, но и не проявляет внимания к интересам оппонента.</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r w:rsidRPr="00BD1E70">
              <w:rPr>
                <w:rFonts w:ascii="Times New Roman" w:eastAsia="Times New Roman" w:hAnsi="Times New Roman" w:cs="Times New Roman"/>
                <w:color w:val="000000"/>
                <w:sz w:val="24"/>
                <w:szCs w:val="24"/>
                <w:shd w:val="clear" w:color="auto" w:fill="FFFFFF"/>
              </w:rPr>
              <w:t xml:space="preserve"> Выбирая эту стратегию субъект конфликта настроен на разрешение конфликта так, чтобы было выгодно всем участникам. Причём, здесь присутствует стремление к тому, чтобы требования обоих сторон были максимально удовлетворены.</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r w:rsidRPr="00BD1E70">
              <w:rPr>
                <w:rFonts w:ascii="Times New Roman" w:eastAsia="Times New Roman" w:hAnsi="Times New Roman" w:cs="Times New Roman"/>
                <w:color w:val="000000"/>
                <w:sz w:val="24"/>
                <w:szCs w:val="24"/>
                <w:shd w:val="clear" w:color="auto" w:fill="FFFFFF"/>
              </w:rPr>
              <w:t xml:space="preserve"> Такой вид поведения, когда субъект стремится к удовлетворению своих собственных интересов, принося ущерб интересам противоположного субъекта. Человек, предпочитающий соперничество, будет «гнуть свою линию» всеми доступными ему способами. Противоположная же позиция браться во внимание им не будет.</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r w:rsidRPr="00BD1E70">
              <w:rPr>
                <w:rFonts w:ascii="Times New Roman" w:eastAsia="Times New Roman" w:hAnsi="Times New Roman" w:cs="Times New Roman"/>
                <w:color w:val="000000"/>
                <w:sz w:val="24"/>
                <w:szCs w:val="24"/>
                <w:shd w:val="clear" w:color="auto" w:fill="FFFFFF"/>
              </w:rPr>
              <w:t xml:space="preserve"> Данная стратегия является частичным удовлетворением интересов всех субъектов конфликтного взаимодействия.</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Calibri" w:eastAsia="Calibri" w:hAnsi="Calibri" w:cs="Times New Roman"/>
          <w:color w:val="auto"/>
          <w:sz w:val="24"/>
          <w:szCs w:val="24"/>
        </w:rPr>
        <w:t xml:space="preserve"> </w:t>
      </w: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 В каких случаях семейная обстановка отрицательно влияет на социальную адаптацию подростка? Выберите несколько вариантов ответа.</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1. родители не знают, чем подросток занимается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родители не ходят в школу и не знают о прогулах уроков</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подросток достает деньги, о которых не знают родители</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родители все решают за детей, не советуясь с ними</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 xml:space="preserve">5. родители контролируют подростков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 подросток дистанцируется от родителей</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0"/>
          <w:szCs w:val="20"/>
        </w:rPr>
        <w:t xml:space="preserve"> </w:t>
      </w:r>
      <w:r w:rsidRPr="00BD1E70">
        <w:rPr>
          <w:rFonts w:ascii="Times New Roman" w:eastAsia="Times New Roman" w:hAnsi="Times New Roman" w:cs="Times New Roman"/>
          <w:color w:val="auto"/>
          <w:sz w:val="24"/>
          <w:szCs w:val="24"/>
        </w:rPr>
        <w:t xml:space="preserve">Ответ _________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 Установите соответствие между названием нормативного акта событиями и годом его принятия/ввода в действие датами.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4361"/>
        <w:gridCol w:w="5210"/>
      </w:tblGrid>
      <w:tr w:rsidR="00940834" w:rsidRPr="00BD1E70" w:rsidTr="00CB572B">
        <w:tc>
          <w:tcPr>
            <w:tcW w:w="4361"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Нормативный акт</w:t>
            </w:r>
          </w:p>
        </w:tc>
        <w:tc>
          <w:tcPr>
            <w:tcW w:w="5210"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Год принятия/ввода в действие</w:t>
            </w:r>
          </w:p>
        </w:tc>
      </w:tr>
      <w:tr w:rsidR="00940834" w:rsidRPr="00BD1E70" w:rsidTr="00CB572B">
        <w:tc>
          <w:tcPr>
            <w:tcW w:w="4361"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Год ввода в действие Семейного кодекса РФ.</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Год принятия Семейного кодекса РФ.</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Год принятия первого Кодекса законов об актах гражданского состояния, брака, семейном и опекунском праве, т.н. первый семейный кодекс.</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Год принятия Кодекса законов о браке, семье и опеке РСФСР, т.н. второй семейный кодекс.</w:t>
            </w:r>
          </w:p>
        </w:tc>
        <w:tc>
          <w:tcPr>
            <w:tcW w:w="5210"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1995 год</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1918 год</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3. 1 марта 1996 год </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1926 год</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Calibri" w:eastAsia="Calibri" w:hAnsi="Calibri" w:cs="Times New Roman"/>
          <w:color w:val="auto"/>
          <w:sz w:val="24"/>
          <w:szCs w:val="24"/>
        </w:rPr>
        <w:t xml:space="preserve"> </w:t>
      </w: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Ind w:w="675" w:type="dxa"/>
        <w:tblLayout w:type="fixed"/>
        <w:tblLook w:val="04A0" w:firstRow="1" w:lastRow="0" w:firstColumn="1" w:lastColumn="0" w:noHBand="0" w:noVBand="1"/>
      </w:tblPr>
      <w:tblGrid>
        <w:gridCol w:w="1560"/>
        <w:gridCol w:w="1559"/>
        <w:gridCol w:w="1843"/>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jc w:val="both"/>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 Установите соответствие между видами адаптации и их причинами.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510"/>
        <w:gridCol w:w="6061"/>
      </w:tblGrid>
      <w:tr w:rsidR="00940834" w:rsidRPr="00BD1E70" w:rsidTr="00CB572B">
        <w:tc>
          <w:tcPr>
            <w:tcW w:w="3510"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Виды дезадаптации</w:t>
            </w:r>
          </w:p>
        </w:tc>
        <w:tc>
          <w:tcPr>
            <w:tcW w:w="6061"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Причины дезадаптации</w:t>
            </w:r>
          </w:p>
        </w:tc>
      </w:tr>
      <w:tr w:rsidR="00940834" w:rsidRPr="00BD1E70" w:rsidTr="00CB572B">
        <w:tc>
          <w:tcPr>
            <w:tcW w:w="3510"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 Интеллектуальная</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 Поведенческая</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 Коммуникативная</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 Эмоциональная</w:t>
            </w:r>
          </w:p>
          <w:p w:rsidR="00940834" w:rsidRPr="00BD1E70" w:rsidRDefault="00940834" w:rsidP="00940834">
            <w:pPr>
              <w:suppressAutoHyphens w:val="0"/>
              <w:rPr>
                <w:rFonts w:ascii="Times New Roman" w:eastAsia="Times New Roman" w:hAnsi="Times New Roman" w:cs="Times New Roman"/>
                <w:color w:val="auto"/>
                <w:sz w:val="24"/>
                <w:szCs w:val="24"/>
                <w:lang w:val="en-US"/>
              </w:rPr>
            </w:pPr>
            <w:r w:rsidRPr="00BD1E70">
              <w:rPr>
                <w:rFonts w:ascii="Times New Roman" w:eastAsia="Times New Roman" w:hAnsi="Times New Roman" w:cs="Times New Roman"/>
                <w:color w:val="auto"/>
                <w:sz w:val="24"/>
                <w:szCs w:val="24"/>
              </w:rPr>
              <w:t>Д. Соматическая</w:t>
            </w:r>
          </w:p>
        </w:tc>
        <w:tc>
          <w:tcPr>
            <w:tcW w:w="6061"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 1.  Затруднение в общении со сверстниками и взрослыми.</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 Несоответствие поведения правовым и моральным нормам.</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Нарушение интеллектуальной деятельности;</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  Эмоциональные трудности, тревожность, переживания по поводу школьных проблем.</w:t>
            </w:r>
          </w:p>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  Отклонения в здоровье.</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60"/>
        <w:gridCol w:w="1559"/>
        <w:gridCol w:w="1843"/>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rPr>
          <w:rFonts w:ascii="Times New Roman" w:eastAsia="Times New Roman" w:hAnsi="Times New Roman" w:cs="Times New Roman"/>
          <w:b/>
          <w:color w:val="auto"/>
          <w:sz w:val="24"/>
          <w:szCs w:val="24"/>
          <w:u w:val="single"/>
        </w:rPr>
      </w:pPr>
    </w:p>
    <w:p w:rsidR="00940834" w:rsidRPr="00BD1E70" w:rsidRDefault="00940834" w:rsidP="00940834">
      <w:pPr>
        <w:widowControl w:val="0"/>
        <w:shd w:val="clear" w:color="auto" w:fill="FFFFFF"/>
        <w:tabs>
          <w:tab w:val="left" w:pos="1134"/>
        </w:tabs>
        <w:suppressAutoHyphens w:val="0"/>
        <w:spacing w:after="0" w:line="240" w:lineRule="auto"/>
        <w:ind w:left="-142"/>
        <w:jc w:val="both"/>
        <w:rPr>
          <w:rFonts w:ascii="Times New Roman" w:eastAsia="Times New Roman" w:hAnsi="Times New Roman" w:cs="Times New Roman"/>
          <w:b/>
          <w:bCs/>
          <w:iCs/>
          <w:color w:val="auto"/>
          <w:sz w:val="24"/>
          <w:szCs w:val="24"/>
          <w:lang w:eastAsia="ru-RU"/>
        </w:rPr>
      </w:pPr>
      <w:r w:rsidRPr="00BD1E70">
        <w:rPr>
          <w:rFonts w:ascii="Times New Roman" w:eastAsia="Times New Roman" w:hAnsi="Times New Roman" w:cs="Times New Roman"/>
          <w:b/>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940834" w:rsidRPr="00BD1E70"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BD1E70" w:rsidRDefault="00940834" w:rsidP="00940834">
      <w:pPr>
        <w:shd w:val="clear" w:color="auto" w:fill="FFFFFF"/>
        <w:suppressAutoHyphens w:val="0"/>
        <w:spacing w:after="0" w:line="240" w:lineRule="auto"/>
        <w:ind w:hanging="142"/>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Запишите приоритетный принцип системы помощи инвалидам в современном обществе.</w:t>
      </w:r>
    </w:p>
    <w:p w:rsidR="00940834" w:rsidRPr="00BD1E70" w:rsidRDefault="00940834" w:rsidP="00940834">
      <w:pPr>
        <w:shd w:val="clear" w:color="auto" w:fill="FFFFFF"/>
        <w:suppressAutoHyphens w:val="0"/>
        <w:spacing w:after="0" w:line="240" w:lineRule="auto"/>
        <w:ind w:hanging="142"/>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 ___________</w:t>
      </w:r>
      <w:r w:rsidRPr="00BD1E70">
        <w:rPr>
          <w:rFonts w:ascii="Times New Roman" w:eastAsia="Times New Roman" w:hAnsi="Times New Roman" w:cs="Times New Roman"/>
          <w:color w:val="auto"/>
          <w:sz w:val="24"/>
          <w:szCs w:val="24"/>
          <w:lang w:eastAsia="ru-RU"/>
        </w:rPr>
        <w:t xml:space="preserve"> </w:t>
      </w:r>
    </w:p>
    <w:p w:rsidR="00940834" w:rsidRPr="00BD1E70"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2. Допишите определение. </w:t>
      </w:r>
      <w:r w:rsidRPr="00BD1E70">
        <w:rPr>
          <w:rFonts w:ascii="Times New Roman" w:eastAsia="Times New Roman" w:hAnsi="Times New Roman" w:cs="Times New Roman"/>
          <w:bCs/>
          <w:color w:val="auto"/>
          <w:sz w:val="24"/>
          <w:szCs w:val="24"/>
          <w:lang w:eastAsia="ru-RU"/>
        </w:rPr>
        <w:t>Механизмы социализации – это подражание, идентификация, адаптация, рефлексия …</w:t>
      </w:r>
    </w:p>
    <w:p w:rsidR="00940834" w:rsidRPr="00BD1E70" w:rsidRDefault="00940834" w:rsidP="00940834">
      <w:pPr>
        <w:shd w:val="clear" w:color="auto" w:fill="FFFFFF"/>
        <w:suppressAutoHyphens w:val="0"/>
        <w:spacing w:after="0" w:line="240" w:lineRule="auto"/>
        <w:ind w:left="-142"/>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Ответ ___________</w:t>
      </w:r>
    </w:p>
    <w:p w:rsidR="00940834" w:rsidRPr="00BD1E70"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iCs/>
          <w:color w:val="auto"/>
          <w:sz w:val="24"/>
          <w:szCs w:val="24"/>
          <w:lang w:eastAsia="ru-RU"/>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Федеральный закон «О социальной защите инвалидов в Российской Федерации» от 24.11.1995 №181-ФЗ, устанавливает понятие «инвалид». Запишите определение понятия.</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Ответ ___________ </w:t>
      </w:r>
    </w:p>
    <w:p w:rsidR="00940834" w:rsidRPr="00BD1E70"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color w:val="auto"/>
          <w:sz w:val="24"/>
          <w:szCs w:val="24"/>
          <w:lang w:eastAsia="ru-RU"/>
        </w:rPr>
      </w:pPr>
    </w:p>
    <w:p w:rsidR="00940834" w:rsidRPr="00BD1E70" w:rsidRDefault="00940834" w:rsidP="00940834">
      <w:pPr>
        <w:widowControl w:val="0"/>
        <w:tabs>
          <w:tab w:val="left" w:pos="1134"/>
        </w:tabs>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4. </w:t>
      </w:r>
      <w:r w:rsidRPr="00BD1E70">
        <w:rPr>
          <w:rFonts w:ascii="Times New Roman" w:eastAsia="Times New Roman" w:hAnsi="Times New Roman" w:cs="Times New Roman"/>
          <w:bCs/>
          <w:color w:val="auto"/>
          <w:sz w:val="24"/>
          <w:szCs w:val="24"/>
          <w:lang w:eastAsia="ru-RU"/>
        </w:rPr>
        <w:t>Что из перечисленного входит в содержание критерия доступности для инвалидов зданий и сооружений через изложение ряда соответствующих ему требований (п. 5.2 Свода правил по проектированию и строительству СП 31-102-99):</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возможности беспрепятственно достигнуть места обслуживания и воспользоваться предоставленным обслуживанием</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возможность избежать травм, ранений, увечий, излишней усталости и т.п. из-за свойств архитектурной среды зданий</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3. беспрепятственного движения по коммуникационным путям, помещениям и пространствам </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возможности своевременно воспользоваться местами отдыха, ожидания и сопутствующего обслуживания.</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w:t>
      </w:r>
      <w:r w:rsidRPr="00BD1E70">
        <w:rPr>
          <w:rFonts w:ascii="Times New Roman" w:eastAsia="Times New Roman" w:hAnsi="Times New Roman" w:cs="Times New Roman"/>
          <w:color w:val="auto"/>
          <w:sz w:val="24"/>
          <w:szCs w:val="24"/>
          <w:lang w:eastAsia="ru-RU"/>
        </w:rPr>
        <w:t xml:space="preserve">твет ____________ </w:t>
      </w:r>
    </w:p>
    <w:p w:rsidR="00940834" w:rsidRPr="00BD1E70" w:rsidRDefault="00940834" w:rsidP="00940834">
      <w:pPr>
        <w:suppressAutoHyphens w:val="0"/>
        <w:spacing w:after="0" w:line="240" w:lineRule="auto"/>
        <w:rPr>
          <w:rFonts w:ascii="Times New Roman" w:eastAsia="Times New Roman" w:hAnsi="Times New Roman" w:cs="Times New Roman"/>
          <w:color w:val="auto"/>
          <w:sz w:val="24"/>
          <w:szCs w:val="24"/>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 Какие льготы предоставляются работающим родителям детей инвалидов по уходу за ними до возраста 18 лет. В ответе укажите несколько вариантов ответа.</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4 дополнительных оплачиваемых выходных дня в месяц</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дополнительный месячный оплачиваемый отпуск</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ежемесячные компенсации к заработной плате</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сокращенный рабочий день</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Ответ __________ </w:t>
      </w: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0070C0"/>
          <w:sz w:val="24"/>
          <w:szCs w:val="24"/>
          <w:lang w:eastAsia="ru-RU"/>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 Какие из нижеперечисленных причин относятся к инвалидности. В ответе укажите несколько вариантов ответа.</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общее заболевание</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трудовое увечье (травма) или профессиональное заболевание</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нервно-эмоциональное и физическое перенапряжение</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военная травма или заболевание, полученное в период несения военной службы</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 техногенные и природные катастрофы</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Ответ __________ </w:t>
      </w: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p>
    <w:p w:rsidR="00940834" w:rsidRPr="00BD1E70" w:rsidRDefault="00940834" w:rsidP="00940834">
      <w:pPr>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7. </w:t>
      </w:r>
      <w:r w:rsidRPr="00BD1E70">
        <w:rPr>
          <w:rFonts w:ascii="Times New Roman" w:eastAsia="Times New Roman" w:hAnsi="Times New Roman" w:cs="Times New Roman"/>
          <w:bCs/>
          <w:color w:val="auto"/>
          <w:sz w:val="24"/>
          <w:szCs w:val="24"/>
          <w:lang w:eastAsia="ru-RU"/>
        </w:rPr>
        <w:t>Установите соответствие между понятиями и их характеристиками. К</w:t>
      </w:r>
      <w:r w:rsidRPr="00BD1E70">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652"/>
        <w:gridCol w:w="6804"/>
      </w:tblGrid>
      <w:tr w:rsidR="00940834" w:rsidRPr="00BD1E70" w:rsidTr="002D74E2">
        <w:tc>
          <w:tcPr>
            <w:tcW w:w="3652"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Понятие</w:t>
            </w:r>
          </w:p>
        </w:tc>
        <w:tc>
          <w:tcPr>
            <w:tcW w:w="6804"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940834" w:rsidRPr="00BD1E70" w:rsidTr="002D74E2">
        <w:tc>
          <w:tcPr>
            <w:tcW w:w="3652" w:type="dxa"/>
          </w:tcPr>
          <w:p w:rsidR="00940834" w:rsidRPr="00BD1E70" w:rsidRDefault="00940834" w:rsidP="00940834">
            <w:pPr>
              <w:suppressAutoHyphens w:val="0"/>
              <w:rPr>
                <w:rFonts w:ascii="Times New Roman" w:eastAsia="Times New Roman" w:hAnsi="Times New Roman" w:cs="Times New Roman"/>
                <w:color w:val="auto"/>
                <w:sz w:val="20"/>
                <w:szCs w:val="20"/>
              </w:rPr>
            </w:pPr>
            <w:r w:rsidRPr="00BD1E70">
              <w:rPr>
                <w:rFonts w:ascii="Times New Roman" w:eastAsia="Times New Roman" w:hAnsi="Times New Roman" w:cs="Times New Roman"/>
                <w:color w:val="auto"/>
                <w:sz w:val="24"/>
                <w:szCs w:val="24"/>
              </w:rPr>
              <w:t>А. Смысл адаптации</w:t>
            </w:r>
          </w:p>
          <w:p w:rsidR="00940834" w:rsidRPr="00BD1E70" w:rsidRDefault="00940834" w:rsidP="00940834">
            <w:pPr>
              <w:suppressAutoHyphens w:val="0"/>
              <w:rPr>
                <w:rFonts w:ascii="Times New Roman" w:eastAsia="Times New Roman" w:hAnsi="Times New Roman" w:cs="Times New Roman"/>
                <w:color w:val="auto"/>
                <w:sz w:val="20"/>
                <w:szCs w:val="20"/>
              </w:rPr>
            </w:pPr>
            <w:r w:rsidRPr="00BD1E70">
              <w:rPr>
                <w:rFonts w:ascii="Times New Roman" w:eastAsia="Times New Roman" w:hAnsi="Times New Roman" w:cs="Times New Roman"/>
                <w:color w:val="auto"/>
                <w:sz w:val="24"/>
                <w:szCs w:val="24"/>
              </w:rPr>
              <w:t>Б. Функция адаптации</w:t>
            </w:r>
          </w:p>
          <w:p w:rsidR="00940834" w:rsidRPr="00BD1E70" w:rsidRDefault="00940834" w:rsidP="00940834">
            <w:pPr>
              <w:suppressAutoHyphens w:val="0"/>
              <w:rPr>
                <w:rFonts w:ascii="Times New Roman" w:eastAsia="Times New Roman" w:hAnsi="Times New Roman" w:cs="Times New Roman"/>
                <w:color w:val="auto"/>
                <w:sz w:val="20"/>
                <w:szCs w:val="20"/>
              </w:rPr>
            </w:pPr>
            <w:r w:rsidRPr="00BD1E70">
              <w:rPr>
                <w:rFonts w:ascii="Times New Roman" w:eastAsia="Times New Roman" w:hAnsi="Times New Roman" w:cs="Times New Roman"/>
                <w:color w:val="auto"/>
                <w:sz w:val="24"/>
                <w:szCs w:val="24"/>
              </w:rPr>
              <w:t>В. Результат, итог процесса адаптации</w:t>
            </w:r>
          </w:p>
          <w:p w:rsidR="00940834" w:rsidRPr="00BD1E70" w:rsidRDefault="00940834" w:rsidP="00940834">
            <w:pPr>
              <w:suppressAutoHyphens w:val="0"/>
              <w:rPr>
                <w:rFonts w:ascii="Times New Roman" w:eastAsia="Times New Roman" w:hAnsi="Times New Roman" w:cs="Times New Roman"/>
                <w:color w:val="auto"/>
                <w:sz w:val="20"/>
                <w:szCs w:val="20"/>
              </w:rPr>
            </w:pPr>
            <w:r w:rsidRPr="00BD1E70">
              <w:rPr>
                <w:rFonts w:ascii="Times New Roman" w:eastAsia="Times New Roman" w:hAnsi="Times New Roman" w:cs="Times New Roman"/>
                <w:color w:val="auto"/>
                <w:sz w:val="24"/>
                <w:szCs w:val="24"/>
              </w:rPr>
              <w:t xml:space="preserve">Г. Роль социальной адаптации </w:t>
            </w:r>
          </w:p>
          <w:p w:rsidR="00940834" w:rsidRPr="00BD1E70" w:rsidRDefault="00940834" w:rsidP="00940834">
            <w:pPr>
              <w:suppressAutoHyphens w:val="0"/>
              <w:rPr>
                <w:rFonts w:ascii="Times New Roman" w:eastAsia="Times New Roman" w:hAnsi="Times New Roman" w:cs="Times New Roman"/>
                <w:color w:val="auto"/>
                <w:sz w:val="24"/>
                <w:szCs w:val="24"/>
              </w:rPr>
            </w:pPr>
          </w:p>
        </w:tc>
        <w:tc>
          <w:tcPr>
            <w:tcW w:w="6804" w:type="dxa"/>
          </w:tcPr>
          <w:p w:rsidR="00940834" w:rsidRPr="00BD1E70" w:rsidRDefault="002D74E2"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 П</w:t>
            </w:r>
            <w:r w:rsidR="00940834" w:rsidRPr="00BD1E70">
              <w:rPr>
                <w:rFonts w:ascii="Times New Roman" w:eastAsia="Times New Roman" w:hAnsi="Times New Roman" w:cs="Times New Roman"/>
                <w:color w:val="auto"/>
                <w:sz w:val="24"/>
                <w:szCs w:val="24"/>
              </w:rPr>
              <w:t xml:space="preserve">ринятие личностью норм и ценностей среды, будь то социальная общность, организация, институт, а также включение человека в различные формы предметной деятельности и взаимодействия, имеющиеся в этих социальных образованиях.  </w:t>
            </w:r>
          </w:p>
          <w:p w:rsidR="00940834" w:rsidRPr="00BD1E70" w:rsidRDefault="002D74E2"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2. Адаптированность  </w:t>
            </w:r>
          </w:p>
          <w:p w:rsidR="00940834" w:rsidRPr="00BD1E70" w:rsidRDefault="002D74E2"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 Позволяет включить личность в процессы, протекающие в непосредственной социальной среде, и в</w:t>
            </w:r>
            <w:r w:rsidR="00940834" w:rsidRPr="00BD1E70">
              <w:rPr>
                <w:rFonts w:ascii="Times New Roman" w:eastAsia="Times New Roman" w:hAnsi="Times New Roman" w:cs="Times New Roman"/>
                <w:color w:val="auto"/>
                <w:sz w:val="24"/>
                <w:szCs w:val="24"/>
              </w:rPr>
              <w:t xml:space="preserve"> то же время является одним из средств изменения личности и среды. </w:t>
            </w:r>
          </w:p>
          <w:p w:rsidR="00940834" w:rsidRPr="00BD1E70" w:rsidRDefault="002D74E2"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 xml:space="preserve">4. Освоение относительно стабильных условий среды, решение повторяющихся, типичных проблем путем использования принятых </w:t>
            </w:r>
            <w:r w:rsidR="00940834" w:rsidRPr="00BD1E70">
              <w:rPr>
                <w:rFonts w:ascii="Times New Roman" w:eastAsia="Times New Roman" w:hAnsi="Times New Roman" w:cs="Times New Roman"/>
                <w:color w:val="auto"/>
                <w:sz w:val="24"/>
                <w:szCs w:val="24"/>
              </w:rPr>
              <w:t>способов социального поведения, действия.</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60"/>
        <w:gridCol w:w="1559"/>
        <w:gridCol w:w="1843"/>
        <w:gridCol w:w="1843"/>
        <w:gridCol w:w="1843"/>
      </w:tblGrid>
      <w:tr w:rsidR="00940834" w:rsidRPr="00BD1E70" w:rsidTr="00CB572B">
        <w:tc>
          <w:tcPr>
            <w:tcW w:w="1560"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9"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84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r>
      <w:tr w:rsidR="00940834" w:rsidRPr="00BD1E70" w:rsidTr="00CB572B">
        <w:tc>
          <w:tcPr>
            <w:tcW w:w="1560"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9"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84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DB3FA2" w:rsidRPr="00BD1E70" w:rsidRDefault="00DB3FA2"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p>
    <w:p w:rsidR="00940834" w:rsidRPr="00BD1E70" w:rsidRDefault="00940834" w:rsidP="00940834">
      <w:pPr>
        <w:shd w:val="clear" w:color="auto" w:fill="FFFFFF"/>
        <w:suppressAutoHyphens w:val="0"/>
        <w:spacing w:after="0" w:line="240" w:lineRule="auto"/>
        <w:ind w:left="-142"/>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8. Установите соответствие между понятиями и их определениями. К</w:t>
      </w:r>
      <w:r w:rsidRPr="00BD1E70">
        <w:rPr>
          <w:rFonts w:ascii="Times New Roman" w:eastAsia="Times New Roman" w:hAnsi="Times New Roman" w:cs="Times New Roman"/>
          <w:color w:val="auto"/>
          <w:sz w:val="24"/>
          <w:szCs w:val="24"/>
          <w:lang w:eastAsia="ru-RU"/>
        </w:rPr>
        <w:t xml:space="preserve">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539"/>
        <w:gridCol w:w="6767"/>
      </w:tblGrid>
      <w:tr w:rsidR="00940834" w:rsidRPr="00BD1E70" w:rsidTr="002D74E2">
        <w:trPr>
          <w:trHeight w:val="3957"/>
        </w:trPr>
        <w:tc>
          <w:tcPr>
            <w:tcW w:w="3539" w:type="dxa"/>
          </w:tcPr>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А. Физиологическая адаптация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Б. Управленческая адаптация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В. Экономическая адаптация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Г. Педагогическая адаптация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Д. Психологическая адаптация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Е. Профессиональная адаптация</w:t>
            </w:r>
          </w:p>
        </w:tc>
        <w:tc>
          <w:tcPr>
            <w:tcW w:w="6767" w:type="dxa"/>
          </w:tcPr>
          <w:p w:rsidR="00940834" w:rsidRPr="00BD1E70" w:rsidRDefault="00940834" w:rsidP="0094083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1. Процесс приспособления органов чувств к особенностям, действующих на ни стимулов с целью их лучшего восприятия и предохранения рецепторов от излишней нагрузки</w:t>
            </w:r>
          </w:p>
          <w:p w:rsidR="00940834" w:rsidRPr="00BD1E70" w:rsidRDefault="00940834" w:rsidP="00940834">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w:t>
            </w:r>
            <w:r w:rsidRPr="00BD1E70">
              <w:rPr>
                <w:rFonts w:ascii="Times New Roman" w:eastAsia="Times New Roman" w:hAnsi="Times New Roman" w:cs="Times New Roman"/>
                <w:color w:val="auto"/>
                <w:sz w:val="24"/>
                <w:szCs w:val="24"/>
                <w:lang w:eastAsia="ru-RU"/>
              </w:rPr>
              <w:t> Приспособление индивида к новому виду профессиональной деятельности, новому социальному окружению, условиям труда и особенностям конкретной специальности</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Создает предпосылки для развития социальной роли человека, оказывает влияние на человека, обеспечивает деятельность, отвечающую интересам общества и личности</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4. Приспосабливание организма к условиям существования</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 Усвоение новых социально-экономический норм и принципов экономических отношений индивидов, субъектов</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6. Приспособление к системе образования, обучения и воспитания, которые формируют систему ценностных ориентиров индивида</w:t>
            </w:r>
          </w:p>
        </w:tc>
      </w:tr>
    </w:tbl>
    <w:p w:rsidR="00940834" w:rsidRPr="00BD1E70" w:rsidRDefault="00940834" w:rsidP="00940834">
      <w:pPr>
        <w:tabs>
          <w:tab w:val="left" w:pos="1134"/>
        </w:tabs>
        <w:suppressAutoHyphens w:val="0"/>
        <w:spacing w:after="0" w:line="240" w:lineRule="auto"/>
        <w:ind w:firstLine="142"/>
        <w:contextualSpacing/>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выбранные цифры под соответствующими буквами:</w:t>
      </w:r>
    </w:p>
    <w:tbl>
      <w:tblPr>
        <w:tblStyle w:val="a6"/>
        <w:tblW w:w="0" w:type="auto"/>
        <w:tblLayout w:type="fixed"/>
        <w:tblLook w:val="04A0" w:firstRow="1" w:lastRow="0" w:firstColumn="1" w:lastColumn="0" w:noHBand="0" w:noVBand="1"/>
      </w:tblPr>
      <w:tblGrid>
        <w:gridCol w:w="1553"/>
        <w:gridCol w:w="1554"/>
        <w:gridCol w:w="1554"/>
        <w:gridCol w:w="1553"/>
        <w:gridCol w:w="1554"/>
        <w:gridCol w:w="1554"/>
      </w:tblGrid>
      <w:tr w:rsidR="00940834" w:rsidRPr="00BD1E70" w:rsidTr="00CB572B">
        <w:tc>
          <w:tcPr>
            <w:tcW w:w="155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w:t>
            </w:r>
          </w:p>
        </w:tc>
        <w:tc>
          <w:tcPr>
            <w:tcW w:w="1554"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Б</w:t>
            </w:r>
          </w:p>
        </w:tc>
        <w:tc>
          <w:tcPr>
            <w:tcW w:w="1554"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w:t>
            </w:r>
          </w:p>
        </w:tc>
        <w:tc>
          <w:tcPr>
            <w:tcW w:w="1553"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Г</w:t>
            </w:r>
          </w:p>
        </w:tc>
        <w:tc>
          <w:tcPr>
            <w:tcW w:w="1554"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Д</w:t>
            </w:r>
          </w:p>
        </w:tc>
        <w:tc>
          <w:tcPr>
            <w:tcW w:w="1554" w:type="dxa"/>
          </w:tcPr>
          <w:p w:rsidR="00940834" w:rsidRPr="00BD1E70" w:rsidRDefault="00940834" w:rsidP="00940834">
            <w:pPr>
              <w:tabs>
                <w:tab w:val="left" w:pos="1134"/>
              </w:tabs>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Е</w:t>
            </w:r>
          </w:p>
        </w:tc>
      </w:tr>
      <w:tr w:rsidR="00940834" w:rsidRPr="00BD1E70" w:rsidTr="00CB572B">
        <w:tc>
          <w:tcPr>
            <w:tcW w:w="155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3"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c>
          <w:tcPr>
            <w:tcW w:w="1554" w:type="dxa"/>
          </w:tcPr>
          <w:p w:rsidR="00940834" w:rsidRPr="00BD1E70" w:rsidRDefault="00940834" w:rsidP="00940834">
            <w:pPr>
              <w:tabs>
                <w:tab w:val="left" w:pos="1134"/>
              </w:tabs>
              <w:suppressAutoHyphens w:val="0"/>
              <w:jc w:val="both"/>
              <w:rPr>
                <w:rFonts w:ascii="Times New Roman" w:eastAsia="Times New Roman" w:hAnsi="Times New Roman" w:cs="Times New Roman"/>
                <w:color w:val="auto"/>
                <w:sz w:val="24"/>
                <w:szCs w:val="24"/>
              </w:rPr>
            </w:pPr>
          </w:p>
        </w:tc>
      </w:tr>
    </w:tbl>
    <w:p w:rsidR="00940834" w:rsidRPr="00BD1E70" w:rsidRDefault="00940834" w:rsidP="00940834">
      <w:pPr>
        <w:suppressAutoHyphens w:val="0"/>
        <w:spacing w:after="0" w:line="240" w:lineRule="auto"/>
        <w:rPr>
          <w:rFonts w:ascii="Times New Roman" w:eastAsia="Times New Roman" w:hAnsi="Times New Roman" w:cs="Times New Roman"/>
          <w:b/>
          <w:color w:val="auto"/>
          <w:sz w:val="24"/>
          <w:szCs w:val="24"/>
          <w:u w:val="single"/>
        </w:rPr>
      </w:pPr>
    </w:p>
    <w:p w:rsidR="00940834" w:rsidRPr="00BD1E70" w:rsidRDefault="00940834" w:rsidP="00940834">
      <w:pPr>
        <w:tabs>
          <w:tab w:val="left" w:pos="1649"/>
          <w:tab w:val="left" w:pos="1650"/>
        </w:tabs>
        <w:suppressAutoHyphens w:val="0"/>
        <w:spacing w:after="0" w:line="240" w:lineRule="auto"/>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518"/>
        <w:gridCol w:w="7796"/>
      </w:tblGrid>
      <w:tr w:rsidR="00940834" w:rsidRPr="00BD1E70" w:rsidTr="00FF7769">
        <w:tc>
          <w:tcPr>
            <w:tcW w:w="2518" w:type="dxa"/>
          </w:tcPr>
          <w:p w:rsidR="00940834" w:rsidRPr="00BD1E70" w:rsidRDefault="00940834" w:rsidP="00940834">
            <w:pPr>
              <w:tabs>
                <w:tab w:val="left" w:pos="1649"/>
                <w:tab w:val="left" w:pos="1650"/>
              </w:tabs>
              <w:suppressAutoHyphens w:val="0"/>
              <w:jc w:val="center"/>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Номер вопроса</w:t>
            </w:r>
          </w:p>
        </w:tc>
        <w:tc>
          <w:tcPr>
            <w:tcW w:w="7796" w:type="dxa"/>
          </w:tcPr>
          <w:p w:rsidR="00940834" w:rsidRPr="00BD1E70" w:rsidRDefault="00940834" w:rsidP="00940834">
            <w:pPr>
              <w:tabs>
                <w:tab w:val="left" w:pos="1649"/>
                <w:tab w:val="left" w:pos="1650"/>
              </w:tabs>
              <w:suppressAutoHyphens w:val="0"/>
              <w:jc w:val="center"/>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Ответ</w:t>
            </w:r>
          </w:p>
        </w:tc>
      </w:tr>
      <w:tr w:rsidR="00940834" w:rsidRPr="00BD1E70" w:rsidTr="00FF7769">
        <w:tc>
          <w:tcPr>
            <w:tcW w:w="10314" w:type="dxa"/>
            <w:gridSpan w:val="2"/>
          </w:tcPr>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796" w:type="dxa"/>
          </w:tcPr>
          <w:p w:rsidR="00940834" w:rsidRPr="00BD1E70" w:rsidRDefault="00940834" w:rsidP="00940834">
            <w:pPr>
              <w:shd w:val="clear" w:color="auto" w:fill="FFFFFF"/>
              <w:suppressAutoHyphens w:val="0"/>
              <w:ind w:left="-142" w:firstLine="175"/>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профессиональная</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c>
          <w:tcPr>
            <w:tcW w:w="7796" w:type="dxa"/>
          </w:tcPr>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Эталон ответа: это процесс приспособления личности, социальной группы к новой среде жизнедеятельности.</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796" w:type="dxa"/>
          </w:tcPr>
          <w:p w:rsidR="00940834" w:rsidRPr="00BD1E70" w:rsidRDefault="00940834" w:rsidP="00940834">
            <w:pPr>
              <w:tabs>
                <w:tab w:val="left" w:pos="1649"/>
                <w:tab w:val="left" w:pos="1650"/>
              </w:tabs>
              <w:suppressAutoHyphens w:val="0"/>
              <w:ind w:right="4198"/>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1346</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А1 Б4 В3 Г2</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ежегодно</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А1 Б1 В2 Г1</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А4 Б2 В3 Г1</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А4 Б2 В1 Г3</w:t>
            </w:r>
          </w:p>
        </w:tc>
      </w:tr>
      <w:tr w:rsidR="00940834" w:rsidRPr="00BD1E70" w:rsidTr="00FF7769">
        <w:tc>
          <w:tcPr>
            <w:tcW w:w="10314" w:type="dxa"/>
            <w:gridSpan w:val="2"/>
          </w:tcPr>
          <w:p w:rsidR="00940834" w:rsidRPr="00BD1E70" w:rsidRDefault="00940834" w:rsidP="0094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auto"/>
                <w:sz w:val="24"/>
                <w:szCs w:val="24"/>
              </w:rPr>
            </w:pPr>
            <w:r w:rsidRPr="00BD1E70">
              <w:rPr>
                <w:rFonts w:ascii="Times New Roman" w:eastAsia="Times New Roman" w:hAnsi="Times New Roman" w:cs="Times New Roman"/>
                <w:bCs/>
                <w:iCs/>
                <w:color w:val="auto"/>
                <w:sz w:val="24"/>
                <w:szCs w:val="24"/>
              </w:rPr>
              <w:t>ОК 03</w:t>
            </w:r>
            <w:r w:rsidRPr="00BD1E70">
              <w:rPr>
                <w:rFonts w:ascii="Times New Roman" w:eastAsia="Times New Roman" w:hAnsi="Times New Roman" w:cs="Times New Roman"/>
                <w:color w:val="auto"/>
                <w:sz w:val="20"/>
                <w:szCs w:val="20"/>
              </w:rPr>
              <w:t xml:space="preserve"> </w:t>
            </w:r>
            <w:r w:rsidRPr="00BD1E70">
              <w:rPr>
                <w:rFonts w:ascii="Times New Roman" w:eastAsia="Times New Roman" w:hAnsi="Times New Roman" w:cs="Times New Roman"/>
                <w:bCs/>
                <w:iCs/>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796" w:type="dxa"/>
          </w:tcPr>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Эталон ответа: конвенция о правах инвалидов.</w:t>
            </w:r>
          </w:p>
          <w:p w:rsidR="00940834" w:rsidRPr="00BD1E70" w:rsidRDefault="00940834" w:rsidP="00940834">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Calibri" w:hAnsi="Times New Roman" w:cs="Times New Roman"/>
                <w:i/>
                <w:color w:val="auto"/>
                <w:sz w:val="24"/>
                <w:szCs w:val="24"/>
                <w:lang w:eastAsia="ru-RU"/>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w:t>
            </w:r>
          </w:p>
        </w:tc>
        <w:tc>
          <w:tcPr>
            <w:tcW w:w="7796" w:type="dxa"/>
          </w:tcPr>
          <w:p w:rsidR="00940834" w:rsidRPr="00BD1E70" w:rsidRDefault="00940834" w:rsidP="00940834">
            <w:pPr>
              <w:tabs>
                <w:tab w:val="left" w:pos="1649"/>
                <w:tab w:val="left" w:pos="1650"/>
              </w:tabs>
              <w:suppressAutoHyphens w:val="0"/>
              <w:jc w:val="both"/>
              <w:rPr>
                <w:rFonts w:ascii="Times New Roman" w:eastAsia="Calibri" w:hAnsi="Times New Roman" w:cs="Times New Roman"/>
                <w:i/>
                <w:color w:val="auto"/>
                <w:sz w:val="24"/>
                <w:szCs w:val="24"/>
              </w:rPr>
            </w:pPr>
            <w:r w:rsidRPr="00BD1E70">
              <w:rPr>
                <w:rFonts w:ascii="Times New Roman" w:eastAsia="Times New Roman" w:hAnsi="Times New Roman" w:cs="Times New Roman"/>
                <w:color w:val="auto"/>
                <w:sz w:val="24"/>
                <w:szCs w:val="24"/>
              </w:rPr>
              <w:t>Эталон ответа: это форма внешнего выражения семейно-правовых норм.</w:t>
            </w:r>
            <w:r w:rsidRPr="00BD1E70">
              <w:rPr>
                <w:rFonts w:ascii="Times New Roman" w:eastAsia="Calibri" w:hAnsi="Times New Roman" w:cs="Times New Roman"/>
                <w:i/>
                <w:color w:val="auto"/>
                <w:sz w:val="24"/>
                <w:szCs w:val="24"/>
              </w:rPr>
              <w:t xml:space="preserve"> </w:t>
            </w:r>
          </w:p>
          <w:p w:rsidR="00940834" w:rsidRPr="00BD1E70"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нарушенных</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c>
          <w:tcPr>
            <w:tcW w:w="7796" w:type="dxa"/>
          </w:tcPr>
          <w:p w:rsidR="00940834" w:rsidRPr="00BD1E70" w:rsidRDefault="00940834" w:rsidP="00940834">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Эталон ответа: социальное самосознание личности.</w:t>
            </w:r>
          </w:p>
          <w:p w:rsidR="00940834" w:rsidRPr="00BD1E70" w:rsidRDefault="00940834" w:rsidP="00940834">
            <w:pPr>
              <w:suppressAutoHyphens w:val="0"/>
              <w:jc w:val="both"/>
              <w:rPr>
                <w:rFonts w:ascii="Times New Roman" w:eastAsia="Times New Roman"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А5 Б3 В4 Г1 Д2</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1236</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А3 Б1 В2 Г4</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А3 Б2 В1 Г5 Д4</w:t>
            </w:r>
          </w:p>
        </w:tc>
      </w:tr>
      <w:tr w:rsidR="00940834" w:rsidRPr="00BD1E70" w:rsidTr="00FF7769">
        <w:tc>
          <w:tcPr>
            <w:tcW w:w="10314" w:type="dxa"/>
            <w:gridSpan w:val="2"/>
          </w:tcPr>
          <w:p w:rsidR="00940834" w:rsidRPr="00BD1E70" w:rsidRDefault="00940834" w:rsidP="00940834">
            <w:pPr>
              <w:widowControl w:val="0"/>
              <w:shd w:val="clear" w:color="auto" w:fill="FFFFFF"/>
              <w:tabs>
                <w:tab w:val="left" w:pos="1134"/>
              </w:tabs>
              <w:suppressAutoHyphens w:val="0"/>
              <w:jc w:val="both"/>
              <w:rPr>
                <w:rFonts w:ascii="Times New Roman" w:eastAsia="Times New Roman" w:hAnsi="Times New Roman" w:cs="Times New Roman"/>
                <w:bCs/>
                <w:iCs/>
                <w:color w:val="auto"/>
                <w:sz w:val="24"/>
                <w:szCs w:val="24"/>
                <w:lang w:eastAsia="ru-RU"/>
              </w:rPr>
            </w:pPr>
            <w:r w:rsidRPr="00BD1E70">
              <w:rPr>
                <w:rFonts w:ascii="Times New Roman" w:eastAsia="Times New Roman" w:hAnsi="Times New Roman" w:cs="Times New Roman"/>
                <w:bCs/>
                <w:iCs/>
                <w:color w:val="auto"/>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w:t>
            </w:r>
          </w:p>
        </w:tc>
        <w:tc>
          <w:tcPr>
            <w:tcW w:w="7796" w:type="dxa"/>
          </w:tcPr>
          <w:p w:rsidR="00940834" w:rsidRPr="00BD1E70" w:rsidRDefault="00940834" w:rsidP="00940834">
            <w:pPr>
              <w:shd w:val="clear" w:color="auto" w:fill="FFFFFF"/>
              <w:suppressAutoHyphens w:val="0"/>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принцип интеграции в общество</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lastRenderedPageBreak/>
              <w:t>2</w:t>
            </w:r>
          </w:p>
        </w:tc>
        <w:tc>
          <w:tcPr>
            <w:tcW w:w="7796" w:type="dxa"/>
          </w:tcPr>
          <w:p w:rsidR="00940834" w:rsidRPr="00BD1E70" w:rsidRDefault="00940834" w:rsidP="00940834">
            <w:pPr>
              <w:tabs>
                <w:tab w:val="left" w:pos="1649"/>
                <w:tab w:val="left" w:pos="1650"/>
              </w:tabs>
              <w:suppressAutoHyphens w:val="0"/>
              <w:jc w:val="both"/>
              <w:rPr>
                <w:rFonts w:ascii="Times New Roman" w:eastAsia="Calibri" w:hAnsi="Times New Roman" w:cs="Times New Roman"/>
                <w:i/>
                <w:color w:val="auto"/>
                <w:sz w:val="24"/>
                <w:szCs w:val="24"/>
              </w:rPr>
            </w:pPr>
            <w:r w:rsidRPr="00BD1E70">
              <w:rPr>
                <w:rFonts w:ascii="Times New Roman" w:eastAsia="Times New Roman" w:hAnsi="Times New Roman" w:cs="Times New Roman"/>
                <w:bCs/>
                <w:color w:val="auto"/>
                <w:sz w:val="24"/>
                <w:szCs w:val="24"/>
              </w:rPr>
              <w:t xml:space="preserve">Эталон ответа: импринтинг (запечатление), экзистенциальный нажим. </w:t>
            </w:r>
            <w:r w:rsidRPr="00BD1E70">
              <w:rPr>
                <w:rFonts w:ascii="Times New Roman" w:eastAsia="Calibri" w:hAnsi="Times New Roman" w:cs="Times New Roman"/>
                <w:i/>
                <w:color w:val="auto"/>
                <w:sz w:val="24"/>
                <w:szCs w:val="24"/>
              </w:rPr>
              <w:t xml:space="preserve"> </w:t>
            </w:r>
          </w:p>
          <w:p w:rsidR="00940834" w:rsidRPr="00BD1E70"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3</w:t>
            </w:r>
          </w:p>
        </w:tc>
        <w:tc>
          <w:tcPr>
            <w:tcW w:w="7796" w:type="dxa"/>
          </w:tcPr>
          <w:p w:rsidR="00940834" w:rsidRPr="00BD1E70" w:rsidRDefault="00940834" w:rsidP="00940834">
            <w:pPr>
              <w:tabs>
                <w:tab w:val="left" w:pos="1649"/>
                <w:tab w:val="left" w:pos="1650"/>
              </w:tabs>
              <w:suppressAutoHyphens w:val="0"/>
              <w:jc w:val="both"/>
              <w:rPr>
                <w:rFonts w:ascii="Times New Roman" w:eastAsia="Times New Roman" w:hAnsi="Times New Roman" w:cs="Times New Roman"/>
                <w:color w:val="000000"/>
                <w:sz w:val="24"/>
                <w:szCs w:val="24"/>
                <w:shd w:val="clear" w:color="auto" w:fill="FFFFFF"/>
              </w:rPr>
            </w:pPr>
            <w:r w:rsidRPr="00BD1E70">
              <w:rPr>
                <w:rFonts w:ascii="Times New Roman" w:eastAsia="Times New Roman" w:hAnsi="Times New Roman" w:cs="Times New Roman"/>
                <w:color w:val="000000"/>
                <w:sz w:val="24"/>
                <w:szCs w:val="24"/>
                <w:shd w:val="clear" w:color="auto" w:fill="FFFFFF"/>
              </w:rPr>
              <w:t>Эталон ответа: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940834" w:rsidRPr="00BD1E70" w:rsidRDefault="00940834" w:rsidP="00940834">
            <w:pPr>
              <w:tabs>
                <w:tab w:val="left" w:pos="1649"/>
                <w:tab w:val="left" w:pos="1650"/>
              </w:tabs>
              <w:suppressAutoHyphens w:val="0"/>
              <w:jc w:val="both"/>
              <w:rPr>
                <w:rFonts w:ascii="Times New Roman" w:eastAsia="Times New Roman"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4</w:t>
            </w:r>
          </w:p>
        </w:tc>
        <w:tc>
          <w:tcPr>
            <w:tcW w:w="7796" w:type="dxa"/>
          </w:tcPr>
          <w:p w:rsidR="00940834" w:rsidRPr="00BD1E70" w:rsidRDefault="00940834" w:rsidP="00940834">
            <w:pPr>
              <w:tabs>
                <w:tab w:val="left" w:pos="1649"/>
                <w:tab w:val="left" w:pos="1650"/>
              </w:tabs>
              <w:suppressAutoHyphens w:val="0"/>
              <w:ind w:right="1055"/>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134</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5</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234</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6</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1245</w:t>
            </w:r>
          </w:p>
        </w:tc>
      </w:tr>
      <w:tr w:rsidR="00940834" w:rsidRPr="00BD1E70" w:rsidTr="00FF7769">
        <w:trPr>
          <w:trHeight w:val="70"/>
        </w:trPr>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7</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А1 Б4 В2 Г3</w:t>
            </w:r>
          </w:p>
        </w:tc>
      </w:tr>
      <w:tr w:rsidR="00940834" w:rsidRPr="00BD1E70" w:rsidTr="00FF7769">
        <w:tc>
          <w:tcPr>
            <w:tcW w:w="2518" w:type="dxa"/>
          </w:tcPr>
          <w:p w:rsidR="00940834" w:rsidRPr="00BD1E70" w:rsidRDefault="00940834" w:rsidP="00940834">
            <w:pPr>
              <w:tabs>
                <w:tab w:val="left" w:pos="1649"/>
                <w:tab w:val="left" w:pos="1650"/>
              </w:tabs>
              <w:suppressAutoHyphens w:val="0"/>
              <w:ind w:firstLine="1134"/>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8</w:t>
            </w:r>
          </w:p>
        </w:tc>
        <w:tc>
          <w:tcPr>
            <w:tcW w:w="7796" w:type="dxa"/>
          </w:tcPr>
          <w:p w:rsidR="00940834" w:rsidRPr="00BD1E70" w:rsidRDefault="00940834" w:rsidP="00940834">
            <w:pPr>
              <w:tabs>
                <w:tab w:val="left" w:pos="1649"/>
                <w:tab w:val="left" w:pos="1650"/>
              </w:tabs>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А4 Б2 В5 Г6 Д3 Е2</w:t>
            </w:r>
          </w:p>
        </w:tc>
      </w:tr>
    </w:tbl>
    <w:p w:rsidR="00940834" w:rsidRPr="00BD1E70" w:rsidRDefault="00940834" w:rsidP="00940834">
      <w:pPr>
        <w:suppressAutoHyphens w:val="0"/>
        <w:spacing w:after="0" w:line="240" w:lineRule="auto"/>
        <w:ind w:firstLine="709"/>
        <w:jc w:val="both"/>
        <w:rPr>
          <w:rFonts w:ascii="Times New Roman" w:eastAsia="Times New Roman" w:hAnsi="Times New Roman" w:cs="Times New Roman"/>
          <w:b/>
          <w:color w:val="auto"/>
          <w:sz w:val="24"/>
          <w:szCs w:val="24"/>
          <w:lang w:eastAsia="ru-RU"/>
        </w:rPr>
      </w:pPr>
    </w:p>
    <w:p w:rsidR="00724E7E" w:rsidRPr="00BD1E70" w:rsidRDefault="00724E7E"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МДК.03.01 Финансы организаций</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ОК 01 Выбирать способы решения задач профессиональной деятельности применительно к различным контекстам</w:t>
      </w:r>
    </w:p>
    <w:p w:rsidR="00BD4A56" w:rsidRPr="00BD1E70" w:rsidRDefault="00BD4A56" w:rsidP="00BD4A56">
      <w:pPr>
        <w:suppressAutoHyphens w:val="0"/>
        <w:spacing w:after="0" w:line="240" w:lineRule="auto"/>
        <w:jc w:val="both"/>
        <w:rPr>
          <w:rFonts w:ascii="Times New Roman" w:hAnsi="Times New Roman" w:cs="Times New Roman"/>
          <w:b/>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Уставный капитал компании А состоит из 5000 акций номиналом в 100 руб. На рынке ценных бумаг обращаются 2600 акций компании, текущая стоимость которых составляет 500 руб. за акцию. Чему равна капитализация компании.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Имеются следующие данные о планируемых доходах и расходах компании: Выручка от реализации продукции – 320 000 руб. Себестоимость реализованной продукции – 140 000 руб. Прибыль от реализации ОС – 20 000 руб. Прибыль до налогообложения – 200 000 руб. Налог на прибыль – 48 000 руб. Выплаченные дивиденды за отчетный год – 25 000 руб. Средства, полученные в порядке целевого финансирования – 25 000 руб. Средства от эмиссии облигаций – 10 000 руб.</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Чистая прибыль компании за отчетный год составила: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color w:val="auto"/>
        </w:rPr>
      </w:pPr>
      <w:r w:rsidRPr="00BD1E70">
        <w:rPr>
          <w:rFonts w:ascii="Times New Roman" w:hAnsi="Times New Roman" w:cs="Times New Roman"/>
          <w:color w:val="auto"/>
          <w:sz w:val="24"/>
          <w:szCs w:val="24"/>
        </w:rPr>
        <w:t>3. Впишите правильный ответ. Чем определяется доходность облигаций без купонного дохода. Ответ запишите строчными буквами.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Установите последовательность оценки разности стоимости компании и рыночной стоимости всех ее активов.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определяется стоимость всего бизнеса как единого целого путем либо сравнительного, либо доходного метода оценки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рассчитывается рыночная стоимость всех активов компании исходя из принципа максимально эффективного их использования, другими словами, предполагается, что активы используются самым эффективным способом, при этом такое использование физически возможно, экономически оправданно и законно</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06"/>
      </w:tblGrid>
      <w:tr w:rsidR="00BD4A56" w:rsidRPr="00BD1E70" w:rsidTr="00BD4A56">
        <w:tc>
          <w:tcPr>
            <w:tcW w:w="2906"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906"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5. Установите соответствие между методами п</w:t>
      </w:r>
      <w:r w:rsidRPr="00BD1E70">
        <w:rPr>
          <w:rFonts w:ascii="Times New Roman" w:hAnsi="Times New Roman" w:cs="Times New Roman"/>
          <w:color w:val="auto"/>
        </w:rPr>
        <w:t xml:space="preserve">ри планировании выручки от реализации </w:t>
      </w:r>
      <w:r w:rsidRPr="00BD1E70">
        <w:rPr>
          <w:rFonts w:ascii="Times New Roman" w:hAnsi="Times New Roman" w:cs="Times New Roman"/>
          <w:color w:val="auto"/>
          <w:sz w:val="24"/>
          <w:szCs w:val="24"/>
        </w:rPr>
        <w:t xml:space="preserve">и их характеристиками.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Ind w:w="108" w:type="dxa"/>
        <w:tblLook w:val="04A0" w:firstRow="1" w:lastRow="0" w:firstColumn="1" w:lastColumn="0" w:noHBand="0" w:noVBand="1"/>
      </w:tblPr>
      <w:tblGrid>
        <w:gridCol w:w="3686"/>
        <w:gridCol w:w="6543"/>
      </w:tblGrid>
      <w:tr w:rsidR="00BD4A56" w:rsidRPr="00BD1E70" w:rsidTr="00851372">
        <w:tc>
          <w:tcPr>
            <w:tcW w:w="3686"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Методы</w:t>
            </w:r>
          </w:p>
        </w:tc>
        <w:tc>
          <w:tcPr>
            <w:tcW w:w="6543"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BD4A56" w:rsidRPr="00BD1E70" w:rsidTr="00851372">
        <w:trPr>
          <w:trHeight w:val="274"/>
        </w:trPr>
        <w:tc>
          <w:tcPr>
            <w:tcW w:w="3686"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w:t>
            </w:r>
            <w:r w:rsidRPr="00BD1E70">
              <w:rPr>
                <w:rFonts w:ascii="Times New Roman" w:hAnsi="Times New Roman" w:cs="Times New Roman"/>
                <w:color w:val="auto"/>
                <w:sz w:val="24"/>
                <w:szCs w:val="24"/>
              </w:rPr>
              <w:t>Метод прямого счета</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w:t>
            </w:r>
            <w:r w:rsidRPr="00BD1E70">
              <w:rPr>
                <w:rFonts w:ascii="Times New Roman" w:hAnsi="Times New Roman" w:cs="Times New Roman"/>
                <w:color w:val="auto"/>
                <w:sz w:val="24"/>
                <w:szCs w:val="24"/>
              </w:rPr>
              <w:t>Методы экспертных оценок</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В. </w:t>
            </w:r>
            <w:r w:rsidRPr="00BD1E70">
              <w:rPr>
                <w:rFonts w:ascii="Times New Roman" w:hAnsi="Times New Roman" w:cs="Times New Roman"/>
                <w:color w:val="auto"/>
                <w:sz w:val="24"/>
                <w:szCs w:val="24"/>
              </w:rPr>
              <w:t>Метод сценариев</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Г. Факторный метод</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p>
        </w:tc>
        <w:tc>
          <w:tcPr>
            <w:tcW w:w="6543" w:type="dxa"/>
            <w:shd w:val="clear" w:color="auto" w:fill="auto"/>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1. </w:t>
            </w:r>
            <w:r w:rsidRPr="00BD1E70">
              <w:rPr>
                <w:rFonts w:ascii="Times New Roman" w:hAnsi="Times New Roman" w:cs="Times New Roman"/>
                <w:color w:val="auto"/>
                <w:sz w:val="24"/>
                <w:szCs w:val="24"/>
                <w:shd w:val="clear" w:color="auto" w:fill="FFFFFF"/>
              </w:rPr>
              <w:t>Методы организации работы со специалистами-экспертами и обработки мнений экспертов</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w:t>
            </w:r>
            <w:r w:rsidRPr="00BD1E70">
              <w:rPr>
                <w:rFonts w:ascii="Times New Roman" w:hAnsi="Times New Roman" w:cs="Times New Roman"/>
                <w:color w:val="auto"/>
                <w:sz w:val="24"/>
                <w:szCs w:val="24"/>
              </w:rPr>
              <w:t xml:space="preserve">Основан на детальном анализе всех доходов и расходов, </w:t>
            </w:r>
            <w:r w:rsidRPr="00BD1E70">
              <w:rPr>
                <w:rFonts w:ascii="Times New Roman" w:hAnsi="Times New Roman" w:cs="Times New Roman"/>
                <w:color w:val="auto"/>
                <w:sz w:val="24"/>
                <w:szCs w:val="24"/>
              </w:rPr>
              <w:lastRenderedPageBreak/>
              <w:t>что делает его незаменимым для тех, кто стремится к финансовой стабильности и грамотному управлению своими средствами. </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bCs/>
                <w:color w:val="auto"/>
                <w:sz w:val="24"/>
                <w:szCs w:val="24"/>
                <w:shd w:val="clear" w:color="auto" w:fill="FFFFFF"/>
              </w:rPr>
              <w:t>Многомерный метод, применяемый для изучения взаимосвязей между значениями переменных</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4. </w:t>
            </w:r>
            <w:r w:rsidRPr="00BD1E70">
              <w:rPr>
                <w:rFonts w:ascii="Times New Roman" w:hAnsi="Times New Roman" w:cs="Times New Roman"/>
                <w:bCs/>
                <w:color w:val="auto"/>
                <w:sz w:val="24"/>
                <w:szCs w:val="24"/>
                <w:shd w:val="clear" w:color="auto" w:fill="FFFFFF"/>
              </w:rPr>
              <w:t>Это</w:t>
            </w:r>
            <w:r w:rsidRPr="00BD1E70">
              <w:rPr>
                <w:rFonts w:ascii="Times New Roman" w:hAnsi="Times New Roman" w:cs="Times New Roman"/>
                <w:color w:val="auto"/>
                <w:sz w:val="24"/>
                <w:szCs w:val="24"/>
                <w:shd w:val="clear" w:color="auto" w:fill="FFFFFF"/>
              </w:rPr>
              <w:t> совокупность приемов изящного изложения процедур подготовки и реализации любых решений, в том числе и управленческих</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Запишите в ответ цифры, расположив их в порядке, соответствующем буквам: </w:t>
      </w:r>
    </w:p>
    <w:tbl>
      <w:tblPr>
        <w:tblStyle w:val="a6"/>
        <w:tblW w:w="0" w:type="auto"/>
        <w:tblInd w:w="250" w:type="dxa"/>
        <w:tblLook w:val="04A0" w:firstRow="1" w:lastRow="0" w:firstColumn="1" w:lastColumn="0" w:noHBand="0" w:noVBand="1"/>
      </w:tblPr>
      <w:tblGrid>
        <w:gridCol w:w="2041"/>
        <w:gridCol w:w="2296"/>
        <w:gridCol w:w="2296"/>
        <w:gridCol w:w="2297"/>
      </w:tblGrid>
      <w:tr w:rsidR="00BD4A56" w:rsidRPr="00BD1E70" w:rsidTr="00BD4A56">
        <w:tc>
          <w:tcPr>
            <w:tcW w:w="20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2297"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r>
      <w:tr w:rsidR="00BD4A56" w:rsidRPr="00BD1E70" w:rsidTr="00BD4A56">
        <w:tc>
          <w:tcPr>
            <w:tcW w:w="20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7"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02</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Запишите понятие, определение которому дано в тексте.</w:t>
      </w:r>
    </w:p>
    <w:p w:rsidR="00BD4A56" w:rsidRPr="00BD1E70" w:rsidRDefault="00BD4A56" w:rsidP="00BD4A56">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Инновации и разработки в сфере финансовых услуг, предназначенные для упрощения взаимоотношений с денежными средствами, а также для повышения доступности таких услуг для населения и бизнеса.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Запишите определение понятия «электронный офис».</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К задачам, решаемым в офисе, может быть отнесен следующий комплекс задач. </w:t>
      </w:r>
      <w:r w:rsidRPr="00BD1E70">
        <w:rPr>
          <w:rFonts w:ascii="Times New Roman" w:eastAsia="Times New Roman" w:hAnsi="Times New Roman" w:cs="Times New Roman"/>
          <w:color w:val="auto"/>
          <w:sz w:val="24"/>
          <w:szCs w:val="24"/>
          <w:lang w:eastAsia="ru-RU"/>
        </w:rPr>
        <w:t>Укажите несколько вариантов ответа.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реализация товара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управление делопроизводством</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обновление информационных данных</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оплата текущих платежей</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организация необходимого информационного обмена между внутренними подразделениями организации и между организациями</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4. Установите соответствие между термином и определением.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Ind w:w="108" w:type="dxa"/>
        <w:tblLook w:val="04A0" w:firstRow="1" w:lastRow="0" w:firstColumn="1" w:lastColumn="0" w:noHBand="0" w:noVBand="1"/>
      </w:tblPr>
      <w:tblGrid>
        <w:gridCol w:w="3856"/>
        <w:gridCol w:w="6350"/>
      </w:tblGrid>
      <w:tr w:rsidR="00BD4A56" w:rsidRPr="00BD1E70" w:rsidTr="00851372">
        <w:tc>
          <w:tcPr>
            <w:tcW w:w="3856"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Термин</w:t>
            </w:r>
          </w:p>
        </w:tc>
        <w:tc>
          <w:tcPr>
            <w:tcW w:w="6350"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Определение</w:t>
            </w:r>
          </w:p>
        </w:tc>
      </w:tr>
      <w:tr w:rsidR="00BD4A56" w:rsidRPr="00BD1E70" w:rsidTr="00851372">
        <w:trPr>
          <w:trHeight w:val="274"/>
        </w:trPr>
        <w:tc>
          <w:tcPr>
            <w:tcW w:w="3856"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Информационное пространство</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Информационная угроза</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В. Аутентификация</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Идентификация</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hAnsi="Times New Roman" w:cs="Times New Roman"/>
                <w:color w:val="auto"/>
                <w:sz w:val="24"/>
                <w:szCs w:val="24"/>
              </w:rPr>
              <w:t>Д. Информационная безопасность</w:t>
            </w:r>
          </w:p>
        </w:tc>
        <w:tc>
          <w:tcPr>
            <w:tcW w:w="6350" w:type="dxa"/>
            <w:shd w:val="clear" w:color="auto" w:fill="auto"/>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shd w:val="clear" w:color="auto" w:fill="FFFFFF"/>
              </w:rPr>
              <w:t>Процедура проверки подлинности</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w:t>
            </w:r>
            <w:r w:rsidRPr="00BD1E70">
              <w:rPr>
                <w:rFonts w:ascii="Times New Roman" w:hAnsi="Times New Roman" w:cs="Times New Roman"/>
                <w:bCs/>
                <w:color w:val="auto"/>
                <w:sz w:val="24"/>
                <w:szCs w:val="24"/>
                <w:shd w:val="clear" w:color="auto" w:fill="FFFFFF"/>
              </w:rPr>
              <w:t>Пространство, в котором создается, перемещается и потребляется информация</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bCs/>
                <w:color w:val="auto"/>
                <w:sz w:val="24"/>
                <w:szCs w:val="24"/>
                <w:shd w:val="clear" w:color="auto" w:fill="FFFFFF"/>
              </w:rPr>
              <w:t>Процесс распознавания информационной системой пользователя</w:t>
            </w:r>
            <w:r w:rsidRPr="00BD1E70">
              <w:rPr>
                <w:rFonts w:ascii="Times New Roman" w:hAnsi="Times New Roman" w:cs="Times New Roman"/>
                <w:color w:val="auto"/>
                <w:sz w:val="24"/>
                <w:szCs w:val="24"/>
                <w:shd w:val="clear" w:color="auto" w:fill="FFFFFF"/>
              </w:rPr>
              <w:t>, который указывает свое уникальное имя</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w:t>
            </w:r>
            <w:r w:rsidRPr="00BD1E70">
              <w:rPr>
                <w:rFonts w:ascii="Times New Roman" w:hAnsi="Times New Roman" w:cs="Times New Roman"/>
                <w:bCs/>
                <w:color w:val="auto"/>
                <w:sz w:val="24"/>
                <w:szCs w:val="24"/>
                <w:shd w:val="clear" w:color="auto" w:fill="FFFFFF"/>
              </w:rPr>
              <w:t>Совокупность условий и факторов, создающих опасность нарушения информационной безопасности</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5. Комплекс мер, которые нужны, чтобы защитить от утечки или взлома программы, компьютерные системы и данные</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108" w:type="dxa"/>
        <w:tblLook w:val="04A0" w:firstRow="1" w:lastRow="0" w:firstColumn="1" w:lastColumn="0" w:noHBand="0" w:noVBand="1"/>
      </w:tblPr>
      <w:tblGrid>
        <w:gridCol w:w="1892"/>
        <w:gridCol w:w="1893"/>
        <w:gridCol w:w="1892"/>
        <w:gridCol w:w="1893"/>
        <w:gridCol w:w="1893"/>
      </w:tblGrid>
      <w:tr w:rsidR="00BD4A56" w:rsidRPr="00BD1E70" w:rsidTr="00BD4A56">
        <w:tc>
          <w:tcPr>
            <w:tcW w:w="1892"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892"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r>
      <w:tr w:rsidR="00BD4A56" w:rsidRPr="00BD1E70" w:rsidTr="00BD4A56">
        <w:tc>
          <w:tcPr>
            <w:tcW w:w="1892"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2"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9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155822" w:rsidRPr="00BD1E70" w:rsidRDefault="00155822"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5. Установите последовательность поиска информации.</w:t>
      </w:r>
    </w:p>
    <w:p w:rsidR="00BD4A56" w:rsidRPr="00BD1E70"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1. </w:t>
      </w:r>
      <w:r w:rsidRPr="00BD1E70">
        <w:rPr>
          <w:rFonts w:ascii="Times New Roman" w:eastAsia="Times New Roman" w:hAnsi="Times New Roman" w:cs="Times New Roman"/>
          <w:color w:val="auto"/>
          <w:sz w:val="24"/>
          <w:szCs w:val="24"/>
          <w:lang w:eastAsia="ru-RU"/>
        </w:rPr>
        <w:t>выбор источников </w:t>
      </w:r>
      <w:r w:rsidRPr="00BD1E70">
        <w:rPr>
          <w:rFonts w:ascii="Times New Roman" w:eastAsia="Times New Roman" w:hAnsi="Times New Roman" w:cs="Times New Roman"/>
          <w:bCs/>
          <w:color w:val="auto"/>
          <w:sz w:val="24"/>
          <w:szCs w:val="24"/>
          <w:lang w:eastAsia="ru-RU"/>
        </w:rPr>
        <w:t>информации</w:t>
      </w:r>
      <w:r w:rsidRPr="00BD1E70">
        <w:rPr>
          <w:rFonts w:ascii="Times New Roman" w:eastAsia="Times New Roman" w:hAnsi="Times New Roman" w:cs="Times New Roman"/>
          <w:color w:val="auto"/>
          <w:sz w:val="24"/>
          <w:szCs w:val="24"/>
          <w:lang w:eastAsia="ru-RU"/>
        </w:rPr>
        <w:t>, соответствующих запросу пользователя.</w:t>
      </w:r>
    </w:p>
    <w:p w:rsidR="00BD4A56" w:rsidRPr="00BD1E70"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2. </w:t>
      </w:r>
      <w:r w:rsidRPr="00BD1E70">
        <w:rPr>
          <w:rFonts w:ascii="Times New Roman" w:eastAsia="Times New Roman" w:hAnsi="Times New Roman" w:cs="Times New Roman"/>
          <w:color w:val="auto"/>
          <w:sz w:val="24"/>
          <w:szCs w:val="24"/>
          <w:lang w:eastAsia="ru-RU"/>
        </w:rPr>
        <w:t>оценка результатов </w:t>
      </w:r>
      <w:r w:rsidRPr="00BD1E70">
        <w:rPr>
          <w:rFonts w:ascii="Times New Roman" w:eastAsia="Times New Roman" w:hAnsi="Times New Roman" w:cs="Times New Roman"/>
          <w:bCs/>
          <w:color w:val="auto"/>
          <w:sz w:val="24"/>
          <w:szCs w:val="24"/>
          <w:lang w:eastAsia="ru-RU"/>
        </w:rPr>
        <w:t>поиска</w:t>
      </w:r>
      <w:r w:rsidRPr="00BD1E70">
        <w:rPr>
          <w:rFonts w:ascii="Times New Roman" w:eastAsia="Times New Roman" w:hAnsi="Times New Roman" w:cs="Times New Roman"/>
          <w:color w:val="auto"/>
          <w:sz w:val="24"/>
          <w:szCs w:val="24"/>
          <w:lang w:eastAsia="ru-RU"/>
        </w:rPr>
        <w:t>.</w:t>
      </w:r>
    </w:p>
    <w:p w:rsidR="00BD4A56" w:rsidRPr="00BD1E70"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3. </w:t>
      </w:r>
      <w:r w:rsidRPr="00BD1E70">
        <w:rPr>
          <w:rFonts w:ascii="Times New Roman" w:eastAsia="Times New Roman" w:hAnsi="Times New Roman" w:cs="Times New Roman"/>
          <w:color w:val="auto"/>
          <w:sz w:val="24"/>
          <w:szCs w:val="24"/>
          <w:lang w:eastAsia="ru-RU"/>
        </w:rPr>
        <w:t>уточнение информационной потребности и формулировка запроса.</w:t>
      </w:r>
    </w:p>
    <w:p w:rsidR="00BD4A56" w:rsidRPr="00BD1E70" w:rsidRDefault="00BD4A56" w:rsidP="00BD4A56">
      <w:pPr>
        <w:shd w:val="clear" w:color="auto" w:fill="FFFFFF"/>
        <w:suppressAutoHyphens w:val="0"/>
        <w:spacing w:after="4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4. </w:t>
      </w:r>
      <w:r w:rsidRPr="00BD1E70">
        <w:rPr>
          <w:rFonts w:ascii="Times New Roman" w:eastAsia="Times New Roman" w:hAnsi="Times New Roman" w:cs="Times New Roman"/>
          <w:color w:val="auto"/>
          <w:sz w:val="24"/>
          <w:szCs w:val="24"/>
          <w:lang w:eastAsia="ru-RU"/>
        </w:rPr>
        <w:t>извлечение </w:t>
      </w:r>
      <w:r w:rsidRPr="00BD1E70">
        <w:rPr>
          <w:rFonts w:ascii="Times New Roman" w:eastAsia="Times New Roman" w:hAnsi="Times New Roman" w:cs="Times New Roman"/>
          <w:bCs/>
          <w:color w:val="auto"/>
          <w:sz w:val="24"/>
          <w:szCs w:val="24"/>
          <w:lang w:eastAsia="ru-RU"/>
        </w:rPr>
        <w:t>информации</w:t>
      </w:r>
      <w:r w:rsidRPr="00BD1E70">
        <w:rPr>
          <w:rFonts w:ascii="Times New Roman" w:eastAsia="Times New Roman" w:hAnsi="Times New Roman" w:cs="Times New Roman"/>
          <w:color w:val="auto"/>
          <w:sz w:val="24"/>
          <w:szCs w:val="24"/>
          <w:lang w:eastAsia="ru-RU"/>
        </w:rPr>
        <w:t> из информационных массивов.</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85"/>
        <w:gridCol w:w="2185"/>
        <w:gridCol w:w="2185"/>
      </w:tblGrid>
      <w:tr w:rsidR="00BD4A56" w:rsidRPr="00BD1E70" w:rsidTr="00BD4A56">
        <w:tc>
          <w:tcPr>
            <w:tcW w:w="2184"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185"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05</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Запишите понятие, определение которому дано в тексте.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BD1E70">
        <w:rPr>
          <w:rFonts w:ascii="Times New Roman" w:eastAsiaTheme="minorEastAsia" w:hAnsi="Times New Roman" w:cs="Times New Roman"/>
          <w:i/>
          <w:color w:val="auto"/>
          <w:sz w:val="24"/>
          <w:szCs w:val="24"/>
          <w:lang w:eastAsia="ru-RU"/>
        </w:rPr>
        <w:t>Обмен информацией, на основе которого руководитель получает сведения, необходимые для принятия решений, и доводит принятое решение до исполнителей.</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D4A56" w:rsidRPr="00BD1E70" w:rsidRDefault="00BD4A56" w:rsidP="00BD4A56">
      <w:pPr>
        <w:widowControl w:val="0"/>
        <w:suppressAutoHyphens w:val="0"/>
        <w:autoSpaceDE w:val="0"/>
        <w:autoSpaceDN w:val="0"/>
        <w:adjustRightInd w:val="0"/>
        <w:spacing w:after="0" w:line="240" w:lineRule="auto"/>
        <w:jc w:val="both"/>
        <w:rPr>
          <w:rFonts w:ascii="Arial" w:eastAsiaTheme="minorEastAsia" w:hAnsi="Arial" w:cs="Arial"/>
          <w:color w:val="auto"/>
          <w:sz w:val="16"/>
          <w:szCs w:val="16"/>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Запишите определение понятия «эффективная коммуникация».</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Ответ___________________</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3. Установите последовательность этапов реализации коммуникации.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1. кодирование информации и подбор подходящего канала для ее передачи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2. зарождение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3. передача информации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4. декодирование</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082"/>
        <w:gridCol w:w="2498"/>
        <w:gridCol w:w="2498"/>
      </w:tblGrid>
      <w:tr w:rsidR="00BD4A56" w:rsidRPr="00BD1E70" w:rsidTr="00BD4A56">
        <w:tc>
          <w:tcPr>
            <w:tcW w:w="2493"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08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498"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498"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4. Установите соответствие между видами коммуникационных барьеров и их содержанием.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206"/>
      </w:tblGrid>
      <w:tr w:rsidR="00BD4A56" w:rsidRPr="00BD1E70" w:rsidTr="00851372">
        <w:tc>
          <w:tcPr>
            <w:tcW w:w="3964"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w:t>
            </w:r>
          </w:p>
        </w:tc>
        <w:tc>
          <w:tcPr>
            <w:tcW w:w="6206"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Содержание</w:t>
            </w:r>
          </w:p>
        </w:tc>
      </w:tr>
      <w:tr w:rsidR="00BD4A56" w:rsidRPr="00BD1E70" w:rsidTr="00851372">
        <w:trPr>
          <w:trHeight w:val="274"/>
        </w:trPr>
        <w:tc>
          <w:tcPr>
            <w:tcW w:w="3964"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w:t>
            </w:r>
            <w:r w:rsidRPr="00BD1E70">
              <w:rPr>
                <w:rFonts w:ascii="Times New Roman" w:hAnsi="Times New Roman" w:cs="Times New Roman"/>
                <w:color w:val="auto"/>
              </w:rPr>
              <w:t>Искажение сообщений</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w:t>
            </w:r>
            <w:r w:rsidRPr="00BD1E70">
              <w:rPr>
                <w:rFonts w:ascii="Times New Roman" w:hAnsi="Times New Roman" w:cs="Times New Roman"/>
                <w:color w:val="auto"/>
              </w:rPr>
              <w:t>Информационные перегрузки</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В. Н</w:t>
            </w:r>
            <w:r w:rsidRPr="00BD1E70">
              <w:rPr>
                <w:rFonts w:ascii="Times New Roman" w:hAnsi="Times New Roman" w:cs="Times New Roman"/>
                <w:color w:val="auto"/>
              </w:rPr>
              <w:t>едостатки в структуре организации</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w:t>
            </w:r>
            <w:r w:rsidRPr="00BD1E70">
              <w:rPr>
                <w:rFonts w:ascii="Times New Roman" w:hAnsi="Times New Roman" w:cs="Times New Roman"/>
                <w:color w:val="auto"/>
              </w:rPr>
              <w:t>Высокая степень пространственной дифференциации</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p>
        </w:tc>
        <w:tc>
          <w:tcPr>
            <w:tcW w:w="6206"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rPr>
              <w:t>Члены организации(руководители) не в состоянии эффективно реагировать на всю необходимую им информацию и отсеивают наименее важную их мнению часть сообщений</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w:t>
            </w:r>
            <w:r w:rsidRPr="00BD1E70">
              <w:rPr>
                <w:rFonts w:ascii="Times New Roman" w:hAnsi="Times New Roman" w:cs="Times New Roman"/>
                <w:color w:val="auto"/>
                <w:sz w:val="24"/>
                <w:szCs w:val="24"/>
              </w:rPr>
              <w:t>Удаленность отдельных структурных подразделений, ограниченно труднодоступность каналов связи (радио, телефон)</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color w:val="auto"/>
                <w:sz w:val="24"/>
                <w:szCs w:val="24"/>
              </w:rPr>
              <w:t>В структурные подразделения организации поступает информация неадекватная реальной ситуации.</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4. Большое количество уровней управления, при прохождении через которые часть информации теряется. Отсутствие устойчивых горизонтальных связей. Конфликты между подразделениями.</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296"/>
        <w:gridCol w:w="2296"/>
        <w:gridCol w:w="2296"/>
        <w:gridCol w:w="2297"/>
      </w:tblGrid>
      <w:tr w:rsidR="00BD4A56" w:rsidRPr="00BD1E70" w:rsidTr="00BD4A56">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2297"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r>
      <w:tr w:rsidR="00BD4A56" w:rsidRPr="00BD1E70" w:rsidTr="00BD4A56">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97"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5. По видам общение может быть… </w:t>
      </w:r>
      <w:r w:rsidRPr="00BD1E70">
        <w:rPr>
          <w:rFonts w:ascii="Times New Roman" w:eastAsia="Times New Roman" w:hAnsi="Times New Roman" w:cs="Times New Roman"/>
          <w:color w:val="auto"/>
          <w:sz w:val="24"/>
          <w:szCs w:val="24"/>
          <w:lang w:eastAsia="ru-RU"/>
        </w:rPr>
        <w:t>Укажите несколько вариантов ответа.</w:t>
      </w:r>
    </w:p>
    <w:p w:rsidR="00BD4A56" w:rsidRPr="00BD1E70"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письменным (например, различные заявления, деловые письма, обращения и т.п.).</w:t>
      </w:r>
    </w:p>
    <w:p w:rsidR="00BD4A56" w:rsidRPr="00BD1E70"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индивидуальным</w:t>
      </w:r>
    </w:p>
    <w:p w:rsidR="00BD4A56" w:rsidRPr="00BD1E70"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устным (без каких-либо материальных носителей)</w:t>
      </w:r>
    </w:p>
    <w:p w:rsidR="00BD4A56" w:rsidRPr="00BD1E70"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закрытым</w:t>
      </w:r>
    </w:p>
    <w:p w:rsidR="00BD4A56" w:rsidRPr="00BD1E70" w:rsidRDefault="00BD4A56" w:rsidP="00BD4A56">
      <w:pPr>
        <w:shd w:val="clear" w:color="auto" w:fill="FFFFFF"/>
        <w:suppressAutoHyphens w:val="0"/>
        <w:spacing w:after="0" w:line="240" w:lineRule="auto"/>
        <w:jc w:val="both"/>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5. с использованием технических каналов (чаты, мессенджеры, корпоративная электронная почта, электронные документы и т.п.).</w:t>
      </w:r>
    </w:p>
    <w:p w:rsidR="00BD4A56" w:rsidRPr="00BD1E70" w:rsidRDefault="00BD4A56" w:rsidP="00BD4A56">
      <w:pPr>
        <w:shd w:val="clear" w:color="auto" w:fill="FFFFFF"/>
        <w:suppressAutoHyphens w:val="0"/>
        <w:spacing w:after="0" w:line="240" w:lineRule="auto"/>
        <w:textAlignment w:val="baseline"/>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невербальным (язык мимики, жестов и т.п.).</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ПК</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3.1.</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Планировать и осуществлять мероприятия по управлению финансовыми ресурсами организации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В состав оборотных фондов входят… Укажите несколько вариантов ответа.</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денежные средства</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средства на расчетных счетах предприятия</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готовая продукция</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средства производства</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дебиторская задолженность</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кредиторская задолженность</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 материально-производственные запасы</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8. денежные средства</w:t>
      </w:r>
    </w:p>
    <w:p w:rsidR="00BD4A56" w:rsidRPr="00BD1E70" w:rsidRDefault="00BD4A56" w:rsidP="00BD4A56">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Отметьте задачи, выполняемые финансовой службой предприятия в области финансового планирования. Укажите несколько вариантов ответа.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ведение ежедневного оперативного учета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составление планов движения денежных средств</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анализ фактического исполнения стратегических планов предприятия</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выявление источников финансирования текущей деятельности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составление сведений о поступлении денежных средств</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6. формирование отчета о ходе выполнения показателей финансового плана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Запишите понятие, определение которому дано в тексте.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BD1E70">
        <w:rPr>
          <w:rFonts w:ascii="Times New Roman" w:eastAsiaTheme="minorEastAsia" w:hAnsi="Times New Roman" w:cs="Times New Roman"/>
          <w:i/>
          <w:color w:val="auto"/>
          <w:sz w:val="24"/>
          <w:szCs w:val="24"/>
          <w:lang w:eastAsia="ru-RU"/>
        </w:rPr>
        <w:t>Система действий по оптимизации финансовой модели (бухгалтерского баланса) предприятия любого размера и сферы деятельности.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Ответ запишите строчными буквами.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4. Укажите соответствие между универсальными принципами управления и их характеристиками.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19"/>
        <w:gridCol w:w="6237"/>
      </w:tblGrid>
      <w:tr w:rsidR="00BD4A56" w:rsidRPr="00BD1E70" w:rsidTr="00851372">
        <w:tc>
          <w:tcPr>
            <w:tcW w:w="4219"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Универсальные принципы управления</w:t>
            </w:r>
          </w:p>
        </w:tc>
        <w:tc>
          <w:tcPr>
            <w:tcW w:w="6237"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BD4A56" w:rsidRPr="00BD1E70" w:rsidTr="00851372">
        <w:trPr>
          <w:trHeight w:val="274"/>
        </w:trPr>
        <w:tc>
          <w:tcPr>
            <w:tcW w:w="4219"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w:t>
            </w:r>
            <w:r w:rsidRPr="00BD1E70">
              <w:rPr>
                <w:rFonts w:ascii="Times New Roman" w:hAnsi="Times New Roman" w:cs="Times New Roman"/>
                <w:color w:val="auto"/>
                <w:sz w:val="24"/>
                <w:szCs w:val="24"/>
              </w:rPr>
              <w:t>Принцип экономической эффективности</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w:t>
            </w:r>
            <w:r w:rsidRPr="00BD1E70">
              <w:rPr>
                <w:rFonts w:ascii="Times New Roman" w:hAnsi="Times New Roman" w:cs="Times New Roman"/>
                <w:color w:val="auto"/>
                <w:sz w:val="24"/>
                <w:szCs w:val="24"/>
              </w:rPr>
              <w:t>Ориентация на стратегические цели развития</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sz w:val="24"/>
                <w:szCs w:val="24"/>
              </w:rPr>
              <w:t>В. </w:t>
            </w:r>
            <w:r w:rsidRPr="00BD1E70">
              <w:rPr>
                <w:rFonts w:ascii="Times New Roman" w:hAnsi="Times New Roman" w:cs="Times New Roman"/>
                <w:color w:val="auto"/>
                <w:sz w:val="24"/>
                <w:szCs w:val="24"/>
              </w:rPr>
              <w:t>Высокий динамизм управления (гибкость)</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Альтернативность.</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hAnsi="Times New Roman" w:cs="Times New Roman"/>
                <w:color w:val="auto"/>
                <w:sz w:val="24"/>
                <w:szCs w:val="24"/>
              </w:rPr>
              <w:t>Д. Оптимизация основных финансовых показателей</w:t>
            </w:r>
          </w:p>
        </w:tc>
        <w:tc>
          <w:tcPr>
            <w:tcW w:w="6237"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rPr>
              <w:t>Любой финансовый менеджер должен очень быстро реагировать на изменения, происходящие во внешней среде (политике, экономике, рыночной конъюнктуре) и применять соответствующие методы и модели финансового управления.</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В </w:t>
            </w:r>
            <w:r w:rsidRPr="00BD1E70">
              <w:rPr>
                <w:rFonts w:ascii="Times New Roman" w:hAnsi="Times New Roman" w:cs="Times New Roman"/>
                <w:color w:val="auto"/>
                <w:sz w:val="24"/>
                <w:szCs w:val="24"/>
              </w:rPr>
              <w:t>любой компании система управления финансами предполагает расходы (затраты), которые всегда должны стремиться к минимуму и покрываться теми или иными доходами (выручкой от реализации).</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3. Т</w:t>
            </w:r>
            <w:r w:rsidRPr="00BD1E70">
              <w:rPr>
                <w:rFonts w:ascii="Times New Roman" w:hAnsi="Times New Roman" w:cs="Times New Roman"/>
                <w:color w:val="auto"/>
                <w:sz w:val="24"/>
                <w:szCs w:val="24"/>
              </w:rPr>
              <w:t>ак как финансовые решения часто принимаются в условиях риска и неопределенности, очень важно использовать многовариантные подходы к оценке ситуации (при разработке бизнес-планов, а также при оперативном финансовом управлении)</w:t>
            </w:r>
          </w:p>
          <w:p w:rsidR="00BD4A56" w:rsidRPr="00BD1E70" w:rsidRDefault="00BD4A56" w:rsidP="00BD4A56">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Если, например, предприятие ориентировано на рост </w:t>
            </w:r>
            <w:r w:rsidRPr="00BD1E70">
              <w:rPr>
                <w:rFonts w:ascii="Times New Roman" w:hAnsi="Times New Roman" w:cs="Times New Roman"/>
                <w:color w:val="auto"/>
                <w:sz w:val="24"/>
                <w:szCs w:val="24"/>
              </w:rPr>
              <w:lastRenderedPageBreak/>
              <w:t>бизнеса или диверсификацию, то разумным будет увеличение в составе источников средств заемных их видов. стратегия ограниченного роста или сокращения требует снижения рисков, и, следовательно, необходимо в большей степени ориентироваться на собственный капитал и стремиться к сокращению постоянных затрат.</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5. При управлении финансами предприятия принятие того или иного управленческого решения может привести к противоположным эффектам в различных сферах деятельности. Так, осуществление высокодоходных финансовых инвестиций может вызвать дефицит в финансировании производственной деятельности, резкое повышение рентабельности может привести к снижению показателей ликвидности и др.</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915"/>
        <w:gridCol w:w="1915"/>
        <w:gridCol w:w="1915"/>
        <w:gridCol w:w="1915"/>
        <w:gridCol w:w="1916"/>
      </w:tblGrid>
      <w:tr w:rsidR="00BD4A56" w:rsidRPr="00BD1E70" w:rsidTr="00BD4A56">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91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r>
      <w:tr w:rsidR="00BD4A56" w:rsidRPr="00BD1E70" w:rsidTr="00BD4A56">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91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5. Установите последовательность получения чистой прибыли согласно российской финансовой отчетности.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1. чистая прибыль</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2. валовая прибыль</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3. операционная прибыль</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4. маржинальная прибыль</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BD4A56" w:rsidRPr="00BD1E70" w:rsidTr="00BD4A56">
        <w:tc>
          <w:tcPr>
            <w:tcW w:w="239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393"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155822" w:rsidRPr="00BD1E70" w:rsidRDefault="00155822"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ПК</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3.2</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Составлять финансовые планы организации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1. Укажите соответствие между видами капитала и их характеристикой.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373"/>
      </w:tblGrid>
      <w:tr w:rsidR="00BD4A56" w:rsidRPr="00BD1E70" w:rsidTr="00851372">
        <w:tc>
          <w:tcPr>
            <w:tcW w:w="3964"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Капитал</w:t>
            </w:r>
          </w:p>
        </w:tc>
        <w:tc>
          <w:tcPr>
            <w:tcW w:w="6373"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BD4A56" w:rsidRPr="00BD1E70" w:rsidTr="00851372">
        <w:trPr>
          <w:trHeight w:val="1124"/>
        </w:trPr>
        <w:tc>
          <w:tcPr>
            <w:tcW w:w="3964"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Уставный капитал</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Добавленный капитал</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В. Резервный капитал</w:t>
            </w:r>
          </w:p>
        </w:tc>
        <w:tc>
          <w:tcPr>
            <w:tcW w:w="6373"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w:t>
            </w:r>
            <w:r w:rsidRPr="00BD1E70">
              <w:rPr>
                <w:rFonts w:ascii="Times New Roman" w:hAnsi="Times New Roman" w:cs="Times New Roman"/>
                <w:color w:val="auto"/>
                <w:sz w:val="24"/>
                <w:szCs w:val="24"/>
              </w:rPr>
              <w:t>Источник средств предприятия образуется в результате переоценки имущества или продажи акции выше номинальной их стоимости, а также в результате реинвестирования прибыли на капитальные вложения</w:t>
            </w:r>
            <w:r w:rsidRPr="00BD1E70">
              <w:rPr>
                <w:rFonts w:ascii="Times New Roman" w:eastAsia="Times New Roman" w:hAnsi="Times New Roman" w:cs="Times New Roman"/>
                <w:color w:val="auto"/>
                <w:sz w:val="24"/>
                <w:szCs w:val="24"/>
                <w:lang w:eastAsia="ru-RU"/>
              </w:rPr>
              <w:t>.</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w:t>
            </w:r>
            <w:r w:rsidRPr="00BD1E70">
              <w:rPr>
                <w:rFonts w:ascii="Times New Roman" w:hAnsi="Times New Roman" w:cs="Times New Roman"/>
                <w:color w:val="auto"/>
                <w:sz w:val="24"/>
                <w:szCs w:val="24"/>
              </w:rPr>
              <w:t>Включает остатки резервного и других аналогичных фондов, создаваемых в соответствии с законодательством или в соответствии с учредительными документами.</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Д</w:t>
            </w:r>
            <w:r w:rsidRPr="00BD1E70">
              <w:rPr>
                <w:rFonts w:ascii="Times New Roman" w:hAnsi="Times New Roman" w:cs="Times New Roman"/>
                <w:color w:val="auto"/>
                <w:sz w:val="24"/>
                <w:szCs w:val="24"/>
              </w:rPr>
              <w:t>енежное выражение совокупности вкладов (в соответствии с долей, количеством акций) учредителей (участников) в имущество организации при ее создании для обеспечения деятельности в размерах, определенных учредительными документами, что гарантирует интересы кредиторов организации.</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741"/>
        <w:gridCol w:w="2741"/>
        <w:gridCol w:w="2741"/>
      </w:tblGrid>
      <w:tr w:rsidR="00BD4A56" w:rsidRPr="00BD1E70" w:rsidTr="00BD4A56">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r>
      <w:tr w:rsidR="00BD4A56" w:rsidRPr="00BD1E70" w:rsidTr="00BD4A56">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74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2. Укажите соответствие между терминами и их определениями.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6490"/>
      </w:tblGrid>
      <w:tr w:rsidR="00BD4A56" w:rsidRPr="00BD1E70" w:rsidTr="00851372">
        <w:tc>
          <w:tcPr>
            <w:tcW w:w="3964"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Термин</w:t>
            </w:r>
          </w:p>
        </w:tc>
        <w:tc>
          <w:tcPr>
            <w:tcW w:w="6490"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Определение термина</w:t>
            </w:r>
          </w:p>
        </w:tc>
      </w:tr>
      <w:tr w:rsidR="00BD4A56" w:rsidRPr="00BD1E70" w:rsidTr="00851372">
        <w:trPr>
          <w:trHeight w:val="1408"/>
        </w:trPr>
        <w:tc>
          <w:tcPr>
            <w:tcW w:w="3964"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lastRenderedPageBreak/>
              <w:t>А. Финансовый план.</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Прогноз баланса организации.</w:t>
            </w:r>
          </w:p>
        </w:tc>
        <w:tc>
          <w:tcPr>
            <w:tcW w:w="6490"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Комплексный документ, определяющий целевые показатели деятельности предприятия, размер ресурсов, необходимый для их достижения, и источники финансирования требуемых затрат.</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Прогнозный документ, в котором отражаются источники формирования капитала и средства его размещения как индикатор финансового состояния предприятия на определенную дату в будущем.</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3401"/>
        <w:gridCol w:w="3403"/>
      </w:tblGrid>
      <w:tr w:rsidR="00BD4A56" w:rsidRPr="00BD1E70" w:rsidTr="00BD4A56">
        <w:tc>
          <w:tcPr>
            <w:tcW w:w="340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340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r>
      <w:tr w:rsidR="00BD4A56" w:rsidRPr="00BD1E70" w:rsidTr="00BD4A56">
        <w:tc>
          <w:tcPr>
            <w:tcW w:w="340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340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3. Установите последовательность этапов разработки финансового плана предприятия.</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1. ретроспективный анализ и расчет показателей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2. прогноз поступления и расходования денежных средств</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3. планирование доходов и расходов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4. поиск главных показателей и определение для них целевых значений</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5. оценка влияния результатов планирования на структуру капитала и доходность бизнеса</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25"/>
        <w:gridCol w:w="1979"/>
        <w:gridCol w:w="1979"/>
        <w:gridCol w:w="1979"/>
      </w:tblGrid>
      <w:tr w:rsidR="00BD4A56" w:rsidRPr="00BD1E70" w:rsidTr="00BD4A56">
        <w:tc>
          <w:tcPr>
            <w:tcW w:w="180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825"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понятие, определение которому дано в тексте.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i/>
          <w:color w:val="auto"/>
          <w:sz w:val="24"/>
          <w:szCs w:val="24"/>
          <w:lang w:eastAsia="ru-RU"/>
        </w:rPr>
      </w:pPr>
      <w:r w:rsidRPr="00BD1E70">
        <w:rPr>
          <w:rFonts w:ascii="Times New Roman" w:eastAsiaTheme="minorEastAsia" w:hAnsi="Times New Roman" w:cs="Times New Roman"/>
          <w:i/>
          <w:color w:val="auto"/>
          <w:sz w:val="24"/>
          <w:szCs w:val="24"/>
          <w:shd w:val="clear" w:color="auto" w:fill="FFFFFF"/>
          <w:lang w:eastAsia="ru-RU"/>
        </w:rPr>
        <w:t>Организация взаимосвязанных документов управленческого учёта, которые составляют и ведут в целях перспективного планирования и операционного управления ресурсами компании в денежном эквиваленте</w:t>
      </w:r>
      <w:r w:rsidRPr="00BD1E70">
        <w:rPr>
          <w:rFonts w:ascii="Times New Roman" w:eastAsiaTheme="minorEastAsia" w:hAnsi="Times New Roman" w:cs="Times New Roman"/>
          <w:i/>
          <w:color w:val="auto"/>
          <w:sz w:val="24"/>
          <w:szCs w:val="24"/>
          <w:lang w:eastAsia="ru-RU"/>
        </w:rPr>
        <w:t>.</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Ответ запишите строчными буквами.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По типу организации финансовые планы различают… Укажите несколько вариантов ответа.</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1. групповые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2. коммерческие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3. некоммерческие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4. индивидуальные</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5. бюджетные</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ПК</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3.3.</w:t>
      </w:r>
      <w:r w:rsidRPr="00BD1E70">
        <w:rPr>
          <w:rFonts w:ascii="Times New Roman" w:eastAsiaTheme="minorEastAsia" w:hAnsi="Times New Roman" w:cs="Times New Roman"/>
          <w:b/>
          <w:color w:val="auto"/>
          <w:sz w:val="24"/>
          <w:szCs w:val="24"/>
          <w:lang w:val="en-US" w:eastAsia="ru-RU"/>
        </w:rPr>
        <w:t> </w:t>
      </w:r>
      <w:r w:rsidRPr="00BD1E70">
        <w:rPr>
          <w:rFonts w:ascii="Times New Roman" w:eastAsiaTheme="minorEastAsia" w:hAnsi="Times New Roman" w:cs="Times New Roman"/>
          <w:b/>
          <w:color w:val="auto"/>
          <w:sz w:val="24"/>
          <w:szCs w:val="24"/>
          <w:lang w:eastAsia="ru-RU"/>
        </w:rPr>
        <w:t>Оценивать эффективность финансово-хозяйственной деятельности организации, планировать и осуществлять мероприятия по ее повышению</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Запишите формулу, по которой рассчитывается показатель фондоотдачи.</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eastAsia="Times New Roman" w:hAnsi="Times New Roman" w:cs="Times New Roman"/>
          <w:color w:val="auto"/>
          <w:sz w:val="24"/>
          <w:szCs w:val="24"/>
          <w:lang w:val="en-US" w:eastAsia="ru-RU"/>
        </w:rPr>
        <w:t> </w:t>
      </w:r>
      <w:r w:rsidRPr="00BD1E70">
        <w:rPr>
          <w:rFonts w:ascii="Times New Roman" w:eastAsia="Times New Roman" w:hAnsi="Times New Roman" w:cs="Times New Roman"/>
          <w:color w:val="auto"/>
          <w:sz w:val="24"/>
          <w:szCs w:val="24"/>
          <w:lang w:eastAsia="ru-RU"/>
        </w:rPr>
        <w:t>Запишите определение термина «остаточная стоимость основных фондов».</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Укажите соответствие между основным средствами/ фондами предприятия с примерами. 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077"/>
        <w:gridCol w:w="6096"/>
      </w:tblGrid>
      <w:tr w:rsidR="00BD4A56" w:rsidRPr="00BD1E70" w:rsidTr="00851372">
        <w:tc>
          <w:tcPr>
            <w:tcW w:w="4077" w:type="dxa"/>
          </w:tcPr>
          <w:p w:rsidR="00BD4A56" w:rsidRPr="00BD1E70" w:rsidRDefault="00BD4A56" w:rsidP="00BD4A56">
            <w:pPr>
              <w:suppressAutoHyphens w:val="0"/>
              <w:jc w:val="center"/>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Средство/ фонд предприятия</w:t>
            </w:r>
          </w:p>
        </w:tc>
        <w:tc>
          <w:tcPr>
            <w:tcW w:w="6096"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Пример</w:t>
            </w:r>
          </w:p>
        </w:tc>
      </w:tr>
      <w:tr w:rsidR="00BD4A56" w:rsidRPr="00BD1E70" w:rsidTr="00851372">
        <w:trPr>
          <w:trHeight w:val="1408"/>
        </w:trPr>
        <w:tc>
          <w:tcPr>
            <w:tcW w:w="4077"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Основные фонды предприятия</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Основные средства предприятия</w:t>
            </w:r>
          </w:p>
        </w:tc>
        <w:tc>
          <w:tcPr>
            <w:tcW w:w="6096"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Средства производства, которые используются в ряде производственных циклов и переносят свою стоимость на готовую продукцию по частям</w:t>
            </w:r>
          </w:p>
          <w:p w:rsidR="00BD4A56" w:rsidRPr="00BD1E70" w:rsidRDefault="00BD4A56" w:rsidP="00BD4A56">
            <w:pPr>
              <w:suppressAutoHyphens w:val="0"/>
              <w:jc w:val="both"/>
              <w:rPr>
                <w:rFonts w:ascii="Times New Roman" w:eastAsia="Times New Roman" w:hAnsi="Times New Roman" w:cs="Times New Roman"/>
                <w:b/>
                <w:bCs/>
                <w:color w:val="auto"/>
                <w:sz w:val="24"/>
                <w:szCs w:val="24"/>
              </w:rPr>
            </w:pPr>
            <w:r w:rsidRPr="00BD1E70">
              <w:rPr>
                <w:rFonts w:ascii="Times New Roman" w:eastAsia="Times New Roman" w:hAnsi="Times New Roman" w:cs="Times New Roman"/>
                <w:color w:val="auto"/>
                <w:sz w:val="24"/>
                <w:szCs w:val="24"/>
                <w:lang w:eastAsia="ru-RU"/>
              </w:rPr>
              <w:t xml:space="preserve">2. Средства производства, которые используются в ряде производственных циклов и переносят свою стоимость </w:t>
            </w:r>
            <w:r w:rsidRPr="00BD1E70">
              <w:rPr>
                <w:rFonts w:ascii="Times New Roman" w:eastAsia="Times New Roman" w:hAnsi="Times New Roman" w:cs="Times New Roman"/>
                <w:color w:val="auto"/>
                <w:sz w:val="24"/>
                <w:szCs w:val="24"/>
                <w:lang w:eastAsia="ru-RU"/>
              </w:rPr>
              <w:lastRenderedPageBreak/>
              <w:t>на готовую продукцию по частям</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3401"/>
        <w:gridCol w:w="3403"/>
      </w:tblGrid>
      <w:tr w:rsidR="00BD4A56" w:rsidRPr="00BD1E70" w:rsidTr="00BD4A56">
        <w:tc>
          <w:tcPr>
            <w:tcW w:w="340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340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r>
      <w:tr w:rsidR="00BD4A56" w:rsidRPr="00BD1E70" w:rsidTr="00BD4A56">
        <w:tc>
          <w:tcPr>
            <w:tcW w:w="3401"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3403"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На курсовую стоимость акций не влияет. Укажите несколько вариантов ответа.</w:t>
      </w:r>
    </w:p>
    <w:p w:rsidR="00BD4A56" w:rsidRPr="00BD1E70" w:rsidRDefault="00BD4A56" w:rsidP="00C81FF1">
      <w:pPr>
        <w:numPr>
          <w:ilvl w:val="0"/>
          <w:numId w:val="41"/>
        </w:numPr>
        <w:suppressAutoHyphens w:val="0"/>
        <w:spacing w:after="0" w:line="240" w:lineRule="auto"/>
        <w:ind w:left="284" w:hanging="284"/>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размер выплачиваемых дивидендов</w:t>
      </w:r>
    </w:p>
    <w:p w:rsidR="00BD4A56" w:rsidRPr="00BD1E70" w:rsidRDefault="00BD4A56" w:rsidP="00C81FF1">
      <w:pPr>
        <w:numPr>
          <w:ilvl w:val="0"/>
          <w:numId w:val="41"/>
        </w:numPr>
        <w:suppressAutoHyphens w:val="0"/>
        <w:spacing w:after="0" w:line="240" w:lineRule="auto"/>
        <w:ind w:left="284" w:hanging="284"/>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финансовые результаты деятельности компании</w:t>
      </w:r>
    </w:p>
    <w:p w:rsidR="00BD4A56" w:rsidRPr="00BD1E70" w:rsidRDefault="00BD4A56" w:rsidP="00C81FF1">
      <w:pPr>
        <w:numPr>
          <w:ilvl w:val="0"/>
          <w:numId w:val="41"/>
        </w:numPr>
        <w:suppressAutoHyphens w:val="0"/>
        <w:spacing w:after="0" w:line="240" w:lineRule="auto"/>
        <w:ind w:left="284" w:hanging="284"/>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средняя ставка банковского процента по кредитам</w:t>
      </w:r>
    </w:p>
    <w:p w:rsidR="00BD4A56" w:rsidRPr="00BD1E70" w:rsidRDefault="00BD4A56" w:rsidP="00C81FF1">
      <w:pPr>
        <w:numPr>
          <w:ilvl w:val="0"/>
          <w:numId w:val="41"/>
        </w:numPr>
        <w:suppressAutoHyphens w:val="0"/>
        <w:spacing w:after="0" w:line="240" w:lineRule="auto"/>
        <w:ind w:left="284" w:hanging="284"/>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ожидания владельца акций</w:t>
      </w:r>
    </w:p>
    <w:p w:rsidR="00BD4A56" w:rsidRPr="00BD1E70" w:rsidRDefault="00BD4A56" w:rsidP="00C81FF1">
      <w:pPr>
        <w:numPr>
          <w:ilvl w:val="0"/>
          <w:numId w:val="41"/>
        </w:numPr>
        <w:suppressAutoHyphens w:val="0"/>
        <w:spacing w:after="0" w:line="240" w:lineRule="auto"/>
        <w:ind w:left="284" w:hanging="284"/>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влияет все перечисленное</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 </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5. Установите последовательность этапов проведения анализа финансово-хозяйственной деятельности.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1. проверить имущественное и финансовое положение бизнеса</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2. собрать все предварительные сведения</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3. оценить результаты финансово-хозяйственной деятельности</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4. описать цель исследования и методику</w:t>
      </w: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5. проанализировать баланс предприятия</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658"/>
        <w:gridCol w:w="1979"/>
        <w:gridCol w:w="1979"/>
        <w:gridCol w:w="1979"/>
      </w:tblGrid>
      <w:tr w:rsidR="00BD4A56" w:rsidRPr="00BD1E70" w:rsidTr="00BD4A56">
        <w:tc>
          <w:tcPr>
            <w:tcW w:w="1976"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658"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1979"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2C6D4A" w:rsidRPr="00BD1E70" w:rsidRDefault="002C6D4A"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sz w:val="24"/>
          <w:szCs w:val="24"/>
          <w:lang w:eastAsia="ru-RU"/>
        </w:rPr>
      </w:pPr>
    </w:p>
    <w:p w:rsidR="00BD4A56" w:rsidRPr="00BD1E70" w:rsidRDefault="00BD4A56" w:rsidP="00BD4A56">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sz w:val="24"/>
          <w:szCs w:val="24"/>
          <w:lang w:eastAsia="ru-RU"/>
        </w:rPr>
      </w:pPr>
      <w:r w:rsidRPr="00BD1E70">
        <w:rPr>
          <w:rFonts w:ascii="Times New Roman" w:eastAsiaTheme="minorEastAsia" w:hAnsi="Times New Roman" w:cs="Times New Roman"/>
          <w:b/>
          <w:color w:val="auto"/>
          <w:sz w:val="24"/>
          <w:szCs w:val="24"/>
          <w:lang w:eastAsia="ru-RU"/>
        </w:rPr>
        <w:t>ПК 3.4. Обеспечивать осуществление финансовых взаимоотношений с организациями, органами государственной власти и местного самоуправления</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Финансовая работа на крупном предприятии может и должна осуществляться. Укажите несколько вариантов ответа.</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исключительно директором предприятия</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главным бухгалтером</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финансовым директором</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бухгалтерией</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финансовым отделом</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За счет каких средств финансируются капитальные вложения на предприятиях.</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Укажите несколько вариантов ответа.</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амортизационных отчислений</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выручки</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прибыли</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кредитов</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средств лизинговых компаний</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мобилизации внутренних резервов в строительство хозяйственным способом</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3.</w:t>
      </w:r>
      <w:r w:rsidRPr="00BD1E70">
        <w:rPr>
          <w:rFonts w:ascii="Times New Roman" w:hAnsi="Times New Roman" w:cs="Times New Roman"/>
          <w:color w:val="auto"/>
          <w:sz w:val="24"/>
          <w:szCs w:val="24"/>
          <w:lang w:val="en-US"/>
        </w:rPr>
        <w:t> </w:t>
      </w:r>
      <w:r w:rsidRPr="00BD1E70">
        <w:rPr>
          <w:rFonts w:ascii="Times New Roman" w:eastAsia="Times New Roman" w:hAnsi="Times New Roman" w:cs="Times New Roman"/>
          <w:color w:val="auto"/>
          <w:sz w:val="24"/>
          <w:szCs w:val="24"/>
          <w:lang w:eastAsia="ru-RU"/>
        </w:rPr>
        <w:t>Запишите содержание плана финансирования капитальных вложений.</w:t>
      </w: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lastRenderedPageBreak/>
        <w:t xml:space="preserve">4. Укажите соответствие между терминами и определениями.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510"/>
        <w:gridCol w:w="6829"/>
      </w:tblGrid>
      <w:tr w:rsidR="00BD4A56" w:rsidRPr="00BD1E70" w:rsidTr="00851372">
        <w:tc>
          <w:tcPr>
            <w:tcW w:w="3510"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Термин</w:t>
            </w:r>
          </w:p>
        </w:tc>
        <w:tc>
          <w:tcPr>
            <w:tcW w:w="6829"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Определение</w:t>
            </w:r>
          </w:p>
        </w:tc>
      </w:tr>
      <w:tr w:rsidR="00BD4A56" w:rsidRPr="00BD1E70" w:rsidTr="00851372">
        <w:trPr>
          <w:trHeight w:val="1124"/>
        </w:trPr>
        <w:tc>
          <w:tcPr>
            <w:tcW w:w="3510" w:type="dxa"/>
          </w:tcPr>
          <w:p w:rsidR="00BD4A56" w:rsidRPr="00BD1E70" w:rsidRDefault="00BD4A56" w:rsidP="00BD4A56">
            <w:pPr>
              <w:shd w:val="clear" w:color="auto" w:fill="FFFFFF"/>
              <w:suppressAutoHyphens w:val="0"/>
              <w:outlineLvl w:val="3"/>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А. </w:t>
            </w:r>
            <w:r w:rsidRPr="00BD1E70">
              <w:rPr>
                <w:rFonts w:ascii="Times New Roman" w:eastAsia="Times New Roman" w:hAnsi="Times New Roman" w:cs="Times New Roman"/>
                <w:bCs/>
                <w:color w:val="auto"/>
                <w:sz w:val="24"/>
                <w:szCs w:val="24"/>
                <w:lang w:eastAsia="ru-RU"/>
              </w:rPr>
              <w:t>Дотации</w:t>
            </w:r>
          </w:p>
          <w:p w:rsidR="00BD4A56" w:rsidRPr="00BD1E70" w:rsidRDefault="00BD4A56" w:rsidP="00BD4A56">
            <w:pPr>
              <w:shd w:val="clear" w:color="auto" w:fill="FFFFFF"/>
              <w:suppressAutoHyphens w:val="0"/>
              <w:outlineLvl w:val="3"/>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 xml:space="preserve">Б. </w:t>
            </w:r>
            <w:r w:rsidRPr="00BD1E70">
              <w:rPr>
                <w:rFonts w:ascii="Times New Roman" w:eastAsia="Times New Roman" w:hAnsi="Times New Roman" w:cs="Times New Roman"/>
                <w:bCs/>
                <w:color w:val="auto"/>
                <w:sz w:val="24"/>
                <w:szCs w:val="24"/>
                <w:lang w:eastAsia="ru-RU"/>
              </w:rPr>
              <w:t>Бюджетная ссуда</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В. Аванс</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Г. Финансовые отношения</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p>
        </w:tc>
        <w:tc>
          <w:tcPr>
            <w:tcW w:w="6829"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hyperlink r:id="rId87" w:tooltip="Экономические отношения" w:history="1">
              <w:r w:rsidRPr="00BD1E70">
                <w:rPr>
                  <w:rFonts w:ascii="Times New Roman" w:hAnsi="Times New Roman" w:cs="Times New Roman"/>
                  <w:color w:val="auto"/>
                  <w:sz w:val="24"/>
                  <w:szCs w:val="24"/>
                  <w:shd w:val="clear" w:color="auto" w:fill="FFFFFF"/>
                </w:rPr>
                <w:t>Экономические отношения</w:t>
              </w:r>
            </w:hyperlink>
            <w:r w:rsidRPr="00BD1E70">
              <w:rPr>
                <w:rFonts w:ascii="Times New Roman" w:hAnsi="Times New Roman" w:cs="Times New Roman"/>
                <w:color w:val="auto"/>
                <w:sz w:val="24"/>
                <w:szCs w:val="24"/>
                <w:shd w:val="clear" w:color="auto" w:fill="FFFFFF"/>
              </w:rPr>
              <w:t xml:space="preserve"> между субъектами, которые связаны с формированием, распределением и использованием </w:t>
            </w:r>
            <w:hyperlink r:id="rId88" w:tooltip="Деньги" w:history="1">
              <w:r w:rsidRPr="00BD1E70">
                <w:rPr>
                  <w:rFonts w:ascii="Times New Roman" w:hAnsi="Times New Roman" w:cs="Times New Roman"/>
                  <w:color w:val="auto"/>
                  <w:sz w:val="24"/>
                  <w:szCs w:val="24"/>
                  <w:shd w:val="clear" w:color="auto" w:fill="FFFFFF"/>
                </w:rPr>
                <w:t>денежных средств</w:t>
              </w:r>
            </w:hyperlink>
            <w:r w:rsidRPr="00BD1E70">
              <w:rPr>
                <w:rFonts w:ascii="Times New Roman" w:hAnsi="Times New Roman" w:cs="Times New Roman"/>
                <w:color w:val="auto"/>
                <w:sz w:val="24"/>
                <w:szCs w:val="24"/>
                <w:shd w:val="clear" w:color="auto" w:fill="FFFFFF"/>
              </w:rPr>
              <w:t xml:space="preserve"> с целью обеспечения потребностей </w:t>
            </w:r>
            <w:hyperlink r:id="rId89" w:tooltip="Государство" w:history="1">
              <w:r w:rsidRPr="00BD1E70">
                <w:rPr>
                  <w:rFonts w:ascii="Times New Roman" w:hAnsi="Times New Roman" w:cs="Times New Roman"/>
                  <w:color w:val="auto"/>
                  <w:sz w:val="24"/>
                  <w:szCs w:val="24"/>
                  <w:shd w:val="clear" w:color="auto" w:fill="FFFFFF"/>
                </w:rPr>
                <w:t>государства</w:t>
              </w:r>
            </w:hyperlink>
            <w:r w:rsidRPr="00BD1E70">
              <w:rPr>
                <w:rFonts w:ascii="Times New Roman" w:hAnsi="Times New Roman" w:cs="Times New Roman"/>
                <w:color w:val="auto"/>
                <w:sz w:val="24"/>
                <w:szCs w:val="24"/>
                <w:shd w:val="clear" w:color="auto" w:fill="FFFFFF"/>
              </w:rPr>
              <w:t xml:space="preserve">, </w:t>
            </w:r>
            <w:hyperlink r:id="rId90" w:tooltip="Предприятие" w:history="1">
              <w:r w:rsidRPr="00BD1E70">
                <w:rPr>
                  <w:rFonts w:ascii="Times New Roman" w:hAnsi="Times New Roman" w:cs="Times New Roman"/>
                  <w:color w:val="auto"/>
                  <w:sz w:val="24"/>
                  <w:szCs w:val="24"/>
                  <w:shd w:val="clear" w:color="auto" w:fill="FFFFFF"/>
                </w:rPr>
                <w:t>предприятий</w:t>
              </w:r>
            </w:hyperlink>
            <w:r w:rsidRPr="00BD1E70">
              <w:rPr>
                <w:rFonts w:ascii="Times New Roman" w:hAnsi="Times New Roman" w:cs="Times New Roman"/>
                <w:color w:val="auto"/>
                <w:sz w:val="24"/>
                <w:szCs w:val="24"/>
                <w:shd w:val="clear" w:color="auto" w:fill="FFFFFF"/>
              </w:rPr>
              <w:t xml:space="preserve"> (</w:t>
            </w:r>
            <w:hyperlink r:id="rId91" w:tooltip="Организация" w:history="1">
              <w:r w:rsidRPr="00BD1E70">
                <w:rPr>
                  <w:rFonts w:ascii="Times New Roman" w:hAnsi="Times New Roman" w:cs="Times New Roman"/>
                  <w:color w:val="auto"/>
                  <w:sz w:val="24"/>
                  <w:szCs w:val="24"/>
                  <w:shd w:val="clear" w:color="auto" w:fill="FFFFFF"/>
                </w:rPr>
                <w:t>организаций</w:t>
              </w:r>
            </w:hyperlink>
            <w:r w:rsidRPr="00BD1E70">
              <w:rPr>
                <w:rFonts w:ascii="Times New Roman" w:hAnsi="Times New Roman" w:cs="Times New Roman"/>
                <w:color w:val="auto"/>
                <w:sz w:val="24"/>
                <w:szCs w:val="24"/>
                <w:shd w:val="clear" w:color="auto" w:fill="FFFFFF"/>
              </w:rPr>
              <w:t xml:space="preserve">, </w:t>
            </w:r>
            <w:hyperlink r:id="rId92" w:tooltip="Учреждение" w:history="1">
              <w:r w:rsidRPr="00BD1E70">
                <w:rPr>
                  <w:rFonts w:ascii="Times New Roman" w:hAnsi="Times New Roman" w:cs="Times New Roman"/>
                  <w:color w:val="auto"/>
                  <w:sz w:val="24"/>
                  <w:szCs w:val="24"/>
                  <w:shd w:val="clear" w:color="auto" w:fill="FFFFFF"/>
                </w:rPr>
                <w:t>учреждений</w:t>
              </w:r>
            </w:hyperlink>
            <w:r w:rsidRPr="00BD1E70">
              <w:rPr>
                <w:rFonts w:ascii="Times New Roman" w:hAnsi="Times New Roman" w:cs="Times New Roman"/>
                <w:color w:val="auto"/>
                <w:sz w:val="24"/>
                <w:szCs w:val="24"/>
                <w:shd w:val="clear" w:color="auto" w:fill="FFFFFF"/>
              </w:rPr>
              <w:t>) и граждан</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hAnsi="Times New Roman" w:cs="Times New Roman"/>
                <w:color w:val="auto"/>
                <w:sz w:val="24"/>
                <w:szCs w:val="24"/>
              </w:rPr>
              <w:t> Б</w:t>
            </w:r>
            <w:r w:rsidRPr="00BD1E70">
              <w:rPr>
                <w:rFonts w:ascii="Times New Roman" w:hAnsi="Times New Roman" w:cs="Times New Roman"/>
                <w:color w:val="auto"/>
                <w:sz w:val="24"/>
                <w:szCs w:val="24"/>
                <w:shd w:val="clear" w:color="auto" w:fill="FFFFFF"/>
              </w:rPr>
              <w:t>юджетные средства, предоставляемые бюджету другого уровня бюджетной системы российской федерации на безвозмездной и безвозвратной основах для покрытия текущих расходов</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color w:val="auto"/>
                <w:sz w:val="24"/>
                <w:szCs w:val="24"/>
                <w:shd w:val="clear" w:color="auto" w:fill="FFFFFF"/>
              </w:rPr>
              <w:t>Денежная сумма, выдаваемая в счет предстоящих платежей за материальные ценности, выполненные работы и оказанные услуги</w:t>
            </w:r>
            <w:r w:rsidRPr="00BD1E70">
              <w:rPr>
                <w:rFonts w:ascii="Times New Roman" w:hAnsi="Times New Roman" w:cs="Times New Roman"/>
                <w:color w:val="auto"/>
                <w:sz w:val="24"/>
                <w:szCs w:val="24"/>
              </w:rPr>
              <w:t>.</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r w:rsidRPr="00BD1E70">
              <w:rPr>
                <w:rFonts w:ascii="Times New Roman" w:hAnsi="Times New Roman" w:cs="Times New Roman"/>
                <w:color w:val="auto"/>
                <w:sz w:val="24"/>
                <w:szCs w:val="24"/>
              </w:rPr>
              <w:t> </w:t>
            </w:r>
            <w:r w:rsidRPr="00BD1E70">
              <w:rPr>
                <w:rFonts w:ascii="Times New Roman" w:hAnsi="Times New Roman" w:cs="Times New Roman"/>
                <w:color w:val="auto"/>
                <w:sz w:val="24"/>
                <w:szCs w:val="24"/>
                <w:shd w:val="clear" w:color="auto" w:fill="FFFFFF"/>
              </w:rPr>
              <w:t>Бюджетные средства, предоставляемые другому бюджету на возвратной, безвозмездной или возмездной основах на срок не более шести месяцев в пределах финансового год</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2225"/>
        <w:gridCol w:w="2226"/>
        <w:gridCol w:w="2225"/>
        <w:gridCol w:w="2226"/>
      </w:tblGrid>
      <w:tr w:rsidR="00BD4A56" w:rsidRPr="00BD1E70" w:rsidTr="00BD4A56">
        <w:tc>
          <w:tcPr>
            <w:tcW w:w="222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222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222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222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r>
      <w:tr w:rsidR="00BD4A56" w:rsidRPr="00BD1E70" w:rsidTr="00BD4A56">
        <w:tc>
          <w:tcPr>
            <w:tcW w:w="222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5"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2226"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5. Укажите соответствие между видами денежных фондов и их характеристиками.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4219"/>
        <w:gridCol w:w="6095"/>
      </w:tblGrid>
      <w:tr w:rsidR="00BD4A56" w:rsidRPr="00BD1E70" w:rsidTr="00851372">
        <w:tc>
          <w:tcPr>
            <w:tcW w:w="4219"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Виды денежных фондов</w:t>
            </w:r>
          </w:p>
        </w:tc>
        <w:tc>
          <w:tcPr>
            <w:tcW w:w="6095" w:type="dxa"/>
          </w:tcPr>
          <w:p w:rsidR="00BD4A56" w:rsidRPr="00BD1E70" w:rsidRDefault="00BD4A56" w:rsidP="00BD4A56">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BD4A56" w:rsidRPr="00BD1E70" w:rsidTr="00851372">
        <w:trPr>
          <w:trHeight w:val="273"/>
        </w:trPr>
        <w:tc>
          <w:tcPr>
            <w:tcW w:w="4219" w:type="dxa"/>
          </w:tcPr>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 xml:space="preserve">А. </w:t>
            </w:r>
            <w:r w:rsidRPr="00BD1E70">
              <w:rPr>
                <w:rFonts w:ascii="Times New Roman" w:hAnsi="Times New Roman" w:cs="Times New Roman"/>
                <w:bCs/>
                <w:color w:val="auto"/>
                <w:sz w:val="24"/>
                <w:szCs w:val="24"/>
              </w:rPr>
              <w:t>Уставный фонд (уставный капитал)</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 xml:space="preserve">Б. </w:t>
            </w:r>
            <w:r w:rsidRPr="00BD1E70">
              <w:rPr>
                <w:rFonts w:ascii="Times New Roman" w:hAnsi="Times New Roman" w:cs="Times New Roman"/>
                <w:bCs/>
                <w:color w:val="auto"/>
                <w:sz w:val="24"/>
                <w:szCs w:val="24"/>
              </w:rPr>
              <w:t>Резервный капитал</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 xml:space="preserve">В. </w:t>
            </w:r>
            <w:r w:rsidRPr="00BD1E70">
              <w:rPr>
                <w:rFonts w:ascii="Times New Roman" w:hAnsi="Times New Roman" w:cs="Times New Roman"/>
                <w:bCs/>
                <w:color w:val="auto"/>
                <w:sz w:val="24"/>
                <w:szCs w:val="24"/>
              </w:rPr>
              <w:t>Инвестиционный фонд</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 xml:space="preserve">Г. </w:t>
            </w:r>
            <w:r w:rsidRPr="00BD1E70">
              <w:rPr>
                <w:rFonts w:ascii="Times New Roman" w:hAnsi="Times New Roman" w:cs="Times New Roman"/>
                <w:bCs/>
                <w:color w:val="auto"/>
                <w:sz w:val="24"/>
                <w:szCs w:val="24"/>
              </w:rPr>
              <w:t>Фонд оплаты труда</w:t>
            </w:r>
          </w:p>
          <w:p w:rsidR="00BD4A56" w:rsidRPr="00BD1E70" w:rsidRDefault="00BD4A56" w:rsidP="00BD4A56">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 xml:space="preserve">Д. </w:t>
            </w:r>
            <w:r w:rsidRPr="00BD1E70">
              <w:rPr>
                <w:rFonts w:ascii="Times New Roman" w:hAnsi="Times New Roman" w:cs="Times New Roman"/>
                <w:bCs/>
                <w:color w:val="auto"/>
                <w:sz w:val="24"/>
                <w:szCs w:val="24"/>
              </w:rPr>
              <w:t>Фонд потребления</w:t>
            </w:r>
          </w:p>
        </w:tc>
        <w:tc>
          <w:tcPr>
            <w:tcW w:w="6095" w:type="dxa"/>
          </w:tcPr>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rPr>
              <w:t>Денежный фонд предприятия, образующийся за счет отчислений от прибыли. Главное предназначение это фонда – покрытие убытков, а в акционерных обществах для погашения облигаций и выкупа его акций</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hAnsi="Times New Roman" w:cs="Times New Roman"/>
                <w:color w:val="auto"/>
                <w:sz w:val="24"/>
                <w:szCs w:val="24"/>
              </w:rPr>
              <w:t> Решает важнейшие задачи по развитию предприятия и состоит из фонда накопления и амортизационного фонда.</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color w:val="auto"/>
                <w:sz w:val="24"/>
                <w:szCs w:val="24"/>
              </w:rPr>
              <w:t>Является одним из основных фондов предприятия, который формируется на стадии организации и регистрации предприятия как юридического лица. За счет средств этого фонда формируются основные и оборотные средства предприятия.</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r w:rsidRPr="00BD1E70">
              <w:rPr>
                <w:rFonts w:ascii="Times New Roman" w:hAnsi="Times New Roman" w:cs="Times New Roman"/>
                <w:color w:val="auto"/>
                <w:sz w:val="24"/>
                <w:szCs w:val="24"/>
              </w:rPr>
              <w:t> Средства, направляемые из чистой прибыли предприятия на выплату дивидендов, единовременных поощрений, материальной помощи, оплату дополнительных отпусков работников предприятия, питание и другие цели.</w:t>
            </w:r>
          </w:p>
          <w:p w:rsidR="00BD4A56" w:rsidRPr="00BD1E70" w:rsidRDefault="00BD4A56" w:rsidP="00BD4A56">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w:t>
            </w:r>
            <w:r w:rsidRPr="00BD1E70">
              <w:rPr>
                <w:rFonts w:ascii="Times New Roman" w:hAnsi="Times New Roman" w:cs="Times New Roman"/>
                <w:color w:val="auto"/>
                <w:sz w:val="24"/>
                <w:szCs w:val="24"/>
              </w:rPr>
              <w:t>Это средства, предназначенные для выплаты заработной платы работникам предприятия</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870"/>
        <w:gridCol w:w="1870"/>
        <w:gridCol w:w="1870"/>
        <w:gridCol w:w="1870"/>
        <w:gridCol w:w="1870"/>
      </w:tblGrid>
      <w:tr w:rsidR="00BD4A56" w:rsidRPr="00BD1E70" w:rsidTr="00BD4A56">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r>
      <w:tr w:rsidR="00BD4A56" w:rsidRPr="00BD1E70" w:rsidTr="00BD4A56">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c>
          <w:tcPr>
            <w:tcW w:w="1870" w:type="dxa"/>
          </w:tcPr>
          <w:p w:rsidR="00BD4A56" w:rsidRPr="00BD1E70" w:rsidRDefault="00BD4A56" w:rsidP="00BD4A56">
            <w:pPr>
              <w:suppressAutoHyphens w:val="0"/>
              <w:jc w:val="center"/>
              <w:rPr>
                <w:rFonts w:ascii="Times New Roman" w:eastAsia="Times New Roman" w:hAnsi="Times New Roman" w:cs="Times New Roman"/>
                <w:color w:val="auto"/>
                <w:sz w:val="24"/>
                <w:szCs w:val="24"/>
                <w:lang w:eastAsia="ru-RU"/>
              </w:rPr>
            </w:pPr>
          </w:p>
        </w:tc>
      </w:tr>
    </w:tbl>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3.5.</w:t>
      </w:r>
      <w:r w:rsidRPr="00BD1E70">
        <w:rPr>
          <w:rFonts w:ascii="Times New Roman" w:hAnsi="Times New Roman" w:cs="Times New Roman"/>
          <w:b/>
          <w:color w:val="auto"/>
          <w:sz w:val="24"/>
          <w:szCs w:val="24"/>
          <w:lang w:val="en-US"/>
        </w:rPr>
        <w:t> </w:t>
      </w:r>
      <w:r w:rsidRPr="00BD1E70">
        <w:rPr>
          <w:rFonts w:ascii="Times New Roman" w:hAnsi="Times New Roman" w:cs="Times New Roman"/>
          <w:b/>
          <w:color w:val="auto"/>
          <w:sz w:val="24"/>
          <w:szCs w:val="24"/>
        </w:rPr>
        <w:t>Обеспечивать финансово-экономическое сопровождение деятельности по осуществлению закупок для корпоративных нужд</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К денежным фондам и резервам предприятия относятся:</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уставный капитал</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2. резерв будущих платежей</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авансы, полученные от покупателей</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нераспределенная прибыль</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амортизационный фонд</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 фонды потребления и накопления</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 остатки на расчетных счетах</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Ответ______________ </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Что представляет собой выручка от реализации продукции (работ, услуг). </w:t>
      </w: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w:t>
      </w:r>
    </w:p>
    <w:p w:rsidR="000D10BA" w:rsidRPr="00BD1E70" w:rsidRDefault="000D10BA" w:rsidP="000D10BA">
      <w:pPr>
        <w:suppressAutoHyphens w:val="0"/>
        <w:spacing w:after="0" w:line="240" w:lineRule="auto"/>
        <w:jc w:val="both"/>
        <w:rPr>
          <w:rFonts w:ascii="Times New Roman" w:hAnsi="Times New Roman" w:cs="Times New Roman"/>
          <w:i/>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Установите очередность распределения выручки от реализации.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оставшаяся часть – прибыль от реализации</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покрываются текущие затраты фирмы</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вычитаются косвенные налоги в порядке, обратном тому, в котором они включались в отпускную цену товаров</w:t>
      </w:r>
    </w:p>
    <w:p w:rsidR="000D10BA" w:rsidRPr="00BD1E70" w:rsidRDefault="000D10BA" w:rsidP="000D10BA">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552"/>
      </w:tblGrid>
      <w:tr w:rsidR="000D10BA" w:rsidRPr="00BD1E70" w:rsidTr="00B73098">
        <w:tc>
          <w:tcPr>
            <w:tcW w:w="2547" w:type="dxa"/>
          </w:tcPr>
          <w:p w:rsidR="000D10BA" w:rsidRPr="00BD1E70" w:rsidRDefault="000D10BA" w:rsidP="000D10BA">
            <w:pPr>
              <w:suppressAutoHyphens w:val="0"/>
              <w:spacing w:after="0"/>
              <w:jc w:val="both"/>
              <w:rPr>
                <w:rFonts w:ascii="Times New Roman" w:hAnsi="Times New Roman" w:cs="Times New Roman"/>
                <w:color w:val="auto"/>
                <w:sz w:val="24"/>
                <w:szCs w:val="24"/>
                <w:lang w:eastAsia="ru-RU"/>
              </w:rPr>
            </w:pPr>
          </w:p>
        </w:tc>
        <w:tc>
          <w:tcPr>
            <w:tcW w:w="2126" w:type="dxa"/>
          </w:tcPr>
          <w:p w:rsidR="000D10BA" w:rsidRPr="00BD1E70" w:rsidRDefault="000D10BA" w:rsidP="000D10BA">
            <w:pPr>
              <w:suppressAutoHyphens w:val="0"/>
              <w:spacing w:after="0"/>
              <w:jc w:val="both"/>
              <w:rPr>
                <w:rFonts w:ascii="Times New Roman" w:hAnsi="Times New Roman" w:cs="Times New Roman"/>
                <w:color w:val="auto"/>
                <w:sz w:val="24"/>
                <w:szCs w:val="24"/>
                <w:lang w:eastAsia="ru-RU"/>
              </w:rPr>
            </w:pPr>
          </w:p>
        </w:tc>
        <w:tc>
          <w:tcPr>
            <w:tcW w:w="2552" w:type="dxa"/>
          </w:tcPr>
          <w:p w:rsidR="000D10BA" w:rsidRPr="00BD1E70" w:rsidRDefault="000D10BA" w:rsidP="000D10BA">
            <w:pPr>
              <w:suppressAutoHyphens w:val="0"/>
              <w:spacing w:after="0"/>
              <w:jc w:val="both"/>
              <w:rPr>
                <w:rFonts w:ascii="Times New Roman" w:hAnsi="Times New Roman" w:cs="Times New Roman"/>
                <w:color w:val="auto"/>
                <w:sz w:val="24"/>
                <w:szCs w:val="24"/>
                <w:lang w:eastAsia="ru-RU"/>
              </w:rPr>
            </w:pPr>
          </w:p>
        </w:tc>
      </w:tr>
    </w:tbl>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Какие статьи включает в себя отчет о доходах и расходах. Укажите несколько вариантов ответа.</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выручка от реализации продукции</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сумма денежных средств, перечисленных поставщиками и подрядчиками в счет оплаты продукции, работ, услуг</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краткосрочные финансовые вложения</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доходы от участия в капитале других организаций</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добавочный капитал</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6. эмиссия ценных бумаг</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доходы от переоценки ценных бумаг</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8. средства, уплаченные по налогу на прибыль</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5. Установите соответствие между видами стоимости и их характеристикой.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3964"/>
        <w:gridCol w:w="5381"/>
      </w:tblGrid>
      <w:tr w:rsidR="000D10BA" w:rsidRPr="00BD1E70" w:rsidTr="00B73098">
        <w:tc>
          <w:tcPr>
            <w:tcW w:w="3964" w:type="dxa"/>
          </w:tcPr>
          <w:p w:rsidR="000D10BA" w:rsidRPr="00BD1E70" w:rsidRDefault="000D10BA" w:rsidP="000D10BA">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Стоимость</w:t>
            </w:r>
          </w:p>
        </w:tc>
        <w:tc>
          <w:tcPr>
            <w:tcW w:w="5381" w:type="dxa"/>
          </w:tcPr>
          <w:p w:rsidR="000D10BA" w:rsidRPr="00BD1E70" w:rsidRDefault="000D10BA" w:rsidP="000D10BA">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0D10BA" w:rsidRPr="00BD1E70" w:rsidTr="00B73098">
        <w:trPr>
          <w:trHeight w:val="1124"/>
        </w:trPr>
        <w:tc>
          <w:tcPr>
            <w:tcW w:w="3964" w:type="dxa"/>
          </w:tcPr>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Первоначальная стоимость</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Восстановительная стоимость</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В. Остаточная стоимость</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Г. Ликвидационная стоимость</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Д. Рыночная стоимость</w:t>
            </w:r>
          </w:p>
        </w:tc>
        <w:tc>
          <w:tcPr>
            <w:tcW w:w="5381" w:type="dxa"/>
          </w:tcPr>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rPr>
              <w:t>Стоимость основного капитала после его переоценки в современных условиях.</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hAnsi="Times New Roman" w:cs="Times New Roman"/>
                <w:color w:val="auto"/>
                <w:sz w:val="24"/>
                <w:szCs w:val="24"/>
              </w:rPr>
              <w:t> Вычисляется как возможная цена продажи объектов основного капитала на основе соотношения спроса и предложения.</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color w:val="auto"/>
                <w:sz w:val="24"/>
                <w:szCs w:val="24"/>
              </w:rPr>
              <w:t>Остается в виде стоимости реализации металлического лома после ликвидации оборудования.</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r w:rsidRPr="00BD1E70">
              <w:rPr>
                <w:rFonts w:ascii="Times New Roman" w:hAnsi="Times New Roman" w:cs="Times New Roman"/>
                <w:color w:val="auto"/>
                <w:sz w:val="24"/>
                <w:szCs w:val="24"/>
              </w:rPr>
              <w:t> Включает стоимость самого средства труда, а также – затраты на его доставку и пусконаладочные работы</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w:t>
            </w:r>
            <w:r w:rsidRPr="00BD1E70">
              <w:rPr>
                <w:rFonts w:ascii="Times New Roman" w:hAnsi="Times New Roman" w:cs="Times New Roman"/>
                <w:color w:val="auto"/>
                <w:sz w:val="24"/>
                <w:szCs w:val="24"/>
              </w:rPr>
              <w:t>Разница между первоначальной или восстановительной стоимостью и суммой износа с начала периода эксплуатации.</w:t>
            </w:r>
          </w:p>
        </w:tc>
      </w:tr>
    </w:tbl>
    <w:p w:rsidR="000D10BA" w:rsidRPr="00BD1E70" w:rsidRDefault="000D10BA" w:rsidP="000D10BA">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870"/>
        <w:gridCol w:w="1870"/>
        <w:gridCol w:w="1870"/>
        <w:gridCol w:w="1870"/>
        <w:gridCol w:w="1870"/>
      </w:tblGrid>
      <w:tr w:rsidR="000D10BA" w:rsidRPr="00BD1E70" w:rsidTr="00B73098">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r>
      <w:tr w:rsidR="000D10BA" w:rsidRPr="00BD1E70" w:rsidTr="00B73098">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87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r>
    </w:tbl>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C81FF1">
      <w:pPr>
        <w:numPr>
          <w:ilvl w:val="0"/>
          <w:numId w:val="41"/>
        </w:numPr>
        <w:tabs>
          <w:tab w:val="left" w:pos="284"/>
        </w:tabs>
        <w:suppressAutoHyphens w:val="0"/>
        <w:spacing w:after="0" w:line="240" w:lineRule="auto"/>
        <w:ind w:left="0" w:firstLine="0"/>
        <w:contextualSpacing/>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Какие стадии охватывает сфера регулирования в рамках федеральной контрактной системы.</w:t>
      </w:r>
    </w:p>
    <w:p w:rsidR="000D10BA" w:rsidRPr="00BD1E70" w:rsidRDefault="000D10BA" w:rsidP="000D10BA">
      <w:pPr>
        <w:tabs>
          <w:tab w:val="left" w:pos="284"/>
        </w:tabs>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Ответ_____________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Назовите не менее трех принципов управления государственными и муниципальными закупками в рамках контрактной системы.</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8. Установите последовательность этапов реализации закупки в рамках контрактной системы.</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аудит в сфере закупок товаров, работ, услуг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определение поставщиков (подрядчиков, исполнителей)</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особенности исполнения контрактов</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контроль за соблюдением законодательства</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планирование закупок товаров, работ, услуг</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6. заключение гражданско-правового договора</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мониторинг закупок товаров, работ, услуг</w:t>
      </w:r>
    </w:p>
    <w:p w:rsidR="000D10BA" w:rsidRPr="00BD1E70" w:rsidRDefault="000D10BA" w:rsidP="000D10BA">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296"/>
        <w:gridCol w:w="1296"/>
        <w:gridCol w:w="1296"/>
        <w:gridCol w:w="1296"/>
      </w:tblGrid>
      <w:tr w:rsidR="000D10BA" w:rsidRPr="00BD1E70" w:rsidTr="00B73098">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1296"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r>
    </w:tbl>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9. Установите соответствие между этапами планирования размещения заказа и их содержанием. </w:t>
      </w:r>
      <w:r w:rsidRPr="00BD1E70">
        <w:rPr>
          <w:rFonts w:ascii="Times New Roman" w:eastAsia="Times New Roman" w:hAnsi="Times New Roman" w:cs="Times New Roman"/>
          <w:color w:val="auto"/>
          <w:sz w:val="24"/>
          <w:szCs w:val="24"/>
          <w:lang w:eastAsia="ru-RU"/>
        </w:rPr>
        <w:t>К каждой позиции в первом столбце подберите позицию из второго столбца.</w:t>
      </w:r>
    </w:p>
    <w:tbl>
      <w:tblPr>
        <w:tblStyle w:val="a6"/>
        <w:tblW w:w="0" w:type="auto"/>
        <w:tblLook w:val="04A0" w:firstRow="1" w:lastRow="0" w:firstColumn="1" w:lastColumn="0" w:noHBand="0" w:noVBand="1"/>
      </w:tblPr>
      <w:tblGrid>
        <w:gridCol w:w="1809"/>
        <w:gridCol w:w="7655"/>
      </w:tblGrid>
      <w:tr w:rsidR="000D10BA" w:rsidRPr="00BD1E70" w:rsidTr="00B73098">
        <w:tc>
          <w:tcPr>
            <w:tcW w:w="1809" w:type="dxa"/>
          </w:tcPr>
          <w:p w:rsidR="000D10BA" w:rsidRPr="00BD1E70" w:rsidRDefault="000D10BA" w:rsidP="000D10BA">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Стоимость</w:t>
            </w:r>
          </w:p>
        </w:tc>
        <w:tc>
          <w:tcPr>
            <w:tcW w:w="7655" w:type="dxa"/>
          </w:tcPr>
          <w:p w:rsidR="000D10BA" w:rsidRPr="00BD1E70" w:rsidRDefault="000D10BA" w:rsidP="000D10BA">
            <w:pPr>
              <w:suppressAutoHyphens w:val="0"/>
              <w:rPr>
                <w:rFonts w:ascii="Times New Roman" w:eastAsia="Times New Roman" w:hAnsi="Times New Roman" w:cs="Times New Roman"/>
                <w:color w:val="auto"/>
                <w:sz w:val="24"/>
                <w:szCs w:val="24"/>
              </w:rPr>
            </w:pPr>
            <w:r w:rsidRPr="00BD1E70">
              <w:rPr>
                <w:rFonts w:ascii="Times New Roman" w:eastAsia="Times New Roman" w:hAnsi="Times New Roman" w:cs="Times New Roman"/>
                <w:color w:val="auto"/>
                <w:sz w:val="24"/>
                <w:szCs w:val="24"/>
              </w:rPr>
              <w:t>Характеристика</w:t>
            </w:r>
          </w:p>
        </w:tc>
      </w:tr>
      <w:tr w:rsidR="000D10BA" w:rsidRPr="00BD1E70" w:rsidTr="00B73098">
        <w:trPr>
          <w:trHeight w:val="1124"/>
        </w:trPr>
        <w:tc>
          <w:tcPr>
            <w:tcW w:w="1809" w:type="dxa"/>
          </w:tcPr>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А. 1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Б. 2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В. 3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Г. 4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Д. 5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Е. 6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Ж. 7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З. 8 этап</w:t>
            </w:r>
          </w:p>
          <w:p w:rsidR="000D10BA" w:rsidRPr="00BD1E70" w:rsidRDefault="000D10BA" w:rsidP="000D10BA">
            <w:pPr>
              <w:suppressAutoHyphens w:val="0"/>
              <w:jc w:val="both"/>
              <w:rPr>
                <w:rFonts w:ascii="Times New Roman" w:eastAsia="Times New Roman" w:hAnsi="Times New Roman" w:cs="Times New Roman"/>
                <w:bCs/>
                <w:color w:val="auto"/>
                <w:sz w:val="24"/>
                <w:szCs w:val="24"/>
              </w:rPr>
            </w:pPr>
            <w:r w:rsidRPr="00BD1E70">
              <w:rPr>
                <w:rFonts w:ascii="Times New Roman" w:eastAsia="Times New Roman" w:hAnsi="Times New Roman" w:cs="Times New Roman"/>
                <w:bCs/>
                <w:color w:val="auto"/>
                <w:sz w:val="24"/>
                <w:szCs w:val="24"/>
              </w:rPr>
              <w:t>И. 9 этап</w:t>
            </w:r>
          </w:p>
        </w:tc>
        <w:tc>
          <w:tcPr>
            <w:tcW w:w="7655" w:type="dxa"/>
          </w:tcPr>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w:t>
            </w:r>
            <w:r w:rsidRPr="00BD1E70">
              <w:rPr>
                <w:rFonts w:ascii="Times New Roman" w:hAnsi="Times New Roman" w:cs="Times New Roman"/>
                <w:color w:val="auto"/>
                <w:sz w:val="24"/>
                <w:szCs w:val="24"/>
              </w:rPr>
              <w:t>Оперативные решения могут потребоваться для обеспечения наиболее полной и эффективной поставки продукции необходимого качества</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hAnsi="Times New Roman" w:cs="Times New Roman"/>
                <w:color w:val="auto"/>
                <w:sz w:val="24"/>
                <w:szCs w:val="24"/>
              </w:rPr>
              <w:t> Анализ выполнения плана с целью определения его «узких» мест и принятия решения о корректировочных мероприятиях, которые обеспечат его безупречное выполнение.</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w:t>
            </w:r>
            <w:r w:rsidRPr="00BD1E70">
              <w:rPr>
                <w:rFonts w:ascii="Times New Roman" w:hAnsi="Times New Roman" w:cs="Times New Roman"/>
                <w:color w:val="auto"/>
                <w:sz w:val="24"/>
                <w:szCs w:val="24"/>
              </w:rPr>
              <w:t>Анализ потребностей и возможностей – изучение квалификации поставщиков; расчет общей потребности; оценка собственной производственной базы, с помощью которой можно осуществить поставку, установку, монтаж, обучение и т.п.</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w:t>
            </w:r>
            <w:r w:rsidRPr="00BD1E70">
              <w:rPr>
                <w:rFonts w:ascii="Times New Roman" w:hAnsi="Times New Roman" w:cs="Times New Roman"/>
                <w:color w:val="auto"/>
                <w:sz w:val="24"/>
                <w:szCs w:val="24"/>
              </w:rPr>
              <w:t> Анализ всех стадий закупок в комплексе, с целью оценки эффективности планирования</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w:t>
            </w:r>
            <w:r w:rsidRPr="00BD1E70">
              <w:rPr>
                <w:rFonts w:ascii="Times New Roman" w:hAnsi="Times New Roman" w:cs="Times New Roman"/>
                <w:color w:val="auto"/>
                <w:sz w:val="24"/>
                <w:szCs w:val="24"/>
              </w:rPr>
              <w:t>Решение по стратегии закупок, т.е. определение и оценка способов поставки продукции.</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6.</w:t>
            </w:r>
            <w:r w:rsidRPr="00BD1E70">
              <w:rPr>
                <w:rFonts w:ascii="Times New Roman" w:hAnsi="Times New Roman" w:cs="Times New Roman"/>
                <w:color w:val="auto"/>
                <w:sz w:val="24"/>
                <w:szCs w:val="24"/>
              </w:rPr>
              <w:t xml:space="preserve"> Корректировка плана в случае возникновения чрезвычайных обстоятельств, приводящих к невозможности его выполнения.</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7.</w:t>
            </w:r>
            <w:r w:rsidRPr="00BD1E70">
              <w:rPr>
                <w:rFonts w:ascii="Times New Roman" w:hAnsi="Times New Roman" w:cs="Times New Roman"/>
                <w:color w:val="auto"/>
                <w:sz w:val="24"/>
                <w:szCs w:val="24"/>
              </w:rPr>
              <w:t xml:space="preserve"> Контроль хода проведения закупочных процедур.</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8.</w:t>
            </w:r>
            <w:r w:rsidRPr="00BD1E70">
              <w:rPr>
                <w:rFonts w:ascii="Times New Roman" w:hAnsi="Times New Roman" w:cs="Times New Roman"/>
                <w:color w:val="auto"/>
                <w:sz w:val="24"/>
                <w:szCs w:val="24"/>
              </w:rPr>
              <w:t xml:space="preserve"> Сбор информации – это кабинетные исследования: изучение «поля деятельности» для того, чтобы уточнить свои потребности и функции закупаемой продукции; изучение продукта, который необходимо закупить</w:t>
            </w:r>
          </w:p>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9. Выбор метода закупки.</w:t>
            </w:r>
          </w:p>
        </w:tc>
      </w:tr>
    </w:tbl>
    <w:p w:rsidR="000D10BA" w:rsidRPr="00BD1E70" w:rsidRDefault="000D10BA" w:rsidP="000D10BA">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в ответ цифры, расположив их в порядке, соответствующем буквам: </w:t>
      </w:r>
    </w:p>
    <w:tbl>
      <w:tblPr>
        <w:tblStyle w:val="a6"/>
        <w:tblW w:w="0" w:type="auto"/>
        <w:tblInd w:w="-5" w:type="dxa"/>
        <w:tblLook w:val="04A0" w:firstRow="1" w:lastRow="0" w:firstColumn="1" w:lastColumn="0" w:noHBand="0" w:noVBand="1"/>
      </w:tblPr>
      <w:tblGrid>
        <w:gridCol w:w="1020"/>
        <w:gridCol w:w="1020"/>
        <w:gridCol w:w="1020"/>
        <w:gridCol w:w="1020"/>
        <w:gridCol w:w="1021"/>
        <w:gridCol w:w="1020"/>
        <w:gridCol w:w="1020"/>
        <w:gridCol w:w="1020"/>
        <w:gridCol w:w="1021"/>
      </w:tblGrid>
      <w:tr w:rsidR="000D10BA" w:rsidRPr="00BD1E70" w:rsidTr="00B73098">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А</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Б</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Г</w:t>
            </w:r>
          </w:p>
        </w:tc>
        <w:tc>
          <w:tcPr>
            <w:tcW w:w="1021"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Д</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Е</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Ж</w:t>
            </w: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w:t>
            </w:r>
          </w:p>
        </w:tc>
        <w:tc>
          <w:tcPr>
            <w:tcW w:w="1021"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И</w:t>
            </w:r>
          </w:p>
        </w:tc>
      </w:tr>
      <w:tr w:rsidR="000D10BA" w:rsidRPr="00BD1E70" w:rsidTr="00B73098">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1"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0"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c>
          <w:tcPr>
            <w:tcW w:w="1021" w:type="dxa"/>
          </w:tcPr>
          <w:p w:rsidR="000D10BA" w:rsidRPr="00BD1E70" w:rsidRDefault="000D10BA" w:rsidP="000D10BA">
            <w:pPr>
              <w:suppressAutoHyphens w:val="0"/>
              <w:jc w:val="center"/>
              <w:rPr>
                <w:rFonts w:ascii="Times New Roman" w:eastAsia="Times New Roman" w:hAnsi="Times New Roman" w:cs="Times New Roman"/>
                <w:color w:val="auto"/>
                <w:sz w:val="24"/>
                <w:szCs w:val="24"/>
                <w:lang w:eastAsia="ru-RU"/>
              </w:rPr>
            </w:pPr>
          </w:p>
        </w:tc>
      </w:tr>
    </w:tbl>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10. В какой срок утверждается план закупок при планировании финансово-хозяйственной деятельности бюджетного учреждения.</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11. В какие сроки утвержденный план закупок подлежит размещению в единой информационной системе</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12. Укажите сроки, в которые может осуществляться внесение изменений в план-график по каждому объекту закупки.</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13. Назовите сроки, в течение которых утвержденный заказчиком план-график и внесенные в него изменения подлежат размещению в единой информационной системе</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14. Назовите минимальную численность контрактной службы.</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15. Каким законом могут устанавливаться особенности описания объектов закупок по государственному оборонному заказу?</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16. Установите последовательность этапов определения НМЦК.</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рассчитать НМЦК по формуле</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получить информацию о цене</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определить идентичный или однородный ТРУ</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определить однородность полученных цен</w:t>
      </w:r>
    </w:p>
    <w:p w:rsidR="000D10BA" w:rsidRPr="00BD1E70" w:rsidRDefault="000D10BA" w:rsidP="000D10BA">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0D10BA" w:rsidRPr="00BD1E70" w:rsidTr="00B73098">
        <w:tc>
          <w:tcPr>
            <w:tcW w:w="2268"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c>
          <w:tcPr>
            <w:tcW w:w="2268" w:type="dxa"/>
          </w:tcPr>
          <w:p w:rsidR="000D10BA" w:rsidRPr="00BD1E70" w:rsidRDefault="000D10BA" w:rsidP="000D10BA">
            <w:pPr>
              <w:suppressAutoHyphens w:val="0"/>
              <w:spacing w:after="0"/>
              <w:jc w:val="center"/>
              <w:rPr>
                <w:rFonts w:ascii="Times New Roman" w:hAnsi="Times New Roman" w:cs="Times New Roman"/>
                <w:color w:val="auto"/>
                <w:sz w:val="24"/>
                <w:szCs w:val="24"/>
                <w:lang w:eastAsia="ru-RU"/>
              </w:rPr>
            </w:pPr>
          </w:p>
        </w:tc>
      </w:tr>
    </w:tbl>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17. Срок оплаты контракта с СМП и СОНКО с даты подписания Заказчиком документа о приемке ТРУ должен составлять не более … рабочих дней.</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18. Что относится к обеспечению по заявкам на участие в закупке.</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19. Если победителя закупок нужно выбрать по нескольким критериям, то применяется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20. Каким методом рассчитывается НМЦК при закупке строительно-монтажных работ.</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21. Цена контракта составляет 1 млн. руб., а размер ответственности за нарушение срока поставки товара – 45 тыс. руб. Какую сумму неустойки спишет заказчик?</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ответе запишите сумму без пробелов и единиц измерения.</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22. Впишите пропущенное слово. В случае признания планируемой закупки необоснованной органы контроля выдают предписание об устранении выявленных нарушений законодательства РФ и привлекают к …. ответственности лиц, в порядке, установленном Кодеком Российской Федерации об административных правонарушениях.</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 </w:t>
      </w:r>
    </w:p>
    <w:p w:rsidR="000D10BA" w:rsidRPr="00BD1E70" w:rsidRDefault="000D10BA" w:rsidP="000D10BA">
      <w:pPr>
        <w:suppressAutoHyphens w:val="0"/>
        <w:spacing w:after="0" w:line="240" w:lineRule="auto"/>
        <w:jc w:val="both"/>
        <w:rPr>
          <w:rFonts w:ascii="Times New Roman" w:hAnsi="Times New Roman" w:cs="Times New Roman"/>
          <w:color w:val="auto"/>
          <w:sz w:val="24"/>
          <w:szCs w:val="24"/>
        </w:rPr>
      </w:pPr>
    </w:p>
    <w:p w:rsidR="000D10BA" w:rsidRPr="00BD1E70" w:rsidRDefault="000D10BA" w:rsidP="000D10BA">
      <w:pPr>
        <w:tabs>
          <w:tab w:val="left" w:pos="1649"/>
          <w:tab w:val="left" w:pos="1650"/>
        </w:tabs>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Ключ к тестовым заданиям</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660"/>
        <w:gridCol w:w="7796"/>
      </w:tblGrid>
      <w:tr w:rsidR="000D10BA" w:rsidRPr="00BD1E70" w:rsidTr="000D10BA">
        <w:tc>
          <w:tcPr>
            <w:tcW w:w="2660" w:type="dxa"/>
          </w:tcPr>
          <w:p w:rsidR="000D10BA" w:rsidRPr="00BD1E70" w:rsidRDefault="000D10BA" w:rsidP="000D10BA">
            <w:pPr>
              <w:tabs>
                <w:tab w:val="left" w:pos="1649"/>
                <w:tab w:val="left" w:pos="1650"/>
              </w:tabs>
              <w:suppressAutoHyphens w:val="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Номер вопроса</w:t>
            </w:r>
          </w:p>
        </w:tc>
        <w:tc>
          <w:tcPr>
            <w:tcW w:w="7796" w:type="dxa"/>
          </w:tcPr>
          <w:p w:rsidR="000D10BA" w:rsidRPr="00BD1E70" w:rsidRDefault="000D10BA" w:rsidP="000D10BA">
            <w:pPr>
              <w:tabs>
                <w:tab w:val="left" w:pos="1649"/>
                <w:tab w:val="left" w:pos="1650"/>
              </w:tabs>
              <w:suppressAutoHyphens w:val="0"/>
              <w:jc w:val="center"/>
              <w:rPr>
                <w:rFonts w:ascii="Times New Roman" w:hAnsi="Times New Roman" w:cs="Times New Roman"/>
                <w:b/>
                <w:color w:val="auto"/>
                <w:sz w:val="24"/>
                <w:szCs w:val="24"/>
              </w:rPr>
            </w:pPr>
            <w:r w:rsidRPr="00BD1E70">
              <w:rPr>
                <w:rFonts w:ascii="Times New Roman" w:hAnsi="Times New Roman" w:cs="Times New Roman"/>
                <w:b/>
                <w:color w:val="auto"/>
                <w:sz w:val="24"/>
                <w:szCs w:val="24"/>
              </w:rPr>
              <w:t>Ответ</w:t>
            </w:r>
          </w:p>
        </w:tc>
      </w:tr>
      <w:tr w:rsidR="000D10BA" w:rsidRPr="00BD1E70" w:rsidTr="000D10BA">
        <w:tc>
          <w:tcPr>
            <w:tcW w:w="10456" w:type="dxa"/>
            <w:gridSpan w:val="2"/>
          </w:tcPr>
          <w:p w:rsidR="000D10BA" w:rsidRPr="00BD1E70"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ОК 01 Выбирать способы решения задач профессиональной деятельности применительно к различным контекстам</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shd w:val="clear" w:color="auto" w:fill="FFFFFF"/>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2 500 000</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2</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152 000</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разницей между номинальной стоимостью и ценой продажи</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21</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 В4 Г3</w:t>
            </w:r>
          </w:p>
        </w:tc>
      </w:tr>
      <w:tr w:rsidR="000D10BA" w:rsidRPr="00BD1E70" w:rsidTr="000D10BA">
        <w:tc>
          <w:tcPr>
            <w:tcW w:w="10456" w:type="dxa"/>
            <w:gridSpan w:val="2"/>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02</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финансовые технологии</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система автоматизации офисной деятельности в организациях и учреждениях</w:t>
            </w:r>
          </w:p>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suppressAutoHyphens w:val="0"/>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235</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А2 Б4 В1 Г3 Д5</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3142</w:t>
            </w:r>
          </w:p>
        </w:tc>
      </w:tr>
      <w:tr w:rsidR="000D10BA" w:rsidRPr="00BD1E70" w:rsidTr="000D10BA">
        <w:tc>
          <w:tcPr>
            <w:tcW w:w="10456" w:type="dxa"/>
            <w:gridSpan w:val="2"/>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05</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10BA" w:rsidRPr="00BD1E70" w:rsidTr="000D10BA">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коммуникация в фирме</w:t>
            </w:r>
          </w:p>
        </w:tc>
      </w:tr>
      <w:tr w:rsidR="000D10BA" w:rsidRPr="00BD1E70" w:rsidTr="000D10BA">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способность доносить правильную информацию до собеседника для получения нужного результата</w:t>
            </w:r>
          </w:p>
          <w:p w:rsidR="000D10BA" w:rsidRPr="00BD1E70" w:rsidRDefault="000D10BA" w:rsidP="000D10BA">
            <w:pPr>
              <w:tabs>
                <w:tab w:val="left" w:pos="1649"/>
                <w:tab w:val="left" w:pos="1650"/>
              </w:tabs>
              <w:suppressAutoHyphens w:val="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2134</w:t>
            </w:r>
          </w:p>
        </w:tc>
      </w:tr>
      <w:tr w:rsidR="000D10BA" w:rsidRPr="00BD1E70" w:rsidTr="000D10BA">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В4 Г2</w:t>
            </w:r>
          </w:p>
        </w:tc>
      </w:tr>
      <w:tr w:rsidR="000D10BA" w:rsidRPr="00BD1E70" w:rsidTr="000D10BA">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shd w:val="clear" w:color="auto" w:fill="FFFFFF"/>
              <w:suppressAutoHyphens w:val="0"/>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1356</w:t>
            </w:r>
          </w:p>
        </w:tc>
      </w:tr>
      <w:tr w:rsidR="000D10BA" w:rsidRPr="00BD1E70" w:rsidTr="000D10BA">
        <w:tc>
          <w:tcPr>
            <w:tcW w:w="10456" w:type="dxa"/>
            <w:gridSpan w:val="2"/>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3.1</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Планировать и осуществлять мероприятия по управлению финансовыми ресурсами организации</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2357</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234</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управление финансами</w:t>
            </w:r>
          </w:p>
        </w:tc>
      </w:tr>
      <w:tr w:rsidR="000D10BA" w:rsidRPr="00BD1E70" w:rsidTr="000D10BA">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Б4 В1 Г3 Д5</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2431</w:t>
            </w:r>
          </w:p>
        </w:tc>
      </w:tr>
      <w:tr w:rsidR="000D10BA" w:rsidRPr="00BD1E70" w:rsidTr="000D10BA">
        <w:trPr>
          <w:trHeight w:val="70"/>
        </w:trPr>
        <w:tc>
          <w:tcPr>
            <w:tcW w:w="10456" w:type="dxa"/>
            <w:gridSpan w:val="2"/>
          </w:tcPr>
          <w:p w:rsidR="000D10BA" w:rsidRPr="00BD1E70"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ПК</w:t>
            </w:r>
            <w:r w:rsidRPr="00BD1E70">
              <w:rPr>
                <w:rFonts w:ascii="Times New Roman" w:eastAsiaTheme="minorEastAsia" w:hAnsi="Times New Roman" w:cs="Times New Roman"/>
                <w:color w:val="auto"/>
                <w:sz w:val="24"/>
                <w:szCs w:val="24"/>
                <w:lang w:val="en-US" w:eastAsia="ru-RU"/>
              </w:rPr>
              <w:t> </w:t>
            </w:r>
            <w:r w:rsidRPr="00BD1E70">
              <w:rPr>
                <w:rFonts w:ascii="Times New Roman" w:eastAsiaTheme="minorEastAsia" w:hAnsi="Times New Roman" w:cs="Times New Roman"/>
                <w:color w:val="auto"/>
                <w:sz w:val="24"/>
                <w:szCs w:val="24"/>
                <w:lang w:eastAsia="ru-RU"/>
              </w:rPr>
              <w:t>3.2</w:t>
            </w:r>
            <w:r w:rsidRPr="00BD1E70">
              <w:rPr>
                <w:rFonts w:ascii="Times New Roman" w:eastAsiaTheme="minorEastAsia" w:hAnsi="Times New Roman" w:cs="Times New Roman"/>
                <w:color w:val="auto"/>
                <w:sz w:val="24"/>
                <w:szCs w:val="24"/>
                <w:lang w:val="en-US" w:eastAsia="ru-RU"/>
              </w:rPr>
              <w:t> </w:t>
            </w:r>
            <w:r w:rsidRPr="00BD1E70">
              <w:rPr>
                <w:rFonts w:ascii="Times New Roman" w:eastAsiaTheme="minorEastAsia" w:hAnsi="Times New Roman" w:cs="Times New Roman"/>
                <w:color w:val="auto"/>
                <w:sz w:val="24"/>
                <w:szCs w:val="24"/>
                <w:lang w:eastAsia="ru-RU"/>
              </w:rPr>
              <w:t>Составлять финансовые планы организации</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В2</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А1 Б2</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14325</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финансовый план</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235</w:t>
            </w:r>
          </w:p>
        </w:tc>
      </w:tr>
      <w:tr w:rsidR="000D10BA" w:rsidRPr="00BD1E70" w:rsidTr="000D10BA">
        <w:trPr>
          <w:trHeight w:val="70"/>
        </w:trPr>
        <w:tc>
          <w:tcPr>
            <w:tcW w:w="10456" w:type="dxa"/>
            <w:gridSpan w:val="2"/>
          </w:tcPr>
          <w:p w:rsidR="000D10BA" w:rsidRPr="00BD1E70"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ПК</w:t>
            </w:r>
            <w:r w:rsidRPr="00BD1E70">
              <w:rPr>
                <w:rFonts w:ascii="Times New Roman" w:eastAsiaTheme="minorEastAsia" w:hAnsi="Times New Roman" w:cs="Times New Roman"/>
                <w:color w:val="auto"/>
                <w:sz w:val="24"/>
                <w:szCs w:val="24"/>
                <w:lang w:val="en-US" w:eastAsia="ru-RU"/>
              </w:rPr>
              <w:t> </w:t>
            </w:r>
            <w:r w:rsidRPr="00BD1E70">
              <w:rPr>
                <w:rFonts w:ascii="Times New Roman" w:eastAsiaTheme="minorEastAsia" w:hAnsi="Times New Roman" w:cs="Times New Roman"/>
                <w:color w:val="auto"/>
                <w:sz w:val="24"/>
                <w:szCs w:val="24"/>
                <w:lang w:eastAsia="ru-RU"/>
              </w:rPr>
              <w:t>3.3</w:t>
            </w:r>
            <w:r w:rsidRPr="00BD1E70">
              <w:rPr>
                <w:rFonts w:ascii="Times New Roman" w:eastAsiaTheme="minorEastAsia" w:hAnsi="Times New Roman" w:cs="Times New Roman"/>
                <w:color w:val="auto"/>
                <w:sz w:val="24"/>
                <w:szCs w:val="24"/>
                <w:lang w:val="en-US" w:eastAsia="ru-RU"/>
              </w:rPr>
              <w:t> </w:t>
            </w:r>
            <w:r w:rsidRPr="00BD1E70">
              <w:rPr>
                <w:rFonts w:ascii="Times New Roman" w:eastAsiaTheme="minorEastAsia" w:hAnsi="Times New Roman" w:cs="Times New Roman"/>
                <w:color w:val="auto"/>
                <w:sz w:val="24"/>
                <w:szCs w:val="24"/>
                <w:lang w:eastAsia="ru-RU"/>
              </w:rPr>
              <w:t>Оценивать эффективность финансово-хозяйственной деятельности организации, планировать и осуществлять мероприятия по ее повышению</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объем производимой продукции/стоимость основных производственных фондов, используемых на производстве этой продукции.</w:t>
            </w:r>
          </w:p>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первоначальная или восстановленная стоимость основных фондов за вычетом износа.</w:t>
            </w:r>
          </w:p>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34</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42135</w:t>
            </w:r>
          </w:p>
        </w:tc>
      </w:tr>
      <w:tr w:rsidR="000D10BA" w:rsidRPr="00BD1E70" w:rsidTr="000D10BA">
        <w:trPr>
          <w:trHeight w:val="70"/>
        </w:trPr>
        <w:tc>
          <w:tcPr>
            <w:tcW w:w="10456" w:type="dxa"/>
            <w:gridSpan w:val="2"/>
          </w:tcPr>
          <w:p w:rsidR="000D10BA" w:rsidRPr="00BD1E70" w:rsidRDefault="000D10BA" w:rsidP="000D10BA">
            <w:pPr>
              <w:widowControl w:val="0"/>
              <w:suppressAutoHyphens w:val="0"/>
              <w:autoSpaceDE w:val="0"/>
              <w:autoSpaceDN w:val="0"/>
              <w:adjustRightInd w:val="0"/>
              <w:jc w:val="both"/>
              <w:rPr>
                <w:rFonts w:ascii="Times New Roman" w:eastAsiaTheme="minorEastAsia" w:hAnsi="Times New Roman" w:cs="Times New Roman"/>
                <w:color w:val="auto"/>
                <w:sz w:val="24"/>
                <w:szCs w:val="24"/>
                <w:lang w:eastAsia="ru-RU"/>
              </w:rPr>
            </w:pPr>
            <w:r w:rsidRPr="00BD1E70">
              <w:rPr>
                <w:rFonts w:ascii="Times New Roman" w:eastAsiaTheme="minorEastAsia" w:hAnsi="Times New Roman" w:cs="Times New Roman"/>
                <w:color w:val="auto"/>
                <w:sz w:val="24"/>
                <w:szCs w:val="24"/>
                <w:lang w:eastAsia="ru-RU"/>
              </w:rPr>
              <w:t xml:space="preserve">ПК 3.4 Обеспечивать осуществление финансовых взаимоотношений с организациями, органами </w:t>
            </w:r>
            <w:r w:rsidRPr="00BD1E70">
              <w:rPr>
                <w:rFonts w:ascii="Times New Roman" w:eastAsiaTheme="minorEastAsia" w:hAnsi="Times New Roman" w:cs="Times New Roman"/>
                <w:color w:val="auto"/>
                <w:sz w:val="24"/>
                <w:szCs w:val="24"/>
                <w:lang w:eastAsia="ru-RU"/>
              </w:rPr>
              <w:lastRenderedPageBreak/>
              <w:t>государственной власти и местного самоуправления</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35</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13456</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Эталон ответа: объем капитальных вложений и источники их финансирования.</w:t>
            </w:r>
          </w:p>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Б4 В3 Г1</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В2 Г5 Д4</w:t>
            </w:r>
          </w:p>
        </w:tc>
      </w:tr>
      <w:tr w:rsidR="000D10BA" w:rsidRPr="00BD1E70" w:rsidTr="000D10BA">
        <w:trPr>
          <w:trHeight w:val="70"/>
        </w:trPr>
        <w:tc>
          <w:tcPr>
            <w:tcW w:w="10456" w:type="dxa"/>
            <w:gridSpan w:val="2"/>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3.5</w:t>
            </w:r>
            <w:r w:rsidRPr="00BD1E70">
              <w:rPr>
                <w:rFonts w:ascii="Times New Roman" w:hAnsi="Times New Roman" w:cs="Times New Roman"/>
                <w:color w:val="auto"/>
                <w:sz w:val="24"/>
                <w:szCs w:val="24"/>
                <w:lang w:val="en-US"/>
              </w:rPr>
              <w:t> </w:t>
            </w:r>
            <w:r w:rsidRPr="00BD1E70">
              <w:rPr>
                <w:rFonts w:ascii="Times New Roman" w:hAnsi="Times New Roman" w:cs="Times New Roman"/>
                <w:color w:val="auto"/>
                <w:sz w:val="24"/>
                <w:szCs w:val="24"/>
              </w:rPr>
              <w:t>Обеспечивать финансово-экономическое сопровождение деятельности по осуществлению закупок для корпоративных нужд</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1456</w:t>
            </w:r>
          </w:p>
        </w:tc>
      </w:tr>
      <w:tr w:rsidR="000D10BA" w:rsidRPr="00BD1E70" w:rsidTr="000D10BA">
        <w:trPr>
          <w:trHeight w:val="70"/>
        </w:trPr>
        <w:tc>
          <w:tcPr>
            <w:tcW w:w="2660" w:type="dxa"/>
            <w:vAlign w:val="center"/>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96" w:type="dxa"/>
          </w:tcPr>
          <w:p w:rsidR="000D10BA" w:rsidRPr="00BD1E70" w:rsidRDefault="000D10BA" w:rsidP="000D10BA">
            <w:pPr>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Эталон ответа: сумму денежных средств, поступивших на расчетный, валютный и иные счета компании за отгруженную продукцию, выполненные работы и оказанные услуги.</w:t>
            </w:r>
          </w:p>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321</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148</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А4 Б1 В5 Г3 Д2</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6</w:t>
            </w:r>
          </w:p>
        </w:tc>
        <w:tc>
          <w:tcPr>
            <w:tcW w:w="7796" w:type="dxa"/>
          </w:tcPr>
          <w:p w:rsidR="000D10BA" w:rsidRPr="00BD1E70" w:rsidRDefault="000D10BA" w:rsidP="000D10BA">
            <w:pPr>
              <w:tabs>
                <w:tab w:val="left" w:pos="284"/>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стадия формирование госзаказа, стадия размещения госзаказа и стадия исполнения</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принцип открытости и прозрачности, принцип обеспечения, принцип профессионализма, принцип стимулирования инноваций, принцип единства, принцип ответственности за результативность.</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8</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5263714</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9</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А8 Б3 В5 Г9 Д1 Е7 Ж2 З6 И4</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10</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в течение 10 рабочих дней после утверждения плана финансово-хозяйственной деятельности бюджетного учреждения.</w:t>
            </w:r>
          </w:p>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11</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в течение трех рабочих дней со дня утверждения или изменения такого плана, за исключением сведений, составляющих государственную тайну.</w:t>
            </w:r>
          </w:p>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не позднее чем за десять дней до дня размещения в единой информационной системе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w:t>
            </w:r>
          </w:p>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в течение трех рабочих дней с даты утверждения или изменения плана-графика, за исключением сведений, составляющих государственную тайну.</w:t>
            </w:r>
          </w:p>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14</w:t>
            </w:r>
          </w:p>
        </w:tc>
        <w:tc>
          <w:tcPr>
            <w:tcW w:w="7796" w:type="dxa"/>
          </w:tcPr>
          <w:p w:rsidR="000D10BA" w:rsidRPr="00BD1E70" w:rsidRDefault="000D10BA" w:rsidP="000D10BA">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не менее двух человек.</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15</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275-ФЗ</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16</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3241</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17</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15  - открытый</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18</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предоставление банковской гарантии</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19</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конкурс</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20</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проектно-сметным</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21</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45000</w:t>
            </w:r>
          </w:p>
        </w:tc>
      </w:tr>
      <w:tr w:rsidR="000D10BA" w:rsidRPr="00BD1E70" w:rsidTr="000D10BA">
        <w:trPr>
          <w:trHeight w:val="70"/>
        </w:trPr>
        <w:tc>
          <w:tcPr>
            <w:tcW w:w="2660" w:type="dxa"/>
          </w:tcPr>
          <w:p w:rsidR="000D10BA" w:rsidRPr="00BD1E70" w:rsidRDefault="000D10BA" w:rsidP="000D10BA">
            <w:pPr>
              <w:tabs>
                <w:tab w:val="left" w:pos="1649"/>
                <w:tab w:val="left" w:pos="1650"/>
              </w:tabs>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22</w:t>
            </w:r>
          </w:p>
        </w:tc>
        <w:tc>
          <w:tcPr>
            <w:tcW w:w="7796" w:type="dxa"/>
          </w:tcPr>
          <w:p w:rsidR="000D10BA" w:rsidRPr="00BD1E70" w:rsidRDefault="000D10BA" w:rsidP="000D10BA">
            <w:pPr>
              <w:tabs>
                <w:tab w:val="left" w:pos="1649"/>
                <w:tab w:val="left" w:pos="1650"/>
              </w:tabs>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административной</w:t>
            </w:r>
          </w:p>
        </w:tc>
      </w:tr>
    </w:tbl>
    <w:p w:rsidR="000D10BA" w:rsidRPr="00BD1E70" w:rsidRDefault="000D10BA" w:rsidP="000D10BA">
      <w:pPr>
        <w:suppressAutoHyphens w:val="0"/>
        <w:spacing w:after="0" w:line="240" w:lineRule="auto"/>
        <w:ind w:firstLine="709"/>
        <w:jc w:val="both"/>
        <w:rPr>
          <w:rFonts w:ascii="Times New Roman" w:hAnsi="Times New Roman" w:cs="Times New Roman"/>
          <w:b/>
          <w:color w:val="auto"/>
          <w:sz w:val="24"/>
          <w:szCs w:val="24"/>
          <w:lang w:eastAsia="ru-RU"/>
        </w:rPr>
      </w:pPr>
    </w:p>
    <w:p w:rsidR="00CB572B" w:rsidRPr="00BD1E70" w:rsidRDefault="00CB572B"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МДК.03.02 Анализ финансово-хозяйственной деятельности</w:t>
      </w:r>
    </w:p>
    <w:p w:rsidR="00BD4A56" w:rsidRPr="00BD1E70"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Запишите определение термина «трудоемкость».</w:t>
      </w:r>
      <w:r w:rsidRPr="00BD1E70">
        <w:rPr>
          <w:rFonts w:ascii="Times New Roman" w:eastAsia="Calibri" w:hAnsi="Times New Roman" w:cs="Times New Roman"/>
          <w:i/>
          <w:color w:val="auto"/>
          <w:sz w:val="24"/>
          <w:szCs w:val="24"/>
        </w:rPr>
        <w:t xml:space="preserve">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Закончите высказывание. Что является объектом анализа финансово-хозяйственной деятельности предприятия?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Укажите, что является целью финансового анализа.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изыскание резервов повышения эффективности производства;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финансовое положение предприятия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получение необходимой информации для управления производственным процессом на предприятии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получение относительно небольшого количества показателей, характеризующих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Назовите, что является предметом экономического анализа.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хозяйственные процессы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конечные результаты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причинно-следственные связи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математические формулы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корреляция.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Закончите высказывание. </w:t>
      </w:r>
    </w:p>
    <w:p w:rsidR="00BD4A56" w:rsidRPr="00BD1E70"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Использование трудовых ресурсов является эффективным, если относительный прирост продукции…</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6. Запишите, что является количественным показателем на предприятии.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 запишите строчными буквами.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 На какие виды делится анализ финансово-хозяйственной деятельности в зависимости от временного горизонта. Укажите несколько вариантов ответа.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ретроспективный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краткосрочный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долгосрочный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перспективный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 xml:space="preserve">Ответ_____________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8. Какие данные относят к учетно-отчетным источникам информации.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бухгалтерского учета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оперативного учета книги отзывов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оперативные сведения планового отдела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данные статистического учета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материалы обследований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материалы периодической печати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 акты аудиторских проверок</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9. Установите соответствие между видами анализа и их характеристиками. </w:t>
      </w:r>
      <w:r w:rsidRPr="00BD1E70">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rFonts w:ascii="Calibri" w:eastAsia="Calibri" w:hAnsi="Calibri" w:cs="Times New Roman"/>
          <w:color w:val="auto"/>
          <w:sz w:val="24"/>
          <w:szCs w:val="24"/>
          <w:shd w:val="clear" w:color="auto" w:fill="FFFFFF"/>
        </w:rPr>
        <w:t> </w:t>
      </w:r>
    </w:p>
    <w:tbl>
      <w:tblPr>
        <w:tblStyle w:val="94"/>
        <w:tblW w:w="0" w:type="auto"/>
        <w:tblLook w:val="04A0" w:firstRow="1" w:lastRow="0" w:firstColumn="1" w:lastColumn="0" w:noHBand="0" w:noVBand="1"/>
      </w:tblPr>
      <w:tblGrid>
        <w:gridCol w:w="2943"/>
        <w:gridCol w:w="7513"/>
      </w:tblGrid>
      <w:tr w:rsidR="00BD4A56" w:rsidRPr="00BD1E70" w:rsidTr="00851372">
        <w:tc>
          <w:tcPr>
            <w:tcW w:w="2943" w:type="dxa"/>
          </w:tcPr>
          <w:p w:rsidR="00BD4A56" w:rsidRPr="00BD1E70" w:rsidRDefault="00BD4A56" w:rsidP="00851372">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Виды анализа</w:t>
            </w:r>
          </w:p>
        </w:tc>
        <w:tc>
          <w:tcPr>
            <w:tcW w:w="7513" w:type="dxa"/>
          </w:tcPr>
          <w:p w:rsidR="00BD4A56" w:rsidRPr="00BD1E70" w:rsidRDefault="00BD4A56" w:rsidP="00851372">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Характеристики</w:t>
            </w:r>
          </w:p>
        </w:tc>
      </w:tr>
      <w:tr w:rsidR="00BD4A56" w:rsidRPr="00BD1E70" w:rsidTr="00851372">
        <w:tc>
          <w:tcPr>
            <w:tcW w:w="2943" w:type="dxa"/>
          </w:tcPr>
          <w:p w:rsidR="00BD4A56" w:rsidRPr="00BD1E70" w:rsidRDefault="00BD4A56" w:rsidP="00BD4A56">
            <w:pPr>
              <w:suppressAutoHyphens w:val="0"/>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А. Внутрихозяйственный анализ</w:t>
            </w:r>
            <w:r w:rsidRPr="00BD1E70">
              <w:rPr>
                <w:rFonts w:ascii="Times New Roman" w:eastAsia="Calibri" w:hAnsi="Times New Roman" w:cs="Times New Roman"/>
                <w:color w:val="auto"/>
                <w:sz w:val="24"/>
                <w:szCs w:val="24"/>
              </w:rPr>
              <w:t> </w:t>
            </w:r>
          </w:p>
          <w:p w:rsidR="00BD4A56" w:rsidRPr="00BD1E70" w:rsidRDefault="00BD4A56" w:rsidP="00BD4A56">
            <w:pPr>
              <w:suppressAutoHyphens w:val="0"/>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Б. Межхозяйственный анализ</w:t>
            </w:r>
            <w:r w:rsidRPr="00BD1E70">
              <w:rPr>
                <w:rFonts w:ascii="Times New Roman" w:eastAsia="Calibri" w:hAnsi="Times New Roman" w:cs="Times New Roman"/>
                <w:color w:val="auto"/>
                <w:sz w:val="24"/>
                <w:szCs w:val="24"/>
              </w:rPr>
              <w:t> </w:t>
            </w:r>
          </w:p>
          <w:p w:rsidR="00BD4A56" w:rsidRPr="00BD1E70" w:rsidRDefault="00BD4A56" w:rsidP="00BD4A56">
            <w:pPr>
              <w:suppressAutoHyphens w:val="0"/>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В. Итоговый анализ</w:t>
            </w:r>
          </w:p>
          <w:p w:rsidR="00BD4A56" w:rsidRPr="00BD1E70" w:rsidRDefault="00BD4A56" w:rsidP="00BD4A56">
            <w:pPr>
              <w:suppressAutoHyphens w:val="0"/>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Г. Оперативный анализ</w:t>
            </w:r>
            <w:r w:rsidRPr="00BD1E70">
              <w:rPr>
                <w:rFonts w:ascii="Times New Roman" w:eastAsia="Calibri" w:hAnsi="Times New Roman" w:cs="Times New Roman"/>
                <w:color w:val="auto"/>
                <w:sz w:val="24"/>
                <w:szCs w:val="24"/>
              </w:rPr>
              <w:t> </w:t>
            </w:r>
          </w:p>
        </w:tc>
        <w:tc>
          <w:tcPr>
            <w:tcW w:w="7513" w:type="dxa"/>
          </w:tcPr>
          <w:p w:rsidR="00BD4A56" w:rsidRPr="00BD1E70"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Проводится сразу после совершения хозяйственных операций или изменения ситуации за короткие отрезки времени (смену, сутки, декаду). Его цель – оперативно выявлять недостатки и воздействовать на хозяйственные процессы.</w:t>
            </w:r>
          </w:p>
          <w:p w:rsidR="00BD4A56" w:rsidRPr="00BD1E70"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Сравнивает результаты деятельности двух или более предприятий. Это позволяет выявить передовой опыт, резервы, недостатки и на основе этого дать более объективную оценку эффективности деятельности предприятия.</w:t>
            </w:r>
          </w:p>
          <w:p w:rsidR="00BD4A56" w:rsidRPr="00BD1E70"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 Проводится за отчётный период времени (месяц, квартал, год). Его ценность в том, что деятельность предприятия изучается комплексно и всесторонне по отчётным данным за соответствующий период.</w:t>
            </w:r>
          </w:p>
          <w:p w:rsidR="00BD4A56" w:rsidRPr="00BD1E70" w:rsidRDefault="00BD4A56" w:rsidP="002C6D4A">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Изучает деятельность только исследуемого предприятия и его структурных подразделений. </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BD1E70" w:rsidTr="00BD4A56">
        <w:trPr>
          <w:trHeight w:val="231"/>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А</w:t>
            </w: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Б</w:t>
            </w: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В</w:t>
            </w:r>
          </w:p>
        </w:tc>
        <w:tc>
          <w:tcPr>
            <w:tcW w:w="2317"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Г</w:t>
            </w:r>
          </w:p>
        </w:tc>
      </w:tr>
      <w:tr w:rsidR="00BD4A56" w:rsidRPr="00BD1E70"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Calibri" w:eastAsia="Calibri" w:hAnsi="Calibri" w:cs="Times New Roman"/>
          <w:color w:val="auto"/>
          <w:sz w:val="24"/>
          <w:szCs w:val="24"/>
          <w:shd w:val="clear" w:color="auto" w:fill="FFFFFF"/>
        </w:rPr>
      </w:pPr>
      <w:r w:rsidRPr="00BD1E70">
        <w:rPr>
          <w:rFonts w:ascii="Times New Roman" w:eastAsia="Calibri" w:hAnsi="Times New Roman" w:cs="Times New Roman"/>
          <w:color w:val="auto"/>
          <w:sz w:val="24"/>
          <w:szCs w:val="24"/>
        </w:rPr>
        <w:t xml:space="preserve">10. Установите последовательность проведения видов анализа на предприятии. </w:t>
      </w:r>
    </w:p>
    <w:p w:rsidR="00BD4A56" w:rsidRPr="00BD1E70" w:rsidRDefault="00BD4A56" w:rsidP="00BD4A56">
      <w:pPr>
        <w:suppressAutoHyphens w:val="0"/>
        <w:spacing w:after="0" w:line="276" w:lineRule="auto"/>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1. внутрихозяйственный анализ</w:t>
      </w:r>
      <w:r w:rsidRPr="00BD1E70">
        <w:rPr>
          <w:rFonts w:ascii="Times New Roman" w:eastAsia="Calibri" w:hAnsi="Times New Roman" w:cs="Times New Roman"/>
          <w:color w:val="auto"/>
          <w:sz w:val="24"/>
          <w:szCs w:val="24"/>
        </w:rPr>
        <w:t> </w:t>
      </w:r>
    </w:p>
    <w:p w:rsidR="00BD4A56" w:rsidRPr="00BD1E70" w:rsidRDefault="00BD4A56" w:rsidP="00BD4A56">
      <w:pPr>
        <w:suppressAutoHyphens w:val="0"/>
        <w:spacing w:after="0" w:line="276" w:lineRule="auto"/>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2. межхозяйственный анализ</w:t>
      </w:r>
      <w:r w:rsidRPr="00BD1E70">
        <w:rPr>
          <w:rFonts w:ascii="Times New Roman" w:eastAsia="Calibri" w:hAnsi="Times New Roman" w:cs="Times New Roman"/>
          <w:color w:val="auto"/>
          <w:sz w:val="24"/>
          <w:szCs w:val="24"/>
        </w:rPr>
        <w:t> </w:t>
      </w:r>
    </w:p>
    <w:p w:rsidR="00BD4A56" w:rsidRPr="00BD1E70" w:rsidRDefault="00BD4A56" w:rsidP="00BD4A56">
      <w:pPr>
        <w:suppressAutoHyphens w:val="0"/>
        <w:spacing w:after="0" w:line="276" w:lineRule="auto"/>
        <w:rPr>
          <w:rFonts w:ascii="Calibri" w:eastAsia="Calibri" w:hAnsi="Calibri" w:cs="Times New Roman"/>
          <w:color w:val="auto"/>
          <w:sz w:val="24"/>
          <w:szCs w:val="24"/>
        </w:rPr>
      </w:pPr>
      <w:r w:rsidRPr="00BD1E70">
        <w:rPr>
          <w:rFonts w:ascii="Times New Roman" w:eastAsia="Calibri" w:hAnsi="Times New Roman" w:cs="Times New Roman"/>
          <w:bCs/>
          <w:color w:val="auto"/>
          <w:sz w:val="24"/>
          <w:szCs w:val="24"/>
        </w:rPr>
        <w:t>3. итоговый анализ</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bCs/>
          <w:color w:val="auto"/>
          <w:sz w:val="24"/>
          <w:szCs w:val="24"/>
        </w:rPr>
        <w:t>4. оперативный анализ</w:t>
      </w:r>
      <w:r w:rsidRPr="00BD1E70">
        <w:rPr>
          <w:rFonts w:ascii="Times New Roman" w:eastAsia="Calibri" w:hAnsi="Times New Roman" w:cs="Times New Roman"/>
          <w:color w:val="auto"/>
          <w:sz w:val="24"/>
          <w:szCs w:val="24"/>
        </w:rPr>
        <w:t> </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BD1E70"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Закончите высказывание.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i/>
          <w:color w:val="auto"/>
          <w:sz w:val="24"/>
          <w:szCs w:val="24"/>
        </w:rPr>
        <w:t>Коэффициент оборота по выбытию рабочих - это…</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Ответ________________</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Закончите высказывание. К оперативному анализу относится анализ, который проводится по истечении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Укажите важнейшие факторы первого порядка изменения фондоотдачи.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объем производства валовой продукции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рост урожайности культур (продуктивности животных)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качество земли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среднегодовая стоимость основных производственных фондов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Отметьте показатели, которые характеризуют основные показатели деятельности предприятия.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объем производства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объем продаж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количество конкурентов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количество работников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валовая продукция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площадь сельскохозяйственных угодий</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BD1E70">
        <w:rPr>
          <w:rFonts w:ascii="Times New Roman" w:eastAsia="Calibri" w:hAnsi="Times New Roman" w:cs="Times New Roman"/>
          <w:color w:val="auto"/>
          <w:sz w:val="24"/>
          <w:szCs w:val="24"/>
        </w:rPr>
        <w:t xml:space="preserve">5. Закончите высказывание. </w:t>
      </w:r>
      <w:r w:rsidRPr="00BD1E70">
        <w:rPr>
          <w:rFonts w:ascii="Times New Roman" w:eastAsia="Calibri" w:hAnsi="Times New Roman" w:cs="Times New Roman"/>
          <w:i/>
          <w:color w:val="auto"/>
          <w:sz w:val="24"/>
          <w:szCs w:val="24"/>
        </w:rPr>
        <w:t xml:space="preserve">В процессе вертикального анализа агрегированного бухгалтерского баланса производится …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Запишите, в каких единицах измерения измеряются относительные величины.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7. Выберите, что относят к источникам учётной информации.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данные собраний</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протоколы учредителей</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статистические</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бухгалтерские данные</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 Какие из ниже перечисленных принципов и правил</w:t>
      </w:r>
      <w:r w:rsidRPr="00BD1E70">
        <w:rPr>
          <w:rFonts w:ascii="Arial" w:eastAsia="Calibri" w:hAnsi="Arial" w:cs="Arial"/>
          <w:color w:val="333333"/>
          <w:shd w:val="clear" w:color="auto" w:fill="FFFFFF"/>
        </w:rPr>
        <w:t xml:space="preserve"> </w:t>
      </w:r>
      <w:r w:rsidRPr="00BD1E70">
        <w:rPr>
          <w:rFonts w:ascii="Times New Roman" w:eastAsia="Calibri" w:hAnsi="Times New Roman" w:cs="Times New Roman"/>
          <w:color w:val="auto"/>
          <w:sz w:val="24"/>
          <w:szCs w:val="24"/>
        </w:rPr>
        <w:t xml:space="preserve">относятся к </w:t>
      </w:r>
      <w:r w:rsidRPr="00BD1E70">
        <w:rPr>
          <w:rFonts w:ascii="Arial" w:eastAsia="Calibri" w:hAnsi="Arial" w:cs="Arial"/>
          <w:color w:val="333333"/>
          <w:shd w:val="clear" w:color="auto" w:fill="FFFFFF"/>
        </w:rPr>
        <w:t>«</w:t>
      </w:r>
      <w:r w:rsidRPr="00BD1E70">
        <w:rPr>
          <w:rFonts w:ascii="Times New Roman" w:eastAsia="Calibri" w:hAnsi="Times New Roman" w:cs="Times New Roman"/>
          <w:bCs/>
          <w:color w:val="auto"/>
          <w:sz w:val="24"/>
          <w:szCs w:val="24"/>
          <w:shd w:val="clear" w:color="auto" w:fill="FFFFFF"/>
        </w:rPr>
        <w:t>Ассоциации форекс-дилеров»</w:t>
      </w:r>
      <w:r w:rsidRPr="00BD1E70">
        <w:rPr>
          <w:rFonts w:ascii="Times New Roman" w:eastAsia="Calibri" w:hAnsi="Times New Roman" w:cs="Times New Roman"/>
          <w:b/>
          <w:color w:val="auto"/>
          <w:sz w:val="24"/>
          <w:szCs w:val="24"/>
        </w:rPr>
        <w:t xml:space="preserve"> (</w:t>
      </w:r>
      <w:r w:rsidRPr="00BD1E70">
        <w:rPr>
          <w:rFonts w:ascii="Times New Roman" w:eastAsia="Calibri" w:hAnsi="Times New Roman" w:cs="Times New Roman"/>
          <w:color w:val="auto"/>
          <w:sz w:val="24"/>
          <w:szCs w:val="24"/>
        </w:rPr>
        <w:t xml:space="preserve">АФД).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научность, комплексность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системность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объективность, действенность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регулярность, массовость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оперативность, эффективность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государственный подход</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 учет и контроль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 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9. Установите последовательность этапов работы с информацией.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оценка информации на достоверность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изучение информации в динамике и в сравнении с планом</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анализ информации на основе абсолютных и относительных показателей</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прогнозирование основных показателей на перспективу</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265" w:type="dxa"/>
        <w:tblCellMar>
          <w:top w:w="15" w:type="dxa"/>
          <w:left w:w="15" w:type="dxa"/>
          <w:bottom w:w="15" w:type="dxa"/>
          <w:right w:w="15" w:type="dxa"/>
        </w:tblCellMar>
        <w:tblLook w:val="0000" w:firstRow="0" w:lastRow="0" w:firstColumn="0" w:lastColumn="0" w:noHBand="0" w:noVBand="0"/>
      </w:tblPr>
      <w:tblGrid>
        <w:gridCol w:w="2316"/>
        <w:gridCol w:w="2316"/>
        <w:gridCol w:w="2316"/>
        <w:gridCol w:w="2317"/>
      </w:tblGrid>
      <w:tr w:rsidR="00BD4A56" w:rsidRPr="00BD1E70" w:rsidTr="00BD4A56">
        <w:trPr>
          <w:trHeight w:val="146"/>
        </w:trPr>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ПК 3.1 Планировать и осуществлять мероприятия по управлению финансовыми ресурсами организации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Запишите определение термина «производительность труда».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Запишите определение термина «назначение амортизационного фонда».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Какие из перечисленных показателей являются основными показателями для определения производственных фондов. В ответе запишите несколько вариантов.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специализации предприятия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структура основных средств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структура товарной продукции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структура валовой продукции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структура денежной выручки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 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На какие виды делится анализ финансово-хозяйственной деятельности по аспектам исследования. Укажите несколько вариантов ответа.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межфирменный итоговый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финансовый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нутрифирменный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маркетинговый</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логистический</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BD1E70">
        <w:rPr>
          <w:rFonts w:ascii="Times New Roman" w:eastAsia="Calibri" w:hAnsi="Times New Roman" w:cs="Times New Roman"/>
          <w:color w:val="auto"/>
          <w:sz w:val="24"/>
          <w:szCs w:val="24"/>
        </w:rPr>
        <w:t xml:space="preserve">5. Закончите высказывание. </w:t>
      </w:r>
      <w:r w:rsidRPr="00BD1E70">
        <w:rPr>
          <w:rFonts w:ascii="Times New Roman" w:eastAsia="Calibri" w:hAnsi="Times New Roman" w:cs="Times New Roman"/>
          <w:i/>
          <w:color w:val="auto"/>
          <w:sz w:val="24"/>
          <w:szCs w:val="24"/>
        </w:rPr>
        <w:t>В состав выручки от реализации продукции предприятия включаются…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Запишите определение термина «норма оборотных средств».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7. К внеучётным источникам относят…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официальные документы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договоры, соглашения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техническая и технологическая документация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математические формулы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 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8. Назовите основные задачи анализа основных фондов являются. В ответе запишите несколько вариантов.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определение обеспеченности предприятия и его структурных подразделений основными средствами и уровня их использования</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расчет влияния использования основных фондов на объем производства продукции и другие показатели</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оценка уровня эффективности использования материальных ресурсов предприятия;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оценка рационального использования рабочего времени и выявление причин потерь от брака</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изучение степени использования производственной мощности предприятия и оборудования</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выявление резервов повышения эффективности использования основных средств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 xml:space="preserve">Ответ _____________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9. Установите соответствие между элементами фондов предприятия и их характеристикой. </w:t>
      </w:r>
      <w:r w:rsidRPr="00BD1E70">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p>
    <w:tbl>
      <w:tblPr>
        <w:tblStyle w:val="94"/>
        <w:tblW w:w="0" w:type="auto"/>
        <w:tblInd w:w="108" w:type="dxa"/>
        <w:tblLook w:val="04A0" w:firstRow="1" w:lastRow="0" w:firstColumn="1" w:lastColumn="0" w:noHBand="0" w:noVBand="1"/>
      </w:tblPr>
      <w:tblGrid>
        <w:gridCol w:w="2835"/>
        <w:gridCol w:w="7230"/>
      </w:tblGrid>
      <w:tr w:rsidR="00BD4A56" w:rsidRPr="00BD1E70" w:rsidTr="00851372">
        <w:tc>
          <w:tcPr>
            <w:tcW w:w="2835" w:type="dxa"/>
          </w:tcPr>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Элементы фонда</w:t>
            </w:r>
          </w:p>
        </w:tc>
        <w:tc>
          <w:tcPr>
            <w:tcW w:w="7230" w:type="dxa"/>
          </w:tcPr>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Характеристика</w:t>
            </w:r>
          </w:p>
        </w:tc>
      </w:tr>
      <w:tr w:rsidR="00BD4A56" w:rsidRPr="00BD1E70" w:rsidTr="00851372">
        <w:tc>
          <w:tcPr>
            <w:tcW w:w="2835" w:type="dxa"/>
          </w:tcPr>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А. Фондоотдача </w:t>
            </w:r>
          </w:p>
          <w:p w:rsidR="00BD4A56" w:rsidRPr="00BD1E70" w:rsidRDefault="00BD4A56" w:rsidP="00BD4A56">
            <w:pPr>
              <w:suppressAutoHyphens w:val="0"/>
              <w:rPr>
                <w:rFonts w:ascii="Calibri" w:eastAsia="Calibri" w:hAnsi="Calibri" w:cs="Times New Roman"/>
                <w:color w:val="auto"/>
              </w:rPr>
            </w:pPr>
            <w:r w:rsidRPr="00BD1E70">
              <w:rPr>
                <w:rFonts w:ascii="Times New Roman" w:eastAsia="Calibri" w:hAnsi="Times New Roman" w:cs="Times New Roman"/>
                <w:color w:val="auto"/>
                <w:sz w:val="24"/>
                <w:szCs w:val="24"/>
              </w:rPr>
              <w:t>Б. Фондоемкость</w:t>
            </w:r>
          </w:p>
          <w:p w:rsidR="00BD4A56" w:rsidRPr="00BD1E70" w:rsidRDefault="00BD4A56" w:rsidP="00BD4A56">
            <w:pPr>
              <w:suppressAutoHyphens w:val="0"/>
              <w:rPr>
                <w:rFonts w:ascii="Calibri" w:eastAsia="Calibri" w:hAnsi="Calibri" w:cs="Times New Roman"/>
                <w:color w:val="auto"/>
              </w:rPr>
            </w:pPr>
            <w:r w:rsidRPr="00BD1E70">
              <w:rPr>
                <w:rFonts w:ascii="Times New Roman" w:eastAsia="Calibri" w:hAnsi="Times New Roman" w:cs="Times New Roman"/>
                <w:color w:val="auto"/>
                <w:sz w:val="24"/>
                <w:szCs w:val="24"/>
              </w:rPr>
              <w:t>В. Фондообеспеченность</w:t>
            </w:r>
          </w:p>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Г. Фондовооруженность </w:t>
            </w:r>
          </w:p>
        </w:tc>
        <w:tc>
          <w:tcPr>
            <w:tcW w:w="7230"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Отношение стоимости произведенной или реализованной продукции к среднегодовой стоимости основных производственных фондов; </w:t>
            </w:r>
          </w:p>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Отношение среднегодовой стоимости основных производственных фондов к стоимости произведенной или реализованной продукции;</w:t>
            </w:r>
          </w:p>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Отношение среднегодовой стоимости основных производственных фондов к площади сельскохозяйственных угодий;</w:t>
            </w:r>
          </w:p>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отношение среднегодовой стоимости основных производственных фондов к среднегодовой численности работников.</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07" w:type="dxa"/>
        <w:tblCellMar>
          <w:top w:w="15" w:type="dxa"/>
          <w:left w:w="15" w:type="dxa"/>
          <w:bottom w:w="15" w:type="dxa"/>
          <w:right w:w="15" w:type="dxa"/>
        </w:tblCellMar>
        <w:tblLook w:val="0000" w:firstRow="0" w:lastRow="0" w:firstColumn="0" w:lastColumn="0" w:noHBand="0" w:noVBand="0"/>
      </w:tblPr>
      <w:tblGrid>
        <w:gridCol w:w="2351"/>
        <w:gridCol w:w="2352"/>
        <w:gridCol w:w="2352"/>
        <w:gridCol w:w="2352"/>
      </w:tblGrid>
      <w:tr w:rsidR="00BD4A56" w:rsidRPr="00BD1E70" w:rsidTr="00BD4A56">
        <w:trPr>
          <w:trHeight w:val="231"/>
        </w:trPr>
        <w:tc>
          <w:tcPr>
            <w:tcW w:w="235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А</w:t>
            </w: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Б</w:t>
            </w: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В</w:t>
            </w:r>
          </w:p>
        </w:tc>
        <w:tc>
          <w:tcPr>
            <w:tcW w:w="2352"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Г</w:t>
            </w:r>
          </w:p>
        </w:tc>
      </w:tr>
      <w:tr w:rsidR="00BD4A56" w:rsidRPr="00BD1E70" w:rsidTr="00BD4A56">
        <w:trPr>
          <w:trHeight w:val="146"/>
        </w:trPr>
        <w:tc>
          <w:tcPr>
            <w:tcW w:w="235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352"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ПК 3.2 Составлять финансовые планы организации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Запишите, что является предметом анализа финансово-хозяйственной деятельности предприятия.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О чем свидетельствует относительное уменьшение численности рабочих.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Перечислите методы и способы, которые применяют в анализе для определения влияния факторов на результативный показатель.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сравнения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цепных подстановок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балансовый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абсолютных разниц</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Перечислите методы, которые используют при факторном анализе производственных результатов работы предприятия.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метод абсолютных разниц</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индексный метод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балансовый метод</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метод цепных подстановок</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элиминирования </w:t>
      </w:r>
    </w:p>
    <w:p w:rsidR="00BD4A56" w:rsidRPr="00BD1E70" w:rsidRDefault="00BD4A56" w:rsidP="00BD4A56">
      <w:pPr>
        <w:suppressAutoHyphens w:val="0"/>
        <w:spacing w:after="0" w:line="240" w:lineRule="auto"/>
        <w:rPr>
          <w:rFonts w:ascii="Times New Roman" w:eastAsia="Calibri" w:hAnsi="Times New Roman" w:cs="Times New Roman"/>
          <w:b/>
          <w:color w:val="auto"/>
          <w:sz w:val="24"/>
          <w:szCs w:val="24"/>
        </w:rPr>
      </w:pPr>
      <w:r w:rsidRPr="00BD1E70">
        <w:rPr>
          <w:rFonts w:ascii="Times New Roman" w:eastAsia="Calibri" w:hAnsi="Times New Roman" w:cs="Times New Roman"/>
          <w:color w:val="auto"/>
          <w:sz w:val="24"/>
          <w:szCs w:val="24"/>
        </w:rPr>
        <w:t xml:space="preserve">Ответ______________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Запишите, что является предметом экономического анализа.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Запишите определение термина «рентабельность продукции».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 xml:space="preserve">Ответ_________________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7. Выберите факторы, оказывающие влияние на фондоотдачу.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валовая продукция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среднегодовая стоимость основных производственных средств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численность работников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прибыль</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8. Какие виды угодий включаются в площадь сельскохозяйственных угодий предприятия.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пашня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сенокосы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пастбища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огороды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лесополосы</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многолетние насаждения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 Установите последовательность этапов проведения аналитической работы на предприятии.</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выбор объектов и субъектов экономического анализа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2. планирование аналитической работы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3. информационное обеспечение анализа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4. аналитическая обработка данных о работе предприятия </w:t>
      </w:r>
    </w:p>
    <w:p w:rsidR="00BD4A56" w:rsidRPr="00BD1E70" w:rsidRDefault="00BD4A56" w:rsidP="00BD4A56">
      <w:pPr>
        <w:suppressAutoHyphens w:val="0"/>
        <w:spacing w:after="0" w:line="276"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контроль за внедрением в производство предложений, разработанных по результатам анализа </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6. оформление результатов анализа </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9421" w:type="dxa"/>
        <w:tblCellMar>
          <w:top w:w="15" w:type="dxa"/>
          <w:left w:w="15" w:type="dxa"/>
          <w:bottom w:w="15" w:type="dxa"/>
          <w:right w:w="15" w:type="dxa"/>
        </w:tblCellMar>
        <w:tblLook w:val="0000" w:firstRow="0" w:lastRow="0" w:firstColumn="0" w:lastColumn="0" w:noHBand="0" w:noVBand="0"/>
      </w:tblPr>
      <w:tblGrid>
        <w:gridCol w:w="1583"/>
        <w:gridCol w:w="1583"/>
        <w:gridCol w:w="1581"/>
        <w:gridCol w:w="1558"/>
        <w:gridCol w:w="1558"/>
        <w:gridCol w:w="1558"/>
      </w:tblGrid>
      <w:tr w:rsidR="00BD4A56" w:rsidRPr="00BD1E70" w:rsidTr="00BD4A56">
        <w:trPr>
          <w:trHeight w:val="146"/>
        </w:trPr>
        <w:tc>
          <w:tcPr>
            <w:tcW w:w="158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8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ПК 3.3 Оценивать эффективность финансово-хозяйственной деятельности организации, планировать и осуществлять мероприятия по ее повышению</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i/>
          <w:color w:val="auto"/>
          <w:sz w:val="24"/>
          <w:szCs w:val="24"/>
        </w:rPr>
      </w:pPr>
      <w:r w:rsidRPr="00BD1E70">
        <w:rPr>
          <w:rFonts w:ascii="Times New Roman" w:eastAsia="Calibri" w:hAnsi="Times New Roman" w:cs="Times New Roman"/>
          <w:color w:val="auto"/>
          <w:sz w:val="24"/>
          <w:szCs w:val="24"/>
        </w:rPr>
        <w:t xml:space="preserve">1. Запишите ответ на вопрос. </w:t>
      </w:r>
      <w:r w:rsidRPr="00BD1E70">
        <w:rPr>
          <w:rFonts w:ascii="Times New Roman" w:eastAsia="Calibri" w:hAnsi="Times New Roman" w:cs="Times New Roman"/>
          <w:i/>
          <w:color w:val="auto"/>
          <w:sz w:val="24"/>
          <w:szCs w:val="24"/>
        </w:rPr>
        <w:t>На кого ориентирован результат внутрихозяйственного финансового анализа?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Запишите периодичность проведения оперативного анализа.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На какие виды делится анализ финансово-хозяйственной деятельности по признаку времени. Укажите несколько вариантов ответа.</w:t>
      </w:r>
    </w:p>
    <w:p w:rsidR="00BD4A56" w:rsidRPr="00BD1E70" w:rsidRDefault="00BD4A56" w:rsidP="00C81FF1">
      <w:pPr>
        <w:numPr>
          <w:ilvl w:val="0"/>
          <w:numId w:val="42"/>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перспективный </w:t>
      </w:r>
    </w:p>
    <w:p w:rsidR="00BD4A56" w:rsidRPr="00BD1E70" w:rsidRDefault="00BD4A56" w:rsidP="00C81FF1">
      <w:pPr>
        <w:numPr>
          <w:ilvl w:val="0"/>
          <w:numId w:val="42"/>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ретроспективный </w:t>
      </w:r>
    </w:p>
    <w:p w:rsidR="00BD4A56" w:rsidRPr="00BD1E70" w:rsidRDefault="00BD4A56" w:rsidP="00C81FF1">
      <w:pPr>
        <w:numPr>
          <w:ilvl w:val="0"/>
          <w:numId w:val="42"/>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краткосрочный </w:t>
      </w:r>
    </w:p>
    <w:p w:rsidR="00BD4A56" w:rsidRPr="00BD1E70" w:rsidRDefault="00BD4A56" w:rsidP="00C81FF1">
      <w:pPr>
        <w:numPr>
          <w:ilvl w:val="0"/>
          <w:numId w:val="42"/>
        </w:numPr>
        <w:tabs>
          <w:tab w:val="left" w:pos="284"/>
        </w:tabs>
        <w:suppressAutoHyphens w:val="0"/>
        <w:spacing w:after="0" w:line="240" w:lineRule="auto"/>
        <w:ind w:left="0" w:firstLine="0"/>
        <w:contextualSpacing/>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долгосрочный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Что из перечисленного может относиться к задачам анализа использования трудовых ресурсов предприятия. В ответе запишите несколько вариантов.</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 xml:space="preserve">1. изучение и оценка обеспеченности предприятия и его структурных подразделений трудовыми ресурсами в целом, а также по категориям и профессиям </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определение и изучение показателей текучести кадров</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выявление резервов трудовых ресурсов, более полного и эффективного их использования</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систематический контроль за выполнением планов реализации продукции и получения прибыли</w:t>
      </w: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определение влияния как объективных, так и субъективных факторов на финансовые результаты выявление резервов увеличения суммы прибыли и рентабельности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5. Закончите высказывание. </w:t>
      </w:r>
      <w:r w:rsidRPr="00BD1E70">
        <w:rPr>
          <w:rFonts w:ascii="Times New Roman" w:eastAsia="Calibri" w:hAnsi="Times New Roman" w:cs="Times New Roman"/>
          <w:i/>
          <w:color w:val="auto"/>
          <w:sz w:val="24"/>
          <w:szCs w:val="24"/>
        </w:rPr>
        <w:t>В процессе горизонтального анализа агрегированного бухгалтерского баланса производится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Ответ_____________</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6. Закончите высказывание. </w:t>
      </w:r>
      <w:r w:rsidRPr="00BD1E70">
        <w:rPr>
          <w:rFonts w:ascii="Times New Roman" w:eastAsia="Calibri" w:hAnsi="Times New Roman" w:cs="Times New Roman"/>
          <w:i/>
          <w:color w:val="auto"/>
          <w:sz w:val="24"/>
          <w:szCs w:val="24"/>
        </w:rPr>
        <w:t>Маржинальный доход предприятия определяется как</w:t>
      </w:r>
      <w:r w:rsidRPr="00BD1E70">
        <w:rPr>
          <w:rFonts w:ascii="Times New Roman" w:eastAsia="Calibri" w:hAnsi="Times New Roman" w:cs="Times New Roman"/>
          <w:color w:val="auto"/>
          <w:sz w:val="24"/>
          <w:szCs w:val="24"/>
        </w:rPr>
        <w:t xml:space="preserve">…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 Что из перечисленного относится к условиям производства? В ответе запишите несколько вариантов.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природные и климатические</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территория предприятия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месторасположение предприятия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покрытие крыши предприятия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экономические условия производства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Ответ__________________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8. Отметьте основные задачи анализа финансово-хозяйственной деятельности. В ответе запишите несколько вариантов.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 изучение характера действия экономических законов, установление закономерностей и тенденций экономических явлений и процессов в конкретных условиях предприятия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 научное обоснование текущих и перспективных планов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 контроль за выполнением планов и экономным использованием ресурсов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 изучение влияния объективных и субъективных, внутренних и внешних факторов на результаты хозяйственной деятельности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 поиск резервов повышения эффективности функционирования предприятия на основе изучения передового опыта и достижений науки и практики</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 оценка степени использования трудовых ресурсов предприятия</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 оценка степени финансовых и операционных рисков и выработка внутренних механизмов управления ими с целью укрепления рыночных позиций предприятия и повышения доходности бизнеса</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 разработка рекомендаций по использованию выявленных резервов</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Ответ ________________ </w:t>
      </w:r>
    </w:p>
    <w:p w:rsidR="00BD4A56" w:rsidRPr="00BD1E70" w:rsidRDefault="00BD4A56" w:rsidP="00BD4A56">
      <w:pPr>
        <w:suppressAutoHyphens w:val="0"/>
        <w:spacing w:after="0" w:line="240" w:lineRule="auto"/>
        <w:rPr>
          <w:rFonts w:ascii="Times New Roman" w:eastAsia="Calibri"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9. Установите соответствие между видами анализа и их характеристиками. </w:t>
      </w:r>
      <w:r w:rsidRPr="00BD1E70">
        <w:rPr>
          <w:rFonts w:ascii="Times New Roman" w:eastAsia="Calibri"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rFonts w:ascii="Calibri" w:eastAsia="Calibri" w:hAnsi="Calibri" w:cs="Times New Roman"/>
          <w:color w:val="auto"/>
          <w:sz w:val="24"/>
          <w:szCs w:val="24"/>
          <w:shd w:val="clear" w:color="auto" w:fill="FFFFFF"/>
        </w:rPr>
        <w:t> </w:t>
      </w:r>
    </w:p>
    <w:tbl>
      <w:tblPr>
        <w:tblStyle w:val="94"/>
        <w:tblW w:w="0" w:type="auto"/>
        <w:tblLook w:val="04A0" w:firstRow="1" w:lastRow="0" w:firstColumn="1" w:lastColumn="0" w:noHBand="0" w:noVBand="1"/>
      </w:tblPr>
      <w:tblGrid>
        <w:gridCol w:w="2943"/>
        <w:gridCol w:w="7482"/>
      </w:tblGrid>
      <w:tr w:rsidR="00BD4A56" w:rsidRPr="00BD1E70" w:rsidTr="00851372">
        <w:tc>
          <w:tcPr>
            <w:tcW w:w="2943" w:type="dxa"/>
          </w:tcPr>
          <w:p w:rsidR="00BD4A56" w:rsidRPr="00BD1E70" w:rsidRDefault="00BD4A56" w:rsidP="00BD4A56">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Виды анализа</w:t>
            </w:r>
          </w:p>
        </w:tc>
        <w:tc>
          <w:tcPr>
            <w:tcW w:w="7482" w:type="dxa"/>
          </w:tcPr>
          <w:p w:rsidR="00BD4A56" w:rsidRPr="00BD1E70" w:rsidRDefault="00BD4A56" w:rsidP="00BD4A56">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Характеристики</w:t>
            </w:r>
          </w:p>
        </w:tc>
      </w:tr>
      <w:tr w:rsidR="00BD4A56" w:rsidRPr="00BD1E70" w:rsidTr="00851372">
        <w:tc>
          <w:tcPr>
            <w:tcW w:w="2943" w:type="dxa"/>
          </w:tcPr>
          <w:p w:rsidR="00BD4A56" w:rsidRPr="00BD1E70" w:rsidRDefault="00BD4A56" w:rsidP="00BD4A56">
            <w:pPr>
              <w:suppressAutoHyphens w:val="0"/>
              <w:rPr>
                <w:rFonts w:ascii="Times New Roman" w:eastAsia="Calibri" w:hAnsi="Times New Roman" w:cs="Times New Roman"/>
                <w:bCs/>
                <w:color w:val="auto"/>
              </w:rPr>
            </w:pPr>
            <w:r w:rsidRPr="00BD1E70">
              <w:rPr>
                <w:rFonts w:ascii="Times New Roman" w:eastAsia="Calibri" w:hAnsi="Times New Roman" w:cs="Times New Roman"/>
                <w:bCs/>
                <w:color w:val="auto"/>
              </w:rPr>
              <w:t>А. Факторный анализ</w:t>
            </w:r>
          </w:p>
          <w:p w:rsidR="00BD4A56" w:rsidRPr="00BD1E70" w:rsidRDefault="00BD4A56" w:rsidP="00BD4A56">
            <w:pPr>
              <w:suppressAutoHyphens w:val="0"/>
              <w:rPr>
                <w:rFonts w:ascii="Times New Roman" w:eastAsia="Calibri" w:hAnsi="Times New Roman" w:cs="Times New Roman"/>
                <w:bCs/>
                <w:color w:val="auto"/>
              </w:rPr>
            </w:pPr>
            <w:r w:rsidRPr="00BD1E70">
              <w:rPr>
                <w:rFonts w:ascii="Times New Roman" w:eastAsia="Calibri" w:hAnsi="Times New Roman" w:cs="Times New Roman"/>
                <w:bCs/>
                <w:color w:val="auto"/>
              </w:rPr>
              <w:t>Б. Трендовый анализ</w:t>
            </w:r>
          </w:p>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bCs/>
                <w:color w:val="auto"/>
              </w:rPr>
              <w:t>В. Вертикальный анализ</w:t>
            </w:r>
          </w:p>
        </w:tc>
        <w:tc>
          <w:tcPr>
            <w:tcW w:w="7482" w:type="dxa"/>
          </w:tcPr>
          <w:p w:rsidR="00BD4A56" w:rsidRPr="00BD1E70" w:rsidRDefault="00BD4A56" w:rsidP="00BD4A56">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Направлен на определение структуры итоговых финансовых показателей с выявлением влияния каждой позиции отчётности на результат в целом.  Он позволяет выявить удельный вес отдельных статей к итоговому показателю в целом по балансу или по его разделам.</w:t>
            </w:r>
          </w:p>
          <w:p w:rsidR="00BD4A56" w:rsidRPr="00BD1E70" w:rsidRDefault="00BD4A56" w:rsidP="00BD4A56">
            <w:pPr>
              <w:shd w:val="clear" w:color="auto" w:fill="FFFFFF"/>
              <w:suppressAutoHyphens w:val="0"/>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Предполагает сравнение каждой позиции отчётности с рядом предшествующих периодов и определение тренда — основной </w:t>
            </w:r>
            <w:r w:rsidRPr="00BD1E70">
              <w:rPr>
                <w:rFonts w:ascii="Times New Roman" w:eastAsia="Times New Roman" w:hAnsi="Times New Roman" w:cs="Times New Roman"/>
                <w:color w:val="auto"/>
                <w:sz w:val="24"/>
                <w:szCs w:val="24"/>
                <w:lang w:eastAsia="ru-RU"/>
              </w:rPr>
              <w:lastRenderedPageBreak/>
              <w:t>тенденции динамики показателя.  С помощью тренда формируются возможные значения показателей в будущем, то есть ведётся перспективный, прогнозный анализ. </w:t>
            </w:r>
          </w:p>
          <w:p w:rsidR="00BD4A56" w:rsidRPr="00BD1E70" w:rsidRDefault="00BD4A56" w:rsidP="00BD4A56">
            <w:pPr>
              <w:shd w:val="clear" w:color="auto" w:fill="FFFFFF"/>
              <w:suppressAutoHyphens w:val="0"/>
              <w:jc w:val="both"/>
              <w:rPr>
                <w:rFonts w:ascii="Arial" w:eastAsia="Times New Roman" w:hAnsi="Arial" w:cs="Arial"/>
                <w:color w:val="333333"/>
                <w:sz w:val="24"/>
                <w:szCs w:val="24"/>
                <w:lang w:eastAsia="ru-RU"/>
              </w:rPr>
            </w:pPr>
            <w:r w:rsidRPr="00BD1E70">
              <w:rPr>
                <w:rFonts w:ascii="Times New Roman" w:eastAsia="Times New Roman" w:hAnsi="Times New Roman" w:cs="Times New Roman"/>
                <w:color w:val="auto"/>
                <w:sz w:val="24"/>
                <w:szCs w:val="24"/>
                <w:lang w:eastAsia="ru-RU"/>
              </w:rPr>
              <w:t>3. Даёт оценку влияния отдельных факторов на результативный показатель с целью выявления причин изменения финансовых показателей.</w:t>
            </w:r>
            <w:r w:rsidRPr="00BD1E70">
              <w:rPr>
                <w:rFonts w:ascii="Arial" w:eastAsia="Times New Roman" w:hAnsi="Arial" w:cs="Arial"/>
                <w:color w:val="333333"/>
                <w:sz w:val="24"/>
                <w:szCs w:val="24"/>
                <w:lang w:eastAsia="ru-RU"/>
              </w:rPr>
              <w:t> </w:t>
            </w:r>
          </w:p>
        </w:tc>
      </w:tr>
    </w:tbl>
    <w:p w:rsidR="00851372" w:rsidRPr="00BD1E70" w:rsidRDefault="00851372"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265" w:type="dxa"/>
        <w:tblCellMar>
          <w:top w:w="15" w:type="dxa"/>
          <w:left w:w="15" w:type="dxa"/>
          <w:bottom w:w="15" w:type="dxa"/>
          <w:right w:w="15" w:type="dxa"/>
        </w:tblCellMar>
        <w:tblLook w:val="0000" w:firstRow="0" w:lastRow="0" w:firstColumn="0" w:lastColumn="0" w:noHBand="0" w:noVBand="0"/>
      </w:tblPr>
      <w:tblGrid>
        <w:gridCol w:w="3088"/>
        <w:gridCol w:w="3088"/>
        <w:gridCol w:w="3089"/>
      </w:tblGrid>
      <w:tr w:rsidR="00BD4A56" w:rsidRPr="00BD1E70" w:rsidTr="00BD4A56">
        <w:trPr>
          <w:trHeight w:val="231"/>
        </w:trPr>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А</w:t>
            </w:r>
          </w:p>
        </w:tc>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Б</w:t>
            </w:r>
          </w:p>
        </w:tc>
        <w:tc>
          <w:tcPr>
            <w:tcW w:w="30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В</w:t>
            </w:r>
          </w:p>
        </w:tc>
      </w:tr>
      <w:tr w:rsidR="00BD4A56" w:rsidRPr="00BD1E70" w:rsidTr="00BD4A56">
        <w:trPr>
          <w:trHeight w:val="146"/>
        </w:trPr>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308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30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10. Установите последовательность проведения видов анализа на предприятии. </w:t>
      </w:r>
    </w:p>
    <w:p w:rsidR="00BD4A56" w:rsidRPr="00BD1E70" w:rsidRDefault="00BD4A56" w:rsidP="00BD4A56">
      <w:pPr>
        <w:suppressAutoHyphens w:val="0"/>
        <w:spacing w:after="0" w:line="276" w:lineRule="auto"/>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1. факторный анализ</w:t>
      </w:r>
    </w:p>
    <w:p w:rsidR="00BD4A56" w:rsidRPr="00BD1E70" w:rsidRDefault="00BD4A56" w:rsidP="00BD4A56">
      <w:pPr>
        <w:suppressAutoHyphens w:val="0"/>
        <w:spacing w:after="0" w:line="276" w:lineRule="auto"/>
        <w:rPr>
          <w:rFonts w:ascii="Times New Roman" w:eastAsia="Calibri" w:hAnsi="Times New Roman" w:cs="Times New Roman"/>
          <w:bCs/>
          <w:color w:val="auto"/>
          <w:sz w:val="24"/>
          <w:szCs w:val="24"/>
        </w:rPr>
      </w:pPr>
      <w:r w:rsidRPr="00BD1E70">
        <w:rPr>
          <w:rFonts w:ascii="Times New Roman" w:eastAsia="Calibri" w:hAnsi="Times New Roman" w:cs="Times New Roman"/>
          <w:bCs/>
          <w:color w:val="auto"/>
          <w:sz w:val="24"/>
          <w:szCs w:val="24"/>
        </w:rPr>
        <w:t>2. трендовый анализ</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bCs/>
          <w:color w:val="auto"/>
          <w:sz w:val="24"/>
          <w:szCs w:val="24"/>
        </w:rPr>
        <w:t>3. вертикальный анализ</w:t>
      </w:r>
    </w:p>
    <w:p w:rsidR="00BD4A56" w:rsidRPr="00BD1E70" w:rsidRDefault="00BD4A56" w:rsidP="00BD4A56">
      <w:pPr>
        <w:suppressAutoHyphens w:val="0"/>
        <w:spacing w:after="0" w:line="276"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Запишите соответствующую последовательность цифр слева направо:</w:t>
      </w:r>
    </w:p>
    <w:tbl>
      <w:tblPr>
        <w:tblW w:w="8131" w:type="dxa"/>
        <w:tblCellMar>
          <w:top w:w="15" w:type="dxa"/>
          <w:left w:w="15" w:type="dxa"/>
          <w:bottom w:w="15" w:type="dxa"/>
          <w:right w:w="15" w:type="dxa"/>
        </w:tblCellMar>
        <w:tblLook w:val="0000" w:firstRow="0" w:lastRow="0" w:firstColumn="0" w:lastColumn="0" w:noHBand="0" w:noVBand="0"/>
      </w:tblPr>
      <w:tblGrid>
        <w:gridCol w:w="2710"/>
        <w:gridCol w:w="2710"/>
        <w:gridCol w:w="2711"/>
      </w:tblGrid>
      <w:tr w:rsidR="00BD4A56" w:rsidRPr="00BD1E70" w:rsidTr="00BD4A56">
        <w:trPr>
          <w:trHeight w:val="146"/>
        </w:trPr>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7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c>
          <w:tcPr>
            <w:tcW w:w="271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eastAsia="Calibri" w:hAnsi="Times New Roman" w:cs="Times New Roman"/>
                <w:color w:val="000000"/>
                <w:sz w:val="24"/>
                <w:szCs w:val="24"/>
              </w:rPr>
            </w:pPr>
          </w:p>
        </w:tc>
      </w:tr>
    </w:tbl>
    <w:p w:rsidR="00BD4A56" w:rsidRPr="00BD1E70" w:rsidRDefault="00BD4A56" w:rsidP="00BD4A56">
      <w:pPr>
        <w:suppressAutoHyphens w:val="0"/>
        <w:spacing w:after="0" w:line="240" w:lineRule="auto"/>
        <w:ind w:left="-142"/>
        <w:rPr>
          <w:rFonts w:ascii="Times New Roman" w:eastAsia="Calibri" w:hAnsi="Times New Roman" w:cs="Times New Roman"/>
          <w:color w:val="auto"/>
          <w:sz w:val="24"/>
          <w:szCs w:val="24"/>
        </w:rPr>
      </w:pPr>
    </w:p>
    <w:p w:rsidR="00BD4A56" w:rsidRPr="00BD1E70" w:rsidRDefault="00BD4A56" w:rsidP="00BD4A56">
      <w:pPr>
        <w:tabs>
          <w:tab w:val="left" w:pos="1649"/>
          <w:tab w:val="left" w:pos="1650"/>
        </w:tabs>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Ключ к тестовым заданиям</w:t>
      </w:r>
    </w:p>
    <w:tbl>
      <w:tblPr>
        <w:tblStyle w:val="94"/>
        <w:tblpPr w:leftFromText="180" w:rightFromText="180" w:vertAnchor="text" w:tblpY="1"/>
        <w:tblOverlap w:val="never"/>
        <w:tblW w:w="0" w:type="auto"/>
        <w:tblLayout w:type="fixed"/>
        <w:tblLook w:val="04A0" w:firstRow="1" w:lastRow="0" w:firstColumn="1" w:lastColumn="0" w:noHBand="0" w:noVBand="1"/>
      </w:tblPr>
      <w:tblGrid>
        <w:gridCol w:w="2518"/>
        <w:gridCol w:w="7938"/>
      </w:tblGrid>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Номер вопроса</w:t>
            </w:r>
          </w:p>
        </w:tc>
        <w:tc>
          <w:tcPr>
            <w:tcW w:w="793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Ответ</w:t>
            </w:r>
          </w:p>
        </w:tc>
      </w:tr>
      <w:tr w:rsidR="00BD4A56" w:rsidRPr="00BD1E70" w:rsidTr="002C6D4A">
        <w:tc>
          <w:tcPr>
            <w:tcW w:w="10456" w:type="dxa"/>
            <w:gridSpan w:val="2"/>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938" w:type="dxa"/>
            <w:shd w:val="clear" w:color="auto" w:fill="auto"/>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Эталон ответа: затраты рабочего времени на единицу или весь объем изготовленной продукции</w:t>
            </w:r>
          </w:p>
          <w:p w:rsidR="00BD4A56" w:rsidRPr="00BD1E70" w:rsidRDefault="00BD4A56" w:rsidP="002C6D4A">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938" w:type="dxa"/>
            <w:shd w:val="clear" w:color="auto" w:fill="auto"/>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деятельность предприятий</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123</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938" w:type="dxa"/>
            <w:shd w:val="clear" w:color="auto" w:fill="auto"/>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Эталон ответа: превышает относительный прирост оплаты труда и затрат труда. </w:t>
            </w:r>
          </w:p>
          <w:p w:rsidR="00BD4A56" w:rsidRPr="00BD1E70" w:rsidRDefault="00BD4A56" w:rsidP="002C6D4A">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численность работников</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23</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1234</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А4 Б2 В3 Г1</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10</w:t>
            </w:r>
          </w:p>
        </w:tc>
        <w:tc>
          <w:tcPr>
            <w:tcW w:w="7938" w:type="dxa"/>
            <w:shd w:val="clear" w:color="auto" w:fill="auto"/>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1243</w:t>
            </w:r>
          </w:p>
        </w:tc>
      </w:tr>
      <w:tr w:rsidR="00BD4A56" w:rsidRPr="00BD1E70" w:rsidTr="002C6D4A">
        <w:tc>
          <w:tcPr>
            <w:tcW w:w="10456" w:type="dxa"/>
            <w:gridSpan w:val="2"/>
            <w:shd w:val="clear" w:color="auto" w:fill="auto"/>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938" w:type="dxa"/>
            <w:shd w:val="clear" w:color="auto" w:fill="auto"/>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Ответ запишите строчными буквами.</w:t>
            </w:r>
          </w:p>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Эталон ответа: отношение уволившихся работников к среднесписочной численности персонала</w:t>
            </w:r>
          </w:p>
          <w:p w:rsidR="00BD4A56" w:rsidRPr="00BD1E70" w:rsidRDefault="00BD4A56" w:rsidP="002C6D4A">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938" w:type="dxa"/>
          </w:tcPr>
          <w:p w:rsidR="00BD4A56" w:rsidRPr="00BD1E70" w:rsidRDefault="00BD4A56" w:rsidP="002C6D4A">
            <w:pPr>
              <w:suppressAutoHyphens w:val="0"/>
              <w:jc w:val="both"/>
              <w:rPr>
                <w:rFonts w:ascii="Calibri" w:eastAsia="Calibri" w:hAnsi="Calibri" w:cs="Times New Roman"/>
                <w:color w:val="auto"/>
              </w:rPr>
            </w:pPr>
            <w:r w:rsidRPr="00BD1E70">
              <w:rPr>
                <w:rFonts w:ascii="Times New Roman" w:eastAsia="Calibri" w:hAnsi="Times New Roman" w:cs="Times New Roman"/>
                <w:color w:val="auto"/>
                <w:sz w:val="24"/>
                <w:szCs w:val="24"/>
              </w:rPr>
              <w:t>суток</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938" w:type="dxa"/>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938" w:type="dxa"/>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456</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938" w:type="dxa"/>
          </w:tcPr>
          <w:p w:rsidR="00BD4A56" w:rsidRPr="00BD1E70" w:rsidRDefault="00BD4A56" w:rsidP="002C6D4A">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Эталон ответа: анализ структуры баланса и ее динамики за анализируемый период </w:t>
            </w:r>
          </w:p>
          <w:p w:rsidR="00BD4A56" w:rsidRPr="00BD1E70" w:rsidRDefault="00BD4A56" w:rsidP="002C6D4A">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938" w:type="dxa"/>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в процентах, коэффициентах</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938" w:type="dxa"/>
          </w:tcPr>
          <w:p w:rsidR="00BD4A56" w:rsidRPr="00BD1E70" w:rsidRDefault="00BD4A56" w:rsidP="002C6D4A">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34</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1235</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lastRenderedPageBreak/>
              <w:t>9</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3124</w:t>
            </w:r>
          </w:p>
        </w:tc>
      </w:tr>
      <w:tr w:rsidR="00BD4A56" w:rsidRPr="00BD1E70" w:rsidTr="002C6D4A">
        <w:tc>
          <w:tcPr>
            <w:tcW w:w="10456" w:type="dxa"/>
            <w:gridSpan w:val="2"/>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ПК 3.1 Планировать и осуществлять мероприятия по управлению финансовыми ресурсами организации</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938" w:type="dxa"/>
          </w:tcPr>
          <w:p w:rsidR="00A677B1" w:rsidRPr="00BD1E70" w:rsidRDefault="00A677B1" w:rsidP="00A677B1">
            <w:pPr>
              <w:jc w:val="both"/>
              <w:rPr>
                <w:rFonts w:ascii="Times New Roman" w:hAnsi="Times New Roman" w:cs="Times New Roman"/>
                <w:sz w:val="24"/>
                <w:szCs w:val="24"/>
              </w:rPr>
            </w:pPr>
            <w:r w:rsidRPr="00BD1E70">
              <w:rPr>
                <w:rFonts w:ascii="Times New Roman" w:hAnsi="Times New Roman" w:cs="Times New Roman"/>
                <w:sz w:val="24"/>
                <w:szCs w:val="24"/>
              </w:rPr>
              <w:t>Эталон ответа: отношение объема произведенной продукции за единицу времени к среднесписочной численности работников</w:t>
            </w:r>
          </w:p>
          <w:p w:rsidR="00BD4A56" w:rsidRPr="00BD1E70" w:rsidRDefault="00A677B1" w:rsidP="00A677B1">
            <w:pPr>
              <w:shd w:val="clear" w:color="auto" w:fill="FFFFFF"/>
              <w:suppressAutoHyphens w:val="0"/>
              <w:rPr>
                <w:rFonts w:ascii="Times New Roman" w:eastAsia="Times New Roman" w:hAnsi="Times New Roman" w:cs="Times New Roman"/>
                <w:bCs/>
                <w:color w:val="auto"/>
                <w:sz w:val="24"/>
                <w:szCs w:val="24"/>
                <w:lang w:eastAsia="ru-RU"/>
              </w:rPr>
            </w:pPr>
            <w:r w:rsidRPr="00BD1E70">
              <w:rPr>
                <w:rFonts w:ascii="Times New Roman" w:eastAsia="Calibri" w:hAnsi="Times New Roman" w:cs="Times New Roman"/>
                <w:i/>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938" w:type="dxa"/>
          </w:tcPr>
          <w:p w:rsidR="00A677B1" w:rsidRPr="00BD1E70" w:rsidRDefault="00A677B1" w:rsidP="00A677B1">
            <w:pPr>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rPr>
              <w:t xml:space="preserve">Эталон ответа: </w:t>
            </w:r>
            <w:r w:rsidRPr="00BD1E70">
              <w:rPr>
                <w:rFonts w:ascii="Times New Roman" w:hAnsi="Times New Roman" w:cs="Times New Roman"/>
                <w:bCs/>
                <w:color w:val="auto"/>
                <w:sz w:val="24"/>
                <w:szCs w:val="24"/>
                <w:shd w:val="clear" w:color="auto" w:fill="FFFFFF"/>
              </w:rPr>
              <w:t>денежный запас, предназначенный для обслуживания оборудования</w:t>
            </w:r>
            <w:r w:rsidRPr="00BD1E70">
              <w:rPr>
                <w:rFonts w:ascii="Times New Roman" w:hAnsi="Times New Roman" w:cs="Times New Roman"/>
                <w:color w:val="auto"/>
                <w:sz w:val="24"/>
                <w:szCs w:val="24"/>
                <w:shd w:val="clear" w:color="auto" w:fill="FFFFFF"/>
              </w:rPr>
              <w:t>.</w:t>
            </w:r>
          </w:p>
          <w:p w:rsidR="00BD4A56" w:rsidRPr="00BD1E70" w:rsidRDefault="00A677B1" w:rsidP="00A677B1">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938" w:type="dxa"/>
          </w:tcPr>
          <w:p w:rsidR="00BD4A56" w:rsidRPr="00BD1E70" w:rsidRDefault="00BD4A56" w:rsidP="00BD4A56">
            <w:pPr>
              <w:tabs>
                <w:tab w:val="left" w:pos="1649"/>
                <w:tab w:val="left" w:pos="1650"/>
              </w:tabs>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35</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245</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938"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Эталон ответа: остатки товаров на складах у покупателя, не оплачены в срок, денежные средства в пути и остатки на расчетном счете предприятия</w:t>
            </w:r>
          </w:p>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938"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Эталон ответа: относительная величина (в днях или процентах), соответствующая минимальному экономически обоснованному объему запасов товарно-материальных ценностей</w:t>
            </w:r>
          </w:p>
          <w:p w:rsidR="00BD4A56" w:rsidRPr="00BD1E70" w:rsidRDefault="00BD4A56" w:rsidP="00BD4A56">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rPr>
          <w:trHeight w:val="70"/>
        </w:trPr>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12456</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А3 Б1 В2 Г4</w:t>
            </w:r>
          </w:p>
        </w:tc>
      </w:tr>
      <w:tr w:rsidR="00BD4A56" w:rsidRPr="00BD1E70" w:rsidTr="002C6D4A">
        <w:tc>
          <w:tcPr>
            <w:tcW w:w="10456" w:type="dxa"/>
            <w:gridSpan w:val="2"/>
          </w:tcPr>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ПК 3.2 Составлять финансовые планы организации</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938"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Эталон ответа: причины образования и изменения результатов хозяйственной деятельности </w:t>
            </w:r>
          </w:p>
          <w:p w:rsidR="00BD4A56" w:rsidRPr="00BD1E70" w:rsidRDefault="00BD4A56" w:rsidP="00BD4A56">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 росте производительности труда</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24</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145</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938"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Эталон ответа: причинно-следственные связи экономических явлений и процессов </w:t>
            </w:r>
          </w:p>
          <w:p w:rsidR="00BD4A56" w:rsidRPr="00BD1E70" w:rsidRDefault="00BD4A56" w:rsidP="00BD4A56">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938" w:type="dxa"/>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отношение чистой прибыли к полной себестоимости реализованной продукции</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1236</w:t>
            </w:r>
          </w:p>
        </w:tc>
      </w:tr>
      <w:tr w:rsidR="00BD4A56" w:rsidRPr="00BD1E70" w:rsidTr="002C6D4A">
        <w:tc>
          <w:tcPr>
            <w:tcW w:w="2518" w:type="dxa"/>
          </w:tcPr>
          <w:p w:rsidR="00BD4A56" w:rsidRPr="00BD1E70" w:rsidRDefault="00BD4A56" w:rsidP="00BD4A56">
            <w:pPr>
              <w:tabs>
                <w:tab w:val="left" w:pos="1649"/>
                <w:tab w:val="left" w:pos="1650"/>
              </w:tabs>
              <w:suppressAutoHyphens w:val="0"/>
              <w:ind w:firstLine="1134"/>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312465</w:t>
            </w:r>
          </w:p>
        </w:tc>
      </w:tr>
      <w:tr w:rsidR="00BD4A56" w:rsidRPr="00BD1E70" w:rsidTr="002C6D4A">
        <w:tc>
          <w:tcPr>
            <w:tcW w:w="10456" w:type="dxa"/>
            <w:gridSpan w:val="2"/>
          </w:tcPr>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ПК 3.3 Оценивать эффективность финансово-хозяйственной деятельности организации, планировать и осуществлять мероприятия по ее повышению</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938" w:type="dxa"/>
          </w:tcPr>
          <w:p w:rsidR="00BD4A56" w:rsidRPr="00BD1E70" w:rsidRDefault="00BD4A56" w:rsidP="002C6D4A">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color w:val="auto"/>
                <w:sz w:val="24"/>
                <w:szCs w:val="24"/>
              </w:rPr>
              <w:t>Эталон ответа: ориентация результатов анализа только на свое руководство</w:t>
            </w:r>
            <w:r w:rsidRPr="00BD1E70">
              <w:rPr>
                <w:rFonts w:ascii="Times New Roman" w:eastAsia="Calibri" w:hAnsi="Times New Roman" w:cs="Times New Roman"/>
                <w:i/>
                <w:color w:val="auto"/>
                <w:sz w:val="24"/>
                <w:szCs w:val="24"/>
              </w:rPr>
              <w:t xml:space="preserve"> </w:t>
            </w:r>
          </w:p>
          <w:p w:rsidR="00BD4A56" w:rsidRPr="00BD1E70" w:rsidRDefault="00BD4A56" w:rsidP="00BD4A56">
            <w:pPr>
              <w:suppressAutoHyphens w:val="0"/>
              <w:jc w:val="both"/>
              <w:rPr>
                <w:rFonts w:ascii="Times New Roman" w:eastAsia="Calibri" w:hAnsi="Times New Roman" w:cs="Times New Roman"/>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ежедневно</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123</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938" w:type="dxa"/>
          </w:tcPr>
          <w:p w:rsidR="00BD4A56" w:rsidRPr="00BD1E70" w:rsidRDefault="00BD4A56" w:rsidP="00BD4A56">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Эталон ответа: анализ изменения статей баланса за анализируемый период </w:t>
            </w:r>
          </w:p>
          <w:p w:rsidR="00BD4A56" w:rsidRPr="00BD1E70" w:rsidRDefault="00BD4A56" w:rsidP="00BD4A56">
            <w:pPr>
              <w:suppressAutoHyphens w:val="0"/>
              <w:jc w:val="both"/>
              <w:rPr>
                <w:rFonts w:ascii="Times New Roman" w:eastAsia="Calibri" w:hAnsi="Times New Roman" w:cs="Times New Roman"/>
                <w:i/>
                <w:color w:val="auto"/>
                <w:sz w:val="24"/>
                <w:szCs w:val="24"/>
              </w:rPr>
            </w:pPr>
            <w:r w:rsidRPr="00BD1E70">
              <w:rPr>
                <w:rFonts w:ascii="Times New Roman" w:eastAsia="Calibri" w:hAnsi="Times New Roman" w:cs="Times New Roman"/>
                <w:i/>
                <w:color w:val="auto"/>
                <w:sz w:val="24"/>
                <w:szCs w:val="24"/>
              </w:rPr>
              <w:t>Ответ может быть дан в иной близкой по смыслу формулировке.</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6</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разность между выручкой и суммой переменных затрат</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7</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135</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8</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14567</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9</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А3 Б2 В1</w:t>
            </w:r>
          </w:p>
        </w:tc>
      </w:tr>
      <w:tr w:rsidR="00BD4A56" w:rsidRPr="00BD1E70" w:rsidTr="002C6D4A">
        <w:tc>
          <w:tcPr>
            <w:tcW w:w="2518" w:type="dxa"/>
          </w:tcPr>
          <w:p w:rsidR="00BD4A56" w:rsidRPr="00BD1E70" w:rsidRDefault="00BD4A56" w:rsidP="00BD4A56">
            <w:pPr>
              <w:tabs>
                <w:tab w:val="left" w:pos="1649"/>
                <w:tab w:val="left" w:pos="1650"/>
              </w:tabs>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10</w:t>
            </w:r>
          </w:p>
        </w:tc>
        <w:tc>
          <w:tcPr>
            <w:tcW w:w="7938" w:type="dxa"/>
          </w:tcPr>
          <w:p w:rsidR="00BD4A56" w:rsidRPr="00BD1E70" w:rsidRDefault="00BD4A56" w:rsidP="00BD4A56">
            <w:pPr>
              <w:tabs>
                <w:tab w:val="left" w:pos="1649"/>
                <w:tab w:val="left" w:pos="1650"/>
              </w:tabs>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312</w:t>
            </w:r>
          </w:p>
        </w:tc>
      </w:tr>
    </w:tbl>
    <w:p w:rsidR="00CB572B" w:rsidRPr="00BD1E70" w:rsidRDefault="00155822"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lastRenderedPageBreak/>
        <w:t>М</w:t>
      </w:r>
      <w:r w:rsidR="00CB572B" w:rsidRPr="00BD1E70">
        <w:rPr>
          <w:rFonts w:ascii="Times New Roman" w:eastAsia="Times New Roman" w:hAnsi="Times New Roman" w:cs="Times New Roman"/>
          <w:b/>
          <w:color w:val="auto"/>
          <w:sz w:val="24"/>
          <w:szCs w:val="24"/>
        </w:rPr>
        <w:t>ДК.04.01 Финансовый контроль деятельности экономического субъекта</w:t>
      </w:r>
    </w:p>
    <w:p w:rsidR="00BD4A56" w:rsidRPr="00BD1E70" w:rsidRDefault="00BD4A56" w:rsidP="00BD4A56">
      <w:pPr>
        <w:suppressAutoHyphens w:val="0"/>
        <w:spacing w:after="0"/>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01. Выбирать способы решения задач профессиональной деятельности применительно к различным контекстам</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терминами и их характеристиками.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114"/>
      </w:tblGrid>
      <w:tr w:rsidR="00BD4A56" w:rsidRPr="00BD1E70" w:rsidTr="00851372">
        <w:tc>
          <w:tcPr>
            <w:tcW w:w="3823"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Термин</w:t>
            </w:r>
          </w:p>
        </w:tc>
        <w:tc>
          <w:tcPr>
            <w:tcW w:w="6114" w:type="dxa"/>
            <w:shd w:val="clear" w:color="auto" w:fill="FFFFFF"/>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Характеристика</w:t>
            </w:r>
          </w:p>
        </w:tc>
      </w:tr>
      <w:tr w:rsidR="00BD4A56" w:rsidRPr="00BD1E70" w:rsidTr="00851372">
        <w:tc>
          <w:tcPr>
            <w:tcW w:w="3823"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 xml:space="preserve"> Государственный финансовый контроль</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Правовой контроль</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Внутрихозяйственный контроль</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Аудиторский контроль</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114"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Контроль за ведением бухгалтерского учета со стороны акционеров (собственников) предприятия в целях повышения эффективности деятельности организации, пресечения или предотвращения злоупотреблений, хищений и других нарушений прав собственности </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color w:val="auto"/>
                <w:sz w:val="24"/>
                <w:szCs w:val="24"/>
              </w:rPr>
              <w:t xml:space="preserve"> Проверка достоверности учета и отчетных данных, оценка финансовой устойчивости и кредитоспособности предприятий независимыми ревизорами</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3.Контроль соблюдения законодательства, прав собственности в сфере финансово-хозяйственной деятельности предприятий, осуществляемый в форме ревизий, судебно-бухгалтерской экспертизы</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4. Контроль за доходами предприятий, выполнением обязательств физических и юридических лиц перед бюджетом, осуществляемый налоговыми инспекциями, ревизионными службами Министерства финансов РФ</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BD1E70"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BD4A56" w:rsidRPr="00BD1E70"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Запишите понятие, определение которому дано в тексте.</w:t>
      </w:r>
    </w:p>
    <w:p w:rsidR="00BD4A56" w:rsidRPr="00BD1E70" w:rsidRDefault="00BD4A56" w:rsidP="00BD4A56">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Вид контроля, проводимый такими органами, как Парламент, Счетная палата РФ, Правительство РФ, Федеральное казначейство, правоохранительные органы.</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 </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Установите последовательность этапов 1 стадии бюджетного процесса - «Составление проекта бюджета».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1. внесение проекта бюджета в Государственную Думу</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2. рассмотрение проекта бюджета Правительством России</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разработка проекта бюджета Минфином России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BD1E70" w:rsidTr="00BD4A56">
        <w:tc>
          <w:tcPr>
            <w:tcW w:w="297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4.  Внутрихозяйственный ревизионный контроль осуществляется в интересах… Выберите правильные варианты ответа.</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собственников организации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исполнительного органа организации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внешних пользователей бухгалтерской отчетности организации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4. налоговых органов</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BB7D0F" w:rsidRPr="00BD1E70" w:rsidRDefault="00BB7D0F"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5.  Вставьте недостающие слова. Согласно БК РФ годовой отчёт об исполнении (А) ….. бюджета до его рассмотрения в Государственной (Б) ….. подлежит внешней  (В)……. Счётной палатой РФ.</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Список терминов: </w:t>
      </w:r>
    </w:p>
    <w:p w:rsidR="00BD4A56" w:rsidRPr="00BD1E70" w:rsidRDefault="00BD4A56" w:rsidP="00C81FF1">
      <w:pPr>
        <w:numPr>
          <w:ilvl w:val="0"/>
          <w:numId w:val="43"/>
        </w:numPr>
        <w:tabs>
          <w:tab w:val="left" w:pos="284"/>
        </w:tabs>
        <w:suppressAutoHyphens w:val="0"/>
        <w:spacing w:after="0"/>
        <w:ind w:left="0" w:firstLine="0"/>
        <w:contextualSpacing/>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дума </w:t>
      </w:r>
    </w:p>
    <w:p w:rsidR="00BD4A56" w:rsidRPr="00BD1E70" w:rsidRDefault="00BD4A56" w:rsidP="00C81FF1">
      <w:pPr>
        <w:numPr>
          <w:ilvl w:val="0"/>
          <w:numId w:val="43"/>
        </w:numPr>
        <w:tabs>
          <w:tab w:val="left" w:pos="284"/>
        </w:tabs>
        <w:suppressAutoHyphens w:val="0"/>
        <w:spacing w:after="0"/>
        <w:ind w:left="0" w:firstLine="0"/>
        <w:contextualSpacing/>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федеральный </w:t>
      </w:r>
    </w:p>
    <w:p w:rsidR="00BD4A56" w:rsidRPr="00BD1E70" w:rsidRDefault="00BD4A56" w:rsidP="00C81FF1">
      <w:pPr>
        <w:numPr>
          <w:ilvl w:val="0"/>
          <w:numId w:val="43"/>
        </w:numPr>
        <w:shd w:val="clear" w:color="auto" w:fill="FFFFFF"/>
        <w:tabs>
          <w:tab w:val="left" w:pos="284"/>
        </w:tabs>
        <w:suppressAutoHyphens w:val="0"/>
        <w:spacing w:after="0"/>
        <w:ind w:left="0" w:firstLine="0"/>
        <w:contextualSpacing/>
        <w:jc w:val="both"/>
        <w:rPr>
          <w:color w:val="auto"/>
        </w:rPr>
      </w:pPr>
      <w:r w:rsidRPr="00BD1E70">
        <w:rPr>
          <w:rFonts w:ascii="Times New Roman" w:hAnsi="Times New Roman" w:cs="Times New Roman"/>
          <w:color w:val="auto"/>
          <w:sz w:val="24"/>
          <w:szCs w:val="24"/>
        </w:rPr>
        <w:t>проверка</w:t>
      </w:r>
    </w:p>
    <w:p w:rsidR="00BD4A56" w:rsidRPr="00BD1E70" w:rsidRDefault="00BD4A56" w:rsidP="00BB7D0F">
      <w:pPr>
        <w:shd w:val="clear" w:color="auto" w:fill="FFFFFF"/>
        <w:tabs>
          <w:tab w:val="left" w:pos="284"/>
        </w:tabs>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 ответ цифры, расположив их в порядке, соответствующим буквам: </w:t>
      </w:r>
    </w:p>
    <w:tbl>
      <w:tblPr>
        <w:tblW w:w="9067" w:type="dxa"/>
        <w:tblCellMar>
          <w:top w:w="15" w:type="dxa"/>
          <w:left w:w="15" w:type="dxa"/>
          <w:bottom w:w="15" w:type="dxa"/>
          <w:right w:w="15" w:type="dxa"/>
        </w:tblCellMar>
        <w:tblLook w:val="0000" w:firstRow="0" w:lastRow="0" w:firstColumn="0" w:lastColumn="0" w:noHBand="0" w:noVBand="0"/>
      </w:tblPr>
      <w:tblGrid>
        <w:gridCol w:w="2689"/>
        <w:gridCol w:w="2835"/>
        <w:gridCol w:w="3543"/>
      </w:tblGrid>
      <w:tr w:rsidR="00BD4A56" w:rsidRPr="00BD1E70" w:rsidTr="00BD4A56">
        <w:tc>
          <w:tcPr>
            <w:tcW w:w="26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r w:rsidRPr="00BD1E70">
              <w:rPr>
                <w:rFonts w:ascii="Times New Roman" w:hAnsi="Times New Roman" w:cs="Times New Roman"/>
                <w:color w:val="000000"/>
                <w:sz w:val="24"/>
                <w:szCs w:val="24"/>
              </w:rPr>
              <w:t>А</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r w:rsidRPr="00BD1E70">
              <w:rPr>
                <w:rFonts w:ascii="Times New Roman" w:hAnsi="Times New Roman" w:cs="Times New Roman"/>
                <w:color w:val="000000"/>
                <w:sz w:val="24"/>
                <w:szCs w:val="24"/>
              </w:rPr>
              <w:t>Б</w:t>
            </w:r>
          </w:p>
        </w:tc>
        <w:tc>
          <w:tcPr>
            <w:tcW w:w="35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r w:rsidRPr="00BD1E70">
              <w:rPr>
                <w:rFonts w:ascii="Times New Roman" w:hAnsi="Times New Roman" w:cs="Times New Roman"/>
                <w:color w:val="000000"/>
                <w:sz w:val="24"/>
                <w:szCs w:val="24"/>
              </w:rPr>
              <w:t>В</w:t>
            </w:r>
          </w:p>
        </w:tc>
      </w:tr>
      <w:tr w:rsidR="00BD4A56" w:rsidRPr="00BD1E70" w:rsidTr="00BD4A56">
        <w:trPr>
          <w:trHeight w:val="180"/>
        </w:trPr>
        <w:tc>
          <w:tcPr>
            <w:tcW w:w="268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p>
        </w:tc>
        <w:tc>
          <w:tcPr>
            <w:tcW w:w="3543"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методами контроля и их характеристиками.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6394"/>
      </w:tblGrid>
      <w:tr w:rsidR="00BD4A56" w:rsidRPr="00BD1E70" w:rsidTr="00851372">
        <w:tc>
          <w:tcPr>
            <w:tcW w:w="3823"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Методы контроля </w:t>
            </w:r>
          </w:p>
        </w:tc>
        <w:tc>
          <w:tcPr>
            <w:tcW w:w="6394" w:type="dxa"/>
            <w:shd w:val="clear" w:color="auto" w:fill="FFFFFF"/>
          </w:tcPr>
          <w:p w:rsidR="00BD4A56" w:rsidRPr="00BD1E70"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Характеристика методов контроля</w:t>
            </w:r>
          </w:p>
        </w:tc>
      </w:tr>
      <w:tr w:rsidR="00BD4A56" w:rsidRPr="00BD1E70" w:rsidTr="00851372">
        <w:tc>
          <w:tcPr>
            <w:tcW w:w="3823"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 xml:space="preserve"> Обследование</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Инвентаризация</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Документальная проверка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Обобщение результатов контроля</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394"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Установление фактического наличия и качественного состояния хозяйственных средств предприятия</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color w:val="auto"/>
                <w:sz w:val="24"/>
                <w:szCs w:val="24"/>
              </w:rPr>
              <w:t xml:space="preserve"> Личное ознакомление ревизора с предприятием и фактами его хозяйственной деятельности, наблюдение за объектами контроля и фиксирование результатов, опрос должностных лиц, осмотр мест хранения и личная проверка сохранности ценностей (в т.ч. контрольные замеры, взвешивания и т.д.)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3.Группировка, документальное оформление и анализ результатов проверки, выводы и предложения ревизора и контроль их выполнения</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4.Изучение всех способов и результатов отражения хозяйственной деятельности в документах (или в других носителях информации), бухгалтерских записях, отчетах (с целью выявления неправильно или неполно оформленных либо подложных документов)</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BD1E70"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BD4A56" w:rsidRPr="00BD1E70"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Запишите понятие, определение которому дано в тексте.</w:t>
      </w:r>
    </w:p>
    <w:p w:rsidR="00BD4A56" w:rsidRPr="00BD1E70" w:rsidRDefault="00BD4A56" w:rsidP="00BD4A56">
      <w:pPr>
        <w:suppressAutoHyphens w:val="0"/>
        <w:spacing w:after="0"/>
        <w:rPr>
          <w:rFonts w:ascii="Times New Roman" w:hAnsi="Times New Roman" w:cs="Times New Roman"/>
          <w:i/>
          <w:color w:val="auto"/>
          <w:sz w:val="24"/>
          <w:szCs w:val="24"/>
        </w:rPr>
      </w:pPr>
      <w:r w:rsidRPr="00BD1E70">
        <w:rPr>
          <w:rFonts w:ascii="Times New Roman" w:hAnsi="Times New Roman" w:cs="Times New Roman"/>
          <w:i/>
          <w:color w:val="auto"/>
          <w:sz w:val="24"/>
          <w:szCs w:val="24"/>
        </w:rPr>
        <w:t>Признанная судом полная неплатежеспособность должника, при которой его имущества недостаточно для оплаты долга.</w:t>
      </w:r>
    </w:p>
    <w:p w:rsidR="00BD4A56" w:rsidRPr="00BD1E70" w:rsidRDefault="00BD4A56" w:rsidP="00BD4A56">
      <w:pPr>
        <w:suppressAutoHyphens w:val="0"/>
        <w:spacing w:after="0"/>
        <w:rPr>
          <w:rFonts w:ascii="Times New Roman" w:hAnsi="Times New Roman" w:cs="Times New Roman"/>
          <w:i/>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r w:rsidRPr="00BD1E70">
        <w:rPr>
          <w:rFonts w:ascii="Times New Roman" w:hAnsi="Times New Roman" w:cs="Times New Roman"/>
          <w:i/>
          <w:color w:val="auto"/>
          <w:sz w:val="24"/>
          <w:szCs w:val="24"/>
        </w:rPr>
        <w:t>.</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tabs>
          <w:tab w:val="left" w:pos="993"/>
        </w:tabs>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3. Определите, нарушает ли Аудитор профессиональные обязанности? (ДА/НЕТ)</w:t>
      </w:r>
    </w:p>
    <w:p w:rsidR="00BD4A56" w:rsidRPr="00BD1E70" w:rsidRDefault="00BD4A56" w:rsidP="00BD4A56">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 xml:space="preserve">Во время проведения проверки по итогам года аудитор узнал о том, что его клиент собирается купить конкурирующее предприятие. Если данный факт станет известным, поднимется курс акций предприятия конкурента. Аудитор не отказывается от возможности при помощи посредника купить акции этого предприятия, и таким образом обеспечить себе высокую прибыль.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__________________</w:t>
      </w:r>
    </w:p>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4. Вставьте пропущенные слова </w:t>
      </w:r>
    </w:p>
    <w:p w:rsidR="00BD4A56" w:rsidRPr="00BD1E70" w:rsidRDefault="00BD4A56" w:rsidP="00BD4A56">
      <w:pPr>
        <w:suppressAutoHyphens w:val="0"/>
        <w:spacing w:after="0"/>
        <w:jc w:val="both"/>
        <w:rPr>
          <w:rFonts w:ascii="Times New Roman" w:hAnsi="Times New Roman" w:cs="Times New Roman"/>
          <w:color w:val="auto"/>
          <w:sz w:val="24"/>
          <w:szCs w:val="24"/>
          <w:shd w:val="clear" w:color="auto" w:fill="FFFFFF"/>
        </w:rPr>
      </w:pPr>
      <w:r w:rsidRPr="00BD1E70">
        <w:rPr>
          <w:rFonts w:ascii="Times New Roman" w:hAnsi="Times New Roman" w:cs="Times New Roman"/>
          <w:bCs/>
          <w:color w:val="auto"/>
          <w:sz w:val="24"/>
          <w:szCs w:val="24"/>
          <w:shd w:val="clear" w:color="auto" w:fill="FFFFFF"/>
        </w:rPr>
        <w:t>Инспектирование</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позволяет</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получить(А)……</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аудиторские</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доказательства</w:t>
      </w:r>
      <w:r w:rsidRPr="00BD1E70">
        <w:rPr>
          <w:rFonts w:ascii="Times New Roman" w:hAnsi="Times New Roman" w:cs="Times New Roman"/>
          <w:color w:val="auto"/>
          <w:sz w:val="24"/>
          <w:szCs w:val="24"/>
          <w:shd w:val="clear" w:color="auto" w:fill="FFFFFF"/>
        </w:rPr>
        <w:t xml:space="preserve">. </w:t>
      </w:r>
      <w:r w:rsidRPr="00BD1E70">
        <w:rPr>
          <w:rFonts w:ascii="Times New Roman" w:hAnsi="Times New Roman" w:cs="Times New Roman"/>
          <w:bCs/>
          <w:color w:val="auto"/>
          <w:sz w:val="24"/>
          <w:szCs w:val="24"/>
          <w:shd w:val="clear" w:color="auto" w:fill="FFFFFF"/>
        </w:rPr>
        <w:t>Полученные</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аудиторские</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доказательства</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аудитору</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следует</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зафиксировать</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в</w:t>
      </w:r>
      <w:r w:rsidRPr="00BD1E70">
        <w:rPr>
          <w:rFonts w:ascii="Times New Roman" w:hAnsi="Times New Roman" w:cs="Times New Roman"/>
          <w:color w:val="auto"/>
          <w:sz w:val="24"/>
          <w:szCs w:val="24"/>
          <w:shd w:val="clear" w:color="auto" w:fill="FFFFFF"/>
        </w:rPr>
        <w:t>  (Б)…….        </w:t>
      </w:r>
      <w:r w:rsidRPr="00BD1E70">
        <w:rPr>
          <w:rFonts w:ascii="Times New Roman" w:hAnsi="Times New Roman" w:cs="Times New Roman"/>
          <w:bCs/>
          <w:color w:val="auto"/>
          <w:sz w:val="24"/>
          <w:szCs w:val="24"/>
          <w:shd w:val="clear" w:color="auto" w:fill="FFFFFF"/>
        </w:rPr>
        <w:t>документах</w:t>
      </w:r>
      <w:r w:rsidRPr="00BD1E70">
        <w:rPr>
          <w:rFonts w:ascii="Times New Roman" w:hAnsi="Times New Roman" w:cs="Times New Roman"/>
          <w:color w:val="auto"/>
          <w:sz w:val="24"/>
          <w:szCs w:val="24"/>
          <w:shd w:val="clear" w:color="auto" w:fill="FFFFFF"/>
        </w:rPr>
        <w:t>.</w:t>
      </w:r>
    </w:p>
    <w:p w:rsidR="00BD4A56" w:rsidRPr="00BD1E70" w:rsidRDefault="00BD4A56" w:rsidP="00BD4A56">
      <w:pPr>
        <w:suppressAutoHyphens w:val="0"/>
        <w:spacing w:after="0"/>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Список терминов:</w:t>
      </w:r>
    </w:p>
    <w:p w:rsidR="00BD4A56" w:rsidRPr="00BD1E70" w:rsidRDefault="00BD4A56" w:rsidP="00BD4A56">
      <w:pPr>
        <w:suppressAutoHyphens w:val="0"/>
        <w:spacing w:after="0"/>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1. рабочие</w:t>
      </w:r>
    </w:p>
    <w:p w:rsidR="00BD4A56" w:rsidRPr="00BD1E70" w:rsidRDefault="00BD4A56" w:rsidP="00BD4A56">
      <w:pPr>
        <w:suppressAutoHyphens w:val="0"/>
        <w:spacing w:after="0"/>
        <w:jc w:val="both"/>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2. документальные</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в ответ цифры, расположив их в порядке, соответствующим буквам: </w:t>
      </w:r>
    </w:p>
    <w:tbl>
      <w:tblPr>
        <w:tblW w:w="9351" w:type="dxa"/>
        <w:tblCellMar>
          <w:top w:w="15" w:type="dxa"/>
          <w:left w:w="15" w:type="dxa"/>
          <w:bottom w:w="15" w:type="dxa"/>
          <w:right w:w="15" w:type="dxa"/>
        </w:tblCellMar>
        <w:tblLook w:val="0000" w:firstRow="0" w:lastRow="0" w:firstColumn="0" w:lastColumn="0" w:noHBand="0" w:noVBand="0"/>
      </w:tblPr>
      <w:tblGrid>
        <w:gridCol w:w="4531"/>
        <w:gridCol w:w="4820"/>
      </w:tblGrid>
      <w:tr w:rsidR="00BD4A56" w:rsidRPr="00BD1E70" w:rsidTr="00BD4A56">
        <w:tc>
          <w:tcPr>
            <w:tcW w:w="453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r w:rsidRPr="00BD1E70">
              <w:rPr>
                <w:rFonts w:ascii="Times New Roman" w:hAnsi="Times New Roman" w:cs="Times New Roman"/>
                <w:color w:val="000000"/>
                <w:sz w:val="24"/>
                <w:szCs w:val="24"/>
              </w:rPr>
              <w:t>А</w:t>
            </w:r>
          </w:p>
        </w:tc>
        <w:tc>
          <w:tcPr>
            <w:tcW w:w="482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r w:rsidRPr="00BD1E70">
              <w:rPr>
                <w:rFonts w:ascii="Times New Roman" w:hAnsi="Times New Roman" w:cs="Times New Roman"/>
                <w:color w:val="000000"/>
                <w:sz w:val="24"/>
                <w:szCs w:val="24"/>
              </w:rPr>
              <w:t>Б</w:t>
            </w:r>
          </w:p>
        </w:tc>
      </w:tr>
      <w:tr w:rsidR="00BD4A56" w:rsidRPr="00BD1E70" w:rsidTr="00BD4A56">
        <w:trPr>
          <w:trHeight w:val="180"/>
        </w:trPr>
        <w:tc>
          <w:tcPr>
            <w:tcW w:w="453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Определите основные цели инвентаризации. Выберите несколько вариантов ответа</w:t>
      </w:r>
      <w:r w:rsidRPr="00BD1E70">
        <w:rPr>
          <w:color w:val="auto"/>
        </w:rPr>
        <w:t xml:space="preserve">.  </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выявление фактического наличия имущества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сопоставление фактического наличия имущества с данными бухгалтерского учета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проверка полноты отражения в учете обязательств</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определение эффективности использования имущества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органами власти и их функциями.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56"/>
        <w:gridCol w:w="6964"/>
      </w:tblGrid>
      <w:tr w:rsidR="00BD4A56" w:rsidRPr="00BD1E70" w:rsidTr="00851372">
        <w:tc>
          <w:tcPr>
            <w:tcW w:w="3256"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Органы власти </w:t>
            </w:r>
          </w:p>
        </w:tc>
        <w:tc>
          <w:tcPr>
            <w:tcW w:w="6964" w:type="dxa"/>
            <w:shd w:val="clear" w:color="auto" w:fill="FFFFFF"/>
          </w:tcPr>
          <w:p w:rsidR="00BD4A56" w:rsidRPr="00BD1E70"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Функции</w:t>
            </w:r>
          </w:p>
        </w:tc>
      </w:tr>
      <w:tr w:rsidR="00BD4A56" w:rsidRPr="00BD1E70" w:rsidTr="00851372">
        <w:tc>
          <w:tcPr>
            <w:tcW w:w="3256"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 xml:space="preserve"> Федеральное собрание</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Налоговые органы</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Министерство финансов</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Счетная палата</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964"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Исполняет федеральный бюджет, составляет отчет об его исполнении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Принимает финансовое законодательство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Проводит экспертизу отчетов об исполнении федерального бюджета</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4. Осуществляет контроль за своевременностью и полнотой внесения налогов и сборов в бюджет</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w:t>
      </w:r>
      <w:r w:rsidRPr="00BD1E70">
        <w:rPr>
          <w:rFonts w:ascii="Times New Roman" w:eastAsia="Times New Roman" w:hAnsi="Times New Roman" w:cs="Times New Roman"/>
          <w:color w:val="000000" w:themeColor="text1"/>
          <w:sz w:val="24"/>
          <w:szCs w:val="24"/>
          <w:lang w:eastAsia="ru-RU"/>
        </w:rPr>
        <w:softHyphen/>
        <w:t>пи</w:t>
      </w:r>
      <w:r w:rsidRPr="00BD1E70">
        <w:rPr>
          <w:rFonts w:ascii="Times New Roman" w:eastAsia="Times New Roman" w:hAnsi="Times New Roman" w:cs="Times New Roman"/>
          <w:color w:val="000000" w:themeColor="text1"/>
          <w:sz w:val="24"/>
          <w:szCs w:val="24"/>
          <w:lang w:eastAsia="ru-RU"/>
        </w:rPr>
        <w:softHyphen/>
        <w:t>ши</w:t>
      </w:r>
      <w:r w:rsidRPr="00BD1E70">
        <w:rPr>
          <w:rFonts w:ascii="Times New Roman" w:eastAsia="Times New Roman" w:hAnsi="Times New Roman" w:cs="Times New Roman"/>
          <w:color w:val="000000" w:themeColor="text1"/>
          <w:sz w:val="24"/>
          <w:szCs w:val="24"/>
          <w:lang w:eastAsia="ru-RU"/>
        </w:rPr>
        <w:softHyphen/>
        <w:t>те в ответ цифры, рас</w:t>
      </w:r>
      <w:r w:rsidRPr="00BD1E70">
        <w:rPr>
          <w:rFonts w:ascii="Times New Roman" w:eastAsia="Times New Roman" w:hAnsi="Times New Roman" w:cs="Times New Roman"/>
          <w:color w:val="000000" w:themeColor="text1"/>
          <w:sz w:val="24"/>
          <w:szCs w:val="24"/>
          <w:lang w:eastAsia="ru-RU"/>
        </w:rPr>
        <w:softHyphen/>
        <w:t>по</w:t>
      </w:r>
      <w:r w:rsidRPr="00BD1E70">
        <w:rPr>
          <w:rFonts w:ascii="Times New Roman" w:eastAsia="Times New Roman" w:hAnsi="Times New Roman" w:cs="Times New Roman"/>
          <w:color w:val="000000" w:themeColor="text1"/>
          <w:sz w:val="24"/>
          <w:szCs w:val="24"/>
          <w:lang w:eastAsia="ru-RU"/>
        </w:rPr>
        <w:softHyphen/>
        <w:t>ло</w:t>
      </w:r>
      <w:r w:rsidRPr="00BD1E70">
        <w:rPr>
          <w:rFonts w:ascii="Times New Roman" w:eastAsia="Times New Roman" w:hAnsi="Times New Roman" w:cs="Times New Roman"/>
          <w:color w:val="000000" w:themeColor="text1"/>
          <w:sz w:val="24"/>
          <w:szCs w:val="24"/>
          <w:lang w:eastAsia="ru-RU"/>
        </w:rPr>
        <w:softHyphen/>
        <w:t>жив их в по</w:t>
      </w:r>
      <w:r w:rsidRPr="00BD1E70">
        <w:rPr>
          <w:rFonts w:ascii="Times New Roman" w:eastAsia="Times New Roman" w:hAnsi="Times New Roman" w:cs="Times New Roman"/>
          <w:color w:val="000000" w:themeColor="text1"/>
          <w:sz w:val="24"/>
          <w:szCs w:val="24"/>
          <w:lang w:eastAsia="ru-RU"/>
        </w:rPr>
        <w:softHyphen/>
        <w:t>ряд</w:t>
      </w:r>
      <w:r w:rsidRPr="00BD1E70">
        <w:rPr>
          <w:rFonts w:ascii="Times New Roman" w:eastAsia="Times New Roman" w:hAnsi="Times New Roman" w:cs="Times New Roman"/>
          <w:color w:val="000000" w:themeColor="text1"/>
          <w:sz w:val="24"/>
          <w:szCs w:val="24"/>
          <w:lang w:eastAsia="ru-RU"/>
        </w:rPr>
        <w:softHyphen/>
        <w:t>ке, со</w:t>
      </w:r>
      <w:r w:rsidRPr="00BD1E70">
        <w:rPr>
          <w:rFonts w:ascii="Times New Roman" w:eastAsia="Times New Roman" w:hAnsi="Times New Roman" w:cs="Times New Roman"/>
          <w:color w:val="000000" w:themeColor="text1"/>
          <w:sz w:val="24"/>
          <w:szCs w:val="24"/>
          <w:lang w:eastAsia="ru-RU"/>
        </w:rPr>
        <w:softHyphen/>
        <w:t>от</w:t>
      </w:r>
      <w:r w:rsidRPr="00BD1E70">
        <w:rPr>
          <w:rFonts w:ascii="Times New Roman" w:eastAsia="Times New Roman" w:hAnsi="Times New Roman" w:cs="Times New Roman"/>
          <w:color w:val="000000" w:themeColor="text1"/>
          <w:sz w:val="24"/>
          <w:szCs w:val="24"/>
          <w:lang w:eastAsia="ru-RU"/>
        </w:rPr>
        <w:softHyphen/>
        <w:t>вет</w:t>
      </w:r>
      <w:r w:rsidRPr="00BD1E70">
        <w:rPr>
          <w:rFonts w:ascii="Times New Roman" w:eastAsia="Times New Roman" w:hAnsi="Times New Roman" w:cs="Times New Roman"/>
          <w:color w:val="000000" w:themeColor="text1"/>
          <w:sz w:val="24"/>
          <w:szCs w:val="24"/>
          <w:lang w:eastAsia="ru-RU"/>
        </w:rPr>
        <w:softHyphen/>
        <w:t>ству</w:t>
      </w:r>
      <w:r w:rsidRPr="00BD1E70">
        <w:rPr>
          <w:rFonts w:ascii="Times New Roman" w:eastAsia="Times New Roman" w:hAnsi="Times New Roman" w:cs="Times New Roman"/>
          <w:color w:val="000000" w:themeColor="text1"/>
          <w:sz w:val="24"/>
          <w:szCs w:val="24"/>
          <w:lang w:eastAsia="ru-RU"/>
        </w:rPr>
        <w:softHyphen/>
        <w:t>ю</w:t>
      </w:r>
      <w:r w:rsidRPr="00BD1E70">
        <w:rPr>
          <w:rFonts w:ascii="Times New Roman" w:eastAsia="Times New Roman" w:hAnsi="Times New Roman" w:cs="Times New Roman"/>
          <w:color w:val="000000" w:themeColor="text1"/>
          <w:sz w:val="24"/>
          <w:szCs w:val="24"/>
          <w:lang w:eastAsia="ru-RU"/>
        </w:rPr>
        <w:softHyphen/>
        <w:t>щем бук</w:t>
      </w:r>
      <w:r w:rsidRPr="00BD1E70">
        <w:rPr>
          <w:rFonts w:ascii="Times New Roman" w:eastAsia="Times New Roman" w:hAnsi="Times New Roman" w:cs="Times New Roman"/>
          <w:color w:val="000000" w:themeColor="text1"/>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BD1E70"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BD4A56" w:rsidRPr="00BD1E70"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Выберите утверждения, которые относятся к понятию коррупция.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злоупотребление служебным положением </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2. незаконное использование физическим лицом своего должностного положения вопреки законным интересам общества и государства в целях получения выгоды для себя или для третьих лиц</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3. подкуп публичных должностных лиц</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Какие из перечисленных мер относятся к мерам по профилактике коррупции.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формирование в обществе нетерпимости к коррупционному поведению;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принятие мер, которые могут потребоваться для обеспечения эффективной и надлежащей защиты тех, кто сообщает о коррупционных уголовных правонарушениях или иным образом сотрудничает с органами, осуществляющими расследование</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3. антикоррупционная экспертиза правовых актов и их проектов</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О каком деятеле идет речь в тексте.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Российский политик и военачальник (20 век), автор слов «Необходимо победить преступность, коррупцию и мать их, беззаконие»</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5. Запишите определение понятия «коррупция».</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Установите соответствие между видами финансового контроля и осуществляющим его   органом.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90"/>
        <w:gridCol w:w="4961"/>
      </w:tblGrid>
      <w:tr w:rsidR="00BD4A56" w:rsidRPr="00BD1E70" w:rsidTr="00BD4A56">
        <w:tc>
          <w:tcPr>
            <w:tcW w:w="4390"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Орган </w:t>
            </w:r>
          </w:p>
        </w:tc>
        <w:tc>
          <w:tcPr>
            <w:tcW w:w="4961" w:type="dxa"/>
            <w:shd w:val="clear" w:color="auto" w:fill="FFFFFF"/>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Вид проверки  </w:t>
            </w:r>
          </w:p>
        </w:tc>
      </w:tr>
      <w:tr w:rsidR="00BD4A56" w:rsidRPr="00BD1E70" w:rsidTr="00BD4A56">
        <w:tc>
          <w:tcPr>
            <w:tcW w:w="4390"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бухгалтерия предприятия</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Счетная палата РФ</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контрольно-ревизионные управления министерств и ведомств</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аудиторская фирма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Д. Общество защиты прав потребителей</w:t>
            </w:r>
          </w:p>
        </w:tc>
        <w:tc>
          <w:tcPr>
            <w:tcW w:w="4961" w:type="dxa"/>
            <w:shd w:val="clear" w:color="auto" w:fill="FFFFFF"/>
            <w:tcMar>
              <w:top w:w="0" w:type="dxa"/>
              <w:left w:w="14" w:type="dxa"/>
              <w:bottom w:w="0" w:type="dxa"/>
              <w:right w:w="0" w:type="dxa"/>
            </w:tcMar>
          </w:tcPr>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Общественный</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Аудиторский</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Государственный</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Ведомственный </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5. Внутрихозяйственный</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38"/>
        <w:gridCol w:w="1985"/>
        <w:gridCol w:w="2126"/>
        <w:gridCol w:w="2126"/>
        <w:gridCol w:w="1418"/>
      </w:tblGrid>
      <w:tr w:rsidR="00BD4A56" w:rsidRPr="00BD1E70" w:rsidTr="00BD4A56">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41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BD4A56" w:rsidRPr="00BD1E70" w:rsidTr="00BD4A56">
        <w:trPr>
          <w:trHeight w:val="180"/>
        </w:trPr>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Запишите название акта, в котором отражаются Все нарушения, которые были выявлены в процессе проверки.</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Укажите последовательность мероприятий при подготовке и планировании ревизионной проверки.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формирование общего плана проверок</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формирование программы проверки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3.формирование календарного плана-графика проверок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BD1E70" w:rsidTr="00BD4A56">
        <w:tc>
          <w:tcPr>
            <w:tcW w:w="297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Дайте определение понятию «Внутренний контроль».</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Назовите основные проблемы финансового контроля. Выберите несколько вариантов ответа.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отсутствие единой правовой базы финансовой контроля</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низкая ответственность финансовых работников за некачественную работу и нарушение законодательства </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огромное множество различных контрольных органов</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большая текучесть работников контрольных органов</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Ответ________________ </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p>
    <w:p w:rsidR="00BD4A56" w:rsidRPr="00BD1E70" w:rsidRDefault="00BD4A56" w:rsidP="009B2190">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формами   контроля и их характеристиками.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0"/>
        <w:gridCol w:w="7390"/>
      </w:tblGrid>
      <w:tr w:rsidR="00BD4A56" w:rsidRPr="00BD1E70" w:rsidTr="00851372">
        <w:tc>
          <w:tcPr>
            <w:tcW w:w="2830"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Форма контроля</w:t>
            </w:r>
          </w:p>
        </w:tc>
        <w:tc>
          <w:tcPr>
            <w:tcW w:w="7390" w:type="dxa"/>
            <w:shd w:val="clear" w:color="auto" w:fill="FFFFFF"/>
          </w:tcPr>
          <w:p w:rsidR="00BD4A56" w:rsidRPr="00BD1E70" w:rsidRDefault="00BD4A56" w:rsidP="00BD4A56">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Характеристика формы контроля</w:t>
            </w:r>
          </w:p>
        </w:tc>
      </w:tr>
      <w:tr w:rsidR="00BD4A56" w:rsidRPr="00BD1E70" w:rsidTr="00851372">
        <w:tc>
          <w:tcPr>
            <w:tcW w:w="2830"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Внутренний контроль</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Оперативный контроль</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Внешний контроль</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Фактический контроль</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7390" w:type="dxa"/>
            <w:shd w:val="clear" w:color="auto" w:fill="FFFFFF"/>
            <w:tcMar>
              <w:top w:w="0" w:type="dxa"/>
              <w:left w:w="14" w:type="dxa"/>
              <w:bottom w:w="0" w:type="dxa"/>
              <w:right w:w="0" w:type="dxa"/>
            </w:tcMar>
          </w:tcPr>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1.Количественное и качественное состояние объекта устанавливается на основании обследования, осмотра, обмера, пересчета, взвешивания, лабораторного анализа, контрольного запуска сырья в производств</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2.</w:t>
            </w:r>
            <w:r w:rsidRPr="00BD1E70">
              <w:rPr>
                <w:rFonts w:ascii="Times New Roman" w:hAnsi="Times New Roman" w:cs="Times New Roman"/>
                <w:color w:val="auto"/>
                <w:sz w:val="24"/>
                <w:szCs w:val="24"/>
              </w:rPr>
              <w:t xml:space="preserve"> Проверка финансово-хозяйственной деятельности предприятия государственными финансовыми, органами, ведомственными и прочими инстанциям</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Проверка финансово-хозяйственной деятельности предприятия бухгалтерией, общественными организациями, инвентаризационными комиссиями</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Документальная проверка на основании данных оперативно-технической, бухгалтерской, статистической документации за период, отличный от отчетного</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547"/>
        <w:gridCol w:w="2410"/>
        <w:gridCol w:w="2268"/>
        <w:gridCol w:w="2126"/>
      </w:tblGrid>
      <w:tr w:rsidR="00BD4A56" w:rsidRPr="00BD1E70" w:rsidTr="00BD4A56">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BD4A56" w:rsidRPr="00BD1E70" w:rsidTr="00BD4A56">
        <w:trPr>
          <w:trHeight w:val="180"/>
        </w:trPr>
        <w:tc>
          <w:tcPr>
            <w:tcW w:w="254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Запишите понятие, о котором идет речь в тексте. </w:t>
      </w:r>
    </w:p>
    <w:p w:rsidR="00BD4A56" w:rsidRPr="00BD1E70" w:rsidRDefault="00BD4A56" w:rsidP="00BD4A56">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Сбор и общий анализ информации по конкретному вопросу в целях определения целесообразности дальнейшей деятельной проверки.</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3. Дайте определение понятию «Мониторинг».</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w:t>
      </w:r>
    </w:p>
    <w:p w:rsidR="00BD4A56" w:rsidRPr="00BD1E70" w:rsidRDefault="00BD4A56" w:rsidP="00BD4A56">
      <w:pPr>
        <w:suppressAutoHyphens w:val="0"/>
        <w:spacing w:after="0"/>
        <w:rPr>
          <w:rFonts w:ascii="Times New Roman" w:hAnsi="Times New Roman" w:cs="Times New Roman"/>
          <w:color w:val="auto"/>
        </w:rPr>
      </w:pP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rPr>
        <w:t>4. </w:t>
      </w:r>
      <w:r w:rsidRPr="00BD1E70">
        <w:rPr>
          <w:rFonts w:ascii="Times New Roman" w:hAnsi="Times New Roman" w:cs="Times New Roman"/>
          <w:color w:val="auto"/>
          <w:sz w:val="24"/>
          <w:szCs w:val="24"/>
        </w:rPr>
        <w:t>Выберите правильные ответы.</w:t>
      </w:r>
      <w:r w:rsidRPr="00BD1E70">
        <w:rPr>
          <w:rFonts w:ascii="Times New Roman" w:hAnsi="Times New Roman" w:cs="Times New Roman"/>
          <w:color w:val="auto"/>
        </w:rPr>
        <w:t xml:space="preserve"> </w:t>
      </w:r>
      <w:r w:rsidRPr="00BD1E70">
        <w:rPr>
          <w:rFonts w:ascii="Times New Roman" w:hAnsi="Times New Roman" w:cs="Times New Roman"/>
          <w:color w:val="auto"/>
          <w:sz w:val="24"/>
          <w:szCs w:val="24"/>
        </w:rPr>
        <w:t>В акте ревизии обязательно указываются:</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полное наименование и реквизиты организации, ее ИНН, счета в кредитных организациях и в органах Федерального Казначейства</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сведениях об учредителях, руководстве и главном бухгалтере</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уставные цели и виды деятельности, лицензии</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оценка существенности выявленных нарушений и их влияния на отчетность</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w:t>
      </w:r>
    </w:p>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4.3 Участвовать в ревизии финансово-хозяйственной деятельности объекта финансового контроля</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1.Установите соответствие между термином и содержанием проверки.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6110"/>
      </w:tblGrid>
      <w:tr w:rsidR="00BD4A56" w:rsidRPr="00BD1E70" w:rsidTr="00851372">
        <w:tc>
          <w:tcPr>
            <w:tcW w:w="4106"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Термин </w:t>
            </w:r>
          </w:p>
        </w:tc>
        <w:tc>
          <w:tcPr>
            <w:tcW w:w="6110" w:type="dxa"/>
            <w:shd w:val="clear" w:color="auto" w:fill="FFFFFF"/>
          </w:tcPr>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Содержание проверки </w:t>
            </w:r>
          </w:p>
        </w:tc>
      </w:tr>
      <w:tr w:rsidR="00BD4A56" w:rsidRPr="00BD1E70" w:rsidTr="00851372">
        <w:tc>
          <w:tcPr>
            <w:tcW w:w="4106" w:type="dxa"/>
            <w:shd w:val="clear" w:color="auto" w:fill="FFFFFF"/>
            <w:tcMar>
              <w:top w:w="0" w:type="dxa"/>
              <w:left w:w="14" w:type="dxa"/>
              <w:bottom w:w="0" w:type="dxa"/>
              <w:right w:w="0" w:type="dxa"/>
            </w:tcMar>
            <w:hideMark/>
          </w:tcPr>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color w:val="auto"/>
                <w:sz w:val="24"/>
                <w:szCs w:val="24"/>
              </w:rPr>
              <w:t>Формальная проверка документов</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Б. </w:t>
            </w:r>
            <w:r w:rsidRPr="00BD1E70">
              <w:rPr>
                <w:rFonts w:ascii="Times New Roman" w:hAnsi="Times New Roman" w:cs="Times New Roman"/>
                <w:color w:val="auto"/>
                <w:sz w:val="24"/>
                <w:szCs w:val="24"/>
              </w:rPr>
              <w:t>Проверка документов по содержанию</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themeColor="text1"/>
                <w:sz w:val="24"/>
                <w:szCs w:val="24"/>
                <w:lang w:eastAsia="ru-RU"/>
              </w:rPr>
              <w:t>В.</w:t>
            </w:r>
            <w:r w:rsidRPr="00BD1E70">
              <w:rPr>
                <w:rFonts w:ascii="Times New Roman" w:hAnsi="Times New Roman" w:cs="Times New Roman"/>
                <w:color w:val="auto"/>
                <w:sz w:val="24"/>
                <w:szCs w:val="24"/>
              </w:rPr>
              <w:t xml:space="preserve"> Встречная проверка</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Арифметическая проверка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Д. Взаимная проверка</w:t>
            </w:r>
          </w:p>
          <w:p w:rsidR="00BD4A56" w:rsidRPr="00BD1E70" w:rsidRDefault="00BD4A56" w:rsidP="00BD4A56">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6110" w:type="dxa"/>
            <w:shd w:val="clear" w:color="auto" w:fill="FFFFFF"/>
            <w:tcMar>
              <w:top w:w="0" w:type="dxa"/>
              <w:left w:w="14" w:type="dxa"/>
              <w:bottom w:w="0" w:type="dxa"/>
              <w:right w:w="0" w:type="dxa"/>
            </w:tcMar>
          </w:tcPr>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 Проверка соответствия документа характеру хозяйственной операции, закрепления материальной ответственности, полноты и своевременности отражения данных</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Осмотр документа, проверка его юридической силы, </w:t>
            </w:r>
            <w:r w:rsidRPr="00BD1E70">
              <w:rPr>
                <w:rFonts w:ascii="Times New Roman" w:hAnsi="Times New Roman" w:cs="Times New Roman"/>
                <w:color w:val="auto"/>
                <w:sz w:val="24"/>
                <w:szCs w:val="24"/>
              </w:rPr>
              <w:lastRenderedPageBreak/>
              <w:t>соответствия нормативной базе, наличия всех приложений, подписей, печатей, отметок об отражении в учете, правильного оформления исправлений</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Проверка правильности подсчетов в документах</w:t>
            </w:r>
          </w:p>
          <w:p w:rsidR="00BD4A56" w:rsidRPr="00BD1E70" w:rsidRDefault="00BD4A56" w:rsidP="00BD4A56">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4.Сопоставление учетных записей, отражающих одну хозяйственную операцию в двух разных организациях</w:t>
            </w:r>
          </w:p>
          <w:p w:rsidR="00BD4A56" w:rsidRPr="00BD1E70" w:rsidRDefault="00BD4A56" w:rsidP="00BD4A56">
            <w:pPr>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5. Сопоставление разных экземпляров одного документа, находящихся в различных подразделениях ре- визируемого предприятия, распорядительных и исполни</w:t>
            </w:r>
          </w:p>
        </w:tc>
      </w:tr>
    </w:tbl>
    <w:p w:rsidR="00BD4A56" w:rsidRPr="00BD1E70" w:rsidRDefault="00BD4A56" w:rsidP="00BD4A56">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lastRenderedPageBreak/>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38"/>
        <w:gridCol w:w="1985"/>
        <w:gridCol w:w="2126"/>
        <w:gridCol w:w="2126"/>
        <w:gridCol w:w="1418"/>
      </w:tblGrid>
      <w:tr w:rsidR="00BD4A56" w:rsidRPr="00BD1E70" w:rsidTr="00BD4A56">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41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BD4A56" w:rsidRPr="00BD1E70" w:rsidTr="00BD4A56">
        <w:trPr>
          <w:trHeight w:val="180"/>
        </w:trPr>
        <w:tc>
          <w:tcPr>
            <w:tcW w:w="18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4A56" w:rsidRPr="00BD1E70" w:rsidRDefault="00BD4A56" w:rsidP="00BD4A56">
            <w:pPr>
              <w:suppressAutoHyphens w:val="0"/>
              <w:spacing w:after="0" w:line="240" w:lineRule="auto"/>
              <w:jc w:val="center"/>
              <w:rPr>
                <w:rFonts w:ascii="Times New Roman" w:hAnsi="Times New Roman" w:cs="Times New Roman"/>
                <w:color w:val="000000" w:themeColor="text1"/>
                <w:sz w:val="24"/>
                <w:szCs w:val="24"/>
              </w:rPr>
            </w:pPr>
          </w:p>
        </w:tc>
      </w:tr>
    </w:tbl>
    <w:p w:rsidR="00BD4A56" w:rsidRPr="00BD1E70" w:rsidRDefault="00BD4A56" w:rsidP="00BD4A56">
      <w:pPr>
        <w:suppressAutoHyphens w:val="0"/>
        <w:spacing w:after="0"/>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Запишите понятие, о котором идет речь в тексте. </w:t>
      </w:r>
    </w:p>
    <w:p w:rsidR="00BD4A56" w:rsidRPr="00BD1E70" w:rsidRDefault="00BD4A56" w:rsidP="00BD4A56">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Работники этой службы имеют право беспрепятственно входить в производственные, складские и иные учреждения и обследовать их.</w:t>
      </w:r>
    </w:p>
    <w:p w:rsidR="00BD4A56" w:rsidRPr="00BD1E70" w:rsidRDefault="00BD4A56" w:rsidP="00BD4A56">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D4A56" w:rsidRPr="00BD1E70" w:rsidRDefault="00BD4A56" w:rsidP="00BD4A56">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Ответ</w:t>
      </w:r>
      <w:r w:rsidRPr="00BD1E70">
        <w:rPr>
          <w:rFonts w:ascii="Times New Roman" w:hAnsi="Times New Roman" w:cs="Times New Roman"/>
          <w:i/>
          <w:color w:val="auto"/>
          <w:sz w:val="24"/>
          <w:szCs w:val="24"/>
        </w:rPr>
        <w:t>______________________</w:t>
      </w:r>
    </w:p>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Выберите правильные ответы.  В акте ревизии обычно запрещается указывать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конкретный суммовой размер ошибок (нарушений) и их влияния на отчетность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несущественные искажения бухгалтерского учета и отчетности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конкретные имена и фамилии должностных лиц, отвечающих за тот или иной участок учета (хозяйственные операции)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причины (мотивы) и юридическую квалификацию действий указанных лиц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нарушения, в описании которых нет ссылки на приложения к акту</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w:t>
      </w:r>
    </w:p>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Укажите последовательность мероприятий при подготовке и планировании ревизионной проверки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формирование календарного плана-графика проверок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формирование программы проверки </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формирование общего плана проверок</w:t>
      </w: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D4A56" w:rsidRPr="00BD1E70" w:rsidTr="00BD4A56">
        <w:tc>
          <w:tcPr>
            <w:tcW w:w="297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3402"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c>
          <w:tcPr>
            <w:tcW w:w="2977" w:type="dxa"/>
          </w:tcPr>
          <w:p w:rsidR="00BD4A56" w:rsidRPr="00BD1E70" w:rsidRDefault="00BD4A56" w:rsidP="00BD4A56">
            <w:pPr>
              <w:suppressAutoHyphens w:val="0"/>
              <w:spacing w:after="0"/>
              <w:jc w:val="both"/>
              <w:rPr>
                <w:rFonts w:ascii="Times New Roman" w:hAnsi="Times New Roman" w:cs="Times New Roman"/>
                <w:color w:val="auto"/>
                <w:sz w:val="24"/>
                <w:szCs w:val="24"/>
                <w:lang w:eastAsia="ru-RU"/>
              </w:rPr>
            </w:pPr>
          </w:p>
        </w:tc>
      </w:tr>
    </w:tbl>
    <w:p w:rsidR="00BD4A56" w:rsidRPr="00BD1E70" w:rsidRDefault="00BD4A56" w:rsidP="00BD4A56">
      <w:pPr>
        <w:suppressAutoHyphens w:val="0"/>
        <w:spacing w:after="0"/>
        <w:jc w:val="both"/>
        <w:rPr>
          <w:rFonts w:ascii="Times New Roman" w:hAnsi="Times New Roman" w:cs="Times New Roman"/>
          <w:color w:val="auto"/>
          <w:sz w:val="24"/>
          <w:szCs w:val="24"/>
        </w:rPr>
      </w:pPr>
    </w:p>
    <w:p w:rsidR="00BD4A56" w:rsidRPr="00BD1E70" w:rsidRDefault="00BD4A56" w:rsidP="00BD4A56">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Запишите определение понятия «встречная проверка»</w:t>
      </w:r>
    </w:p>
    <w:p w:rsidR="00BD4A56" w:rsidRPr="00BD1E70" w:rsidRDefault="00BD4A56" w:rsidP="00BD4A56">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BB7D0F" w:rsidRPr="00BD1E70" w:rsidRDefault="00BB7D0F" w:rsidP="00BD4A56">
      <w:pPr>
        <w:suppressAutoHyphens w:val="0"/>
        <w:spacing w:after="0" w:line="240" w:lineRule="auto"/>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4.4 Обеспечивать соблюдение требований законодательства в сфере закупок для государственных и муниципальных нужд</w:t>
      </w:r>
    </w:p>
    <w:p w:rsidR="00BB7D0F" w:rsidRPr="00BD1E70" w:rsidRDefault="00BB7D0F" w:rsidP="00BB7D0F">
      <w:pPr>
        <w:suppressAutoHyphens w:val="0"/>
        <w:spacing w:after="0"/>
        <w:rPr>
          <w:rFonts w:ascii="Times New Roman" w:hAnsi="Times New Roman" w:cs="Times New Roman"/>
          <w:color w:val="auto"/>
          <w:sz w:val="24"/>
          <w:szCs w:val="24"/>
        </w:rPr>
      </w:pPr>
    </w:p>
    <w:p w:rsidR="00BB7D0F" w:rsidRPr="00BD1E70" w:rsidRDefault="00BB7D0F" w:rsidP="00BB7D0F">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Установите последовательность этапов </w:t>
      </w:r>
      <w:r w:rsidRPr="00BD1E70">
        <w:rPr>
          <w:rFonts w:ascii="Times New Roman" w:hAnsi="Times New Roman" w:cs="Times New Roman"/>
          <w:color w:val="auto"/>
          <w:sz w:val="24"/>
          <w:szCs w:val="24"/>
          <w:lang w:val="en-US"/>
        </w:rPr>
        <w:t>III</w:t>
      </w:r>
      <w:r w:rsidRPr="00BD1E70">
        <w:rPr>
          <w:rFonts w:ascii="Times New Roman" w:hAnsi="Times New Roman" w:cs="Times New Roman"/>
          <w:color w:val="auto"/>
          <w:sz w:val="24"/>
          <w:szCs w:val="24"/>
        </w:rPr>
        <w:t xml:space="preserve"> стадии бюджетного процесса  – исполнение бюджета.</w:t>
      </w:r>
    </w:p>
    <w:p w:rsidR="00BB7D0F" w:rsidRPr="00BD1E70" w:rsidRDefault="00BB7D0F" w:rsidP="00BB7D0F">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заключение договора о закупках между руководителем бюджетного учреждения и его контрагентом </w:t>
      </w:r>
    </w:p>
    <w:p w:rsidR="00BB7D0F" w:rsidRPr="00BD1E70" w:rsidRDefault="00BB7D0F" w:rsidP="00BB7D0F">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представление договора в Федеральное Казначейство РФ </w:t>
      </w:r>
    </w:p>
    <w:p w:rsidR="00BB7D0F" w:rsidRPr="00BD1E70" w:rsidRDefault="00BB7D0F" w:rsidP="00BB7D0F">
      <w:pPr>
        <w:suppressAutoHyphens w:val="0"/>
        <w:spacing w:after="0"/>
        <w:rPr>
          <w:rFonts w:ascii="Times New Roman" w:hAnsi="Times New Roman" w:cs="Times New Roman"/>
          <w:color w:val="auto"/>
          <w:sz w:val="24"/>
          <w:szCs w:val="24"/>
        </w:rPr>
      </w:pPr>
      <w:r w:rsidRPr="00BD1E70">
        <w:rPr>
          <w:rFonts w:ascii="Times New Roman" w:hAnsi="Times New Roman" w:cs="Times New Roman"/>
          <w:color w:val="auto"/>
          <w:sz w:val="24"/>
          <w:szCs w:val="24"/>
        </w:rPr>
        <w:t>3. санкционировании финансовой операции по переводу денежных средств из бюджета на счёт контрагента</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BB7D0F" w:rsidRPr="00BD1E70" w:rsidTr="00B73098">
        <w:tc>
          <w:tcPr>
            <w:tcW w:w="2972" w:type="dxa"/>
          </w:tcPr>
          <w:p w:rsidR="00BB7D0F" w:rsidRPr="00BD1E70" w:rsidRDefault="00BB7D0F" w:rsidP="00BB7D0F">
            <w:pPr>
              <w:suppressAutoHyphens w:val="0"/>
              <w:spacing w:after="0"/>
              <w:jc w:val="both"/>
              <w:rPr>
                <w:rFonts w:ascii="Times New Roman" w:hAnsi="Times New Roman" w:cs="Times New Roman"/>
                <w:color w:val="auto"/>
                <w:sz w:val="24"/>
                <w:szCs w:val="24"/>
                <w:lang w:eastAsia="ru-RU"/>
              </w:rPr>
            </w:pPr>
          </w:p>
        </w:tc>
        <w:tc>
          <w:tcPr>
            <w:tcW w:w="3402" w:type="dxa"/>
          </w:tcPr>
          <w:p w:rsidR="00BB7D0F" w:rsidRPr="00BD1E70" w:rsidRDefault="00BB7D0F" w:rsidP="00BB7D0F">
            <w:pPr>
              <w:suppressAutoHyphens w:val="0"/>
              <w:spacing w:after="0"/>
              <w:jc w:val="both"/>
              <w:rPr>
                <w:rFonts w:ascii="Times New Roman" w:hAnsi="Times New Roman" w:cs="Times New Roman"/>
                <w:color w:val="auto"/>
                <w:sz w:val="24"/>
                <w:szCs w:val="24"/>
                <w:lang w:eastAsia="ru-RU"/>
              </w:rPr>
            </w:pPr>
          </w:p>
        </w:tc>
        <w:tc>
          <w:tcPr>
            <w:tcW w:w="2977" w:type="dxa"/>
          </w:tcPr>
          <w:p w:rsidR="00BB7D0F" w:rsidRPr="00BD1E70" w:rsidRDefault="00BB7D0F" w:rsidP="00BB7D0F">
            <w:pPr>
              <w:suppressAutoHyphens w:val="0"/>
              <w:spacing w:after="0"/>
              <w:jc w:val="both"/>
              <w:rPr>
                <w:rFonts w:ascii="Times New Roman" w:hAnsi="Times New Roman" w:cs="Times New Roman"/>
                <w:color w:val="auto"/>
                <w:sz w:val="24"/>
                <w:szCs w:val="24"/>
                <w:lang w:eastAsia="ru-RU"/>
              </w:rPr>
            </w:pPr>
          </w:p>
        </w:tc>
      </w:tr>
    </w:tbl>
    <w:p w:rsidR="00BB7D0F" w:rsidRPr="00BD1E70" w:rsidRDefault="00BB7D0F" w:rsidP="00BB7D0F">
      <w:pPr>
        <w:suppressAutoHyphens w:val="0"/>
        <w:spacing w:after="0"/>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Укажите срок, в течение которого заказчик обязан направить в контрольный орган в сфере закупок уведомление о закупке у единственного поставщика (подрядчика, исполнителя) в соответствии с пунктом 9 части 1 статьи 93 Федерального закона № 44-ФЗ (вследствие аварии, обстоятельств непреодолимой силы, для предупреждения и (или) ликвидации чрезвычайной ситуации…).</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cr/>
        <w:t xml:space="preserve">3. Установите соответствие между участниками   закупок и их функциями.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4"/>
        <w:gridCol w:w="5387"/>
      </w:tblGrid>
      <w:tr w:rsidR="00BB7D0F" w:rsidRPr="00BD1E70" w:rsidTr="00B73098">
        <w:tc>
          <w:tcPr>
            <w:tcW w:w="3964" w:type="dxa"/>
            <w:shd w:val="clear" w:color="auto" w:fill="FFFFFF"/>
            <w:tcMar>
              <w:top w:w="0" w:type="dxa"/>
              <w:left w:w="14" w:type="dxa"/>
              <w:bottom w:w="0" w:type="dxa"/>
              <w:right w:w="0" w:type="dxa"/>
            </w:tcMar>
            <w:hideMark/>
          </w:tcPr>
          <w:p w:rsidR="00BB7D0F" w:rsidRPr="00BD1E70" w:rsidRDefault="00BB7D0F" w:rsidP="00BB7D0F">
            <w:pPr>
              <w:suppressAutoHyphens w:val="0"/>
              <w:spacing w:after="0" w:line="240" w:lineRule="auto"/>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 xml:space="preserve">Участник  </w:t>
            </w:r>
          </w:p>
        </w:tc>
        <w:tc>
          <w:tcPr>
            <w:tcW w:w="5387" w:type="dxa"/>
            <w:shd w:val="clear" w:color="auto" w:fill="FFFFFF"/>
          </w:tcPr>
          <w:p w:rsidR="00BB7D0F" w:rsidRPr="00BD1E70" w:rsidRDefault="00BB7D0F" w:rsidP="00BB7D0F">
            <w:pPr>
              <w:suppressAutoHyphens w:val="0"/>
              <w:spacing w:after="0" w:line="240" w:lineRule="auto"/>
              <w:ind w:left="270"/>
              <w:rPr>
                <w:rFonts w:ascii="Times New Roman" w:eastAsia="Times New Roman" w:hAnsi="Times New Roman" w:cs="Times New Roman"/>
                <w:color w:val="000000" w:themeColor="text1"/>
                <w:sz w:val="24"/>
                <w:szCs w:val="24"/>
                <w:lang w:eastAsia="ru-RU"/>
              </w:rPr>
            </w:pPr>
            <w:r w:rsidRPr="00BD1E70">
              <w:rPr>
                <w:rFonts w:ascii="Times New Roman" w:hAnsi="Times New Roman" w:cs="Times New Roman"/>
                <w:color w:val="auto"/>
                <w:sz w:val="24"/>
                <w:szCs w:val="24"/>
              </w:rPr>
              <w:t xml:space="preserve">Функции  </w:t>
            </w:r>
          </w:p>
        </w:tc>
      </w:tr>
      <w:tr w:rsidR="00BB7D0F" w:rsidRPr="00BD1E70" w:rsidTr="00B73098">
        <w:tc>
          <w:tcPr>
            <w:tcW w:w="3964" w:type="dxa"/>
            <w:shd w:val="clear" w:color="auto" w:fill="FFFFFF"/>
            <w:tcMar>
              <w:top w:w="0" w:type="dxa"/>
              <w:left w:w="14" w:type="dxa"/>
              <w:bottom w:w="0" w:type="dxa"/>
              <w:right w:w="0" w:type="dxa"/>
            </w:tcMar>
            <w:hideMark/>
          </w:tcPr>
          <w:p w:rsidR="00BB7D0F" w:rsidRPr="00BD1E70" w:rsidRDefault="00BB7D0F" w:rsidP="00BB7D0F">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000000" w:themeColor="text1"/>
                <w:sz w:val="24"/>
                <w:szCs w:val="24"/>
                <w:lang w:eastAsia="ru-RU"/>
              </w:rPr>
              <w:t xml:space="preserve">А. </w:t>
            </w:r>
            <w:r w:rsidRPr="00BD1E70">
              <w:rPr>
                <w:rFonts w:ascii="Times New Roman" w:hAnsi="Times New Roman" w:cs="Times New Roman"/>
                <w:bCs/>
                <w:color w:val="auto"/>
                <w:sz w:val="24"/>
                <w:szCs w:val="24"/>
                <w:shd w:val="clear" w:color="auto" w:fill="FFFFFF"/>
              </w:rPr>
              <w:t>Заказчики</w:t>
            </w:r>
          </w:p>
          <w:p w:rsidR="00BB7D0F" w:rsidRPr="00BD1E70" w:rsidRDefault="00BB7D0F" w:rsidP="00BB7D0F">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Б. </w:t>
            </w:r>
            <w:r w:rsidRPr="00BD1E70">
              <w:rPr>
                <w:rFonts w:ascii="Times New Roman" w:hAnsi="Times New Roman" w:cs="Times New Roman"/>
                <w:bCs/>
                <w:color w:val="auto"/>
                <w:sz w:val="24"/>
                <w:szCs w:val="24"/>
                <w:shd w:val="clear" w:color="auto" w:fill="FFFFFF"/>
              </w:rPr>
              <w:t>Операторы электронных торговых площадок</w:t>
            </w:r>
            <w:r w:rsidRPr="00BD1E70">
              <w:rPr>
                <w:rFonts w:ascii="Times New Roman" w:hAnsi="Times New Roman" w:cs="Times New Roman"/>
                <w:color w:val="auto"/>
                <w:sz w:val="24"/>
                <w:szCs w:val="24"/>
                <w:shd w:val="clear" w:color="auto" w:fill="FFFFFF"/>
              </w:rPr>
              <w:t> (ЭТП)</w:t>
            </w:r>
          </w:p>
          <w:p w:rsidR="00BB7D0F" w:rsidRPr="00BD1E70" w:rsidRDefault="00BB7D0F" w:rsidP="00BB7D0F">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В.</w:t>
            </w:r>
            <w:r w:rsidRPr="00BD1E70">
              <w:rPr>
                <w:rFonts w:ascii="Times New Roman" w:hAnsi="Times New Roman" w:cs="Times New Roman"/>
                <w:color w:val="auto"/>
                <w:sz w:val="24"/>
                <w:szCs w:val="24"/>
              </w:rPr>
              <w:t xml:space="preserve"> </w:t>
            </w:r>
            <w:r w:rsidRPr="00BD1E70">
              <w:rPr>
                <w:rFonts w:ascii="Times New Roman" w:hAnsi="Times New Roman" w:cs="Times New Roman"/>
                <w:bCs/>
                <w:color w:val="auto"/>
                <w:sz w:val="24"/>
                <w:szCs w:val="24"/>
                <w:shd w:val="clear" w:color="auto" w:fill="FFFFFF"/>
              </w:rPr>
              <w:t>Поставщики</w:t>
            </w:r>
            <w:r w:rsidRPr="00BD1E70">
              <w:rPr>
                <w:rFonts w:ascii="Times New Roman" w:hAnsi="Times New Roman" w:cs="Times New Roman"/>
                <w:color w:val="auto"/>
                <w:sz w:val="24"/>
                <w:szCs w:val="24"/>
                <w:shd w:val="clear" w:color="auto" w:fill="FFFFFF"/>
              </w:rPr>
              <w:t> </w:t>
            </w:r>
          </w:p>
          <w:p w:rsidR="00BB7D0F" w:rsidRPr="00BD1E70" w:rsidRDefault="00BB7D0F" w:rsidP="00BB7D0F">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Г. </w:t>
            </w:r>
            <w:r w:rsidRPr="00BD1E70">
              <w:rPr>
                <w:rFonts w:ascii="Times New Roman" w:hAnsi="Times New Roman" w:cs="Times New Roman"/>
                <w:bCs/>
                <w:color w:val="auto"/>
                <w:sz w:val="24"/>
                <w:szCs w:val="24"/>
                <w:shd w:val="clear" w:color="auto" w:fill="FFFFFF"/>
              </w:rPr>
              <w:t>Контролирующие органы</w:t>
            </w:r>
            <w:r w:rsidRPr="00BD1E70">
              <w:rPr>
                <w:rFonts w:ascii="Times New Roman" w:hAnsi="Times New Roman" w:cs="Times New Roman"/>
                <w:color w:val="auto"/>
                <w:sz w:val="24"/>
                <w:szCs w:val="24"/>
                <w:shd w:val="clear" w:color="auto" w:fill="FFFFFF"/>
              </w:rPr>
              <w:t> </w:t>
            </w:r>
          </w:p>
          <w:p w:rsidR="00BB7D0F" w:rsidRPr="00BD1E70" w:rsidRDefault="00BB7D0F" w:rsidP="00BB7D0F">
            <w:pPr>
              <w:suppressAutoHyphens w:val="0"/>
              <w:spacing w:after="0" w:line="240" w:lineRule="auto"/>
              <w:rPr>
                <w:rFonts w:ascii="Times New Roman" w:eastAsia="Times New Roman" w:hAnsi="Times New Roman" w:cs="Times New Roman"/>
                <w:color w:val="000000" w:themeColor="text1"/>
                <w:sz w:val="24"/>
                <w:szCs w:val="24"/>
                <w:lang w:eastAsia="ru-RU"/>
              </w:rPr>
            </w:pPr>
          </w:p>
        </w:tc>
        <w:tc>
          <w:tcPr>
            <w:tcW w:w="5387" w:type="dxa"/>
            <w:shd w:val="clear" w:color="auto" w:fill="FFFFFF"/>
            <w:tcMar>
              <w:top w:w="0" w:type="dxa"/>
              <w:left w:w="14" w:type="dxa"/>
              <w:bottom w:w="0" w:type="dxa"/>
              <w:right w:w="0" w:type="dxa"/>
            </w:tcMar>
          </w:tcPr>
          <w:p w:rsidR="00BB7D0F" w:rsidRPr="00BD1E70" w:rsidRDefault="00BB7D0F" w:rsidP="00BB7D0F">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w:t>
            </w:r>
            <w:r w:rsidRPr="00BD1E70">
              <w:rPr>
                <w:rFonts w:ascii="Times New Roman" w:hAnsi="Times New Roman" w:cs="Times New Roman"/>
                <w:color w:val="auto"/>
                <w:sz w:val="24"/>
                <w:szCs w:val="24"/>
                <w:shd w:val="clear" w:color="auto" w:fill="FFFFFF"/>
              </w:rPr>
              <w:t xml:space="preserve"> Юридические лица или индивидуальные предприниматели. Их задача — поставка товаров, работ или услуг для удовлетворения государственных или муниципальных нужд.</w:t>
            </w:r>
          </w:p>
          <w:p w:rsidR="00BB7D0F" w:rsidRPr="00BD1E70"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rPr>
              <w:t>2.</w:t>
            </w:r>
            <w:r w:rsidRPr="00BD1E70">
              <w:rPr>
                <w:rFonts w:ascii="Times New Roman" w:hAnsi="Times New Roman" w:cs="Times New Roman"/>
                <w:color w:val="auto"/>
                <w:sz w:val="24"/>
                <w:szCs w:val="24"/>
                <w:shd w:val="clear" w:color="auto" w:fill="FFFFFF"/>
              </w:rPr>
              <w:t xml:space="preserve"> Муниципальные и государственные организации. Их основная функция — выставление заказов на торги.</w:t>
            </w:r>
          </w:p>
          <w:p w:rsidR="00BB7D0F" w:rsidRPr="00BD1E70"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3. В их функции входит создание условий для ведения закупочной деятельности.</w:t>
            </w:r>
          </w:p>
          <w:p w:rsidR="00BB7D0F" w:rsidRPr="00BD1E70" w:rsidRDefault="00BB7D0F" w:rsidP="00BB7D0F">
            <w:pPr>
              <w:suppressAutoHyphens w:val="0"/>
              <w:spacing w:after="0" w:line="240" w:lineRule="auto"/>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4. Осуществление контроля над соблюдением требований № 44-ФЗ</w:t>
            </w:r>
          </w:p>
        </w:tc>
      </w:tr>
    </w:tbl>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BB7D0F" w:rsidRPr="00BD1E70"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r>
      <w:tr w:rsidR="00BB7D0F" w:rsidRPr="00BD1E70"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r>
    </w:tbl>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Запишите понятие, о котором идет речь в тексте. </w:t>
      </w:r>
    </w:p>
    <w:p w:rsidR="00BB7D0F" w:rsidRPr="00BD1E70" w:rsidRDefault="00BB7D0F" w:rsidP="00BB7D0F">
      <w:pPr>
        <w:suppressAutoHyphens w:val="0"/>
        <w:spacing w:after="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Муниципальное казенное учреждение,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Под государственным контрактом понимается. Выберите правильные ответы.</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гражданско-правовой договор, заключенный заказчиком от имени своего учреждения в целях обеспечения государственных нужд</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государственным заказчиком для обеспечения государственных нужд</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гражданско-правовой договор, заключаемый заказчиком от имени своего учреждения для обеспечения нужд учреждения</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от имени Российской Федерации, субъекта муниципальным заказчиком для обеспечения соответственно государственных нужд, муниципальных нужд</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6. Запишите понятие, определение которого приведено ниже.</w:t>
      </w:r>
    </w:p>
    <w:p w:rsidR="00BB7D0F" w:rsidRPr="00BD1E70" w:rsidRDefault="00BB7D0F" w:rsidP="00BB7D0F">
      <w:pPr>
        <w:shd w:val="clear" w:color="auto" w:fill="FFFFFF"/>
        <w:suppressAutoHyphens w:val="0"/>
        <w:spacing w:after="0" w:line="240" w:lineRule="auto"/>
        <w:jc w:val="both"/>
        <w:rPr>
          <w:rFonts w:ascii="Arial" w:eastAsia="Times New Roman" w:hAnsi="Arial" w:cs="Arial"/>
          <w:i/>
          <w:color w:val="auto"/>
          <w:sz w:val="21"/>
          <w:szCs w:val="21"/>
          <w:lang w:eastAsia="ru-RU"/>
        </w:rPr>
      </w:pPr>
      <w:r w:rsidRPr="00BD1E70">
        <w:rPr>
          <w:rFonts w:ascii="Times New Roman" w:eastAsia="Times New Roman" w:hAnsi="Times New Roman" w:cs="Times New Roman"/>
          <w:i/>
          <w:color w:val="auto"/>
          <w:sz w:val="14"/>
          <w:szCs w:val="14"/>
          <w:lang w:eastAsia="ru-RU"/>
        </w:rPr>
        <w:t> </w:t>
      </w:r>
      <w:r w:rsidRPr="00BD1E70">
        <w:rPr>
          <w:rFonts w:ascii="Times New Roman" w:eastAsia="Times New Roman" w:hAnsi="Times New Roman" w:cs="Times New Roman"/>
          <w:i/>
          <w:color w:val="auto"/>
          <w:sz w:val="24"/>
          <w:szCs w:val="24"/>
          <w:lang w:eastAsia="ru-RU"/>
        </w:rPr>
        <w:t>Законодательно регламентированная деятельность, специально созданных учреждений котроллеров и аудиторов за соблюдение финансового законодательства и финансовой дисциплины всех экономических субъектов, а также за целесообразностью и эффективность их финансовых операций.</w:t>
      </w:r>
    </w:p>
    <w:p w:rsidR="00BB7D0F" w:rsidRPr="00BD1E70"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BD1E70">
        <w:rPr>
          <w:rFonts w:ascii="Times New Roman" w:eastAsia="Times New Roman" w:hAnsi="Times New Roman" w:cs="Times New Roman"/>
          <w:color w:val="auto"/>
          <w:sz w:val="24"/>
          <w:szCs w:val="24"/>
          <w:lang w:eastAsia="ru-RU"/>
        </w:rPr>
        <w:t xml:space="preserve">Ответ 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BD1E70">
        <w:rPr>
          <w:rFonts w:ascii="Times New Roman" w:eastAsia="Times New Roman" w:hAnsi="Times New Roman" w:cs="Times New Roman"/>
          <w:color w:val="auto"/>
          <w:sz w:val="24"/>
          <w:szCs w:val="24"/>
          <w:lang w:eastAsia="ru-RU"/>
        </w:rPr>
        <w:t>7. На какие два вида разделяют финансовый контроль:</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 </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8. Главным направлением реформирования финансового контроля являются?</w:t>
      </w: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9. К основной проблеме финансового контроля не относятся?</w:t>
      </w:r>
    </w:p>
    <w:p w:rsidR="00BB7D0F" w:rsidRPr="00BD1E70" w:rsidRDefault="00BB7D0F" w:rsidP="00BB7D0F">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w:t>
      </w:r>
    </w:p>
    <w:p w:rsidR="00BB7D0F" w:rsidRPr="00BD1E70" w:rsidRDefault="00BB7D0F" w:rsidP="00BB7D0F">
      <w:pPr>
        <w:suppressAutoHyphens w:val="0"/>
        <w:spacing w:after="0" w:line="240" w:lineRule="auto"/>
        <w:rPr>
          <w:rFonts w:ascii="Times New Roman" w:hAnsi="Times New Roman" w:cs="Times New Roman"/>
          <w:color w:val="auto"/>
          <w:sz w:val="24"/>
          <w:szCs w:val="24"/>
        </w:rPr>
      </w:pPr>
    </w:p>
    <w:p w:rsidR="00BB7D0F" w:rsidRPr="00BD1E70" w:rsidRDefault="00BB7D0F" w:rsidP="00BB7D0F">
      <w:pPr>
        <w:suppressAutoHyphens w:val="0"/>
        <w:spacing w:after="0" w:line="240" w:lineRule="auto"/>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10. Кого понимают под участником закупки. </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11. Какой вид электронной цифровой подписи используется для подписания электронных документов, предусмотренных Законом о контрактной системе? </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12. В каком случае установление заказчиком требования к обеспечению заявок является обязательным?</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13. Что понимается под обоснованностью расходов на закупки.</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14. Кто может принимать участие в закупках?</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15. Начиная с 2022 года при заключении контракта по результатам электронных аукциона и конкурса для направления контракта победителю и подписания контракта победителем предусмотрены следующие сроки?</w:t>
      </w:r>
    </w:p>
    <w:p w:rsidR="00BB7D0F" w:rsidRPr="00BD1E70"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в формате: для направления контракта победителю - …, для подписания контракта победителем - …</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Ответ________________</w:t>
      </w:r>
    </w:p>
    <w:p w:rsidR="00BB7D0F" w:rsidRPr="00BD1E70" w:rsidRDefault="00BB7D0F" w:rsidP="00BB7D0F">
      <w:pPr>
        <w:shd w:val="clear" w:color="auto" w:fill="FFFFFF"/>
        <w:suppressAutoHyphens w:val="0"/>
        <w:spacing w:after="0" w:line="240" w:lineRule="auto"/>
        <w:rPr>
          <w:rFonts w:ascii="Arial" w:eastAsia="Times New Roman" w:hAnsi="Arial" w:cs="Arial"/>
          <w:color w:val="auto"/>
          <w:sz w:val="21"/>
          <w:szCs w:val="21"/>
          <w:lang w:eastAsia="ru-RU"/>
        </w:rPr>
      </w:pPr>
      <w:r w:rsidRPr="00BD1E70">
        <w:rPr>
          <w:rFonts w:ascii="Times New Roman" w:eastAsia="Times New Roman" w:hAnsi="Times New Roman" w:cs="Times New Roman"/>
          <w:color w:val="auto"/>
          <w:sz w:val="24"/>
          <w:szCs w:val="24"/>
          <w:lang w:eastAsia="ru-RU"/>
        </w:rPr>
        <w:t xml:space="preserve">                      </w:t>
      </w: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16. Расторжение контракта в соответствии с законодательством о контрактной системе в сфере закупок допускается…</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18. Объектом финансового контроля выступает…</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Верите несколько вариантов ответа.</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1. бюджетный процесс</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весь процесс финансово-хозяйственной деятельности субъектов рыночных отношений</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lastRenderedPageBreak/>
        <w:t>3. только предпринимательская деятельность бюджетной организации</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 xml:space="preserve">4. бюджетно-налоговая сфера </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19. Виды контроля в зависимости от субъекта контроля:</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Выберите несколько вариантов ответа.</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аудит</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2. внутрихозяйственный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3. негосударственный финансовый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4. межрегиональный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5. гражданский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6. государственный финансовый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7. правовой</w:t>
      </w:r>
    </w:p>
    <w:p w:rsidR="00BB7D0F" w:rsidRPr="00BD1E70" w:rsidRDefault="00BB7D0F" w:rsidP="00BB7D0F">
      <w:pPr>
        <w:suppressAutoHyphens w:val="0"/>
        <w:spacing w:after="0"/>
        <w:jc w:val="both"/>
        <w:rPr>
          <w:rFonts w:ascii="Times New Roman" w:eastAsia="Times New Roman" w:hAnsi="Times New Roman" w:cs="Times New Roman"/>
          <w:color w:val="000000"/>
          <w:sz w:val="24"/>
          <w:szCs w:val="24"/>
          <w:shd w:val="clear" w:color="auto" w:fill="FFFFFF"/>
          <w:lang w:eastAsia="ru-RU"/>
        </w:rPr>
      </w:pPr>
      <w:r w:rsidRPr="00BD1E70">
        <w:rPr>
          <w:rFonts w:ascii="Times New Roman" w:eastAsia="Times New Roman" w:hAnsi="Times New Roman" w:cs="Times New Roman"/>
          <w:color w:val="000000"/>
          <w:sz w:val="24"/>
          <w:szCs w:val="24"/>
          <w:lang w:eastAsia="ru-RU"/>
        </w:rPr>
        <w:t>8. общественный финансовый</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shd w:val="clear" w:color="auto" w:fill="FFFFFF"/>
          <w:lang w:eastAsia="ru-RU"/>
        </w:rPr>
        <w:t>9. международный</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20. К задачам Счетной палаты относят:</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Выберите несколько вариантов ответа.</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регулярное представление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анализ выявленных отклонений от установленных показателей бюджета, подготовка предложений по их устранению и совершенствованию бюджетного процесса</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финансовая экспертиза проектов законов и других нормативных актов, предусматривающих расходы федерального бюджета, или влияющих на формирование и исполнение бюджета и внебюджетных фондов</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4. оценка обоснованности доходных и расходных статей проектов федерального бюджета и бюджетов внебюджетных фондов</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5. организация и осуществление контроля за своевременным исполнением доходных и расходных статей федерального бюджета и бюджетов федеральных внебюджетных фондов по объемам, структуре и целевому назначению</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6. определение эффективности и целесообразности расходов государственных средств и использования федеральной собственности</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7. проверка финансового состояния предприятия и организаций независимо от ведомственной подчиненности и их организационно-правовой формы</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8. обеспечение полноты и своевременности внесения в бюджет налоговых платежей</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9. контроль за законностью и своевременностью движения бюджетных средств в Центральном банке, уполномоченных банках и других финансово-кредитных учреждениях</w:t>
      </w: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color w:val="000000"/>
          <w:sz w:val="24"/>
          <w:szCs w:val="24"/>
          <w:lang w:eastAsia="ru-RU"/>
        </w:rPr>
        <w:t xml:space="preserve">Ответ 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jc w:val="both"/>
        <w:rPr>
          <w:rFonts w:ascii="Times New Roman" w:hAnsi="Times New Roman" w:cs="Times New Roman"/>
          <w:color w:val="auto"/>
          <w:sz w:val="24"/>
          <w:szCs w:val="24"/>
        </w:rPr>
      </w:pPr>
      <w:r w:rsidRPr="00BD1E70">
        <w:rPr>
          <w:rFonts w:ascii="Times New Roman" w:eastAsia="Times New Roman" w:hAnsi="Times New Roman" w:cs="Times New Roman"/>
          <w:bCs/>
          <w:color w:val="000000"/>
          <w:sz w:val="24"/>
          <w:szCs w:val="24"/>
          <w:lang w:eastAsia="ru-RU"/>
        </w:rPr>
        <w:t xml:space="preserve">21. Соотнесите соответствующий орган с видом финансового контроля, который он осуществляет. </w:t>
      </w:r>
      <w:r w:rsidRPr="00BD1E70">
        <w:rPr>
          <w:rFonts w:ascii="Times New Roman" w:hAnsi="Times New Roman" w:cs="Times New Roman"/>
          <w:color w:val="auto"/>
          <w:sz w:val="24"/>
          <w:szCs w:val="24"/>
          <w:shd w:val="clear" w:color="auto" w:fill="FFFFFF"/>
        </w:rPr>
        <w:t>К каждой позиции в первом столбце подберите соответствующую позицию из второго столбца.</w:t>
      </w:r>
      <w:r w:rsidRPr="00BD1E70">
        <w:rPr>
          <w:color w:val="auto"/>
          <w:sz w:val="24"/>
          <w:szCs w:val="24"/>
          <w:shd w:val="clear" w:color="auto" w:fill="FFFFFF"/>
        </w:rPr>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382"/>
        <w:gridCol w:w="3827"/>
      </w:tblGrid>
      <w:tr w:rsidR="00BB7D0F" w:rsidRPr="00BD1E70" w:rsidTr="00B73098">
        <w:trPr>
          <w:trHeight w:val="170"/>
        </w:trPr>
        <w:tc>
          <w:tcPr>
            <w:tcW w:w="5382" w:type="dxa"/>
            <w:shd w:val="clear" w:color="auto" w:fill="FFFFFF"/>
            <w:tcMar>
              <w:top w:w="0" w:type="dxa"/>
              <w:left w:w="115" w:type="dxa"/>
              <w:bottom w:w="0" w:type="dxa"/>
              <w:right w:w="115" w:type="dxa"/>
            </w:tcMar>
            <w:hideMark/>
          </w:tcPr>
          <w:p w:rsidR="00BB7D0F" w:rsidRPr="00BD1E70" w:rsidRDefault="00BB7D0F" w:rsidP="00CD0813">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Орган</w:t>
            </w:r>
          </w:p>
        </w:tc>
        <w:tc>
          <w:tcPr>
            <w:tcW w:w="3827" w:type="dxa"/>
            <w:shd w:val="clear" w:color="auto" w:fill="FFFFFF"/>
            <w:tcMar>
              <w:top w:w="0" w:type="dxa"/>
              <w:left w:w="115" w:type="dxa"/>
              <w:bottom w:w="0" w:type="dxa"/>
              <w:right w:w="115" w:type="dxa"/>
            </w:tcMar>
            <w:hideMark/>
          </w:tcPr>
          <w:p w:rsidR="00BB7D0F" w:rsidRPr="00BD1E70" w:rsidRDefault="00BB7D0F" w:rsidP="00CD0813">
            <w:pPr>
              <w:suppressAutoHyphens w:val="0"/>
              <w:spacing w:after="0" w:line="240" w:lineRule="auto"/>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Вид контроля</w:t>
            </w:r>
          </w:p>
        </w:tc>
      </w:tr>
      <w:tr w:rsidR="00BB7D0F" w:rsidRPr="00BD1E70" w:rsidTr="00B73098">
        <w:trPr>
          <w:trHeight w:val="1656"/>
        </w:trPr>
        <w:tc>
          <w:tcPr>
            <w:tcW w:w="5382" w:type="dxa"/>
            <w:shd w:val="clear" w:color="auto" w:fill="FFFFFF"/>
            <w:tcMar>
              <w:top w:w="0" w:type="dxa"/>
              <w:left w:w="115" w:type="dxa"/>
              <w:bottom w:w="0" w:type="dxa"/>
              <w:right w:w="115" w:type="dxa"/>
            </w:tcMar>
            <w:hideMark/>
          </w:tcPr>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А. Бухгалтерия хозяйствующего субъекта</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Б. Аудиторская фирма</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В. Счетная палата РФ</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Г. Контрольно-ревизионные управления министерств и ведомств</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Д. Попечительский совет</w:t>
            </w:r>
          </w:p>
        </w:tc>
        <w:tc>
          <w:tcPr>
            <w:tcW w:w="3827" w:type="dxa"/>
            <w:shd w:val="clear" w:color="auto" w:fill="FFFFFF"/>
            <w:tcMar>
              <w:top w:w="0" w:type="dxa"/>
              <w:left w:w="115" w:type="dxa"/>
              <w:bottom w:w="0" w:type="dxa"/>
              <w:right w:w="115" w:type="dxa"/>
            </w:tcMar>
            <w:hideMark/>
          </w:tcPr>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1. Общественный</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2. Внутрихозяйственный</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3. Ведомственный</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4. Независимый</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5. Государственный</w:t>
            </w:r>
          </w:p>
        </w:tc>
      </w:tr>
    </w:tbl>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themeColor="text1"/>
          <w:sz w:val="24"/>
          <w:szCs w:val="24"/>
          <w:lang w:eastAsia="ru-RU"/>
        </w:rPr>
      </w:pPr>
      <w:r w:rsidRPr="00BD1E70">
        <w:rPr>
          <w:rFonts w:ascii="Times New Roman" w:eastAsia="Times New Roman" w:hAnsi="Times New Roman" w:cs="Times New Roman"/>
          <w:color w:val="000000" w:themeColor="text1"/>
          <w:sz w:val="24"/>
          <w:szCs w:val="24"/>
          <w:lang w:eastAsia="ru-RU"/>
        </w:rPr>
        <w:t>Запишите в ответ цифры, расположив их в порядке, соответствующем буквам: </w:t>
      </w:r>
    </w:p>
    <w:tbl>
      <w:tblPr>
        <w:tblW w:w="9209" w:type="dxa"/>
        <w:tblCellMar>
          <w:top w:w="15" w:type="dxa"/>
          <w:left w:w="15" w:type="dxa"/>
          <w:bottom w:w="15" w:type="dxa"/>
          <w:right w:w="15" w:type="dxa"/>
        </w:tblCellMar>
        <w:tblLook w:val="0000" w:firstRow="0" w:lastRow="0" w:firstColumn="0" w:lastColumn="0" w:noHBand="0" w:noVBand="0"/>
      </w:tblPr>
      <w:tblGrid>
        <w:gridCol w:w="1841"/>
        <w:gridCol w:w="1842"/>
        <w:gridCol w:w="1842"/>
        <w:gridCol w:w="1842"/>
        <w:gridCol w:w="1842"/>
      </w:tblGrid>
      <w:tr w:rsidR="00BB7D0F" w:rsidRPr="00BD1E70" w:rsidTr="00B73098">
        <w:trPr>
          <w:trHeight w:val="187"/>
        </w:trPr>
        <w:tc>
          <w:tcPr>
            <w:tcW w:w="18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lastRenderedPageBreak/>
              <w:t>А</w:t>
            </w: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w:t>
            </w: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В</w:t>
            </w:r>
          </w:p>
        </w:tc>
        <w:tc>
          <w:tcPr>
            <w:tcW w:w="1842"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Г</w:t>
            </w:r>
          </w:p>
        </w:tc>
        <w:tc>
          <w:tcPr>
            <w:tcW w:w="1842"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Д</w:t>
            </w:r>
          </w:p>
        </w:tc>
      </w:tr>
      <w:tr w:rsidR="00BB7D0F" w:rsidRPr="00BD1E70" w:rsidTr="00B73098">
        <w:trPr>
          <w:trHeight w:val="122"/>
        </w:trPr>
        <w:tc>
          <w:tcPr>
            <w:tcW w:w="18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hAnsi="Times New Roman" w:cs="Times New Roman"/>
                <w:color w:val="000000" w:themeColor="text1"/>
                <w:sz w:val="24"/>
                <w:szCs w:val="24"/>
              </w:rPr>
            </w:pPr>
          </w:p>
        </w:tc>
      </w:tr>
    </w:tbl>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22. Соотнесите какие учреждения относят к государственным и не государственным заказчикам (учреждения и вид заказчика). К каждой позиции в первом столбце подберите соответствующую позицию из второго столбца.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949"/>
        <w:gridCol w:w="3260"/>
      </w:tblGrid>
      <w:tr w:rsidR="00BB7D0F" w:rsidRPr="00BD1E70" w:rsidTr="00B73098">
        <w:trPr>
          <w:trHeight w:val="170"/>
        </w:trPr>
        <w:tc>
          <w:tcPr>
            <w:tcW w:w="5949" w:type="dxa"/>
            <w:shd w:val="clear" w:color="auto" w:fill="FFFFFF"/>
            <w:tcMar>
              <w:top w:w="0" w:type="dxa"/>
              <w:left w:w="115" w:type="dxa"/>
              <w:bottom w:w="0" w:type="dxa"/>
              <w:right w:w="115" w:type="dxa"/>
            </w:tcMar>
          </w:tcPr>
          <w:p w:rsidR="00BB7D0F" w:rsidRPr="00BD1E70" w:rsidRDefault="00BB7D0F" w:rsidP="00CD0813">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Учреждения</w:t>
            </w:r>
          </w:p>
        </w:tc>
        <w:tc>
          <w:tcPr>
            <w:tcW w:w="3260" w:type="dxa"/>
            <w:shd w:val="clear" w:color="auto" w:fill="FFFFFF"/>
            <w:tcMar>
              <w:top w:w="0" w:type="dxa"/>
              <w:left w:w="115" w:type="dxa"/>
              <w:bottom w:w="0" w:type="dxa"/>
              <w:right w:w="115" w:type="dxa"/>
            </w:tcMar>
          </w:tcPr>
          <w:p w:rsidR="00BB7D0F" w:rsidRPr="00BD1E70" w:rsidRDefault="00BB7D0F" w:rsidP="00CD0813">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Заказчик</w:t>
            </w:r>
          </w:p>
        </w:tc>
      </w:tr>
      <w:tr w:rsidR="00BB7D0F" w:rsidRPr="00BD1E70" w:rsidTr="00B73098">
        <w:trPr>
          <w:trHeight w:val="557"/>
        </w:trPr>
        <w:tc>
          <w:tcPr>
            <w:tcW w:w="5949" w:type="dxa"/>
            <w:shd w:val="clear" w:color="auto" w:fill="FFFFFF"/>
            <w:tcMar>
              <w:top w:w="0" w:type="dxa"/>
              <w:left w:w="115" w:type="dxa"/>
              <w:bottom w:w="0" w:type="dxa"/>
              <w:right w:w="115" w:type="dxa"/>
            </w:tcMar>
          </w:tcPr>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 Государственный орган (в т. ч. Орган государственной власти)</w:t>
            </w:r>
          </w:p>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Б. Автономное учреждение</w:t>
            </w:r>
          </w:p>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 xml:space="preserve">В. Государственную корпорацию по атомной энергии «Росатом» </w:t>
            </w:r>
          </w:p>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Г. Государственную корпорацию по космической деятельности «Роскосмос»</w:t>
            </w:r>
          </w:p>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Д. Муниципальный орган или муниципальное казенное учреждение</w:t>
            </w:r>
          </w:p>
        </w:tc>
        <w:tc>
          <w:tcPr>
            <w:tcW w:w="3260" w:type="dxa"/>
            <w:shd w:val="clear" w:color="auto" w:fill="FFFFFF"/>
            <w:tcMar>
              <w:top w:w="0" w:type="dxa"/>
              <w:left w:w="115" w:type="dxa"/>
              <w:bottom w:w="0" w:type="dxa"/>
              <w:right w:w="115" w:type="dxa"/>
            </w:tcMar>
          </w:tcPr>
          <w:p w:rsidR="00BB7D0F" w:rsidRPr="00BD1E70" w:rsidRDefault="00BB7D0F" w:rsidP="00BB7D0F">
            <w:pPr>
              <w:suppressAutoHyphens w:val="0"/>
              <w:spacing w:after="0" w:line="240" w:lineRule="auto"/>
              <w:jc w:val="both"/>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 Государственный заказчик</w:t>
            </w:r>
          </w:p>
          <w:p w:rsidR="00BB7D0F" w:rsidRPr="00BD1E70" w:rsidRDefault="00BB7D0F" w:rsidP="00BB7D0F">
            <w:pPr>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Calibri" w:hAnsi="Times New Roman" w:cs="Times New Roman"/>
                <w:color w:val="auto"/>
                <w:sz w:val="24"/>
                <w:szCs w:val="24"/>
              </w:rPr>
              <w:t>2. Не государственный заказчик</w:t>
            </w:r>
          </w:p>
        </w:tc>
      </w:tr>
    </w:tbl>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BD1E70">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 </w:t>
      </w:r>
    </w:p>
    <w:tbl>
      <w:tblPr>
        <w:tblW w:w="9493" w:type="dxa"/>
        <w:tblCellMar>
          <w:top w:w="15" w:type="dxa"/>
          <w:left w:w="15" w:type="dxa"/>
          <w:bottom w:w="15" w:type="dxa"/>
          <w:right w:w="15" w:type="dxa"/>
        </w:tblCellMar>
        <w:tblLook w:val="0000" w:firstRow="0" w:lastRow="0" w:firstColumn="0" w:lastColumn="0" w:noHBand="0" w:noVBand="0"/>
      </w:tblPr>
      <w:tblGrid>
        <w:gridCol w:w="1898"/>
        <w:gridCol w:w="1899"/>
        <w:gridCol w:w="1898"/>
        <w:gridCol w:w="1899"/>
        <w:gridCol w:w="1899"/>
      </w:tblGrid>
      <w:tr w:rsidR="00BB7D0F" w:rsidRPr="00BD1E70" w:rsidTr="00B73098">
        <w:trPr>
          <w:trHeight w:val="187"/>
        </w:trPr>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А</w:t>
            </w:r>
          </w:p>
        </w:tc>
        <w:tc>
          <w:tcPr>
            <w:tcW w:w="189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Б</w:t>
            </w:r>
          </w:p>
        </w:tc>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В</w:t>
            </w:r>
          </w:p>
        </w:tc>
        <w:tc>
          <w:tcPr>
            <w:tcW w:w="1899"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Г</w:t>
            </w:r>
          </w:p>
        </w:tc>
        <w:tc>
          <w:tcPr>
            <w:tcW w:w="1899"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r w:rsidRPr="00BD1E70">
              <w:rPr>
                <w:rFonts w:ascii="Times New Roman" w:eastAsia="Calibri" w:hAnsi="Times New Roman" w:cs="Times New Roman"/>
                <w:color w:val="000000"/>
                <w:sz w:val="24"/>
                <w:szCs w:val="24"/>
              </w:rPr>
              <w:t>Д</w:t>
            </w:r>
          </w:p>
        </w:tc>
      </w:tr>
      <w:tr w:rsidR="00BB7D0F" w:rsidRPr="00BD1E70" w:rsidTr="00B73098">
        <w:trPr>
          <w:trHeight w:val="122"/>
        </w:trPr>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p>
        </w:tc>
        <w:tc>
          <w:tcPr>
            <w:tcW w:w="1899" w:type="dxa"/>
            <w:tcBorders>
              <w:top w:val="single" w:sz="4" w:space="0" w:color="000000"/>
              <w:left w:val="single" w:sz="4" w:space="0" w:color="000000"/>
              <w:bottom w:val="single" w:sz="4" w:space="0" w:color="000000"/>
              <w:right w:val="single" w:sz="4" w:space="0" w:color="000000"/>
            </w:tcBorders>
          </w:tcPr>
          <w:p w:rsidR="00BB7D0F" w:rsidRPr="00BD1E70" w:rsidRDefault="00BB7D0F" w:rsidP="00BB7D0F">
            <w:pPr>
              <w:suppressAutoHyphens w:val="0"/>
              <w:spacing w:after="0" w:line="240" w:lineRule="auto"/>
              <w:jc w:val="center"/>
              <w:rPr>
                <w:rFonts w:ascii="Times New Roman" w:eastAsia="Calibri" w:hAnsi="Times New Roman" w:cs="Times New Roman"/>
                <w:color w:val="000000"/>
                <w:sz w:val="24"/>
                <w:szCs w:val="24"/>
              </w:rPr>
            </w:pPr>
          </w:p>
        </w:tc>
      </w:tr>
    </w:tbl>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23. Установите последовательность плана государственных закупок:</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1. обоснование закупки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2. информация о закупках продукции, которую по причине её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предназначенной для проведения научных исследований, экспериментов, изысканий, проектных работ (в том числе архитектурно-строительного проектирования)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3. информация об обязательном общественном обсуждении закупки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4. идентификационный код закупки (ИКЗ)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5. объём финансового обеспечения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6. сроки (периодичность) осуществления планируемых закупок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7. цель осуществления закупки </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8. наименование объекта (объектов) закупки </w:t>
      </w: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_________ </w:t>
      </w:r>
    </w:p>
    <w:p w:rsidR="00BB7D0F" w:rsidRPr="00BD1E70" w:rsidRDefault="00BB7D0F" w:rsidP="00BB7D0F">
      <w:pPr>
        <w:shd w:val="clear" w:color="auto" w:fill="FFFFFF"/>
        <w:suppressAutoHyphens w:val="0"/>
        <w:spacing w:after="0" w:line="240" w:lineRule="auto"/>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24. Установите последовательность постановки электронной подписи (ЭП) при государственных закупках</w:t>
      </w:r>
      <w:r w:rsidRPr="00BD1E70">
        <w:rPr>
          <w:rFonts w:ascii="Times New Roman" w:eastAsia="Times New Roman" w:hAnsi="Times New Roman" w:cs="Times New Roman"/>
          <w:color w:val="auto"/>
          <w:sz w:val="24"/>
          <w:szCs w:val="24"/>
          <w:lang w:eastAsia="ru-RU"/>
        </w:rPr>
        <w:t>:</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1. прохождение процедуры идентификации</w:t>
      </w:r>
      <w:r w:rsidRPr="00BD1E70">
        <w:rPr>
          <w:rFonts w:ascii="Times New Roman" w:eastAsia="Times New Roman" w:hAnsi="Times New Roman" w:cs="Times New Roman"/>
          <w:color w:val="auto"/>
          <w:sz w:val="24"/>
          <w:szCs w:val="24"/>
          <w:lang w:eastAsia="ru-RU"/>
        </w:rPr>
        <w:t>, п</w:t>
      </w:r>
      <w:r w:rsidRPr="00BD1E70">
        <w:rPr>
          <w:rFonts w:ascii="Times New Roman" w:eastAsia="Times New Roman" w:hAnsi="Times New Roman" w:cs="Times New Roman"/>
          <w:bCs/>
          <w:color w:val="auto"/>
          <w:sz w:val="24"/>
          <w:szCs w:val="24"/>
          <w:lang w:eastAsia="ru-RU"/>
        </w:rPr>
        <w:t>олучение сертификата и ключей ЭП</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 выбор удостоверяющего центра</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3. подготовка комплекта требуемых документов</w:t>
      </w:r>
    </w:p>
    <w:p w:rsidR="00BB7D0F" w:rsidRPr="00BD1E70" w:rsidRDefault="00BB7D0F" w:rsidP="00BB7D0F">
      <w:pPr>
        <w:shd w:val="clear" w:color="auto" w:fill="FFFFFF"/>
        <w:suppressAutoHyphens w:val="0"/>
        <w:spacing w:after="0" w:line="240" w:lineRule="auto"/>
        <w:jc w:val="both"/>
        <w:rPr>
          <w:rFonts w:ascii="Times New Roman" w:hAnsi="Times New Roman" w:cs="Times New Roman"/>
          <w:color w:val="auto"/>
          <w:sz w:val="24"/>
          <w:szCs w:val="24"/>
        </w:rPr>
      </w:pPr>
      <w:r w:rsidRPr="00BD1E70">
        <w:rPr>
          <w:rFonts w:ascii="Times New Roman" w:eastAsia="Times New Roman" w:hAnsi="Times New Roman" w:cs="Times New Roman"/>
          <w:bCs/>
          <w:color w:val="auto"/>
          <w:sz w:val="24"/>
          <w:szCs w:val="24"/>
          <w:lang w:eastAsia="ru-RU"/>
        </w:rPr>
        <w:t>4. проверка работоспособности подписи на торговой площадке</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5. настройка рабочего места для использования ЭП</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25. Установите последовательность проведения аукциона при государственных закупках для заказчика</w:t>
      </w:r>
      <w:r w:rsidRPr="00BD1E70">
        <w:rPr>
          <w:rFonts w:ascii="Times New Roman" w:eastAsia="Times New Roman" w:hAnsi="Times New Roman" w:cs="Times New Roman"/>
          <w:color w:val="auto"/>
          <w:sz w:val="24"/>
          <w:szCs w:val="24"/>
          <w:lang w:eastAsia="ru-RU"/>
        </w:rPr>
        <w:t>:</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1. установление участников торгов</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 планирование и организация</w:t>
      </w:r>
    </w:p>
    <w:p w:rsidR="00BB7D0F" w:rsidRPr="00BD1E70" w:rsidRDefault="00BB7D0F" w:rsidP="00BB7D0F">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3. определение победителя</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lastRenderedPageBreak/>
        <w:t>4. подготовка документации</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5. заключение сделки</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6. публикация сведений</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Ответ ________ </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26. Установите последовательность действий для участника электронного аукциона</w:t>
      </w:r>
      <w:r w:rsidRPr="00BD1E70">
        <w:rPr>
          <w:rFonts w:ascii="Times New Roman" w:eastAsia="Times New Roman" w:hAnsi="Times New Roman" w:cs="Times New Roman"/>
          <w:color w:val="auto"/>
          <w:sz w:val="24"/>
          <w:szCs w:val="24"/>
          <w:lang w:eastAsia="ru-RU"/>
        </w:rPr>
        <w:t>:</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1. торги</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 поиск сведений об аукционе</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3. пополнение счёта</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4. открытие спецсчёта</w:t>
      </w:r>
      <w:r w:rsidRPr="00BD1E70">
        <w:rPr>
          <w:rFonts w:ascii="Times New Roman" w:eastAsia="Times New Roman" w:hAnsi="Times New Roman" w:cs="Times New Roman"/>
          <w:color w:val="auto"/>
          <w:sz w:val="24"/>
          <w:szCs w:val="24"/>
          <w:lang w:eastAsia="ru-RU"/>
        </w:rPr>
        <w:t xml:space="preserve"> </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5. составление заявки</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6. сделка</w:t>
      </w:r>
    </w:p>
    <w:p w:rsidR="00BB7D0F" w:rsidRPr="00BD1E70" w:rsidRDefault="00BB7D0F" w:rsidP="00BB7D0F">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7. изучение документации</w:t>
      </w:r>
    </w:p>
    <w:p w:rsidR="00BB7D0F" w:rsidRPr="00BD1E70" w:rsidRDefault="00BB7D0F" w:rsidP="00BB7D0F">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 _________ </w:t>
      </w:r>
    </w:p>
    <w:p w:rsidR="00BB7D0F" w:rsidRPr="00BD1E70" w:rsidRDefault="00BB7D0F" w:rsidP="00BB7D0F">
      <w:pPr>
        <w:suppressAutoHyphens w:val="0"/>
        <w:spacing w:after="0"/>
        <w:jc w:val="both"/>
        <w:rPr>
          <w:rFonts w:ascii="Times New Roman" w:hAnsi="Times New Roman" w:cs="Times New Roman"/>
          <w:color w:val="auto"/>
          <w:sz w:val="24"/>
          <w:szCs w:val="24"/>
        </w:rPr>
      </w:pPr>
    </w:p>
    <w:p w:rsidR="00BB7D0F" w:rsidRPr="00BD1E70" w:rsidRDefault="00BB7D0F" w:rsidP="00BB7D0F">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Ключ к тесту</w:t>
      </w:r>
    </w:p>
    <w:tbl>
      <w:tblPr>
        <w:tblStyle w:val="a6"/>
        <w:tblW w:w="0" w:type="auto"/>
        <w:tblLook w:val="04A0" w:firstRow="1" w:lastRow="0" w:firstColumn="1" w:lastColumn="0" w:noHBand="0" w:noVBand="1"/>
      </w:tblPr>
      <w:tblGrid>
        <w:gridCol w:w="2689"/>
        <w:gridCol w:w="7759"/>
      </w:tblGrid>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 xml:space="preserve">Номер вопроса </w:t>
            </w:r>
          </w:p>
        </w:tc>
        <w:tc>
          <w:tcPr>
            <w:tcW w:w="775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Ответ</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w:t>
            </w:r>
          </w:p>
        </w:tc>
        <w:tc>
          <w:tcPr>
            <w:tcW w:w="7759" w:type="dxa"/>
          </w:tcPr>
          <w:p w:rsidR="00BB7D0F" w:rsidRPr="00BD1E70" w:rsidRDefault="00BB7D0F" w:rsidP="00BB7D0F">
            <w:pPr>
              <w:suppressAutoHyphens w:val="0"/>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А4 Б3 В1 Г2</w:t>
            </w:r>
          </w:p>
        </w:tc>
      </w:tr>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2</w:t>
            </w:r>
          </w:p>
        </w:tc>
        <w:tc>
          <w:tcPr>
            <w:tcW w:w="7759" w:type="dxa"/>
          </w:tcPr>
          <w:p w:rsidR="00BB7D0F" w:rsidRPr="00BD1E70" w:rsidRDefault="00BB7D0F" w:rsidP="00BB7D0F">
            <w:pPr>
              <w:suppressAutoHyphens w:val="0"/>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бюджетный</w:t>
            </w:r>
          </w:p>
        </w:tc>
      </w:tr>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w:t>
            </w:r>
          </w:p>
        </w:tc>
        <w:tc>
          <w:tcPr>
            <w:tcW w:w="7759" w:type="dxa"/>
          </w:tcPr>
          <w:p w:rsidR="00BB7D0F" w:rsidRPr="00BD1E70" w:rsidRDefault="00BB7D0F" w:rsidP="00BB7D0F">
            <w:pPr>
              <w:suppressAutoHyphens w:val="0"/>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321</w:t>
            </w:r>
          </w:p>
        </w:tc>
      </w:tr>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4</w:t>
            </w:r>
          </w:p>
        </w:tc>
        <w:tc>
          <w:tcPr>
            <w:tcW w:w="7759" w:type="dxa"/>
          </w:tcPr>
          <w:p w:rsidR="00BB7D0F" w:rsidRPr="00BD1E70" w:rsidRDefault="00BB7D0F" w:rsidP="00BB7D0F">
            <w:pPr>
              <w:suppressAutoHyphens w:val="0"/>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12</w:t>
            </w:r>
          </w:p>
        </w:tc>
      </w:tr>
      <w:tr w:rsidR="00BB7D0F" w:rsidRPr="00BD1E70" w:rsidTr="00BB7D0F">
        <w:tc>
          <w:tcPr>
            <w:tcW w:w="2689" w:type="dxa"/>
          </w:tcPr>
          <w:p w:rsidR="00BB7D0F" w:rsidRPr="00BD1E70" w:rsidRDefault="00BB7D0F" w:rsidP="00BB7D0F">
            <w:pPr>
              <w:suppressAutoHyphens w:val="0"/>
              <w:jc w:val="center"/>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5</w:t>
            </w:r>
          </w:p>
        </w:tc>
        <w:tc>
          <w:tcPr>
            <w:tcW w:w="7759" w:type="dxa"/>
          </w:tcPr>
          <w:p w:rsidR="00BB7D0F" w:rsidRPr="00BD1E70" w:rsidRDefault="00BB7D0F" w:rsidP="00BB7D0F">
            <w:pPr>
              <w:suppressAutoHyphens w:val="0"/>
              <w:rPr>
                <w:rFonts w:ascii="Times New Roman" w:hAnsi="Times New Roman" w:cs="Times New Roman"/>
                <w:color w:val="000000" w:themeColor="text1"/>
                <w:sz w:val="24"/>
                <w:szCs w:val="24"/>
              </w:rPr>
            </w:pPr>
            <w:r w:rsidRPr="00BD1E70">
              <w:rPr>
                <w:rFonts w:ascii="Times New Roman" w:hAnsi="Times New Roman" w:cs="Times New Roman"/>
                <w:color w:val="000000" w:themeColor="text1"/>
                <w:sz w:val="24"/>
                <w:szCs w:val="24"/>
              </w:rPr>
              <w:t>А2 Б1 В3</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 В4 Г3</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банкротство</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да</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А1 Б4 В2 Г3</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Лебедь</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BB7D0F" w:rsidRPr="00BD1E70" w:rsidRDefault="00BB7D0F" w:rsidP="00CD0813">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незаконное использование физическим лицом своего положения в целях получения выгоды для себя или для третьих лиц</w:t>
            </w:r>
          </w:p>
          <w:p w:rsidR="00BB7D0F" w:rsidRPr="00BD1E70" w:rsidRDefault="00BB7D0F" w:rsidP="00BB7D0F">
            <w:pPr>
              <w:suppressAutoHyphens w:val="0"/>
              <w:rPr>
                <w:rFonts w:ascii="Times New Roman" w:hAnsi="Times New Roman" w:cs="Times New Roman"/>
                <w:i/>
                <w:color w:val="auto"/>
                <w:sz w:val="24"/>
                <w:szCs w:val="24"/>
              </w:rPr>
            </w:pPr>
            <w:r w:rsidRPr="00BD1E70">
              <w:rPr>
                <w:rFonts w:ascii="Times New Roman" w:hAnsi="Times New Roman" w:cs="Times New Roman"/>
                <w:i/>
                <w:color w:val="auto"/>
                <w:sz w:val="24"/>
                <w:szCs w:val="24"/>
              </w:rPr>
              <w:t xml:space="preserve">Ответ может быть представлен в иной близкой по смыслу формулировке. </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А5 Б3 В4 Г2 Д1</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акт проверки</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132</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Контроль осуществляют специальные подразделения, предусмотренные управленческой структурой субъекта хозяйствования, а также отдельные специалисты</w:t>
            </w:r>
          </w:p>
          <w:p w:rsidR="00BB7D0F" w:rsidRPr="00BD1E70" w:rsidRDefault="00BB7D0F" w:rsidP="00CD0813">
            <w:pPr>
              <w:suppressAutoHyphens w:val="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lastRenderedPageBreak/>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5</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В2 Г4</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обследование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Постоянный контроль финансового состояния субъекта в целом или одной из сторон</w:t>
            </w:r>
          </w:p>
          <w:p w:rsidR="00BB7D0F" w:rsidRPr="00BD1E70" w:rsidRDefault="00BB7D0F" w:rsidP="00BB7D0F">
            <w:pPr>
              <w:suppressAutoHyphens w:val="0"/>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124</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 4.3 Участвовать в ревизии финансово-хозяйственной деятельности объекта финансового контроля</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 В4 Г3 Д5</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служба охраны</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45</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312</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сличение разных документов или сравнение нескольких экземпляров одного и того же документа, находящихся в разных подразделениях ревизуемой организации или в других организациях.</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10448" w:type="dxa"/>
            <w:gridSpan w:val="2"/>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 4.4 Обеспечивать соблюдение требований законодательства в сфере закупок для государственных и муниципальных нужд</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123</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один рабочий день</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Б3 В1 Г4</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муниципальный заказчик</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24</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6</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финансовый контроль</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7</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государственный, негосударственный</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8</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унификация различных контрольных органов</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9</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большая текучесть работников контрольных органов</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10</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 ч. зарегистрированное в качестве ИП</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11</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усиленной квалифицированной</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при проведении конкурсов и аукционов</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c>
          <w:tcPr>
            <w:tcW w:w="7759" w:type="dxa"/>
          </w:tcPr>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наличие обоснования, в том числе с использованием правил нормирования как запланированных закупок, их объемов (количества), так и требований к качеству, потребительским свойствам и иным характеристикам закупаемых ТРУ, их необходимости</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14</w:t>
            </w:r>
          </w:p>
        </w:tc>
        <w:tc>
          <w:tcPr>
            <w:tcW w:w="7759" w:type="dxa"/>
          </w:tcPr>
          <w:p w:rsidR="00BB7D0F" w:rsidRPr="00BD1E70" w:rsidRDefault="00BB7D0F" w:rsidP="00BB7D0F">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юридические и физические лица, в том числе индивидуальные предприниматели.</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lastRenderedPageBreak/>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15</w:t>
            </w:r>
          </w:p>
        </w:tc>
        <w:tc>
          <w:tcPr>
            <w:tcW w:w="7759" w:type="dxa"/>
          </w:tcPr>
          <w:p w:rsidR="00BB7D0F" w:rsidRPr="00BD1E70" w:rsidRDefault="00CD0813" w:rsidP="00BB7D0F">
            <w:pPr>
              <w:shd w:val="clear" w:color="auto" w:fill="FFFFFF"/>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w:t>
            </w:r>
            <w:r w:rsidR="00BB7D0F" w:rsidRPr="00BD1E70">
              <w:rPr>
                <w:rFonts w:ascii="Times New Roman" w:hAnsi="Times New Roman" w:cs="Times New Roman"/>
                <w:color w:val="auto"/>
                <w:sz w:val="24"/>
                <w:szCs w:val="24"/>
              </w:rPr>
              <w:t xml:space="preserve"> для направления контракта победителю - 2 рабочих дня, для подписания контракта победителем - 5 рабочих дней </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16</w:t>
            </w:r>
          </w:p>
        </w:tc>
        <w:tc>
          <w:tcPr>
            <w:tcW w:w="7759" w:type="dxa"/>
          </w:tcPr>
          <w:p w:rsidR="00BB7D0F" w:rsidRPr="00BD1E70" w:rsidRDefault="00BB7D0F" w:rsidP="00BB7D0F">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17</w:t>
            </w:r>
          </w:p>
        </w:tc>
        <w:tc>
          <w:tcPr>
            <w:tcW w:w="7759" w:type="dxa"/>
          </w:tcPr>
          <w:p w:rsidR="00BB7D0F" w:rsidRPr="00BD1E70" w:rsidRDefault="00BB7D0F" w:rsidP="00BB7D0F">
            <w:pPr>
              <w:shd w:val="clear" w:color="auto" w:fill="FFFFFF"/>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вследствие непреодолимой силы или по вине другой стороны</w:t>
            </w:r>
          </w:p>
          <w:p w:rsidR="00BB7D0F" w:rsidRPr="00BD1E70" w:rsidRDefault="00BB7D0F" w:rsidP="00BB7D0F">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18</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124</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19</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1235678</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20</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000000"/>
                <w:sz w:val="24"/>
                <w:szCs w:val="24"/>
              </w:rPr>
              <w:t>1234569</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21</w:t>
            </w:r>
          </w:p>
        </w:tc>
        <w:tc>
          <w:tcPr>
            <w:tcW w:w="7759" w:type="dxa"/>
          </w:tcPr>
          <w:p w:rsidR="00BB7D0F" w:rsidRPr="00BD1E70" w:rsidRDefault="00BB7D0F" w:rsidP="00BB7D0F">
            <w:pPr>
              <w:suppressAutoHyphens w:val="0"/>
              <w:rPr>
                <w:rFonts w:ascii="Times New Roman" w:hAnsi="Times New Roman" w:cs="Times New Roman"/>
                <w:color w:val="000000"/>
                <w:sz w:val="24"/>
                <w:szCs w:val="24"/>
              </w:rPr>
            </w:pPr>
            <w:r w:rsidRPr="00BD1E70">
              <w:rPr>
                <w:rFonts w:ascii="Times New Roman" w:hAnsi="Times New Roman" w:cs="Times New Roman"/>
                <w:color w:val="000000"/>
                <w:sz w:val="24"/>
                <w:szCs w:val="24"/>
              </w:rPr>
              <w:t>А2 Б4 В5 Г3 Д1</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22</w:t>
            </w:r>
          </w:p>
        </w:tc>
        <w:tc>
          <w:tcPr>
            <w:tcW w:w="7759" w:type="dxa"/>
          </w:tcPr>
          <w:p w:rsidR="00BB7D0F" w:rsidRPr="00BD1E70" w:rsidRDefault="00BB7D0F" w:rsidP="00BB7D0F">
            <w:pPr>
              <w:suppressAutoHyphens w:val="0"/>
              <w:rPr>
                <w:rFonts w:ascii="Times New Roman" w:hAnsi="Times New Roman" w:cs="Times New Roman"/>
                <w:color w:val="000000"/>
                <w:sz w:val="24"/>
                <w:szCs w:val="24"/>
              </w:rPr>
            </w:pPr>
            <w:r w:rsidRPr="00BD1E70">
              <w:rPr>
                <w:rFonts w:ascii="Times New Roman" w:hAnsi="Times New Roman" w:cs="Times New Roman"/>
                <w:color w:val="000000"/>
                <w:sz w:val="24"/>
                <w:szCs w:val="24"/>
              </w:rPr>
              <w:t>А1 Б2 В1 Г1 Д2</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w:t>
            </w:r>
          </w:p>
        </w:tc>
        <w:tc>
          <w:tcPr>
            <w:tcW w:w="7759" w:type="dxa"/>
          </w:tcPr>
          <w:p w:rsidR="00BB7D0F" w:rsidRPr="00BD1E70" w:rsidRDefault="00BB7D0F" w:rsidP="00BB7D0F">
            <w:pPr>
              <w:suppressAutoHyphens w:val="0"/>
              <w:rPr>
                <w:rFonts w:ascii="Times New Roman" w:hAnsi="Times New Roman" w:cs="Times New Roman"/>
                <w:color w:val="000000"/>
                <w:sz w:val="24"/>
                <w:szCs w:val="24"/>
              </w:rPr>
            </w:pPr>
            <w:r w:rsidRPr="00BD1E70">
              <w:rPr>
                <w:rFonts w:ascii="Times New Roman" w:hAnsi="Times New Roman" w:cs="Times New Roman"/>
                <w:color w:val="auto"/>
                <w:sz w:val="24"/>
                <w:szCs w:val="24"/>
              </w:rPr>
              <w:t>47856123</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24</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23145</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25</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246135</w:t>
            </w:r>
          </w:p>
        </w:tc>
      </w:tr>
      <w:tr w:rsidR="00BB7D0F" w:rsidRPr="00BD1E70" w:rsidTr="00BB7D0F">
        <w:tc>
          <w:tcPr>
            <w:tcW w:w="268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26</w:t>
            </w:r>
          </w:p>
        </w:tc>
        <w:tc>
          <w:tcPr>
            <w:tcW w:w="7759" w:type="dxa"/>
          </w:tcPr>
          <w:p w:rsidR="00BB7D0F" w:rsidRPr="00BD1E70" w:rsidRDefault="00BB7D0F" w:rsidP="00BB7D0F">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4273516</w:t>
            </w:r>
          </w:p>
        </w:tc>
      </w:tr>
    </w:tbl>
    <w:p w:rsidR="00BB7D0F" w:rsidRPr="00BD1E70" w:rsidRDefault="00BB7D0F" w:rsidP="00BD4A56">
      <w:pPr>
        <w:suppressAutoHyphens w:val="0"/>
        <w:spacing w:after="0" w:line="240" w:lineRule="auto"/>
        <w:rPr>
          <w:rFonts w:ascii="Times New Roman" w:hAnsi="Times New Roman" w:cs="Times New Roman"/>
          <w:color w:val="auto"/>
          <w:sz w:val="24"/>
          <w:szCs w:val="24"/>
        </w:rPr>
      </w:pPr>
    </w:p>
    <w:p w:rsidR="00CB572B" w:rsidRPr="00BD1E70" w:rsidRDefault="00CB572B" w:rsidP="00CB572B">
      <w:pPr>
        <w:suppressAutoHyphens w:val="0"/>
        <w:spacing w:beforeAutospacing="1" w:after="0" w:afterAutospacing="1" w:line="240" w:lineRule="auto"/>
        <w:rPr>
          <w:rFonts w:ascii="Times New Roman" w:eastAsia="Times New Roman" w:hAnsi="Times New Roman" w:cs="Times New Roman"/>
          <w:b/>
          <w:color w:val="auto"/>
          <w:sz w:val="24"/>
          <w:szCs w:val="24"/>
        </w:rPr>
      </w:pPr>
      <w:r w:rsidRPr="00BD1E70">
        <w:rPr>
          <w:rFonts w:ascii="Times New Roman" w:eastAsia="Times New Roman" w:hAnsi="Times New Roman" w:cs="Times New Roman"/>
          <w:b/>
          <w:color w:val="auto"/>
          <w:sz w:val="24"/>
          <w:szCs w:val="24"/>
        </w:rPr>
        <w:t>МДК.04.02 Организация деятельности по осуществлению внутреннего контроля</w:t>
      </w: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 xml:space="preserve">ОК 01 Выбирать способы решения задач профессиональной деятельности применительно к различным контекстам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В каких случаях аудитору необходимо принимать во внимание существенность?  Выберите правильные варианты ответа.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при определении характера, сроков проведения и объема аудиторских процедур</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при составлении аудиторского заключения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при оценке последствий искажений</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2.Установите соответствие между</w:t>
      </w:r>
      <w:r w:rsidRPr="00BD1E70">
        <w:rPr>
          <w:rFonts w:ascii="Times New Roman" w:eastAsia="Times New Roman" w:hAnsi="Times New Roman" w:cs="Times New Roman"/>
          <w:bCs/>
          <w:color w:val="auto"/>
          <w:sz w:val="24"/>
          <w:szCs w:val="24"/>
          <w:lang w:eastAsia="ru-RU"/>
        </w:rPr>
        <w:t xml:space="preserve"> видами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253"/>
        <w:gridCol w:w="7058"/>
      </w:tblGrid>
      <w:tr w:rsidR="00600440" w:rsidRPr="00BD1E70" w:rsidTr="00851372">
        <w:trPr>
          <w:trHeight w:val="75"/>
        </w:trPr>
        <w:tc>
          <w:tcPr>
            <w:tcW w:w="3253"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Виды внутреннего контроля</w:t>
            </w:r>
          </w:p>
        </w:tc>
        <w:tc>
          <w:tcPr>
            <w:tcW w:w="7058"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Характеристики </w:t>
            </w:r>
          </w:p>
        </w:tc>
      </w:tr>
      <w:tr w:rsidR="00600440" w:rsidRPr="00BD1E70" w:rsidTr="00851372">
        <w:trPr>
          <w:trHeight w:val="75"/>
        </w:trPr>
        <w:tc>
          <w:tcPr>
            <w:tcW w:w="3253"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Предварительный</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Последующий</w:t>
            </w:r>
          </w:p>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В. Текущий</w:t>
            </w:r>
          </w:p>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Г. Документальный</w:t>
            </w:r>
          </w:p>
          <w:p w:rsidR="00600440" w:rsidRPr="00BD1E70" w:rsidRDefault="00FC00AE"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Д. Ф</w:t>
            </w:r>
            <w:r w:rsidR="00600440" w:rsidRPr="00BD1E70">
              <w:rPr>
                <w:rFonts w:ascii="Times New Roman" w:hAnsi="Times New Roman" w:cs="Times New Roman"/>
                <w:color w:val="auto"/>
                <w:sz w:val="24"/>
                <w:szCs w:val="24"/>
              </w:rPr>
              <w:t>актический</w:t>
            </w:r>
          </w:p>
        </w:tc>
        <w:tc>
          <w:tcPr>
            <w:tcW w:w="7058"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1. Это комплекс процедур и мероприятий, направленных на предотвращение ошибочных и (или) незаконных действий в процессе совершения финансово-хозяйственной операции (ряда финансово-хозяйственных операций)</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 2. Это </w:t>
            </w:r>
            <w:r w:rsidRPr="00BD1E70">
              <w:rPr>
                <w:rFonts w:ascii="Times New Roman" w:hAnsi="Times New Roman" w:cs="Times New Roman"/>
                <w:bCs/>
                <w:color w:val="auto"/>
                <w:sz w:val="24"/>
                <w:szCs w:val="24"/>
                <w:shd w:val="clear" w:color="auto" w:fill="FFFFFF"/>
              </w:rPr>
              <w:t>оформление порядка организации и осуществления внутреннего контроля документально на бумажном носителе или в электронном виде</w:t>
            </w:r>
            <w:r w:rsidRPr="00BD1E70">
              <w:rPr>
                <w:rFonts w:ascii="Times New Roman" w:hAnsi="Times New Roman" w:cs="Times New Roman"/>
                <w:color w:val="auto"/>
                <w:sz w:val="24"/>
                <w:szCs w:val="24"/>
                <w:shd w:val="clear" w:color="auto" w:fill="FFFFFF"/>
              </w:rPr>
              <w:t>.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3. Проводится по итогам совершения хозяйственных операций и отражения их в учёте. Он направлен на установление законности действий должностных лиц учреждения после совершения факта хозяйственной жизни и всесторонний анализ финансово-хозяйственной деятельности объекта проверки</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lastRenderedPageBreak/>
              <w:t> 4. Это </w:t>
            </w:r>
            <w:r w:rsidRPr="00BD1E70">
              <w:rPr>
                <w:rFonts w:ascii="Times New Roman" w:hAnsi="Times New Roman" w:cs="Times New Roman"/>
                <w:bCs/>
                <w:color w:val="auto"/>
                <w:sz w:val="24"/>
                <w:szCs w:val="24"/>
                <w:shd w:val="clear" w:color="auto" w:fill="FFFFFF"/>
              </w:rPr>
              <w:t>система мер, организованных руководством предприятия и осуществляемых с целью наиболее эффективного выполнения всеми работниками своих должностных обязанностей при совершении хозяйственных операций</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Это комплекс процедур и мероприятий, направленных на предотвращение возможных ошибочных и (или) незаконных действий до совершения финансово-хозяйственной операции (ряда финансово-хозяйственных операций)</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45" w:type="dxa"/>
        <w:tblCellMar>
          <w:top w:w="15" w:type="dxa"/>
          <w:left w:w="15" w:type="dxa"/>
          <w:bottom w:w="15" w:type="dxa"/>
          <w:right w:w="15" w:type="dxa"/>
        </w:tblCellMar>
        <w:tblLook w:val="0000" w:firstRow="0" w:lastRow="0" w:firstColumn="0" w:lastColumn="0" w:noHBand="0" w:noVBand="0"/>
      </w:tblPr>
      <w:tblGrid>
        <w:gridCol w:w="1980"/>
        <w:gridCol w:w="2126"/>
        <w:gridCol w:w="2141"/>
        <w:gridCol w:w="1549"/>
        <w:gridCol w:w="1549"/>
      </w:tblGrid>
      <w:tr w:rsidR="00600440" w:rsidRPr="00BD1E70" w:rsidTr="00C245BE">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1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1549"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c>
          <w:tcPr>
            <w:tcW w:w="1549"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Д</w:t>
            </w:r>
          </w:p>
        </w:tc>
      </w:tr>
      <w:tr w:rsidR="00600440" w:rsidRPr="00BD1E70" w:rsidTr="00C245BE">
        <w:trPr>
          <w:trHeight w:val="180"/>
        </w:trPr>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21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Выбор средств и функций для их реализации, обеспечивающих достижение целей внутреннего</w:t>
      </w:r>
      <w:r w:rsidRPr="00BD1E70">
        <w:rPr>
          <w:rFonts w:ascii="Times New Roman" w:hAnsi="Times New Roman" w:cs="Times New Roman"/>
          <w:color w:val="auto"/>
          <w:sz w:val="24"/>
          <w:szCs w:val="24"/>
        </w:rPr>
        <w:t xml:space="preserve"> </w:t>
      </w:r>
      <w:r w:rsidRPr="00BD1E70">
        <w:rPr>
          <w:rFonts w:ascii="Times New Roman" w:hAnsi="Times New Roman" w:cs="Times New Roman"/>
          <w:i/>
          <w:color w:val="auto"/>
          <w:sz w:val="24"/>
          <w:szCs w:val="24"/>
        </w:rPr>
        <w:t>аудита.</w:t>
      </w:r>
      <w:r w:rsidRPr="00BD1E70">
        <w:rPr>
          <w:rFonts w:ascii="Times New Roman" w:hAnsi="Times New Roman" w:cs="Times New Roman"/>
          <w:color w:val="auto"/>
          <w:sz w:val="24"/>
          <w:szCs w:val="24"/>
        </w:rPr>
        <w:t xml:space="preserve">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определение термина «коэффициент текущей ликвидности».</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Прочитайте ситуацию. Ответьте на вопрос: является ли грубым нарушением правил ведения бухгалтерского учета и представления бухгалтерской отчетности действия работников организации?</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Внешняя проверка обнаружила отсутствие учетных документов, срок хранения которых не истек (да/нет)</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К функциям системы управления экономическим субъектом относятся... Выберите правильные варианты ответа.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анализ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развитие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контроль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управление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учет</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 xml:space="preserve">2. </w:t>
      </w:r>
      <w:r w:rsidRPr="00BD1E70">
        <w:rPr>
          <w:rFonts w:ascii="Times New Roman" w:eastAsia="Times New Roman" w:hAnsi="Times New Roman" w:cs="Times New Roman"/>
          <w:color w:val="auto"/>
          <w:sz w:val="24"/>
          <w:szCs w:val="24"/>
          <w:lang w:eastAsia="ru-RU"/>
        </w:rPr>
        <w:t xml:space="preserve">Установите соответствие между </w:t>
      </w:r>
      <w:r w:rsidRPr="00BD1E70">
        <w:rPr>
          <w:rFonts w:ascii="Times New Roman" w:eastAsia="Times New Roman" w:hAnsi="Times New Roman" w:cs="Times New Roman"/>
          <w:bCs/>
          <w:color w:val="auto"/>
          <w:sz w:val="24"/>
          <w:szCs w:val="24"/>
          <w:lang w:eastAsia="ru-RU"/>
        </w:rPr>
        <w:t>формами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2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536"/>
        <w:gridCol w:w="6754"/>
      </w:tblGrid>
      <w:tr w:rsidR="00600440" w:rsidRPr="00BD1E70" w:rsidTr="00851372">
        <w:trPr>
          <w:trHeight w:val="75"/>
        </w:trPr>
        <w:tc>
          <w:tcPr>
            <w:tcW w:w="3536"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Формы  внутреннего контроля</w:t>
            </w:r>
          </w:p>
        </w:tc>
        <w:tc>
          <w:tcPr>
            <w:tcW w:w="6754"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Характеристика</w:t>
            </w:r>
          </w:p>
        </w:tc>
      </w:tr>
      <w:tr w:rsidR="00851372" w:rsidRPr="00BD1E70" w:rsidTr="00851372">
        <w:trPr>
          <w:trHeight w:val="75"/>
        </w:trPr>
        <w:tc>
          <w:tcPr>
            <w:tcW w:w="3536" w:type="dxa"/>
            <w:tcBorders>
              <w:top w:val="single" w:sz="6" w:space="0" w:color="000000"/>
              <w:left w:val="single" w:sz="6" w:space="0" w:color="000000"/>
              <w:bottom w:val="single" w:sz="6" w:space="0" w:color="000000"/>
              <w:right w:val="single" w:sz="6" w:space="0" w:color="000000"/>
            </w:tcBorders>
          </w:tcPr>
          <w:p w:rsidR="00851372" w:rsidRPr="00BD1E70" w:rsidRDefault="00851372" w:rsidP="00851372">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Ревизия</w:t>
            </w:r>
          </w:p>
          <w:p w:rsidR="00851372" w:rsidRPr="00BD1E70" w:rsidRDefault="00851372" w:rsidP="00851372">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Управленческий анализ</w:t>
            </w:r>
          </w:p>
          <w:p w:rsidR="00851372" w:rsidRPr="00BD1E70" w:rsidRDefault="00851372" w:rsidP="00851372">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В. Аудит</w:t>
            </w:r>
          </w:p>
        </w:tc>
        <w:tc>
          <w:tcPr>
            <w:tcW w:w="6754" w:type="dxa"/>
            <w:tcBorders>
              <w:top w:val="single" w:sz="6" w:space="0" w:color="000000"/>
              <w:left w:val="single" w:sz="6" w:space="0" w:color="000000"/>
              <w:bottom w:val="single" w:sz="6" w:space="0" w:color="000000"/>
              <w:right w:val="single" w:sz="6" w:space="0" w:color="000000"/>
            </w:tcBorders>
          </w:tcPr>
          <w:p w:rsidR="00851372" w:rsidRPr="00BD1E70"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auto"/>
                <w:sz w:val="24"/>
                <w:szCs w:val="24"/>
                <w:shd w:val="clear" w:color="auto" w:fill="FFFFFF"/>
              </w:rPr>
              <w:t>1. Независимая проверка бухгалтерской (финансовой) отчётности аудируемого лица в целях выражения мнения о достоверности такой отчётности</w:t>
            </w:r>
            <w:r w:rsidRPr="00BD1E70">
              <w:rPr>
                <w:rFonts w:ascii="Times New Roman" w:hAnsi="Times New Roman" w:cs="Times New Roman"/>
                <w:color w:val="auto"/>
                <w:sz w:val="24"/>
                <w:szCs w:val="24"/>
                <w:shd w:val="clear" w:color="auto" w:fill="FFFFFF"/>
              </w:rPr>
              <w:t>.</w:t>
            </w:r>
          </w:p>
          <w:p w:rsidR="00851372" w:rsidRPr="00BD1E70"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2.Систематическая проверка бухгалтерии предприятия и его хозяйственной деятельности</w:t>
            </w:r>
          </w:p>
          <w:p w:rsidR="00851372" w:rsidRPr="00BD1E70" w:rsidRDefault="00851372" w:rsidP="00851372">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3.К</w:t>
            </w:r>
            <w:r w:rsidRPr="00BD1E70">
              <w:rPr>
                <w:rFonts w:ascii="Times New Roman" w:hAnsi="Times New Roman" w:cs="Times New Roman"/>
                <w:bCs/>
                <w:color w:val="auto"/>
                <w:sz w:val="24"/>
                <w:szCs w:val="24"/>
                <w:shd w:val="clear" w:color="auto" w:fill="FFFFFF"/>
              </w:rPr>
              <w:t>омплексный анализ внутренних ресурсов и внешних возможностей предприятия</w:t>
            </w:r>
            <w:r w:rsidRPr="00BD1E70">
              <w:rPr>
                <w:rFonts w:ascii="Times New Roman" w:hAnsi="Times New Roman" w:cs="Times New Roman"/>
                <w:color w:val="auto"/>
                <w:sz w:val="24"/>
                <w:szCs w:val="24"/>
                <w:shd w:val="clear" w:color="auto" w:fill="FFFFFF"/>
              </w:rPr>
              <w:t xml:space="preserve">, направленный на оценку текущего состояния бизнеса, его сильных и слабых сторон, выявление </w:t>
            </w:r>
            <w:r w:rsidRPr="00BD1E70">
              <w:rPr>
                <w:rFonts w:ascii="Times New Roman" w:hAnsi="Times New Roman" w:cs="Times New Roman"/>
                <w:color w:val="auto"/>
                <w:sz w:val="24"/>
                <w:szCs w:val="24"/>
                <w:shd w:val="clear" w:color="auto" w:fill="FFFFFF"/>
              </w:rPr>
              <w:lastRenderedPageBreak/>
              <w:t>стратегических проблем</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lastRenderedPageBreak/>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405"/>
        <w:gridCol w:w="3260"/>
        <w:gridCol w:w="3686"/>
      </w:tblGrid>
      <w:tr w:rsidR="00600440" w:rsidRPr="00BD1E70" w:rsidTr="00C245BE">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600440" w:rsidRPr="00BD1E70" w:rsidTr="00C245BE">
        <w:trPr>
          <w:trHeight w:val="180"/>
        </w:trPr>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Информация, полученная аудитором при проведении проверки, и на результат анализа которых основывается мнение аудитора.</w:t>
      </w:r>
      <w:r w:rsidRPr="00BD1E70">
        <w:rPr>
          <w:rFonts w:ascii="Times New Roman" w:hAnsi="Times New Roman" w:cs="Times New Roman"/>
          <w:color w:val="auto"/>
          <w:sz w:val="24"/>
          <w:szCs w:val="24"/>
        </w:rPr>
        <w:t xml:space="preserve">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________________________________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определение термина «контрольная среда».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Ответ_____________________________________________________________</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Установите последовательность  пунктов в о</w:t>
      </w:r>
      <w:r w:rsidRPr="00BD1E70">
        <w:rPr>
          <w:rFonts w:ascii="Times New Roman" w:hAnsi="Times New Roman" w:cs="Times New Roman"/>
          <w:bCs/>
          <w:color w:val="auto"/>
          <w:sz w:val="24"/>
          <w:szCs w:val="24"/>
        </w:rPr>
        <w:t>тчете о проведении внутреннего контроля</w:t>
      </w:r>
      <w:r w:rsidRPr="00BD1E70">
        <w:rPr>
          <w:rFonts w:ascii="Times New Roman" w:hAnsi="Times New Roman" w:cs="Times New Roman"/>
          <w:color w:val="auto"/>
          <w:sz w:val="24"/>
          <w:szCs w:val="24"/>
        </w:rPr>
        <w:t>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1. объект проверки</w:t>
      </w:r>
    </w:p>
    <w:p w:rsidR="00600440" w:rsidRPr="00BD1E70"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 риски и предложения по их устранению</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проведенные контрольные процедуры</w:t>
      </w:r>
    </w:p>
    <w:p w:rsidR="00600440" w:rsidRPr="00BD1E70"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4. сроки устранения и ответственные за исправление замечаний</w:t>
      </w:r>
    </w:p>
    <w:p w:rsidR="00600440" w:rsidRPr="00BD1E70"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выявленные замечания</w:t>
      </w:r>
    </w:p>
    <w:p w:rsidR="00600440" w:rsidRPr="00BD1E70" w:rsidRDefault="00600440" w:rsidP="00600440">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5"/>
        <w:gridCol w:w="1560"/>
        <w:gridCol w:w="1842"/>
        <w:gridCol w:w="1985"/>
      </w:tblGrid>
      <w:tr w:rsidR="00600440" w:rsidRPr="00BD1E70" w:rsidTr="00C245BE">
        <w:tc>
          <w:tcPr>
            <w:tcW w:w="2059"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905"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560"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842"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985"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b/>
          <w:color w:val="auto"/>
          <w:sz w:val="24"/>
          <w:szCs w:val="24"/>
        </w:rPr>
      </w:pPr>
      <w:r w:rsidRPr="00BD1E70">
        <w:rPr>
          <w:rFonts w:ascii="Times New Roman" w:hAnsi="Times New Roman" w:cs="Times New Roman"/>
          <w:b/>
          <w:color w:val="auto"/>
          <w:sz w:val="24"/>
          <w:szCs w:val="24"/>
        </w:rPr>
        <w:t>ОК 04 Эффективно взаимодействовать и работать в коллективе и команде</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Система внутреннего контроля обеспечивает…  Выберите несколько вариантов ответа.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устойчивое положение предприятия на рынке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эффективное развитие рынка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признание предприятия субъектами рынка и общественностью</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bCs/>
          <w:color w:val="auto"/>
          <w:sz w:val="24"/>
          <w:szCs w:val="24"/>
        </w:rPr>
        <w:t xml:space="preserve">2. </w:t>
      </w:r>
      <w:r w:rsidRPr="00BD1E70">
        <w:rPr>
          <w:rFonts w:ascii="Times New Roman" w:hAnsi="Times New Roman" w:cs="Times New Roman"/>
          <w:color w:val="auto"/>
          <w:sz w:val="24"/>
          <w:szCs w:val="24"/>
        </w:rPr>
        <w:t xml:space="preserve">Установите соответствие между </w:t>
      </w:r>
      <w:r w:rsidRPr="00BD1E70">
        <w:rPr>
          <w:rFonts w:ascii="Times New Roman" w:hAnsi="Times New Roman" w:cs="Times New Roman"/>
          <w:bCs/>
          <w:color w:val="auto"/>
          <w:sz w:val="24"/>
          <w:szCs w:val="24"/>
        </w:rPr>
        <w:t>объектами внутреннего контроля и их характеристиках.  К каждой позиции в первом столбце подберите соответствующую позицию из второго столбца.</w:t>
      </w: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678"/>
        <w:gridCol w:w="6633"/>
      </w:tblGrid>
      <w:tr w:rsidR="00600440" w:rsidRPr="00BD1E70" w:rsidTr="00851372">
        <w:trPr>
          <w:trHeight w:val="75"/>
        </w:trPr>
        <w:tc>
          <w:tcPr>
            <w:tcW w:w="3678"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Объекты   внутреннего контроля</w:t>
            </w:r>
          </w:p>
        </w:tc>
        <w:tc>
          <w:tcPr>
            <w:tcW w:w="6633"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Определение</w:t>
            </w:r>
          </w:p>
        </w:tc>
      </w:tr>
      <w:tr w:rsidR="00600440" w:rsidRPr="00BD1E70" w:rsidTr="00851372">
        <w:trPr>
          <w:trHeight w:val="2242"/>
        </w:trPr>
        <w:tc>
          <w:tcPr>
            <w:tcW w:w="3678"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Активы</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Обязательства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eastAsia="Times New Roman" w:hAnsi="Times New Roman" w:cs="Times New Roman"/>
                <w:color w:val="auto"/>
                <w:sz w:val="24"/>
                <w:szCs w:val="24"/>
                <w:lang w:eastAsia="ru-RU"/>
              </w:rPr>
              <w:t xml:space="preserve">В. Бизнес процессы </w:t>
            </w:r>
          </w:p>
        </w:tc>
        <w:tc>
          <w:tcPr>
            <w:tcW w:w="6633"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 1. Это её долги перед собственниками, сотрудниками, партнёрами по бизнесу и государством.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hAnsi="Times New Roman" w:cs="Times New Roman"/>
                <w:color w:val="auto"/>
                <w:sz w:val="24"/>
                <w:szCs w:val="24"/>
                <w:shd w:val="clear" w:color="auto" w:fill="FFFFFF"/>
              </w:rPr>
              <w:t xml:space="preserve">  </w:t>
            </w:r>
            <w:r w:rsidRPr="00BD1E70">
              <w:rPr>
                <w:rFonts w:ascii="Times New Roman" w:hAnsi="Times New Roman" w:cs="Times New Roman"/>
                <w:bCs/>
                <w:color w:val="auto"/>
                <w:sz w:val="24"/>
                <w:szCs w:val="24"/>
                <w:shd w:val="clear" w:color="auto" w:fill="FFFFFF"/>
              </w:rPr>
              <w:t>Совокупность экономических ресурсов, которыми располагает физическое или юридическое лицо, подлежащих использованию для получения экономических выгод</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3. Это процессы, ориентированные на </w:t>
            </w:r>
            <w:r w:rsidRPr="00BD1E70">
              <w:rPr>
                <w:rFonts w:ascii="Times New Roman" w:hAnsi="Times New Roman" w:cs="Times New Roman"/>
                <w:bCs/>
                <w:color w:val="auto"/>
                <w:sz w:val="24"/>
                <w:szCs w:val="24"/>
                <w:shd w:val="clear" w:color="auto" w:fill="FFFFFF"/>
              </w:rPr>
              <w:t>производство товара или оказание услуги</w:t>
            </w:r>
            <w:r w:rsidRPr="00BD1E70">
              <w:rPr>
                <w:rFonts w:ascii="Times New Roman" w:hAnsi="Times New Roman" w:cs="Times New Roman"/>
                <w:color w:val="auto"/>
                <w:sz w:val="24"/>
                <w:szCs w:val="24"/>
                <w:shd w:val="clear" w:color="auto" w:fill="FFFFFF"/>
              </w:rPr>
              <w:t>, являющиеся целевыми объектами создания предприятия и обеспечивающие получение дохода.</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405"/>
        <w:gridCol w:w="3260"/>
        <w:gridCol w:w="3686"/>
      </w:tblGrid>
      <w:tr w:rsidR="00600440" w:rsidRPr="00BD1E70" w:rsidTr="00C245BE">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600440" w:rsidRPr="00BD1E70" w:rsidTr="00C245BE">
        <w:trPr>
          <w:trHeight w:val="180"/>
        </w:trPr>
        <w:tc>
          <w:tcPr>
            <w:tcW w:w="240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Проверка записей, документов или материальных активов.</w:t>
      </w:r>
    </w:p>
    <w:p w:rsidR="00600440" w:rsidRPr="00BD1E70" w:rsidRDefault="00600440" w:rsidP="00600440">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4. Запишите определение термина «конфиденциальные сведения».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Ответ_______________________________</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5. Прочитайте ситуацию. Определите, нарушил ли Руководитель организации правила проведения контроля персонала (да/нет). </w:t>
      </w:r>
    </w:p>
    <w:p w:rsidR="00600440" w:rsidRPr="00BD1E70" w:rsidRDefault="00600440" w:rsidP="00600440">
      <w:pPr>
        <w:suppressAutoHyphens w:val="0"/>
        <w:spacing w:after="0" w:line="240" w:lineRule="auto"/>
        <w:jc w:val="both"/>
        <w:rPr>
          <w:rFonts w:ascii="Times New Roman" w:hAnsi="Times New Roman" w:cs="Times New Roman"/>
          <w:i/>
          <w:color w:val="auto"/>
          <w:sz w:val="24"/>
          <w:szCs w:val="24"/>
          <w:shd w:val="clear" w:color="auto" w:fill="FFFFFF"/>
        </w:rPr>
      </w:pPr>
      <w:r w:rsidRPr="00BD1E70">
        <w:rPr>
          <w:rFonts w:ascii="Times New Roman" w:hAnsi="Times New Roman" w:cs="Times New Roman"/>
          <w:i/>
          <w:color w:val="auto"/>
          <w:sz w:val="24"/>
          <w:szCs w:val="24"/>
        </w:rPr>
        <w:t>Руководитель к</w:t>
      </w:r>
      <w:r w:rsidRPr="00BD1E70">
        <w:rPr>
          <w:rFonts w:ascii="Times New Roman" w:hAnsi="Times New Roman" w:cs="Times New Roman"/>
          <w:i/>
          <w:color w:val="auto"/>
          <w:sz w:val="24"/>
          <w:szCs w:val="24"/>
          <w:shd w:val="clear" w:color="auto" w:fill="FFFFFF"/>
        </w:rPr>
        <w:t>онтролировал персонал постоянно и открыто, с дополнительной мотивацией и обратной связью между начальником и подчиненным. При этом одновременно с нормированием труда по KPI стоит использовал комплекс информационных, организационных и технических методов.</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shd w:val="clear" w:color="auto" w:fill="FFFFFF"/>
        </w:rPr>
        <w:t>Ответ: 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00440" w:rsidRPr="00BD1E70" w:rsidRDefault="00600440" w:rsidP="00600440">
      <w:pPr>
        <w:suppressAutoHyphens w:val="0"/>
        <w:spacing w:after="0" w:line="240" w:lineRule="auto"/>
        <w:rPr>
          <w:rFonts w:ascii="Times New Roman" w:hAnsi="Times New Roman" w:cs="Times New Roman"/>
          <w:b/>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К правам внутренних аудиторов можно отнести.. Выберите несколько правильных  вариантов ответа.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определять формы и методы в соответствии с методикой СВА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привлекать к участию в проверке работников высшего звена предприятия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получать от руководства проверяемого подразделения документы в полном объеме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привлекать к участию в проверке на договорной основе экспертов</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eastAsia="Times New Roman" w:hAnsi="Times New Roman" w:cs="Times New Roman"/>
          <w:bCs/>
          <w:color w:val="auto"/>
          <w:sz w:val="24"/>
          <w:szCs w:val="24"/>
          <w:lang w:eastAsia="ru-RU"/>
        </w:rPr>
        <w:t xml:space="preserve"> </w:t>
      </w:r>
      <w:r w:rsidRPr="00BD1E70">
        <w:rPr>
          <w:rFonts w:ascii="Times New Roman" w:eastAsia="Times New Roman" w:hAnsi="Times New Roman" w:cs="Times New Roman"/>
          <w:color w:val="auto"/>
          <w:sz w:val="24"/>
          <w:szCs w:val="24"/>
          <w:lang w:eastAsia="ru-RU"/>
        </w:rPr>
        <w:t xml:space="preserve">Установите  соответствие между </w:t>
      </w:r>
      <w:r w:rsidRPr="00BD1E70">
        <w:rPr>
          <w:rFonts w:ascii="Times New Roman" w:eastAsia="Times New Roman" w:hAnsi="Times New Roman" w:cs="Times New Roman"/>
          <w:bCs/>
          <w:color w:val="auto"/>
          <w:sz w:val="24"/>
          <w:szCs w:val="24"/>
          <w:lang w:eastAsia="ru-RU"/>
        </w:rPr>
        <w:t xml:space="preserve"> о функциями  внутреннего контроля  и аудита и их характеристиками.  К каждой  позиции в первом столбце подберите соответствующую позицию  из второго  столбца.</w:t>
      </w:r>
    </w:p>
    <w:tbl>
      <w:tblPr>
        <w:tblW w:w="104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177"/>
      </w:tblGrid>
      <w:tr w:rsidR="00600440" w:rsidRPr="00BD1E70" w:rsidTr="00851372">
        <w:trPr>
          <w:trHeight w:val="75"/>
        </w:trPr>
        <w:tc>
          <w:tcPr>
            <w:tcW w:w="4318"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Функции   внутреннего контроля и аудита </w:t>
            </w:r>
          </w:p>
        </w:tc>
        <w:tc>
          <w:tcPr>
            <w:tcW w:w="6177"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Характеристики</w:t>
            </w:r>
          </w:p>
        </w:tc>
      </w:tr>
      <w:tr w:rsidR="00600440" w:rsidRPr="00BD1E70" w:rsidTr="00851372">
        <w:trPr>
          <w:trHeight w:val="3274"/>
        </w:trPr>
        <w:tc>
          <w:tcPr>
            <w:tcW w:w="4318"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А. Контрольная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Информационно - аналитическая</w:t>
            </w:r>
          </w:p>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В. Методологическая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Консультационная</w:t>
            </w:r>
          </w:p>
        </w:tc>
        <w:tc>
          <w:tcPr>
            <w:tcW w:w="6177"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w:t>
            </w:r>
            <w:r w:rsidRPr="00BD1E70">
              <w:rPr>
                <w:rFonts w:ascii="Times New Roman" w:hAnsi="Times New Roman" w:cs="Times New Roman"/>
                <w:color w:val="auto"/>
                <w:sz w:val="24"/>
                <w:szCs w:val="24"/>
                <w:shd w:val="clear" w:color="auto" w:fill="FFFFFF"/>
              </w:rPr>
              <w:t xml:space="preserve"> Разработка и совершенствование  методики проведения аудита объекта проверки.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2. Оценка и контроль за правомерностью и эффективностью деятельности всех подразделений предприятия.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3.</w:t>
            </w:r>
            <w:r w:rsidRPr="00BD1E70">
              <w:rPr>
                <w:rFonts w:ascii="Times New Roman" w:hAnsi="Times New Roman" w:cs="Times New Roman"/>
                <w:color w:val="auto"/>
                <w:sz w:val="24"/>
                <w:szCs w:val="24"/>
                <w:shd w:val="clear" w:color="auto" w:fill="FFFFFF"/>
              </w:rPr>
              <w:t xml:space="preserve"> П</w:t>
            </w:r>
            <w:r w:rsidRPr="00BD1E70">
              <w:rPr>
                <w:rFonts w:ascii="Times New Roman" w:hAnsi="Times New Roman" w:cs="Times New Roman"/>
                <w:bCs/>
                <w:color w:val="auto"/>
                <w:sz w:val="24"/>
                <w:szCs w:val="24"/>
                <w:shd w:val="clear" w:color="auto" w:fill="FFFFFF"/>
              </w:rPr>
              <w:t>редоставление консультаций и разработка рекомендаций по определённым вопросам</w:t>
            </w:r>
            <w:r w:rsidRPr="00BD1E70">
              <w:rPr>
                <w:rFonts w:ascii="Times New Roman" w:hAnsi="Times New Roman" w:cs="Times New Roman"/>
                <w:color w:val="auto"/>
                <w:sz w:val="24"/>
                <w:szCs w:val="24"/>
                <w:shd w:val="clear" w:color="auto" w:fill="FFFFFF"/>
              </w:rPr>
              <w:t>.</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auto"/>
                <w:sz w:val="24"/>
                <w:szCs w:val="24"/>
                <w:shd w:val="clear" w:color="auto" w:fill="FFFFFF"/>
              </w:rPr>
              <w:t>4. Информирование руководства о выявленных обстоятельствах и тенденциях, экспертизу разрабатываемых управленческих решений, анализ внутренних потоков материальных средств и исполнение планов и смет</w:t>
            </w:r>
            <w:r w:rsidRPr="00BD1E70">
              <w:rPr>
                <w:rFonts w:ascii="Times New Roman" w:hAnsi="Times New Roman" w:cs="Times New Roman"/>
                <w:color w:val="auto"/>
                <w:sz w:val="24"/>
                <w:szCs w:val="24"/>
                <w:shd w:val="clear" w:color="auto" w:fill="FFFFFF"/>
              </w:rPr>
              <w:t>.</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1980"/>
        <w:gridCol w:w="2410"/>
        <w:gridCol w:w="2835"/>
        <w:gridCol w:w="2126"/>
      </w:tblGrid>
      <w:tr w:rsidR="00600440" w:rsidRPr="00BD1E70" w:rsidTr="00C245BE">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126"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600440" w:rsidRPr="00BD1E70" w:rsidTr="00C245BE">
        <w:trPr>
          <w:trHeight w:val="180"/>
        </w:trPr>
        <w:tc>
          <w:tcPr>
            <w:tcW w:w="198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Проверка точности арифметических расчетов в первичных документах и бухгалтерских записях</w:t>
      </w:r>
      <w:r w:rsidRPr="00BD1E70">
        <w:rPr>
          <w:rFonts w:ascii="Times New Roman" w:hAnsi="Times New Roman" w:cs="Times New Roman"/>
          <w:color w:val="auto"/>
          <w:sz w:val="24"/>
          <w:szCs w:val="24"/>
        </w:rPr>
        <w:t>.</w:t>
      </w:r>
    </w:p>
    <w:p w:rsidR="00600440" w:rsidRPr="00BD1E70" w:rsidRDefault="00600440" w:rsidP="00600440">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единственного числа.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определение термина «чистые активы».</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lastRenderedPageBreak/>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Выберите несколько вариантов ответа. Внутренние аудиторы несут ответственность за …</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достоверность и качество результатов проверок </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обеспечение гласности информации </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наличие и практичность результатов проверок</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w:t>
      </w:r>
      <w:r w:rsidRPr="00BD1E70">
        <w:rPr>
          <w:rFonts w:ascii="Times New Roman" w:hAnsi="Times New Roman" w:cs="Times New Roman"/>
          <w:bCs/>
          <w:color w:val="auto"/>
          <w:sz w:val="24"/>
          <w:szCs w:val="24"/>
        </w:rPr>
        <w:t>Установите соответствие между принципами внутреннего контроля и их характеристиками.  К каждой позиции в первом столбце подберите соответствующую позицию из второго  столбца.</w:t>
      </w:r>
    </w:p>
    <w:tbl>
      <w:tblPr>
        <w:tblW w:w="104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7613"/>
      </w:tblGrid>
      <w:tr w:rsidR="004D07D4" w:rsidRPr="00BD1E70" w:rsidTr="004D07D4">
        <w:trPr>
          <w:trHeight w:val="256"/>
        </w:trPr>
        <w:tc>
          <w:tcPr>
            <w:tcW w:w="2827" w:type="dxa"/>
            <w:tcBorders>
              <w:top w:val="single" w:sz="6" w:space="0" w:color="000000"/>
              <w:left w:val="single" w:sz="6" w:space="0" w:color="000000"/>
              <w:bottom w:val="single" w:sz="6" w:space="0" w:color="000000"/>
              <w:right w:val="single" w:sz="6" w:space="0" w:color="000000"/>
            </w:tcBorders>
          </w:tcPr>
          <w:p w:rsidR="004D07D4" w:rsidRPr="00BD1E70"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Принципы внутреннего контроля </w:t>
            </w:r>
          </w:p>
        </w:tc>
        <w:tc>
          <w:tcPr>
            <w:tcW w:w="7613" w:type="dxa"/>
            <w:tcBorders>
              <w:top w:val="single" w:sz="6" w:space="0" w:color="000000"/>
              <w:left w:val="single" w:sz="6" w:space="0" w:color="000000"/>
              <w:bottom w:val="single" w:sz="6" w:space="0" w:color="000000"/>
              <w:right w:val="single" w:sz="6" w:space="0" w:color="000000"/>
            </w:tcBorders>
          </w:tcPr>
          <w:p w:rsidR="004D07D4" w:rsidRPr="00BD1E70"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 xml:space="preserve">Характеристики </w:t>
            </w:r>
          </w:p>
        </w:tc>
      </w:tr>
      <w:tr w:rsidR="004D07D4" w:rsidRPr="00BD1E70" w:rsidTr="004D07D4">
        <w:trPr>
          <w:trHeight w:val="256"/>
        </w:trPr>
        <w:tc>
          <w:tcPr>
            <w:tcW w:w="2827" w:type="dxa"/>
            <w:tcBorders>
              <w:top w:val="single" w:sz="6" w:space="0" w:color="000000"/>
              <w:left w:val="single" w:sz="6" w:space="0" w:color="000000"/>
              <w:bottom w:val="single" w:sz="6" w:space="0" w:color="000000"/>
              <w:right w:val="single" w:sz="6" w:space="0" w:color="000000"/>
            </w:tcBorders>
          </w:tcPr>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Независимость</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Честность</w:t>
            </w:r>
          </w:p>
          <w:p w:rsidR="004D07D4" w:rsidRPr="00BD1E70" w:rsidRDefault="004D07D4" w:rsidP="004D07D4">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В. Объективность</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Г. Профессиональное поведение</w:t>
            </w:r>
          </w:p>
        </w:tc>
        <w:tc>
          <w:tcPr>
            <w:tcW w:w="7613" w:type="dxa"/>
            <w:tcBorders>
              <w:top w:val="single" w:sz="6" w:space="0" w:color="000000"/>
              <w:left w:val="single" w:sz="6" w:space="0" w:color="000000"/>
              <w:bottom w:val="single" w:sz="6" w:space="0" w:color="000000"/>
              <w:right w:val="single" w:sz="6" w:space="0" w:color="000000"/>
            </w:tcBorders>
          </w:tcPr>
          <w:p w:rsidR="004D07D4" w:rsidRPr="00BD1E70"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1. Аудитор не имеет права подчинять свое мнение по вопросам аудита мнению других лиц. </w:t>
            </w:r>
          </w:p>
          <w:p w:rsidR="004D07D4" w:rsidRPr="00BD1E70"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auto"/>
                <w:sz w:val="24"/>
                <w:szCs w:val="24"/>
                <w:shd w:val="clear" w:color="auto" w:fill="FFFFFF"/>
              </w:rPr>
              <w:t>2. Свобода от условий, которые создают угрозу способности подразделения внутреннего аудита и  беспристрастность  при  выполнении своих обязанностей</w:t>
            </w:r>
          </w:p>
          <w:p w:rsidR="004D07D4" w:rsidRPr="00BD1E70"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3. Работники </w:t>
            </w:r>
            <w:r w:rsidRPr="00BD1E70">
              <w:rPr>
                <w:rFonts w:ascii="Times New Roman" w:hAnsi="Times New Roman" w:cs="Times New Roman"/>
                <w:bCs/>
                <w:color w:val="auto"/>
                <w:sz w:val="24"/>
                <w:szCs w:val="24"/>
                <w:shd w:val="clear" w:color="auto" w:fill="FFFFFF"/>
              </w:rPr>
              <w:t>внутреннего</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аудита</w:t>
            </w:r>
            <w:r w:rsidRPr="00BD1E70">
              <w:rPr>
                <w:rFonts w:ascii="Times New Roman" w:hAnsi="Times New Roman" w:cs="Times New Roman"/>
                <w:color w:val="auto"/>
                <w:sz w:val="24"/>
                <w:szCs w:val="24"/>
                <w:shd w:val="clear" w:color="auto" w:fill="FFFFFF"/>
              </w:rPr>
              <w:t> выполняют свою работу честно, добросовестно и ответственно, действуют в рамках законодательства и, если того требуют законодательство или Международные профессиональные стандарты </w:t>
            </w:r>
            <w:r w:rsidRPr="00BD1E70">
              <w:rPr>
                <w:rFonts w:ascii="Times New Roman" w:hAnsi="Times New Roman" w:cs="Times New Roman"/>
                <w:bCs/>
                <w:color w:val="auto"/>
                <w:sz w:val="24"/>
                <w:szCs w:val="24"/>
                <w:shd w:val="clear" w:color="auto" w:fill="FFFFFF"/>
              </w:rPr>
              <w:t>внутреннего</w:t>
            </w: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аудита</w:t>
            </w:r>
            <w:r w:rsidRPr="00BD1E70">
              <w:rPr>
                <w:rFonts w:ascii="Times New Roman" w:hAnsi="Times New Roman" w:cs="Times New Roman"/>
                <w:color w:val="auto"/>
                <w:sz w:val="24"/>
                <w:szCs w:val="24"/>
                <w:shd w:val="clear" w:color="auto" w:fill="FFFFFF"/>
              </w:rPr>
              <w:t>, раскрывают соответствующую информацию</w:t>
            </w:r>
          </w:p>
          <w:p w:rsidR="004D07D4" w:rsidRPr="00BD1E70" w:rsidRDefault="004D07D4" w:rsidP="004D07D4">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4. </w:t>
            </w:r>
            <w:r w:rsidRPr="00BD1E70">
              <w:rPr>
                <w:rFonts w:ascii="Times New Roman" w:hAnsi="Times New Roman" w:cs="Times New Roman"/>
                <w:bCs/>
                <w:color w:val="auto"/>
                <w:sz w:val="24"/>
                <w:szCs w:val="24"/>
                <w:shd w:val="clear" w:color="auto" w:fill="FFFFFF"/>
              </w:rPr>
              <w:t xml:space="preserve">Аудитор должен </w:t>
            </w:r>
            <w:r w:rsidRPr="00BD1E70">
              <w:rPr>
                <w:rFonts w:ascii="Times New Roman" w:hAnsi="Times New Roman" w:cs="Times New Roman"/>
                <w:color w:val="auto"/>
                <w:sz w:val="24"/>
                <w:szCs w:val="24"/>
                <w:shd w:val="clear" w:color="auto" w:fill="FFFFFF"/>
              </w:rPr>
              <w:t> исполнять  применимые нормативные правовые акты,  придерживаться </w:t>
            </w:r>
            <w:r w:rsidRPr="00BD1E70">
              <w:rPr>
                <w:rFonts w:ascii="Times New Roman" w:hAnsi="Times New Roman" w:cs="Times New Roman"/>
                <w:bCs/>
                <w:color w:val="auto"/>
                <w:sz w:val="24"/>
                <w:szCs w:val="24"/>
                <w:shd w:val="clear" w:color="auto" w:fill="FFFFFF"/>
              </w:rPr>
              <w:t>поведения</w:t>
            </w:r>
            <w:r w:rsidRPr="00BD1E70">
              <w:rPr>
                <w:rFonts w:ascii="Times New Roman" w:hAnsi="Times New Roman" w:cs="Times New Roman"/>
                <w:color w:val="auto"/>
                <w:sz w:val="24"/>
                <w:szCs w:val="24"/>
                <w:shd w:val="clear" w:color="auto" w:fill="FFFFFF"/>
              </w:rPr>
              <w:t>, соответствующего обязанности аудитора</w:t>
            </w:r>
          </w:p>
        </w:tc>
      </w:tr>
    </w:tbl>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4D07D4" w:rsidRPr="00BD1E70"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4D07D4" w:rsidRPr="00BD1E70"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4D07D4" w:rsidRPr="00BD1E70" w:rsidRDefault="004D07D4" w:rsidP="004D07D4">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i/>
          <w:color w:val="auto"/>
          <w:sz w:val="24"/>
          <w:szCs w:val="24"/>
        </w:rPr>
        <w:t>Поиск информации у осведомленных лиц в пределах или за пределами аудируемого лица</w:t>
      </w:r>
      <w:r w:rsidRPr="00BD1E70">
        <w:rPr>
          <w:rFonts w:ascii="Times New Roman" w:hAnsi="Times New Roman" w:cs="Times New Roman"/>
          <w:color w:val="auto"/>
          <w:sz w:val="24"/>
          <w:szCs w:val="24"/>
        </w:rPr>
        <w:t>. Ответ запишите строчными буквами в именительном падеже единственного числа.</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____________________</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определение термина «текущий (оперативный) контроль».</w:t>
      </w:r>
    </w:p>
    <w:p w:rsidR="004D07D4" w:rsidRPr="00BD1E70" w:rsidRDefault="004D07D4" w:rsidP="004D07D4">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Ответ__________________________________</w:t>
      </w: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5. Установите последовательность о</w:t>
      </w:r>
      <w:r w:rsidRPr="00BD1E70">
        <w:rPr>
          <w:rFonts w:ascii="Times New Roman" w:eastAsia="Times New Roman" w:hAnsi="Times New Roman" w:cs="Times New Roman"/>
          <w:bCs/>
          <w:color w:val="auto"/>
          <w:sz w:val="24"/>
          <w:szCs w:val="24"/>
          <w:lang w:eastAsia="ru-RU"/>
        </w:rPr>
        <w:t>сновных этапов проведения внутреннего контроля.</w:t>
      </w: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w:t>
      </w:r>
      <w:r w:rsidRPr="00BD1E70">
        <w:rPr>
          <w:rFonts w:ascii="Times New Roman" w:eastAsia="Times New Roman" w:hAnsi="Times New Roman" w:cs="Times New Roman"/>
          <w:bCs/>
          <w:color w:val="auto"/>
          <w:sz w:val="24"/>
          <w:szCs w:val="24"/>
          <w:lang w:eastAsia="ru-RU"/>
        </w:rPr>
        <w:t xml:space="preserve"> разработка и реализация мероприятий</w:t>
      </w: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w:t>
      </w:r>
      <w:r w:rsidRPr="00BD1E70">
        <w:rPr>
          <w:rFonts w:ascii="Times New Roman" w:eastAsia="Times New Roman" w:hAnsi="Times New Roman" w:cs="Times New Roman"/>
          <w:bCs/>
          <w:color w:val="auto"/>
          <w:sz w:val="24"/>
          <w:szCs w:val="24"/>
          <w:lang w:eastAsia="ru-RU"/>
        </w:rPr>
        <w:t xml:space="preserve"> формирование целевой модели внутреннего контроля</w:t>
      </w:r>
      <w:r w:rsidRPr="00BD1E70">
        <w:rPr>
          <w:rFonts w:ascii="Times New Roman" w:eastAsia="Times New Roman" w:hAnsi="Times New Roman" w:cs="Times New Roman"/>
          <w:color w:val="auto"/>
          <w:sz w:val="24"/>
          <w:szCs w:val="24"/>
          <w:lang w:eastAsia="ru-RU"/>
        </w:rPr>
        <w:t>.</w:t>
      </w: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color w:val="auto"/>
          <w:sz w:val="24"/>
          <w:szCs w:val="24"/>
          <w:lang w:eastAsia="ru-RU"/>
        </w:rPr>
        <w:t>3.</w:t>
      </w:r>
      <w:r w:rsidRPr="00BD1E70">
        <w:rPr>
          <w:rFonts w:ascii="Times New Roman" w:eastAsia="Times New Roman" w:hAnsi="Times New Roman" w:cs="Times New Roman"/>
          <w:bCs/>
          <w:color w:val="auto"/>
          <w:sz w:val="24"/>
          <w:szCs w:val="24"/>
          <w:lang w:eastAsia="ru-RU"/>
        </w:rPr>
        <w:t xml:space="preserve"> анализ текущего состояния системы внутреннего контроля</w:t>
      </w: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977"/>
      </w:tblGrid>
      <w:tr w:rsidR="004D07D4" w:rsidRPr="00BD1E70" w:rsidTr="00B73098">
        <w:tc>
          <w:tcPr>
            <w:tcW w:w="2972" w:type="dxa"/>
          </w:tcPr>
          <w:p w:rsidR="004D07D4" w:rsidRPr="00BD1E70" w:rsidRDefault="004D07D4" w:rsidP="004D07D4">
            <w:pPr>
              <w:suppressAutoHyphens w:val="0"/>
              <w:spacing w:after="0" w:line="240" w:lineRule="auto"/>
              <w:jc w:val="both"/>
              <w:rPr>
                <w:rFonts w:ascii="Times New Roman" w:hAnsi="Times New Roman" w:cs="Times New Roman"/>
                <w:color w:val="auto"/>
                <w:sz w:val="24"/>
                <w:szCs w:val="24"/>
                <w:lang w:eastAsia="ru-RU"/>
              </w:rPr>
            </w:pPr>
          </w:p>
        </w:tc>
        <w:tc>
          <w:tcPr>
            <w:tcW w:w="3402" w:type="dxa"/>
          </w:tcPr>
          <w:p w:rsidR="004D07D4" w:rsidRPr="00BD1E70" w:rsidRDefault="004D07D4" w:rsidP="004D07D4">
            <w:pPr>
              <w:suppressAutoHyphens w:val="0"/>
              <w:spacing w:after="0" w:line="240" w:lineRule="auto"/>
              <w:jc w:val="both"/>
              <w:rPr>
                <w:rFonts w:ascii="Times New Roman" w:hAnsi="Times New Roman" w:cs="Times New Roman"/>
                <w:color w:val="auto"/>
                <w:sz w:val="24"/>
                <w:szCs w:val="24"/>
                <w:lang w:eastAsia="ru-RU"/>
              </w:rPr>
            </w:pPr>
          </w:p>
        </w:tc>
        <w:tc>
          <w:tcPr>
            <w:tcW w:w="2977" w:type="dxa"/>
          </w:tcPr>
          <w:p w:rsidR="004D07D4" w:rsidRPr="00BD1E70" w:rsidRDefault="004D07D4" w:rsidP="004D07D4">
            <w:pPr>
              <w:suppressAutoHyphens w:val="0"/>
              <w:spacing w:after="0" w:line="240" w:lineRule="auto"/>
              <w:jc w:val="both"/>
              <w:rPr>
                <w:rFonts w:ascii="Times New Roman" w:hAnsi="Times New Roman" w:cs="Times New Roman"/>
                <w:color w:val="auto"/>
                <w:sz w:val="24"/>
                <w:szCs w:val="24"/>
                <w:lang w:eastAsia="ru-RU"/>
              </w:rPr>
            </w:pPr>
          </w:p>
        </w:tc>
      </w:tr>
    </w:tbl>
    <w:p w:rsidR="004D07D4" w:rsidRPr="00BD1E70" w:rsidRDefault="004D07D4" w:rsidP="004D07D4">
      <w:pPr>
        <w:suppressAutoHyphens w:val="0"/>
        <w:spacing w:after="0" w:line="240" w:lineRule="auto"/>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6. Срок проведения мероприятия ведомственного контроля не может составлять более чем 15 календарных дней и может быть продлен по решению руководителя органа ведомственного контроля или лица, его замещающего, только один раз в соответствии с Постановлением Правительства РФ от 10 февраля 2014 г. № 89 «Об утверждении правил осуществления ведомственного контроля в сфере закупок для обеспечения федеральных нужд» не более чем на … календарных дней.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Ответ______________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7. Система наблюдений в сфере закупок, осуществляемых на постоянной основе посредством сбора, обобщения, систематизации и оценки информации об осуществлении закупок, в том числе реализации планов-графиков – это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8. При отражении в балансе нематериальных активов аудитор признает правильной их оценку по стоимости: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первоначальной</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остаточной</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рыночной</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договорной</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4D07D4" w:rsidRPr="00BD1E70" w:rsidRDefault="004D07D4" w:rsidP="004D07D4">
      <w:pPr>
        <w:suppressAutoHyphens w:val="0"/>
        <w:spacing w:after="0" w:line="240" w:lineRule="auto"/>
        <w:jc w:val="both"/>
        <w:rPr>
          <w:color w:val="auto"/>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9. Аудит учредительных документов организации заключается в следующих действиях: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в экспертизе основных элементов учетной политики экономического субъекта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проверке учредительных документов и расчетов с учредителями</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в экспертизе хозяйственных договоров на соответствие законодательству</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формирования уставного капитала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правильности налогообложения</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bCs/>
          <w:color w:val="auto"/>
          <w:sz w:val="24"/>
          <w:szCs w:val="24"/>
        </w:rPr>
      </w:pPr>
      <w:r w:rsidRPr="00BD1E70">
        <w:rPr>
          <w:rFonts w:ascii="Times New Roman" w:hAnsi="Times New Roman" w:cs="Times New Roman"/>
          <w:color w:val="auto"/>
          <w:sz w:val="24"/>
          <w:szCs w:val="24"/>
        </w:rPr>
        <w:t xml:space="preserve">10. Соотнесите бухгалтерскую проводку с правильной корреспонденцией счетов. </w:t>
      </w:r>
      <w:r w:rsidRPr="00BD1E70">
        <w:rPr>
          <w:rFonts w:ascii="Times New Roman" w:hAnsi="Times New Roman" w:cs="Times New Roman"/>
          <w:bCs/>
          <w:color w:val="auto"/>
          <w:sz w:val="24"/>
          <w:szCs w:val="24"/>
        </w:rPr>
        <w:t>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3964"/>
        <w:gridCol w:w="6350"/>
      </w:tblGrid>
      <w:tr w:rsidR="004D07D4" w:rsidRPr="00BD1E70" w:rsidTr="004D07D4">
        <w:tc>
          <w:tcPr>
            <w:tcW w:w="3964" w:type="dxa"/>
          </w:tcPr>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color w:val="auto"/>
                <w:sz w:val="24"/>
                <w:szCs w:val="24"/>
              </w:rPr>
              <w:t>Бухгалтерская проводка</w:t>
            </w:r>
          </w:p>
        </w:tc>
        <w:tc>
          <w:tcPr>
            <w:tcW w:w="6350" w:type="dxa"/>
          </w:tcPr>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color w:val="auto"/>
                <w:sz w:val="24"/>
                <w:szCs w:val="24"/>
              </w:rPr>
              <w:t>Корреспонденция счетов</w:t>
            </w:r>
          </w:p>
        </w:tc>
      </w:tr>
      <w:tr w:rsidR="004D07D4" w:rsidRPr="00BD1E70" w:rsidTr="004D07D4">
        <w:tc>
          <w:tcPr>
            <w:tcW w:w="3964"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Проверка отражения положительных курсовых разниц по остаткам средств на валютном счете</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Проверка отражения выявленной недостачи незавершенного производства</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Проверка формирования резервного капитала</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Проверка начисления дивидендов</w:t>
            </w:r>
          </w:p>
        </w:tc>
        <w:tc>
          <w:tcPr>
            <w:tcW w:w="6350" w:type="dxa"/>
          </w:tcPr>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1.</w:t>
            </w:r>
            <w:r w:rsidRPr="00BD1E70">
              <w:rPr>
                <w:rFonts w:ascii="Times New Roman" w:hAnsi="Times New Roman" w:cs="Times New Roman"/>
                <w:color w:val="auto"/>
                <w:sz w:val="24"/>
                <w:szCs w:val="24"/>
              </w:rPr>
              <w:t xml:space="preserve"> Дт 84 «Нераспределенная прибыль» Кт 82 «Резервный капитал»</w:t>
            </w:r>
          </w:p>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2.</w:t>
            </w:r>
            <w:r w:rsidRPr="00BD1E70">
              <w:rPr>
                <w:rFonts w:ascii="Times New Roman" w:hAnsi="Times New Roman" w:cs="Times New Roman"/>
                <w:color w:val="auto"/>
                <w:sz w:val="24"/>
                <w:szCs w:val="24"/>
              </w:rPr>
              <w:t xml:space="preserve"> Дт 84 «Нераспределенная прибыль» Кт 75 «Расчеты с учредителями»</w:t>
            </w:r>
          </w:p>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3.</w:t>
            </w:r>
            <w:r w:rsidRPr="00BD1E70">
              <w:rPr>
                <w:rFonts w:ascii="Times New Roman" w:hAnsi="Times New Roman" w:cs="Times New Roman"/>
                <w:color w:val="auto"/>
                <w:sz w:val="24"/>
                <w:szCs w:val="24"/>
              </w:rPr>
              <w:t xml:space="preserve"> Дебет 52 «Валютные счета», кредит 91 «Прочие доходы и расходы»</w:t>
            </w:r>
          </w:p>
          <w:p w:rsidR="004D07D4" w:rsidRPr="00BD1E70" w:rsidRDefault="004D07D4" w:rsidP="004D07D4">
            <w:pPr>
              <w:suppressAutoHyphens w:val="0"/>
              <w:jc w:val="both"/>
              <w:rPr>
                <w:rFonts w:ascii="Times New Roman" w:hAnsi="Times New Roman" w:cs="Times New Roman"/>
                <w:bCs/>
                <w:color w:val="auto"/>
                <w:sz w:val="24"/>
                <w:szCs w:val="24"/>
              </w:rPr>
            </w:pPr>
            <w:r w:rsidRPr="00BD1E70">
              <w:rPr>
                <w:rFonts w:ascii="Times New Roman" w:hAnsi="Times New Roman" w:cs="Times New Roman"/>
                <w:bCs/>
                <w:color w:val="auto"/>
                <w:sz w:val="24"/>
                <w:szCs w:val="24"/>
              </w:rPr>
              <w:t>4.</w:t>
            </w:r>
            <w:r w:rsidRPr="00BD1E70">
              <w:rPr>
                <w:rFonts w:ascii="Times New Roman" w:hAnsi="Times New Roman" w:cs="Times New Roman"/>
                <w:color w:val="auto"/>
                <w:sz w:val="24"/>
                <w:szCs w:val="24"/>
              </w:rPr>
              <w:t xml:space="preserve"> Дт 94 «Недостачи и потери от порчи ценностей» Кт 20 «Основное производство»</w:t>
            </w:r>
          </w:p>
        </w:tc>
      </w:tr>
    </w:tbl>
    <w:p w:rsidR="004D07D4" w:rsidRPr="00BD1E70" w:rsidRDefault="004D07D4" w:rsidP="004D07D4">
      <w:pPr>
        <w:suppressAutoHyphens w:val="0"/>
        <w:spacing w:after="0" w:line="240" w:lineRule="auto"/>
        <w:jc w:val="both"/>
        <w:rPr>
          <w:rFonts w:ascii="Times New Roman" w:hAnsi="Times New Roman" w:cs="Times New Roman"/>
          <w:bCs/>
          <w:color w:val="auto"/>
          <w:sz w:val="24"/>
          <w:szCs w:val="24"/>
        </w:rPr>
      </w:pP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2337"/>
        <w:gridCol w:w="2338"/>
        <w:gridCol w:w="2338"/>
        <w:gridCol w:w="2338"/>
      </w:tblGrid>
      <w:tr w:rsidR="004D07D4" w:rsidRPr="00BD1E70" w:rsidTr="00B73098">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338"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4D07D4" w:rsidRPr="00BD1E70" w:rsidTr="00B73098">
        <w:trPr>
          <w:trHeight w:val="180"/>
        </w:trPr>
        <w:tc>
          <w:tcPr>
            <w:tcW w:w="233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11. Согласно ст. 264 БК РФ Бюджетная отчетность НЕ включает: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отчет об исполнении бюджета, баланс исполнения бюджета</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отчет о движении денежных средств, отчет о финансовых результатах деятельности</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аудиторское заключение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пояснительную записку</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12. По результатам аудиторской проверки аудитор выявил, что величина совокупных ошибок в бухгалтерском учете ООО «Гамма» больше уровня существенности. Какой вид аудиторского заключения должен выдать аудитор.</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w:t>
      </w:r>
    </w:p>
    <w:p w:rsidR="004D07D4" w:rsidRPr="00BD1E70" w:rsidRDefault="004D07D4" w:rsidP="004D07D4">
      <w:pPr>
        <w:suppressAutoHyphens w:val="0"/>
        <w:spacing w:after="0" w:line="240" w:lineRule="auto"/>
        <w:jc w:val="both"/>
        <w:rPr>
          <w:color w:val="auto"/>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13. Программа аудита содержит перечень процедур проверки операций по кассе, представленный в таблице. Процедуры должны быть направлены на проверку предпосылок подготовки бухгалтерской (финансовой) отчетности. Установите, для получения разумной уверенности в соблюдении какой именно предпосылки проводится каждая из перечисленных аудиторских процедур.</w:t>
      </w:r>
    </w:p>
    <w:tbl>
      <w:tblPr>
        <w:tblStyle w:val="a6"/>
        <w:tblW w:w="10312" w:type="dxa"/>
        <w:tblLook w:val="04A0" w:firstRow="1" w:lastRow="0" w:firstColumn="1" w:lastColumn="0" w:noHBand="0" w:noVBand="1"/>
      </w:tblPr>
      <w:tblGrid>
        <w:gridCol w:w="5524"/>
        <w:gridCol w:w="4788"/>
      </w:tblGrid>
      <w:tr w:rsidR="004D07D4" w:rsidRPr="00BD1E70" w:rsidTr="004D07D4">
        <w:tc>
          <w:tcPr>
            <w:tcW w:w="5524"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Аудиторская процедура</w:t>
            </w:r>
          </w:p>
        </w:tc>
        <w:tc>
          <w:tcPr>
            <w:tcW w:w="4788"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Предпосылка</w:t>
            </w:r>
          </w:p>
        </w:tc>
      </w:tr>
      <w:tr w:rsidR="004D07D4" w:rsidRPr="00BD1E70" w:rsidTr="004D07D4">
        <w:tc>
          <w:tcPr>
            <w:tcW w:w="5524"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Проверка наличия договора с кассиром о полной материальной ответственности</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Проведение инвентаризации кассовой наличности на последний день отчетного периода</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Проверка соответствия данных чековой книжки, выписки, приходных кассовых ордеров, суммы корреспонденции Дт 50 Кт 51</w:t>
            </w:r>
          </w:p>
        </w:tc>
        <w:tc>
          <w:tcPr>
            <w:tcW w:w="4788"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Существование</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Права и обязанности</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Полнота</w:t>
            </w: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8926" w:type="dxa"/>
        <w:tblCellMar>
          <w:top w:w="15" w:type="dxa"/>
          <w:left w:w="15" w:type="dxa"/>
          <w:bottom w:w="15" w:type="dxa"/>
          <w:right w:w="15" w:type="dxa"/>
        </w:tblCellMar>
        <w:tblLook w:val="0000" w:firstRow="0" w:lastRow="0" w:firstColumn="0" w:lastColumn="0" w:noHBand="0" w:noVBand="0"/>
      </w:tblPr>
      <w:tblGrid>
        <w:gridCol w:w="2975"/>
        <w:gridCol w:w="2975"/>
        <w:gridCol w:w="2976"/>
      </w:tblGrid>
      <w:tr w:rsidR="004D07D4" w:rsidRPr="00BD1E70" w:rsidTr="00B73098">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97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4D07D4" w:rsidRPr="00BD1E70" w:rsidTr="00B73098">
        <w:trPr>
          <w:trHeight w:val="180"/>
        </w:trPr>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97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97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14. Программа аудита содержит перечень процедур проверки операций по кассе, представленный в таблице. Процедуры должны быть направлены на проверку предпосылок подготовки бухгалтерской (финансовой) отчетности. Установите, для получения разумной уверенности в соблюдении какой именно предпосылки проводится каждая из перечисленных аудиторских процедур.</w:t>
      </w:r>
    </w:p>
    <w:tbl>
      <w:tblPr>
        <w:tblStyle w:val="a6"/>
        <w:tblW w:w="10314" w:type="dxa"/>
        <w:tblLook w:val="04A0" w:firstRow="1" w:lastRow="0" w:firstColumn="1" w:lastColumn="0" w:noHBand="0" w:noVBand="1"/>
      </w:tblPr>
      <w:tblGrid>
        <w:gridCol w:w="5240"/>
        <w:gridCol w:w="5074"/>
      </w:tblGrid>
      <w:tr w:rsidR="004D07D4" w:rsidRPr="00BD1E70" w:rsidTr="004D07D4">
        <w:tc>
          <w:tcPr>
            <w:tcW w:w="5240"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Аудиторская процедура</w:t>
            </w:r>
          </w:p>
        </w:tc>
        <w:tc>
          <w:tcPr>
            <w:tcW w:w="5074"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Предпосылка подготовки бухгалтерской отчетности</w:t>
            </w:r>
          </w:p>
        </w:tc>
      </w:tr>
      <w:tr w:rsidR="004D07D4" w:rsidRPr="00BD1E70" w:rsidTr="004D07D4">
        <w:tc>
          <w:tcPr>
            <w:tcW w:w="5240"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А. Проверка правильности заполнения «Отчета о движении денежных средств»</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Б. Проверка соблюдения лимита расчетов между юридическими лицами</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В. Проверка правильности исчисления остатков на конец дня по кассовой книге</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Г. Проверка подписи руководителя</w:t>
            </w:r>
          </w:p>
        </w:tc>
        <w:tc>
          <w:tcPr>
            <w:tcW w:w="5074" w:type="dxa"/>
          </w:tcPr>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Возникновение</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2. Стоимостная оценка</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3. Точное измерение</w:t>
            </w:r>
          </w:p>
          <w:p w:rsidR="004D07D4" w:rsidRPr="00BD1E70" w:rsidRDefault="004D07D4" w:rsidP="004D07D4">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Представление и раскрытие</w:t>
            </w: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067" w:type="dxa"/>
        <w:tblCellMar>
          <w:top w:w="15" w:type="dxa"/>
          <w:left w:w="15" w:type="dxa"/>
          <w:bottom w:w="15" w:type="dxa"/>
          <w:right w:w="15" w:type="dxa"/>
        </w:tblCellMar>
        <w:tblLook w:val="0000" w:firstRow="0" w:lastRow="0" w:firstColumn="0" w:lastColumn="0" w:noHBand="0" w:noVBand="0"/>
      </w:tblPr>
      <w:tblGrid>
        <w:gridCol w:w="2266"/>
        <w:gridCol w:w="2267"/>
        <w:gridCol w:w="2267"/>
        <w:gridCol w:w="2267"/>
      </w:tblGrid>
      <w:tr w:rsidR="004D07D4" w:rsidRPr="00BD1E70" w:rsidTr="00B73098">
        <w:tc>
          <w:tcPr>
            <w:tcW w:w="226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c>
          <w:tcPr>
            <w:tcW w:w="2267"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Г</w:t>
            </w:r>
          </w:p>
        </w:tc>
      </w:tr>
      <w:tr w:rsidR="004D07D4" w:rsidRPr="00BD1E70" w:rsidTr="00B73098">
        <w:trPr>
          <w:trHeight w:val="180"/>
        </w:trPr>
        <w:tc>
          <w:tcPr>
            <w:tcW w:w="226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4D07D4" w:rsidRPr="00BD1E70" w:rsidRDefault="004D07D4" w:rsidP="004D07D4">
            <w:pPr>
              <w:suppressAutoHyphens w:val="0"/>
              <w:spacing w:after="0" w:line="240" w:lineRule="auto"/>
              <w:jc w:val="center"/>
              <w:rPr>
                <w:rFonts w:ascii="Times New Roman" w:hAnsi="Times New Roman" w:cs="Times New Roman"/>
                <w:color w:val="auto"/>
                <w:sz w:val="24"/>
                <w:szCs w:val="24"/>
              </w:rPr>
            </w:pPr>
          </w:p>
        </w:tc>
      </w:tr>
    </w:tbl>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15. По результатам аудиторской проверки аудитор пришел к выводу, что бухгалтерской учет организации ООО «Прима» требует восстановления. Какой вид модификации заключения должен выдать аудитор: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16. Транспортное объединение «Речной порт» по итогам деятельности за 20___ год имеет следующие показатели: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объем выручки от реализации услуг за год составляет 800 млн. руб.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сумма активов предприятия на конец года 360 млн. руб.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Требуется установить, подлежит ли обязательной аудиторской проверке финансовая отчетность транспортного объединения. (Ответ ДА/НЕТ)</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17. Предприятие «Ромашка» по итогам деятельности за 20___ год имеет следующие показатели: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объем выручки от реализации услуг за год составляет 600 млн. руб.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сумма активов предприятия на конец года 460 млн. руб.</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Требуется установить, подлежит ли обязательной аудиторской проверке финансовая отчетность транспортного объединения. (Ответ ДА/НЕТ)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18. Фирма «Эдем» по итогам деятельности за 20___ год имеет следующие показатели: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объем выручки от реализации услуг за год составляет 600 млн. руб.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 сумма активов предприятия на конец года 260 млн. руб.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Требуется установить, подлежит ли обязательной аудиторской проверке финансовая отчетность транспортного объединения. (Ответ ДА/НЕТ)</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19. Запишите название документа, содержащего информацию о характере, сроках проведения и объеме аудиторских процедур в отношении проверки каждой существенной группы хозяйственных операций, остатков по счетам, раскрытия информации в бухгалтерской (финансовой) отчетности.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Ответ_________________ </w:t>
      </w:r>
    </w:p>
    <w:p w:rsidR="004D07D4" w:rsidRPr="00BD1E70" w:rsidRDefault="004D07D4" w:rsidP="004D07D4">
      <w:pPr>
        <w:suppressAutoHyphens w:val="0"/>
        <w:spacing w:after="0" w:line="240" w:lineRule="auto"/>
        <w:jc w:val="both"/>
        <w:rPr>
          <w:rFonts w:ascii="Times New Roman" w:hAnsi="Times New Roman" w:cs="Times New Roman"/>
          <w:color w:val="auto"/>
          <w:sz w:val="24"/>
          <w:szCs w:val="24"/>
        </w:rPr>
      </w:pPr>
    </w:p>
    <w:p w:rsidR="004D07D4" w:rsidRPr="00BD1E70" w:rsidRDefault="004D07D4" w:rsidP="004D07D4">
      <w:pPr>
        <w:shd w:val="clear" w:color="auto" w:fill="FFFFFF"/>
        <w:suppressAutoHyphens w:val="0"/>
        <w:spacing w:after="0"/>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 xml:space="preserve">20. Назовите не менее трех </w:t>
      </w:r>
      <w:r w:rsidRPr="00BD1E70">
        <w:rPr>
          <w:rFonts w:ascii="Times New Roman" w:eastAsia="Times New Roman" w:hAnsi="Times New Roman" w:cs="Times New Roman"/>
          <w:color w:val="auto"/>
          <w:sz w:val="24"/>
          <w:szCs w:val="24"/>
          <w:lang w:eastAsia="ru-RU"/>
        </w:rPr>
        <w:t>основных документов, которые необходимо подвергнуть изучению при проверке расчетов с подотчетными лицами.</w:t>
      </w:r>
    </w:p>
    <w:p w:rsidR="004D07D4" w:rsidRPr="00BD1E70" w:rsidRDefault="004D07D4" w:rsidP="004D07D4">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Ответ_____________</w:t>
      </w:r>
    </w:p>
    <w:p w:rsidR="004D07D4" w:rsidRPr="00BD1E70" w:rsidRDefault="004D07D4" w:rsidP="004D07D4">
      <w:pPr>
        <w:shd w:val="clear" w:color="auto" w:fill="FFFFFF"/>
        <w:suppressAutoHyphens w:val="0"/>
        <w:spacing w:after="0" w:line="240" w:lineRule="auto"/>
        <w:rPr>
          <w:rFonts w:ascii="Times New Roman" w:eastAsia="Times New Roman" w:hAnsi="Times New Roman" w:cs="Times New Roman"/>
          <w:color w:val="auto"/>
          <w:sz w:val="24"/>
          <w:szCs w:val="24"/>
          <w:lang w:eastAsia="ru-RU"/>
        </w:rPr>
      </w:pPr>
    </w:p>
    <w:p w:rsidR="004D07D4" w:rsidRPr="00BD1E70" w:rsidRDefault="004D07D4" w:rsidP="004D07D4">
      <w:pPr>
        <w:shd w:val="clear" w:color="auto" w:fill="FFFFFF"/>
        <w:suppressAutoHyphens w:val="0"/>
        <w:spacing w:after="0"/>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21. При аудиторской проверке расчетов с подотчетными лицами используются различные методы получения аудиторских доказательств. Назовите не менее четырех методов.</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1. Реализация контрольных мероприятий в рамах проведения внутреннего аудита состоит из…. Выберите несколько вариантов ответа.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разработка плана и программы проверки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сбор и обобщение аудиторских доказательств</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подготовка аудиторского заключения по результатам проверки</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w:t>
      </w:r>
      <w:r w:rsidRPr="00BD1E70">
        <w:rPr>
          <w:rFonts w:ascii="Times New Roman" w:eastAsia="Times New Roman" w:hAnsi="Times New Roman" w:cs="Times New Roman"/>
          <w:color w:val="auto"/>
          <w:sz w:val="24"/>
          <w:szCs w:val="24"/>
          <w:lang w:eastAsia="ru-RU"/>
        </w:rPr>
        <w:t xml:space="preserve"> Установите соответствие между</w:t>
      </w:r>
      <w:r w:rsidRPr="00BD1E70">
        <w:rPr>
          <w:rFonts w:ascii="Times New Roman" w:eastAsia="Times New Roman" w:hAnsi="Times New Roman" w:cs="Times New Roman"/>
          <w:bCs/>
          <w:color w:val="auto"/>
          <w:sz w:val="24"/>
          <w:szCs w:val="24"/>
          <w:lang w:eastAsia="ru-RU"/>
        </w:rPr>
        <w:t xml:space="preserve"> формами оперативного контроля и их характеристиками.  К каждой позиции в первом столбце подберите соответствующую позицию из второго столбца.</w:t>
      </w:r>
    </w:p>
    <w:tbl>
      <w:tblPr>
        <w:tblW w:w="1035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318"/>
        <w:gridCol w:w="6035"/>
      </w:tblGrid>
      <w:tr w:rsidR="00600440" w:rsidRPr="00BD1E70" w:rsidTr="00851372">
        <w:trPr>
          <w:trHeight w:val="75"/>
        </w:trPr>
        <w:tc>
          <w:tcPr>
            <w:tcW w:w="4318"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Формы оперативного контроля</w:t>
            </w:r>
          </w:p>
        </w:tc>
        <w:tc>
          <w:tcPr>
            <w:tcW w:w="6035"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Характеристики</w:t>
            </w:r>
          </w:p>
        </w:tc>
      </w:tr>
      <w:tr w:rsidR="00600440" w:rsidRPr="00BD1E70" w:rsidTr="00851372">
        <w:trPr>
          <w:trHeight w:val="2661"/>
        </w:trPr>
        <w:tc>
          <w:tcPr>
            <w:tcW w:w="4318"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А. Контроль ресурсов</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Б. Контроль процессов</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В. Контроль результатов</w:t>
            </w:r>
          </w:p>
        </w:tc>
        <w:tc>
          <w:tcPr>
            <w:tcW w:w="6035"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1. Процесс мониторинга и оценки промежуточных и финальных результатов в организации процессов и проектов.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 </w:t>
            </w:r>
            <w:r w:rsidRPr="00BD1E70">
              <w:rPr>
                <w:rFonts w:ascii="Times New Roman" w:hAnsi="Times New Roman" w:cs="Times New Roman"/>
                <w:bCs/>
                <w:color w:val="auto"/>
                <w:sz w:val="24"/>
                <w:szCs w:val="24"/>
                <w:shd w:val="clear" w:color="auto" w:fill="FFFFFF"/>
              </w:rPr>
              <w:t>2.Процесс обеспечения того, что назначенные и выделенные для проекта материальные ресурсы доступны в соответствии с планом</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auto"/>
                <w:sz w:val="24"/>
                <w:szCs w:val="24"/>
                <w:shd w:val="clear" w:color="auto" w:fill="FFFFFF"/>
              </w:rPr>
              <w:t>3.Оенка процессов в организации, таких как производственные, логистические, финансовые</w:t>
            </w:r>
            <w:r w:rsidRPr="00BD1E70">
              <w:rPr>
                <w:rFonts w:ascii="Times New Roman" w:hAnsi="Times New Roman" w:cs="Times New Roman"/>
                <w:color w:val="auto"/>
                <w:sz w:val="24"/>
                <w:szCs w:val="24"/>
                <w:shd w:val="clear" w:color="auto" w:fill="FFFFFF"/>
              </w:rPr>
              <w:t>, идентификация эффективных и неэффективных аспектов для улучшения</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600440" w:rsidRPr="00BD1E70" w:rsidTr="00C245BE">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600440" w:rsidRPr="00BD1E70" w:rsidTr="00C245BE">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AE4F35" w:rsidRPr="00BD1E70" w:rsidRDefault="00AE4F35"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Риск, что аудитор выразит несоответствующее мнение, в случаях когда в отчетности содержатся существенные искажения.</w:t>
      </w:r>
      <w:r w:rsidRPr="00BD1E70">
        <w:rPr>
          <w:rFonts w:ascii="Times New Roman" w:hAnsi="Times New Roman" w:cs="Times New Roman"/>
          <w:color w:val="auto"/>
          <w:sz w:val="24"/>
          <w:szCs w:val="24"/>
        </w:rPr>
        <w:t xml:space="preserve">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множественного числа.</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4. Запишите определение термина «акт».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5. Установите последовательность действий сотрудников при формировании и предоставлении информации о системе внутреннего контроля на предприятии</w:t>
      </w:r>
    </w:p>
    <w:p w:rsidR="00600440" w:rsidRPr="00BD1E70" w:rsidRDefault="00600440" w:rsidP="00600440">
      <w:pPr>
        <w:suppressAutoHyphens w:val="0"/>
        <w:spacing w:after="0" w:line="240" w:lineRule="auto"/>
        <w:rPr>
          <w:rFonts w:ascii="Times New Roman" w:hAnsi="Times New Roman" w:cs="Times New Roman"/>
          <w:color w:val="auto"/>
          <w:sz w:val="24"/>
          <w:szCs w:val="24"/>
          <w:shd w:val="clear" w:color="auto" w:fill="FFFFFF"/>
        </w:rPr>
      </w:pPr>
      <w:r w:rsidRPr="00BD1E70">
        <w:rPr>
          <w:rFonts w:ascii="Times New Roman" w:hAnsi="Times New Roman" w:cs="Times New Roman"/>
          <w:color w:val="auto"/>
          <w:sz w:val="24"/>
          <w:szCs w:val="24"/>
          <w:shd w:val="clear" w:color="auto" w:fill="FFFFFF"/>
        </w:rPr>
        <w:t>1. предоставление информации в налоговый орган в электронной форме по телекоммуникационным каналам связи через оператора электронного документооборота;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2. формировании документа «</w:t>
      </w:r>
      <w:r w:rsidRPr="00BD1E70">
        <w:rPr>
          <w:rFonts w:ascii="Times New Roman" w:hAnsi="Times New Roman" w:cs="Times New Roman"/>
          <w:color w:val="auto"/>
          <w:sz w:val="24"/>
          <w:szCs w:val="24"/>
          <w:shd w:val="clear" w:color="auto" w:fill="FFFFFF"/>
        </w:rPr>
        <w:t>информация об организации свк»;</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о</w:t>
      </w:r>
      <w:r w:rsidRPr="00BD1E70">
        <w:rPr>
          <w:rFonts w:ascii="Times New Roman" w:hAnsi="Times New Roman" w:cs="Times New Roman"/>
          <w:color w:val="auto"/>
          <w:sz w:val="24"/>
          <w:szCs w:val="24"/>
          <w:shd w:val="clear" w:color="auto" w:fill="FFFFFF"/>
        </w:rPr>
        <w:t>писание целей и задач системы внутреннего контроля на предприятии;</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w:t>
      </w:r>
      <w:r w:rsidRPr="00BD1E70">
        <w:rPr>
          <w:rFonts w:ascii="Times New Roman" w:hAnsi="Times New Roman" w:cs="Times New Roman"/>
          <w:color w:val="auto"/>
          <w:sz w:val="24"/>
          <w:szCs w:val="24"/>
          <w:shd w:val="clear" w:color="auto" w:fill="FFFFFF"/>
        </w:rPr>
        <w:t xml:space="preserve"> подписание информации о системе внутреннего контроля руководителем организации (ее представителем)</w:t>
      </w:r>
    </w:p>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693"/>
        <w:gridCol w:w="1701"/>
      </w:tblGrid>
      <w:tr w:rsidR="00600440" w:rsidRPr="00BD1E70" w:rsidTr="00C245BE">
        <w:tc>
          <w:tcPr>
            <w:tcW w:w="2405"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410"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693"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701"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b/>
          <w:color w:val="auto"/>
          <w:sz w:val="24"/>
          <w:szCs w:val="24"/>
        </w:rPr>
      </w:pPr>
      <w:r w:rsidRPr="00BD1E70">
        <w:rPr>
          <w:rFonts w:ascii="Times New Roman" w:hAnsi="Times New Roman" w:cs="Times New Roman"/>
          <w:b/>
          <w:color w:val="auto"/>
          <w:sz w:val="24"/>
          <w:szCs w:val="24"/>
        </w:rPr>
        <w:t>ПК 4.3 Участвовать в ревизии финансово-хозяйственной деятельности объекта финансового контроля</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К основным приемам внутреннего аудита можно отнести… Выберите правильные варианты ответа.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анкетирование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тестирование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3. независимые проверки внешних аудиторов</w:t>
      </w:r>
    </w:p>
    <w:p w:rsidR="00600440" w:rsidRPr="00BD1E70" w:rsidRDefault="00600440" w:rsidP="00600440">
      <w:pPr>
        <w:suppressAutoHyphens w:val="0"/>
        <w:spacing w:after="0" w:line="240" w:lineRule="auto"/>
        <w:jc w:val="both"/>
        <w:rPr>
          <w:rFonts w:ascii="Times New Roman" w:eastAsia="Times New Roman" w:hAnsi="Times New Roman" w:cs="Times New Roman"/>
          <w:bCs/>
          <w:color w:val="auto"/>
          <w:sz w:val="24"/>
          <w:szCs w:val="24"/>
          <w:lang w:eastAsia="ru-RU"/>
        </w:rPr>
      </w:pPr>
      <w:r w:rsidRPr="00BD1E70">
        <w:rPr>
          <w:rFonts w:ascii="Times New Roman" w:eastAsia="Times New Roman" w:hAnsi="Times New Roman" w:cs="Times New Roman"/>
          <w:bCs/>
          <w:color w:val="auto"/>
          <w:sz w:val="24"/>
          <w:szCs w:val="24"/>
          <w:lang w:eastAsia="ru-RU"/>
        </w:rPr>
        <w:t>Ответ_______________</w:t>
      </w:r>
    </w:p>
    <w:p w:rsidR="00600440" w:rsidRPr="00BD1E70" w:rsidRDefault="00600440" w:rsidP="00600440">
      <w:pPr>
        <w:suppressAutoHyphens w:val="0"/>
        <w:spacing w:after="0" w:line="240" w:lineRule="auto"/>
        <w:jc w:val="both"/>
        <w:rPr>
          <w:rFonts w:ascii="Times New Roman" w:eastAsia="Times New Roman" w:hAnsi="Times New Roman" w:cs="Times New Roman"/>
          <w:bCs/>
          <w:color w:val="auto"/>
          <w:sz w:val="24"/>
          <w:szCs w:val="24"/>
          <w:lang w:eastAsia="ru-RU"/>
        </w:rPr>
      </w:pP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bCs/>
          <w:color w:val="auto"/>
          <w:sz w:val="24"/>
          <w:szCs w:val="24"/>
          <w:lang w:eastAsia="ru-RU"/>
        </w:rPr>
        <w:t>2.</w:t>
      </w:r>
      <w:r w:rsidRPr="00BD1E70">
        <w:rPr>
          <w:rFonts w:ascii="Times New Roman" w:eastAsia="Times New Roman" w:hAnsi="Times New Roman" w:cs="Times New Roman"/>
          <w:color w:val="auto"/>
          <w:sz w:val="24"/>
          <w:szCs w:val="24"/>
          <w:lang w:eastAsia="ru-RU"/>
        </w:rPr>
        <w:t xml:space="preserve"> Установите соответствие между </w:t>
      </w:r>
      <w:r w:rsidRPr="00BD1E70">
        <w:rPr>
          <w:rFonts w:ascii="Times New Roman" w:eastAsia="Times New Roman" w:hAnsi="Times New Roman" w:cs="Times New Roman"/>
          <w:bCs/>
          <w:color w:val="auto"/>
          <w:sz w:val="24"/>
          <w:szCs w:val="24"/>
          <w:lang w:eastAsia="ru-RU"/>
        </w:rPr>
        <w:t>видами проверок в зависимости от полноты охвата и их характеристиками.  К каждой позиции в первом столбце подберите соответствующую позицию из второго столбца.</w:t>
      </w:r>
    </w:p>
    <w:tbl>
      <w:tblPr>
        <w:tblW w:w="1045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074"/>
        <w:gridCol w:w="6379"/>
      </w:tblGrid>
      <w:tr w:rsidR="00600440" w:rsidRPr="00BD1E70" w:rsidTr="00851372">
        <w:trPr>
          <w:trHeight w:val="75"/>
        </w:trPr>
        <w:tc>
          <w:tcPr>
            <w:tcW w:w="4074"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hAnsi="Times New Roman" w:cs="Times New Roman"/>
                <w:bCs/>
                <w:color w:val="auto"/>
                <w:sz w:val="24"/>
                <w:szCs w:val="24"/>
              </w:rPr>
              <w:t xml:space="preserve">Виды проверок в  </w:t>
            </w:r>
            <w:r w:rsidRPr="00BD1E70">
              <w:rPr>
                <w:rFonts w:ascii="Times New Roman" w:hAnsi="Times New Roman" w:cs="Times New Roman"/>
                <w:color w:val="auto"/>
                <w:sz w:val="24"/>
                <w:szCs w:val="24"/>
                <w:shd w:val="clear" w:color="auto" w:fill="FFFFFF"/>
              </w:rPr>
              <w:t>зависимости от полноты охвата</w:t>
            </w:r>
            <w:r w:rsidRPr="00BD1E70">
              <w:rPr>
                <w:rFonts w:ascii="Times New Roman" w:hAnsi="Times New Roman" w:cs="Times New Roman"/>
                <w:color w:val="auto"/>
                <w:sz w:val="24"/>
                <w:szCs w:val="24"/>
              </w:rPr>
              <w:t xml:space="preserve">  </w:t>
            </w:r>
          </w:p>
        </w:tc>
        <w:tc>
          <w:tcPr>
            <w:tcW w:w="6379" w:type="dxa"/>
            <w:tcBorders>
              <w:top w:val="single" w:sz="6" w:space="0" w:color="000000"/>
              <w:left w:val="single" w:sz="6" w:space="0" w:color="000000"/>
              <w:bottom w:val="single" w:sz="6" w:space="0" w:color="000000"/>
              <w:right w:val="single" w:sz="6" w:space="0" w:color="000000"/>
            </w:tcBorders>
          </w:tcPr>
          <w:p w:rsidR="00600440" w:rsidRPr="00BD1E70" w:rsidRDefault="00600440" w:rsidP="00600440">
            <w:pPr>
              <w:suppressAutoHyphens w:val="0"/>
              <w:spacing w:after="0" w:line="240" w:lineRule="auto"/>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Характеристики</w:t>
            </w:r>
          </w:p>
        </w:tc>
      </w:tr>
      <w:tr w:rsidR="00600440" w:rsidRPr="00BD1E70" w:rsidTr="00851372">
        <w:trPr>
          <w:trHeight w:val="2677"/>
        </w:trPr>
        <w:tc>
          <w:tcPr>
            <w:tcW w:w="4074"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bCs/>
                <w:color w:val="auto"/>
                <w:sz w:val="24"/>
                <w:szCs w:val="24"/>
                <w:shd w:val="clear" w:color="auto" w:fill="FFFFFF"/>
              </w:rPr>
              <w:t>А. Сплошные проверки</w:t>
            </w:r>
            <w:r w:rsidRPr="00BD1E70">
              <w:rPr>
                <w:rFonts w:ascii="Times New Roman" w:hAnsi="Times New Roman" w:cs="Times New Roman"/>
                <w:color w:val="auto"/>
                <w:sz w:val="24"/>
                <w:szCs w:val="24"/>
                <w:shd w:val="clear" w:color="auto" w:fill="FFFFFF"/>
              </w:rPr>
              <w:t xml:space="preserve">. </w:t>
            </w:r>
          </w:p>
          <w:p w:rsidR="00600440" w:rsidRPr="00BD1E70" w:rsidRDefault="00600440" w:rsidP="00C81FF1">
            <w:pPr>
              <w:numPr>
                <w:ilvl w:val="0"/>
                <w:numId w:val="44"/>
              </w:numPr>
              <w:shd w:val="clear" w:color="auto" w:fill="FFFFFF"/>
              <w:suppressAutoHyphens w:val="0"/>
              <w:spacing w:after="0" w:line="240" w:lineRule="auto"/>
              <w:ind w:left="0"/>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rPr>
              <w:t>Б.</w:t>
            </w:r>
            <w:r w:rsidRPr="00BD1E70">
              <w:rPr>
                <w:rFonts w:ascii="Times New Roman" w:hAnsi="Times New Roman" w:cs="Times New Roman"/>
                <w:bCs/>
                <w:color w:val="auto"/>
                <w:sz w:val="24"/>
                <w:szCs w:val="24"/>
              </w:rPr>
              <w:t xml:space="preserve"> </w:t>
            </w:r>
            <w:r w:rsidRPr="00BD1E70">
              <w:rPr>
                <w:rFonts w:ascii="Times New Roman" w:eastAsia="Times New Roman" w:hAnsi="Times New Roman" w:cs="Times New Roman"/>
                <w:bCs/>
                <w:color w:val="auto"/>
                <w:sz w:val="24"/>
                <w:szCs w:val="24"/>
                <w:lang w:eastAsia="ru-RU"/>
              </w:rPr>
              <w:t>Выборочные проверки</w:t>
            </w:r>
            <w:r w:rsidRPr="00BD1E70">
              <w:rPr>
                <w:rFonts w:ascii="Times New Roman" w:eastAsia="Times New Roman" w:hAnsi="Times New Roman" w:cs="Times New Roman"/>
                <w:color w:val="auto"/>
                <w:sz w:val="24"/>
                <w:szCs w:val="24"/>
                <w:lang w:eastAsia="ru-RU"/>
              </w:rPr>
              <w:t xml:space="preserve">.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bCs/>
                <w:color w:val="auto"/>
                <w:sz w:val="24"/>
                <w:szCs w:val="24"/>
                <w:shd w:val="clear" w:color="auto" w:fill="FFFFFF"/>
              </w:rPr>
              <w:t>В. Тематические проверки</w:t>
            </w:r>
            <w:r w:rsidRPr="00BD1E70">
              <w:rPr>
                <w:rFonts w:ascii="Times New Roman" w:hAnsi="Times New Roman" w:cs="Times New Roman"/>
                <w:color w:val="auto"/>
                <w:sz w:val="24"/>
                <w:szCs w:val="24"/>
                <w:shd w:val="clear" w:color="auto" w:fill="FFFFFF"/>
              </w:rPr>
              <w:t xml:space="preserve">. </w:t>
            </w:r>
          </w:p>
        </w:tc>
        <w:tc>
          <w:tcPr>
            <w:tcW w:w="6379" w:type="dxa"/>
            <w:tcBorders>
              <w:top w:val="single" w:sz="6" w:space="0" w:color="000000"/>
              <w:left w:val="single" w:sz="6" w:space="0" w:color="000000"/>
              <w:right w:val="single" w:sz="6" w:space="0" w:color="000000"/>
            </w:tcBorders>
          </w:tcPr>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1. В этом случае проверяется только часть документов. Выборочная проверка может перерасти в сплошную проверку в случае установления в проверяемой выборке нарушений, которые могут быть присущи всему массиву документации организации.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 xml:space="preserve">2. Это проверка отдельных вопросов финансово-хозяйственной деятельности организации </w:t>
            </w:r>
          </w:p>
          <w:p w:rsidR="00600440" w:rsidRPr="00BD1E70" w:rsidRDefault="00600440" w:rsidP="00600440">
            <w:pPr>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hAnsi="Times New Roman" w:cs="Times New Roman"/>
                <w:color w:val="auto"/>
                <w:sz w:val="24"/>
                <w:szCs w:val="24"/>
                <w:shd w:val="clear" w:color="auto" w:fill="FFFFFF"/>
              </w:rPr>
              <w:t xml:space="preserve">3. В этом случае проводится проверка всех документов организации, без пропусков и предположений об отсутствии нарушений. </w:t>
            </w:r>
          </w:p>
        </w:tc>
      </w:tr>
    </w:tbl>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w:t>
      </w:r>
      <w:r w:rsidRPr="00BD1E70">
        <w:rPr>
          <w:rFonts w:ascii="Times New Roman" w:eastAsia="Times New Roman" w:hAnsi="Times New Roman" w:cs="Times New Roman"/>
          <w:color w:val="auto"/>
          <w:sz w:val="24"/>
          <w:szCs w:val="24"/>
          <w:lang w:eastAsia="ru-RU"/>
        </w:rPr>
        <w:softHyphen/>
        <w:t>пи</w:t>
      </w:r>
      <w:r w:rsidRPr="00BD1E70">
        <w:rPr>
          <w:rFonts w:ascii="Times New Roman" w:eastAsia="Times New Roman" w:hAnsi="Times New Roman" w:cs="Times New Roman"/>
          <w:color w:val="auto"/>
          <w:sz w:val="24"/>
          <w:szCs w:val="24"/>
          <w:lang w:eastAsia="ru-RU"/>
        </w:rPr>
        <w:softHyphen/>
        <w:t>ши</w:t>
      </w:r>
      <w:r w:rsidRPr="00BD1E70">
        <w:rPr>
          <w:rFonts w:ascii="Times New Roman" w:eastAsia="Times New Roman" w:hAnsi="Times New Roman" w:cs="Times New Roman"/>
          <w:color w:val="auto"/>
          <w:sz w:val="24"/>
          <w:szCs w:val="24"/>
          <w:lang w:eastAsia="ru-RU"/>
        </w:rPr>
        <w:softHyphen/>
        <w:t>те в ответ цифры, рас</w:t>
      </w:r>
      <w:r w:rsidRPr="00BD1E70">
        <w:rPr>
          <w:rFonts w:ascii="Times New Roman" w:eastAsia="Times New Roman" w:hAnsi="Times New Roman" w:cs="Times New Roman"/>
          <w:color w:val="auto"/>
          <w:sz w:val="24"/>
          <w:szCs w:val="24"/>
          <w:lang w:eastAsia="ru-RU"/>
        </w:rPr>
        <w:softHyphen/>
        <w:t>по</w:t>
      </w:r>
      <w:r w:rsidRPr="00BD1E70">
        <w:rPr>
          <w:rFonts w:ascii="Times New Roman" w:eastAsia="Times New Roman" w:hAnsi="Times New Roman" w:cs="Times New Roman"/>
          <w:color w:val="auto"/>
          <w:sz w:val="24"/>
          <w:szCs w:val="24"/>
          <w:lang w:eastAsia="ru-RU"/>
        </w:rPr>
        <w:softHyphen/>
        <w:t>ло</w:t>
      </w:r>
      <w:r w:rsidRPr="00BD1E70">
        <w:rPr>
          <w:rFonts w:ascii="Times New Roman" w:eastAsia="Times New Roman" w:hAnsi="Times New Roman" w:cs="Times New Roman"/>
          <w:color w:val="auto"/>
          <w:sz w:val="24"/>
          <w:szCs w:val="24"/>
          <w:lang w:eastAsia="ru-RU"/>
        </w:rPr>
        <w:softHyphen/>
        <w:t>жив их в по</w:t>
      </w:r>
      <w:r w:rsidRPr="00BD1E70">
        <w:rPr>
          <w:rFonts w:ascii="Times New Roman" w:eastAsia="Times New Roman" w:hAnsi="Times New Roman" w:cs="Times New Roman"/>
          <w:color w:val="auto"/>
          <w:sz w:val="24"/>
          <w:szCs w:val="24"/>
          <w:lang w:eastAsia="ru-RU"/>
        </w:rPr>
        <w:softHyphen/>
        <w:t>ряд</w:t>
      </w:r>
      <w:r w:rsidRPr="00BD1E70">
        <w:rPr>
          <w:rFonts w:ascii="Times New Roman" w:eastAsia="Times New Roman" w:hAnsi="Times New Roman" w:cs="Times New Roman"/>
          <w:color w:val="auto"/>
          <w:sz w:val="24"/>
          <w:szCs w:val="24"/>
          <w:lang w:eastAsia="ru-RU"/>
        </w:rPr>
        <w:softHyphen/>
        <w:t>ке, со</w:t>
      </w:r>
      <w:r w:rsidRPr="00BD1E70">
        <w:rPr>
          <w:rFonts w:ascii="Times New Roman" w:eastAsia="Times New Roman" w:hAnsi="Times New Roman" w:cs="Times New Roman"/>
          <w:color w:val="auto"/>
          <w:sz w:val="24"/>
          <w:szCs w:val="24"/>
          <w:lang w:eastAsia="ru-RU"/>
        </w:rPr>
        <w:softHyphen/>
        <w:t>от</w:t>
      </w:r>
      <w:r w:rsidRPr="00BD1E70">
        <w:rPr>
          <w:rFonts w:ascii="Times New Roman" w:eastAsia="Times New Roman" w:hAnsi="Times New Roman" w:cs="Times New Roman"/>
          <w:color w:val="auto"/>
          <w:sz w:val="24"/>
          <w:szCs w:val="24"/>
          <w:lang w:eastAsia="ru-RU"/>
        </w:rPr>
        <w:softHyphen/>
        <w:t>вет</w:t>
      </w:r>
      <w:r w:rsidRPr="00BD1E70">
        <w:rPr>
          <w:rFonts w:ascii="Times New Roman" w:eastAsia="Times New Roman" w:hAnsi="Times New Roman" w:cs="Times New Roman"/>
          <w:color w:val="auto"/>
          <w:sz w:val="24"/>
          <w:szCs w:val="24"/>
          <w:lang w:eastAsia="ru-RU"/>
        </w:rPr>
        <w:softHyphen/>
        <w:t>ству</w:t>
      </w:r>
      <w:r w:rsidRPr="00BD1E70">
        <w:rPr>
          <w:rFonts w:ascii="Times New Roman" w:eastAsia="Times New Roman" w:hAnsi="Times New Roman" w:cs="Times New Roman"/>
          <w:color w:val="auto"/>
          <w:sz w:val="24"/>
          <w:szCs w:val="24"/>
          <w:lang w:eastAsia="ru-RU"/>
        </w:rPr>
        <w:softHyphen/>
        <w:t>ю</w:t>
      </w:r>
      <w:r w:rsidRPr="00BD1E70">
        <w:rPr>
          <w:rFonts w:ascii="Times New Roman" w:eastAsia="Times New Roman" w:hAnsi="Times New Roman" w:cs="Times New Roman"/>
          <w:color w:val="auto"/>
          <w:sz w:val="24"/>
          <w:szCs w:val="24"/>
          <w:lang w:eastAsia="ru-RU"/>
        </w:rPr>
        <w:softHyphen/>
        <w:t>щем бук</w:t>
      </w:r>
      <w:r w:rsidRPr="00BD1E70">
        <w:rPr>
          <w:rFonts w:ascii="Times New Roman" w:eastAsia="Times New Roman" w:hAnsi="Times New Roman" w:cs="Times New Roman"/>
          <w:color w:val="auto"/>
          <w:sz w:val="24"/>
          <w:szCs w:val="24"/>
          <w:lang w:eastAsia="ru-RU"/>
        </w:rPr>
        <w:softHyphen/>
        <w:t>вам: </w:t>
      </w:r>
    </w:p>
    <w:tbl>
      <w:tblPr>
        <w:tblW w:w="9351" w:type="dxa"/>
        <w:tblCellMar>
          <w:top w:w="15" w:type="dxa"/>
          <w:left w:w="15" w:type="dxa"/>
          <w:bottom w:w="15" w:type="dxa"/>
          <w:right w:w="15" w:type="dxa"/>
        </w:tblCellMar>
        <w:tblLook w:val="0000" w:firstRow="0" w:lastRow="0" w:firstColumn="0" w:lastColumn="0" w:noHBand="0" w:noVBand="0"/>
      </w:tblPr>
      <w:tblGrid>
        <w:gridCol w:w="3117"/>
        <w:gridCol w:w="3117"/>
        <w:gridCol w:w="3117"/>
      </w:tblGrid>
      <w:tr w:rsidR="00600440" w:rsidRPr="00BD1E70" w:rsidTr="00C245BE">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А</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Б</w:t>
            </w: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r w:rsidRPr="00BD1E70">
              <w:rPr>
                <w:rFonts w:ascii="Times New Roman" w:hAnsi="Times New Roman" w:cs="Times New Roman"/>
                <w:color w:val="auto"/>
                <w:sz w:val="24"/>
                <w:szCs w:val="24"/>
              </w:rPr>
              <w:t>В</w:t>
            </w:r>
          </w:p>
        </w:tc>
      </w:tr>
      <w:tr w:rsidR="00600440" w:rsidRPr="00BD1E70" w:rsidTr="00C245BE">
        <w:trPr>
          <w:trHeight w:val="180"/>
        </w:trPr>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c>
          <w:tcPr>
            <w:tcW w:w="3117"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center"/>
          </w:tcPr>
          <w:p w:rsidR="00600440" w:rsidRPr="00BD1E70" w:rsidRDefault="00600440" w:rsidP="00600440">
            <w:pPr>
              <w:suppressAutoHyphens w:val="0"/>
              <w:spacing w:after="0" w:line="240" w:lineRule="auto"/>
              <w:jc w:val="center"/>
              <w:rPr>
                <w:rFonts w:ascii="Times New Roman" w:hAnsi="Times New Roman" w:cs="Times New Roman"/>
                <w:color w:val="auto"/>
                <w:sz w:val="24"/>
                <w:szCs w:val="24"/>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Запишите понятие, определение которому дано в тексте. </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Информация, полученная от аудируемого лица и подтвержденная третьей стороной в письменном виде, является …………</w:t>
      </w:r>
    </w:p>
    <w:p w:rsidR="00600440" w:rsidRPr="00BD1E70" w:rsidRDefault="00600440" w:rsidP="00600440">
      <w:pPr>
        <w:suppressAutoHyphens w:val="0"/>
        <w:spacing w:after="0" w:line="240" w:lineRule="auto"/>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Ответ запишите строчными буквами в именительном падеже множественного числа.</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 xml:space="preserve">Ответ __________________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4.  Запишите определение термина «недобросовестное действие».</w:t>
      </w:r>
    </w:p>
    <w:p w:rsidR="00600440" w:rsidRPr="00BD1E70" w:rsidRDefault="00600440" w:rsidP="00600440">
      <w:pPr>
        <w:suppressAutoHyphens w:val="0"/>
        <w:spacing w:after="0" w:line="240" w:lineRule="auto"/>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Ответ___________________</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5. Установите последовательность действий при проведении инвентаризации кассы</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1. прекращении всех кассовых операций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2. создание </w:t>
      </w:r>
      <w:r w:rsidRPr="00BD1E70">
        <w:rPr>
          <w:rFonts w:ascii="Times New Roman" w:hAnsi="Times New Roman" w:cs="Times New Roman"/>
          <w:color w:val="auto"/>
          <w:sz w:val="24"/>
          <w:szCs w:val="24"/>
          <w:shd w:val="clear" w:color="auto" w:fill="FFFFFF"/>
        </w:rPr>
        <w:t>инвентаризационной комиссии.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3. оформление результатов проведения инвентаризации кассы </w:t>
      </w: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4. проведение инвентаризации</w:t>
      </w:r>
    </w:p>
    <w:p w:rsidR="00600440" w:rsidRPr="00BD1E70" w:rsidRDefault="00600440" w:rsidP="00600440">
      <w:pPr>
        <w:shd w:val="clear" w:color="auto" w:fill="FFFFFF"/>
        <w:suppressAutoHyphens w:val="0"/>
        <w:spacing w:after="0" w:line="240" w:lineRule="auto"/>
        <w:jc w:val="both"/>
        <w:rPr>
          <w:rFonts w:ascii="Times New Roman" w:eastAsia="Times New Roman" w:hAnsi="Times New Roman" w:cs="Times New Roman"/>
          <w:color w:val="auto"/>
          <w:sz w:val="24"/>
          <w:szCs w:val="24"/>
          <w:lang w:eastAsia="ru-RU"/>
        </w:rPr>
      </w:pPr>
      <w:r w:rsidRPr="00BD1E70">
        <w:rPr>
          <w:rFonts w:ascii="Times New Roman" w:eastAsia="Times New Roman" w:hAnsi="Times New Roman" w:cs="Times New Roman"/>
          <w:color w:val="auto"/>
          <w:sz w:val="24"/>
          <w:szCs w:val="24"/>
          <w:lang w:eastAsia="ru-RU"/>
        </w:rPr>
        <w:t>Запишите соответствующую последовательность цифр слева направо: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693"/>
        <w:gridCol w:w="1701"/>
      </w:tblGrid>
      <w:tr w:rsidR="00600440" w:rsidRPr="00BD1E70" w:rsidTr="00C245BE">
        <w:tc>
          <w:tcPr>
            <w:tcW w:w="2405"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410"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2693"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c>
          <w:tcPr>
            <w:tcW w:w="1701" w:type="dxa"/>
          </w:tcPr>
          <w:p w:rsidR="00600440" w:rsidRPr="00BD1E70" w:rsidRDefault="00600440" w:rsidP="00600440">
            <w:pPr>
              <w:suppressAutoHyphens w:val="0"/>
              <w:spacing w:after="0" w:line="240" w:lineRule="auto"/>
              <w:jc w:val="both"/>
              <w:rPr>
                <w:rFonts w:ascii="Times New Roman" w:hAnsi="Times New Roman" w:cs="Times New Roman"/>
                <w:color w:val="auto"/>
                <w:sz w:val="24"/>
                <w:szCs w:val="24"/>
                <w:lang w:eastAsia="ru-RU"/>
              </w:rPr>
            </w:pPr>
          </w:p>
        </w:tc>
      </w:tr>
    </w:tbl>
    <w:p w:rsidR="00600440" w:rsidRPr="00BD1E70" w:rsidRDefault="00600440" w:rsidP="00600440">
      <w:pPr>
        <w:suppressAutoHyphens w:val="0"/>
        <w:spacing w:after="0" w:line="240" w:lineRule="auto"/>
        <w:rPr>
          <w:rFonts w:ascii="Times New Roman" w:hAnsi="Times New Roman" w:cs="Times New Roman"/>
          <w:color w:val="auto"/>
          <w:sz w:val="24"/>
          <w:szCs w:val="24"/>
        </w:rPr>
      </w:pPr>
    </w:p>
    <w:p w:rsidR="00600440" w:rsidRPr="00BD1E70" w:rsidRDefault="00600440" w:rsidP="00600440">
      <w:pPr>
        <w:suppressAutoHyphens w:val="0"/>
        <w:spacing w:after="0" w:line="240" w:lineRule="auto"/>
        <w:rPr>
          <w:rFonts w:ascii="Times New Roman" w:hAnsi="Times New Roman" w:cs="Times New Roman"/>
          <w:color w:val="auto"/>
          <w:sz w:val="24"/>
          <w:szCs w:val="24"/>
        </w:rPr>
      </w:pPr>
      <w:r w:rsidRPr="00BD1E70">
        <w:rPr>
          <w:rFonts w:ascii="Times New Roman" w:hAnsi="Times New Roman" w:cs="Times New Roman"/>
          <w:color w:val="auto"/>
          <w:sz w:val="24"/>
          <w:szCs w:val="24"/>
        </w:rPr>
        <w:t>Ключ к тесту</w:t>
      </w:r>
    </w:p>
    <w:tbl>
      <w:tblPr>
        <w:tblStyle w:val="a6"/>
        <w:tblW w:w="0" w:type="auto"/>
        <w:tblLook w:val="04A0" w:firstRow="1" w:lastRow="0" w:firstColumn="1" w:lastColumn="0" w:noHBand="0" w:noVBand="1"/>
      </w:tblPr>
      <w:tblGrid>
        <w:gridCol w:w="2689"/>
        <w:gridCol w:w="7759"/>
      </w:tblGrid>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 xml:space="preserve">Номер вопроса </w:t>
            </w:r>
          </w:p>
        </w:tc>
        <w:tc>
          <w:tcPr>
            <w:tcW w:w="7759" w:type="dxa"/>
          </w:tcPr>
          <w:p w:rsidR="00600440" w:rsidRPr="00BD1E70" w:rsidRDefault="00600440" w:rsidP="00600440">
            <w:pPr>
              <w:suppressAutoHyphens w:val="0"/>
              <w:jc w:val="center"/>
              <w:rPr>
                <w:rFonts w:ascii="Times New Roman" w:eastAsia="Calibri" w:hAnsi="Times New Roman" w:cs="Times New Roman"/>
                <w:b/>
                <w:color w:val="auto"/>
                <w:sz w:val="24"/>
                <w:szCs w:val="24"/>
              </w:rPr>
            </w:pPr>
            <w:r w:rsidRPr="00BD1E70">
              <w:rPr>
                <w:rFonts w:ascii="Times New Roman" w:eastAsia="Calibri" w:hAnsi="Times New Roman" w:cs="Times New Roman"/>
                <w:b/>
                <w:color w:val="auto"/>
                <w:sz w:val="24"/>
                <w:szCs w:val="24"/>
              </w:rPr>
              <w:t>Ответ</w:t>
            </w:r>
          </w:p>
        </w:tc>
      </w:tr>
      <w:tr w:rsidR="00600440" w:rsidRPr="00BD1E70" w:rsidTr="009B2190">
        <w:tc>
          <w:tcPr>
            <w:tcW w:w="10448" w:type="dxa"/>
            <w:gridSpan w:val="2"/>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01 Выбирать способы решения задач профессиональной деятельности применительно к различным контекстам</w:t>
            </w:r>
          </w:p>
        </w:tc>
      </w:tr>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13</w:t>
            </w:r>
          </w:p>
        </w:tc>
      </w:tr>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А5 Б3 В1 Г2 Д4</w:t>
            </w:r>
          </w:p>
        </w:tc>
      </w:tr>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eastAsia="Calibri" w:hAnsi="Times New Roman" w:cs="Times New Roman"/>
                <w:color w:val="auto"/>
                <w:sz w:val="24"/>
                <w:szCs w:val="24"/>
              </w:rPr>
            </w:pPr>
            <w:r w:rsidRPr="00BD1E70">
              <w:rPr>
                <w:rFonts w:ascii="Times New Roman" w:hAnsi="Times New Roman" w:cs="Times New Roman"/>
                <w:color w:val="auto"/>
                <w:sz w:val="24"/>
                <w:szCs w:val="24"/>
              </w:rPr>
              <w:t>планирование</w:t>
            </w:r>
          </w:p>
        </w:tc>
      </w:tr>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покрытие краткосрочных обязательств текущими активами</w:t>
            </w:r>
          </w:p>
          <w:p w:rsidR="00600440" w:rsidRPr="00BD1E70" w:rsidRDefault="00600440" w:rsidP="00600440">
            <w:pPr>
              <w:suppressAutoHyphens w:val="0"/>
              <w:rPr>
                <w:rFonts w:ascii="Times New Roman" w:hAnsi="Times New Roman" w:cs="Times New Roman"/>
                <w:i/>
                <w:color w:val="auto"/>
                <w:sz w:val="24"/>
                <w:szCs w:val="24"/>
              </w:rPr>
            </w:pPr>
            <w:r w:rsidRPr="00BD1E70">
              <w:rPr>
                <w:rFonts w:ascii="Times New Roman" w:hAnsi="Times New Roman" w:cs="Times New Roman"/>
                <w:i/>
                <w:color w:val="auto"/>
                <w:sz w:val="24"/>
                <w:szCs w:val="24"/>
              </w:rPr>
              <w:t xml:space="preserve">Ответ может быть представлен в иной близкой по смыслу формулировке. </w:t>
            </w:r>
          </w:p>
        </w:tc>
      </w:tr>
      <w:tr w:rsidR="00600440" w:rsidRPr="00BD1E70" w:rsidTr="009B2190">
        <w:tc>
          <w:tcPr>
            <w:tcW w:w="2689" w:type="dxa"/>
          </w:tcPr>
          <w:p w:rsidR="00600440" w:rsidRPr="00BD1E70" w:rsidRDefault="00600440" w:rsidP="00600440">
            <w:pPr>
              <w:suppressAutoHyphens w:val="0"/>
              <w:jc w:val="center"/>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5</w:t>
            </w:r>
          </w:p>
        </w:tc>
        <w:tc>
          <w:tcPr>
            <w:tcW w:w="7759" w:type="dxa"/>
          </w:tcPr>
          <w:p w:rsidR="00600440" w:rsidRPr="00BD1E70" w:rsidRDefault="00600440" w:rsidP="00600440">
            <w:pPr>
              <w:suppressAutoHyphens w:val="0"/>
              <w:rPr>
                <w:rFonts w:ascii="Times New Roman" w:eastAsia="Calibri" w:hAnsi="Times New Roman" w:cs="Times New Roman"/>
                <w:color w:val="auto"/>
                <w:sz w:val="24"/>
                <w:szCs w:val="24"/>
              </w:rPr>
            </w:pPr>
            <w:r w:rsidRPr="00BD1E70">
              <w:rPr>
                <w:rFonts w:ascii="Times New Roman" w:eastAsia="Calibri" w:hAnsi="Times New Roman" w:cs="Times New Roman"/>
                <w:color w:val="auto"/>
                <w:sz w:val="24"/>
                <w:szCs w:val="24"/>
              </w:rPr>
              <w:t>да</w:t>
            </w:r>
          </w:p>
        </w:tc>
      </w:tr>
      <w:tr w:rsidR="00600440" w:rsidRPr="00BD1E70" w:rsidTr="009B2190">
        <w:tc>
          <w:tcPr>
            <w:tcW w:w="10448" w:type="dxa"/>
            <w:gridSpan w:val="2"/>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1345</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Б3 В1</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аудиторские доказательства</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9B219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обстоятельства и факторы, непосредственно не связанные с учетом, но оказывающие значительное влияние на его эффективность </w:t>
            </w:r>
          </w:p>
          <w:p w:rsidR="00600440" w:rsidRPr="00BD1E70" w:rsidRDefault="00600440" w:rsidP="009B2190">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13524</w:t>
            </w:r>
          </w:p>
        </w:tc>
      </w:tr>
      <w:tr w:rsidR="00600440" w:rsidRPr="00BD1E70" w:rsidTr="009B2190">
        <w:tc>
          <w:tcPr>
            <w:tcW w:w="10448" w:type="dxa"/>
            <w:gridSpan w:val="2"/>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ОК 04 Эффективно взаимодействовать и работать в коллективе и команде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Б1 В3</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инспектирование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Эталон ответа: сведения о доходах, об имуществе и обязательствах имущественного характера, представляемые государственными и муниципальными служащими. </w:t>
            </w:r>
          </w:p>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нет</w:t>
            </w:r>
          </w:p>
        </w:tc>
      </w:tr>
      <w:tr w:rsidR="00600440" w:rsidRPr="00BD1E70" w:rsidTr="009B2190">
        <w:tc>
          <w:tcPr>
            <w:tcW w:w="10448" w:type="dxa"/>
            <w:gridSpan w:val="2"/>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134</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Б4 В1 Г3</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 xml:space="preserve">пересчет </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 xml:space="preserve">Эталон ответа: часть активов общества в стоимостном выражении, </w:t>
            </w:r>
            <w:r w:rsidRPr="00BD1E70">
              <w:rPr>
                <w:rFonts w:ascii="Times New Roman" w:hAnsi="Times New Roman" w:cs="Times New Roman"/>
                <w:color w:val="auto"/>
                <w:sz w:val="24"/>
                <w:szCs w:val="24"/>
              </w:rPr>
              <w:lastRenderedPageBreak/>
              <w:t>предназначенная к распределению.</w:t>
            </w:r>
            <w:r w:rsidRPr="00BD1E70">
              <w:rPr>
                <w:rFonts w:ascii="Times New Roman" w:hAnsi="Times New Roman" w:cs="Times New Roman"/>
                <w:i/>
                <w:color w:val="auto"/>
                <w:sz w:val="24"/>
                <w:szCs w:val="24"/>
              </w:rPr>
              <w:t xml:space="preserve"> </w:t>
            </w:r>
          </w:p>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BD1E70" w:rsidTr="009B2190">
        <w:tc>
          <w:tcPr>
            <w:tcW w:w="10448" w:type="dxa"/>
            <w:gridSpan w:val="2"/>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Б3 В1 Г4</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запрос</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Эталон ответа: контроль, который совершается в процессе совершения хозяйственных операций, денежных сделок.</w:t>
            </w:r>
            <w:r w:rsidRPr="00BD1E70">
              <w:rPr>
                <w:rFonts w:ascii="Times New Roman" w:hAnsi="Times New Roman" w:cs="Times New Roman"/>
                <w:i/>
                <w:color w:val="auto"/>
                <w:sz w:val="24"/>
                <w:szCs w:val="24"/>
              </w:rPr>
              <w:t xml:space="preserve"> Ответ может быть представлен в иной близкой по смыслу формулировке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321</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6</w:t>
            </w:r>
          </w:p>
        </w:tc>
        <w:tc>
          <w:tcPr>
            <w:tcW w:w="7759" w:type="dxa"/>
          </w:tcPr>
          <w:p w:rsidR="004D07D4" w:rsidRPr="00BD1E70" w:rsidRDefault="00AE4F35" w:rsidP="004D07D4">
            <w:pPr>
              <w:rPr>
                <w:rFonts w:ascii="Times New Roman" w:hAnsi="Times New Roman" w:cs="Times New Roman"/>
                <w:sz w:val="24"/>
                <w:szCs w:val="24"/>
              </w:rPr>
            </w:pPr>
            <w:r w:rsidRPr="00BD1E70">
              <w:rPr>
                <w:rFonts w:ascii="Times New Roman" w:hAnsi="Times New Roman" w:cs="Times New Roman"/>
                <w:sz w:val="24"/>
                <w:szCs w:val="24"/>
              </w:rPr>
              <w:t>десять</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7</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мониторинг закупок</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8</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2</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9</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245</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10</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А3 Б4 В1 Г2</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11</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3</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12</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отрицательное аудиторское заключение</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13</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А2 Б1 В3</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14</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А4 Б2 В3 Г1</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15</w:t>
            </w:r>
          </w:p>
        </w:tc>
        <w:tc>
          <w:tcPr>
            <w:tcW w:w="7759" w:type="dxa"/>
          </w:tcPr>
          <w:p w:rsidR="004D07D4" w:rsidRPr="00BD1E70" w:rsidRDefault="004D07D4" w:rsidP="004D07D4">
            <w:pPr>
              <w:jc w:val="both"/>
              <w:rPr>
                <w:rFonts w:ascii="Times New Roman" w:hAnsi="Times New Roman" w:cs="Times New Roman"/>
                <w:sz w:val="24"/>
                <w:szCs w:val="24"/>
              </w:rPr>
            </w:pPr>
            <w:r w:rsidRPr="00BD1E70">
              <w:rPr>
                <w:rFonts w:ascii="Times New Roman" w:hAnsi="Times New Roman" w:cs="Times New Roman"/>
                <w:sz w:val="24"/>
                <w:szCs w:val="24"/>
              </w:rPr>
              <w:t>отказ от выражения мнения</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16</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да</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17</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да</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18</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нет</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19</w:t>
            </w:r>
          </w:p>
        </w:tc>
        <w:tc>
          <w:tcPr>
            <w:tcW w:w="775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план аудита</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20</w:t>
            </w:r>
          </w:p>
        </w:tc>
        <w:tc>
          <w:tcPr>
            <w:tcW w:w="7759" w:type="dxa"/>
          </w:tcPr>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xml:space="preserve">Эталон ответа: </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авансовые отчеты</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журнал регистрации авансовых отчетов</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приказы о направлении сотрудников в командировку</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список лиц, которым разрешено получение наличных денег из кассы</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сметы представительских расходов</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приказы об утверждении смет представительских расходов</w:t>
            </w:r>
          </w:p>
        </w:tc>
      </w:tr>
      <w:tr w:rsidR="004D07D4" w:rsidRPr="00BD1E70" w:rsidTr="009B2190">
        <w:tc>
          <w:tcPr>
            <w:tcW w:w="2689" w:type="dxa"/>
          </w:tcPr>
          <w:p w:rsidR="004D07D4" w:rsidRPr="00BD1E70" w:rsidRDefault="004D07D4" w:rsidP="004D07D4">
            <w:pPr>
              <w:rPr>
                <w:rFonts w:ascii="Times New Roman" w:hAnsi="Times New Roman" w:cs="Times New Roman"/>
                <w:sz w:val="24"/>
                <w:szCs w:val="24"/>
              </w:rPr>
            </w:pPr>
            <w:r w:rsidRPr="00BD1E70">
              <w:rPr>
                <w:rFonts w:ascii="Times New Roman" w:hAnsi="Times New Roman" w:cs="Times New Roman"/>
                <w:sz w:val="24"/>
                <w:szCs w:val="24"/>
              </w:rPr>
              <w:t>21</w:t>
            </w:r>
          </w:p>
        </w:tc>
        <w:tc>
          <w:tcPr>
            <w:tcW w:w="7759" w:type="dxa"/>
          </w:tcPr>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Эталон ответа:</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наблюдение или участие в инвентаризации</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наблюдение за выполнением хозяйственных или бухгалтерских операций</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устный опрос</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получение письменных подтверждений</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проверка документов, полученных клиентом от третьих лиц</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проверка документов, подготовленных на предприятии клиента</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проверка арифметических расчетов</w:t>
            </w:r>
          </w:p>
          <w:p w:rsidR="004D07D4" w:rsidRPr="00BD1E70" w:rsidRDefault="004D07D4" w:rsidP="004D07D4">
            <w:pPr>
              <w:shd w:val="clear" w:color="auto" w:fill="FFFFFF"/>
              <w:rPr>
                <w:rFonts w:ascii="Times New Roman" w:eastAsia="Times New Roman" w:hAnsi="Times New Roman" w:cs="Times New Roman"/>
                <w:sz w:val="24"/>
                <w:szCs w:val="24"/>
                <w:lang w:eastAsia="ru-RU"/>
              </w:rPr>
            </w:pPr>
            <w:r w:rsidRPr="00BD1E70">
              <w:rPr>
                <w:rFonts w:ascii="Times New Roman" w:eastAsia="Times New Roman" w:hAnsi="Times New Roman" w:cs="Times New Roman"/>
                <w:sz w:val="24"/>
                <w:szCs w:val="24"/>
                <w:lang w:eastAsia="ru-RU"/>
              </w:rPr>
              <w:t>- анализ</w:t>
            </w:r>
          </w:p>
        </w:tc>
      </w:tr>
      <w:tr w:rsidR="00600440" w:rsidRPr="00BD1E70" w:rsidTr="009B2190">
        <w:tc>
          <w:tcPr>
            <w:tcW w:w="10448" w:type="dxa"/>
            <w:gridSpan w:val="2"/>
          </w:tcPr>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color w:val="auto"/>
                <w:sz w:val="24"/>
                <w:szCs w:val="24"/>
              </w:rPr>
              <w:t>ПК 4.2 Осуществлять предварительный, текущий и последующий контроль хозяйственной деятельности объектов финансового контроля</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13</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А2 Б3 В1</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аудиторский риск</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Эталон ответа: документ, в котором отражены результаты ревизии.</w:t>
            </w:r>
            <w:r w:rsidRPr="00BD1E70">
              <w:rPr>
                <w:rFonts w:ascii="Times New Roman" w:hAnsi="Times New Roman" w:cs="Times New Roman"/>
                <w:i/>
                <w:color w:val="auto"/>
                <w:sz w:val="24"/>
                <w:szCs w:val="24"/>
              </w:rPr>
              <w:t xml:space="preserve"> </w:t>
            </w:r>
          </w:p>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lastRenderedPageBreak/>
              <w:t>5</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3241</w:t>
            </w:r>
          </w:p>
        </w:tc>
      </w:tr>
      <w:tr w:rsidR="00600440" w:rsidRPr="00BD1E70" w:rsidTr="009B2190">
        <w:tc>
          <w:tcPr>
            <w:tcW w:w="10448" w:type="dxa"/>
            <w:gridSpan w:val="2"/>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ПК 4.3 Участвовать в ревизии финансово-хозяйственной деятельности объекта финансового контроля</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12</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А3 Б1 В2</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3</w:t>
            </w:r>
          </w:p>
        </w:tc>
        <w:tc>
          <w:tcPr>
            <w:tcW w:w="775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внешние доказательства</w:t>
            </w:r>
          </w:p>
        </w:tc>
      </w:tr>
      <w:tr w:rsidR="00600440" w:rsidRPr="00BD1E7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4</w:t>
            </w:r>
          </w:p>
        </w:tc>
        <w:tc>
          <w:tcPr>
            <w:tcW w:w="7759" w:type="dxa"/>
          </w:tcPr>
          <w:p w:rsidR="00600440" w:rsidRPr="00BD1E70" w:rsidRDefault="00600440" w:rsidP="00600440">
            <w:pPr>
              <w:suppressAutoHyphens w:val="0"/>
              <w:jc w:val="both"/>
              <w:rPr>
                <w:rFonts w:ascii="Times New Roman" w:hAnsi="Times New Roman" w:cs="Times New Roman"/>
                <w:i/>
                <w:color w:val="auto"/>
                <w:sz w:val="24"/>
                <w:szCs w:val="24"/>
              </w:rPr>
            </w:pPr>
            <w:r w:rsidRPr="00BD1E70">
              <w:rPr>
                <w:rFonts w:ascii="Times New Roman" w:hAnsi="Times New Roman" w:cs="Times New Roman"/>
                <w:color w:val="auto"/>
                <w:sz w:val="24"/>
                <w:szCs w:val="24"/>
              </w:rPr>
              <w:t>Эталон ответа: действия, которые явились причиной существенных искажений бухгалтерской отчетности.</w:t>
            </w:r>
            <w:r w:rsidRPr="00BD1E70">
              <w:rPr>
                <w:rFonts w:ascii="Times New Roman" w:hAnsi="Times New Roman" w:cs="Times New Roman"/>
                <w:i/>
                <w:color w:val="auto"/>
                <w:sz w:val="24"/>
                <w:szCs w:val="24"/>
              </w:rPr>
              <w:t xml:space="preserve"> </w:t>
            </w:r>
          </w:p>
          <w:p w:rsidR="00600440" w:rsidRPr="00BD1E70" w:rsidRDefault="00600440" w:rsidP="00600440">
            <w:pPr>
              <w:suppressAutoHyphens w:val="0"/>
              <w:jc w:val="both"/>
              <w:rPr>
                <w:rFonts w:ascii="Times New Roman" w:hAnsi="Times New Roman" w:cs="Times New Roman"/>
                <w:color w:val="auto"/>
                <w:sz w:val="24"/>
                <w:szCs w:val="24"/>
              </w:rPr>
            </w:pPr>
            <w:r w:rsidRPr="00BD1E70">
              <w:rPr>
                <w:rFonts w:ascii="Times New Roman" w:hAnsi="Times New Roman" w:cs="Times New Roman"/>
                <w:i/>
                <w:color w:val="auto"/>
                <w:sz w:val="24"/>
                <w:szCs w:val="24"/>
              </w:rPr>
              <w:t>Ответ может быть представлен в иной близкой по смыслу формулировке</w:t>
            </w:r>
          </w:p>
        </w:tc>
      </w:tr>
      <w:tr w:rsidR="00600440" w:rsidRPr="00600440" w:rsidTr="009B2190">
        <w:tc>
          <w:tcPr>
            <w:tcW w:w="2689" w:type="dxa"/>
          </w:tcPr>
          <w:p w:rsidR="00600440" w:rsidRPr="00BD1E7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5</w:t>
            </w:r>
          </w:p>
        </w:tc>
        <w:tc>
          <w:tcPr>
            <w:tcW w:w="7759" w:type="dxa"/>
          </w:tcPr>
          <w:p w:rsidR="00600440" w:rsidRPr="00600440" w:rsidRDefault="00600440" w:rsidP="00600440">
            <w:pPr>
              <w:suppressAutoHyphens w:val="0"/>
              <w:rPr>
                <w:rFonts w:ascii="Times New Roman" w:hAnsi="Times New Roman" w:cs="Times New Roman"/>
                <w:color w:val="auto"/>
                <w:sz w:val="24"/>
                <w:szCs w:val="24"/>
              </w:rPr>
            </w:pPr>
            <w:r w:rsidRPr="00BD1E70">
              <w:rPr>
                <w:rFonts w:ascii="Times New Roman" w:hAnsi="Times New Roman" w:cs="Times New Roman"/>
                <w:color w:val="auto"/>
                <w:sz w:val="24"/>
                <w:szCs w:val="24"/>
              </w:rPr>
              <w:t>2143</w:t>
            </w:r>
          </w:p>
        </w:tc>
      </w:tr>
    </w:tbl>
    <w:p w:rsidR="00600440" w:rsidRPr="00600440" w:rsidRDefault="00600440" w:rsidP="00600440">
      <w:pPr>
        <w:suppressAutoHyphens w:val="0"/>
        <w:spacing w:after="0" w:line="240" w:lineRule="auto"/>
        <w:rPr>
          <w:rFonts w:ascii="Times New Roman" w:hAnsi="Times New Roman" w:cs="Times New Roman"/>
          <w:color w:val="auto"/>
          <w:sz w:val="24"/>
          <w:szCs w:val="24"/>
        </w:rPr>
      </w:pPr>
    </w:p>
    <w:p w:rsidR="00600440" w:rsidRPr="00600440" w:rsidRDefault="00600440" w:rsidP="00600440">
      <w:pPr>
        <w:suppressAutoHyphens w:val="0"/>
        <w:spacing w:after="0" w:line="240" w:lineRule="auto"/>
        <w:rPr>
          <w:rFonts w:ascii="Times New Roman" w:hAnsi="Times New Roman" w:cs="Times New Roman"/>
          <w:color w:val="auto"/>
          <w:sz w:val="24"/>
          <w:szCs w:val="24"/>
        </w:rPr>
      </w:pPr>
    </w:p>
    <w:p w:rsidR="00CB572B" w:rsidRPr="004D3707" w:rsidRDefault="00CB572B" w:rsidP="00520E99">
      <w:pPr>
        <w:jc w:val="both"/>
        <w:rPr>
          <w:rFonts w:ascii="Times New Roman" w:hAnsi="Times New Roman" w:cs="Times New Roman"/>
          <w:b/>
          <w:sz w:val="24"/>
          <w:szCs w:val="24"/>
        </w:rPr>
      </w:pPr>
    </w:p>
    <w:sectPr w:rsidR="00CB572B" w:rsidRPr="004D3707" w:rsidSect="009E2708">
      <w:headerReference w:type="even" r:id="rId93"/>
      <w:pgSz w:w="11906" w:h="16838"/>
      <w:pgMar w:top="1276" w:right="720" w:bottom="72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B90" w:rsidRDefault="007D1B90" w:rsidP="00674922">
      <w:pPr>
        <w:spacing w:after="0" w:line="240" w:lineRule="auto"/>
      </w:pPr>
      <w:r>
        <w:separator/>
      </w:r>
    </w:p>
  </w:endnote>
  <w:endnote w:type="continuationSeparator" w:id="0">
    <w:p w:rsidR="007D1B90" w:rsidRDefault="007D1B90" w:rsidP="0067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Google Sans Text">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B90" w:rsidRDefault="007D1B90" w:rsidP="00674922">
      <w:pPr>
        <w:spacing w:after="0" w:line="240" w:lineRule="auto"/>
      </w:pPr>
      <w:r>
        <w:separator/>
      </w:r>
    </w:p>
  </w:footnote>
  <w:footnote w:type="continuationSeparator" w:id="0">
    <w:p w:rsidR="007D1B90" w:rsidRDefault="007D1B90" w:rsidP="00674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910459"/>
      <w:docPartObj>
        <w:docPartGallery w:val="Page Numbers (Top of Page)"/>
        <w:docPartUnique/>
      </w:docPartObj>
    </w:sdtPr>
    <w:sdtEndPr>
      <w:rPr>
        <w:rFonts w:ascii="Times New Roman" w:hAnsi="Times New Roman" w:cs="Times New Roman"/>
        <w:sz w:val="24"/>
        <w:szCs w:val="24"/>
      </w:rPr>
    </w:sdtEndPr>
    <w:sdtContent>
      <w:p w:rsidR="007D1B90" w:rsidRPr="009E2708" w:rsidRDefault="007B1D9C">
        <w:pPr>
          <w:pStyle w:val="ac"/>
          <w:jc w:val="center"/>
          <w:rPr>
            <w:rFonts w:ascii="Times New Roman" w:hAnsi="Times New Roman" w:cs="Times New Roman"/>
            <w:sz w:val="24"/>
            <w:szCs w:val="24"/>
          </w:rPr>
        </w:pPr>
        <w:r w:rsidRPr="009E2708">
          <w:rPr>
            <w:rFonts w:ascii="Times New Roman" w:hAnsi="Times New Roman" w:cs="Times New Roman"/>
            <w:sz w:val="24"/>
            <w:szCs w:val="24"/>
          </w:rPr>
          <w:fldChar w:fldCharType="begin"/>
        </w:r>
        <w:r w:rsidR="007D1B90" w:rsidRPr="009E2708">
          <w:rPr>
            <w:rFonts w:ascii="Times New Roman" w:hAnsi="Times New Roman" w:cs="Times New Roman"/>
            <w:sz w:val="24"/>
            <w:szCs w:val="24"/>
          </w:rPr>
          <w:instrText>PAGE   \* MERGEFORMAT</w:instrText>
        </w:r>
        <w:r w:rsidRPr="009E2708">
          <w:rPr>
            <w:rFonts w:ascii="Times New Roman" w:hAnsi="Times New Roman" w:cs="Times New Roman"/>
            <w:sz w:val="24"/>
            <w:szCs w:val="24"/>
          </w:rPr>
          <w:fldChar w:fldCharType="separate"/>
        </w:r>
        <w:r w:rsidR="00BD1E70">
          <w:rPr>
            <w:rFonts w:ascii="Times New Roman" w:hAnsi="Times New Roman" w:cs="Times New Roman"/>
            <w:noProof/>
            <w:sz w:val="24"/>
            <w:szCs w:val="24"/>
          </w:rPr>
          <w:t>240</w:t>
        </w:r>
        <w:r w:rsidRPr="009E2708">
          <w:rPr>
            <w:rFonts w:ascii="Times New Roman" w:hAnsi="Times New Roman" w:cs="Times New Roman"/>
            <w:sz w:val="24"/>
            <w:szCs w:val="24"/>
          </w:rPr>
          <w:fldChar w:fldCharType="end"/>
        </w:r>
      </w:p>
    </w:sdtContent>
  </w:sdt>
  <w:p w:rsidR="007D1B90" w:rsidRDefault="007D1B9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E4CBFA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265D90"/>
    <w:multiLevelType w:val="multilevel"/>
    <w:tmpl w:val="72DCC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11B0E5A"/>
    <w:multiLevelType w:val="hybridMultilevel"/>
    <w:tmpl w:val="D432F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0A74C5"/>
    <w:multiLevelType w:val="multilevel"/>
    <w:tmpl w:val="ECD42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25A59DA"/>
    <w:multiLevelType w:val="multilevel"/>
    <w:tmpl w:val="7C927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2A93422"/>
    <w:multiLevelType w:val="hybridMultilevel"/>
    <w:tmpl w:val="699A9E02"/>
    <w:lvl w:ilvl="0" w:tplc="D95AFB2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35136C"/>
    <w:multiLevelType w:val="hybridMultilevel"/>
    <w:tmpl w:val="121E72FA"/>
    <w:lvl w:ilvl="0" w:tplc="71E27CB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AF4C71"/>
    <w:multiLevelType w:val="multilevel"/>
    <w:tmpl w:val="C38677C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75E2C"/>
    <w:multiLevelType w:val="hybridMultilevel"/>
    <w:tmpl w:val="D5387BD0"/>
    <w:lvl w:ilvl="0" w:tplc="448AED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5A25038"/>
    <w:multiLevelType w:val="multilevel"/>
    <w:tmpl w:val="903CD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5B111EA"/>
    <w:multiLevelType w:val="multilevel"/>
    <w:tmpl w:val="F842A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2B4F27"/>
    <w:multiLevelType w:val="hybridMultilevel"/>
    <w:tmpl w:val="624E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8F48AD"/>
    <w:multiLevelType w:val="multilevel"/>
    <w:tmpl w:val="D4684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6A3436A"/>
    <w:multiLevelType w:val="hybridMultilevel"/>
    <w:tmpl w:val="1C008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AA4D3B"/>
    <w:multiLevelType w:val="multilevel"/>
    <w:tmpl w:val="1BDC3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7881FB4"/>
    <w:multiLevelType w:val="multilevel"/>
    <w:tmpl w:val="CD106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83621D9"/>
    <w:multiLevelType w:val="multilevel"/>
    <w:tmpl w:val="555E4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084A272C"/>
    <w:multiLevelType w:val="multilevel"/>
    <w:tmpl w:val="108C5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08BA6856"/>
    <w:multiLevelType w:val="multilevel"/>
    <w:tmpl w:val="D20A8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843A1C"/>
    <w:multiLevelType w:val="multilevel"/>
    <w:tmpl w:val="F5B49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0AD11314"/>
    <w:multiLevelType w:val="multilevel"/>
    <w:tmpl w:val="2A182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0B166E6D"/>
    <w:multiLevelType w:val="multilevel"/>
    <w:tmpl w:val="32287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0B6C6764"/>
    <w:multiLevelType w:val="hybridMultilevel"/>
    <w:tmpl w:val="266E9F92"/>
    <w:lvl w:ilvl="0" w:tplc="1E42314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BF2057E"/>
    <w:multiLevelType w:val="hybridMultilevel"/>
    <w:tmpl w:val="E042F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55574C"/>
    <w:multiLevelType w:val="multilevel"/>
    <w:tmpl w:val="78827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0C9B3B42"/>
    <w:multiLevelType w:val="multilevel"/>
    <w:tmpl w:val="26420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0CB64E6B"/>
    <w:multiLevelType w:val="multilevel"/>
    <w:tmpl w:val="3E34C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CED1ED2"/>
    <w:multiLevelType w:val="multilevel"/>
    <w:tmpl w:val="D592C13E"/>
    <w:lvl w:ilvl="0">
      <w:start w:val="1"/>
      <w:numFmt w:val="decimal"/>
      <w:lvlText w:val="%1."/>
      <w:lvlJc w:val="left"/>
      <w:pPr>
        <w:ind w:left="480" w:hanging="360"/>
      </w:pPr>
      <w:rPr>
        <w:rFonts w:ascii="Times New Roman" w:eastAsia="Arial" w:hAnsi="Times New Roman" w:cs="Times New Roman" w:hint="default"/>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0DF228A7"/>
    <w:multiLevelType w:val="multilevel"/>
    <w:tmpl w:val="7C147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0E5A42B1"/>
    <w:multiLevelType w:val="hybridMultilevel"/>
    <w:tmpl w:val="66B0D596"/>
    <w:lvl w:ilvl="0" w:tplc="0419000F">
      <w:start w:val="1"/>
      <w:numFmt w:val="decimal"/>
      <w:lvlText w:val="%1."/>
      <w:lvlJc w:val="left"/>
      <w:pPr>
        <w:ind w:left="756" w:hanging="360"/>
      </w:p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30" w15:restartNumberingAfterBreak="0">
    <w:nsid w:val="0ECC62F2"/>
    <w:multiLevelType w:val="multilevel"/>
    <w:tmpl w:val="48488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104D166A"/>
    <w:multiLevelType w:val="multilevel"/>
    <w:tmpl w:val="30603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11436330"/>
    <w:multiLevelType w:val="multilevel"/>
    <w:tmpl w:val="9AD8F3F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0B6652"/>
    <w:multiLevelType w:val="multilevel"/>
    <w:tmpl w:val="67EC5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120E5DD0"/>
    <w:multiLevelType w:val="multilevel"/>
    <w:tmpl w:val="7C789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3E03A6C"/>
    <w:multiLevelType w:val="multilevel"/>
    <w:tmpl w:val="F06C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F959DD"/>
    <w:multiLevelType w:val="multilevel"/>
    <w:tmpl w:val="77D24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14FD6E73"/>
    <w:multiLevelType w:val="multilevel"/>
    <w:tmpl w:val="E25EB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15627686"/>
    <w:multiLevelType w:val="multilevel"/>
    <w:tmpl w:val="69FC5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16127657"/>
    <w:multiLevelType w:val="multilevel"/>
    <w:tmpl w:val="5EF2C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16BB2CCC"/>
    <w:multiLevelType w:val="multilevel"/>
    <w:tmpl w:val="9AFA0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16FD1016"/>
    <w:multiLevelType w:val="multilevel"/>
    <w:tmpl w:val="106071D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3B3235"/>
    <w:multiLevelType w:val="multilevel"/>
    <w:tmpl w:val="CF68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87206A3"/>
    <w:multiLevelType w:val="multilevel"/>
    <w:tmpl w:val="7EA89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89C5DBD"/>
    <w:multiLevelType w:val="hybridMultilevel"/>
    <w:tmpl w:val="E93EB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B7E7180"/>
    <w:multiLevelType w:val="multilevel"/>
    <w:tmpl w:val="2EAE3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1CD416AB"/>
    <w:multiLevelType w:val="multilevel"/>
    <w:tmpl w:val="AB9CF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1D284B11"/>
    <w:multiLevelType w:val="multilevel"/>
    <w:tmpl w:val="03147FA6"/>
    <w:styleLink w:val="LFO17"/>
    <w:lvl w:ilvl="0">
      <w:numFmt w:val="bullet"/>
      <w:pStyle w:val="a"/>
      <w:lvlText w:val="-"/>
      <w:lvlJc w:val="left"/>
      <w:pPr>
        <w:ind w:left="331" w:hanging="331"/>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1D2E339E"/>
    <w:multiLevelType w:val="multilevel"/>
    <w:tmpl w:val="095EC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1D5D2721"/>
    <w:multiLevelType w:val="multilevel"/>
    <w:tmpl w:val="C1B6E4F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BD1113"/>
    <w:multiLevelType w:val="multilevel"/>
    <w:tmpl w:val="59129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DFB5955"/>
    <w:multiLevelType w:val="multilevel"/>
    <w:tmpl w:val="B7023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1E222D49"/>
    <w:multiLevelType w:val="hybridMultilevel"/>
    <w:tmpl w:val="9CCE21C6"/>
    <w:lvl w:ilvl="0" w:tplc="032032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1E4D3737"/>
    <w:multiLevelType w:val="multilevel"/>
    <w:tmpl w:val="E6AE5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1EA13979"/>
    <w:multiLevelType w:val="multilevel"/>
    <w:tmpl w:val="1C961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1EE9781D"/>
    <w:multiLevelType w:val="hybridMultilevel"/>
    <w:tmpl w:val="E2AA3AE2"/>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482ACFBA">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1F3A304A"/>
    <w:multiLevelType w:val="multilevel"/>
    <w:tmpl w:val="9A6A3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F925661"/>
    <w:multiLevelType w:val="multilevel"/>
    <w:tmpl w:val="0628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8618D9"/>
    <w:multiLevelType w:val="multilevel"/>
    <w:tmpl w:val="E0B2A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22A12FE7"/>
    <w:multiLevelType w:val="multilevel"/>
    <w:tmpl w:val="DFC4F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22E55904"/>
    <w:multiLevelType w:val="multilevel"/>
    <w:tmpl w:val="135AE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2E72E5A"/>
    <w:multiLevelType w:val="multilevel"/>
    <w:tmpl w:val="E1260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23151E97"/>
    <w:multiLevelType w:val="multilevel"/>
    <w:tmpl w:val="62CA4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23413A11"/>
    <w:multiLevelType w:val="multilevel"/>
    <w:tmpl w:val="98C0A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236B05DF"/>
    <w:multiLevelType w:val="multilevel"/>
    <w:tmpl w:val="F1420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23A65E53"/>
    <w:multiLevelType w:val="multilevel"/>
    <w:tmpl w:val="D50A9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254878D0"/>
    <w:multiLevelType w:val="multilevel"/>
    <w:tmpl w:val="22CC6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25491EE1"/>
    <w:multiLevelType w:val="hybridMultilevel"/>
    <w:tmpl w:val="930E2CA4"/>
    <w:lvl w:ilvl="0" w:tplc="DE78258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59501ED"/>
    <w:multiLevelType w:val="hybridMultilevel"/>
    <w:tmpl w:val="A0AA4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6606A6E"/>
    <w:multiLevelType w:val="multilevel"/>
    <w:tmpl w:val="94808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26B77CA2"/>
    <w:multiLevelType w:val="multilevel"/>
    <w:tmpl w:val="57A23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26C45CA8"/>
    <w:multiLevelType w:val="multilevel"/>
    <w:tmpl w:val="C46E5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26C7539E"/>
    <w:multiLevelType w:val="multilevel"/>
    <w:tmpl w:val="5948B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27553506"/>
    <w:multiLevelType w:val="multilevel"/>
    <w:tmpl w:val="B6CC3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28435A45"/>
    <w:multiLevelType w:val="multilevel"/>
    <w:tmpl w:val="C9D47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28A03503"/>
    <w:multiLevelType w:val="multilevel"/>
    <w:tmpl w:val="FD78B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28ED5826"/>
    <w:multiLevelType w:val="multilevel"/>
    <w:tmpl w:val="4E4E800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957337C"/>
    <w:multiLevelType w:val="multilevel"/>
    <w:tmpl w:val="BF20B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2B477F5E"/>
    <w:multiLevelType w:val="multilevel"/>
    <w:tmpl w:val="1952A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2B727642"/>
    <w:multiLevelType w:val="multilevel"/>
    <w:tmpl w:val="01BA8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2BAC1CAA"/>
    <w:multiLevelType w:val="hybridMultilevel"/>
    <w:tmpl w:val="991C6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C96420A"/>
    <w:multiLevelType w:val="hybridMultilevel"/>
    <w:tmpl w:val="9194813A"/>
    <w:lvl w:ilvl="0" w:tplc="1D50CCE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2CA162C6"/>
    <w:multiLevelType w:val="multilevel"/>
    <w:tmpl w:val="3022D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2CAE517A"/>
    <w:multiLevelType w:val="multilevel"/>
    <w:tmpl w:val="E6C4B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2CC53A11"/>
    <w:multiLevelType w:val="multilevel"/>
    <w:tmpl w:val="D5DAA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2CCA6F43"/>
    <w:multiLevelType w:val="multilevel"/>
    <w:tmpl w:val="7BCE0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2D1B252C"/>
    <w:multiLevelType w:val="multilevel"/>
    <w:tmpl w:val="667E8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2D4D1AF0"/>
    <w:multiLevelType w:val="multilevel"/>
    <w:tmpl w:val="4754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DCC32D7"/>
    <w:multiLevelType w:val="multilevel"/>
    <w:tmpl w:val="19682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2EA07F7F"/>
    <w:multiLevelType w:val="multilevel"/>
    <w:tmpl w:val="E7AA1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F714477"/>
    <w:multiLevelType w:val="multilevel"/>
    <w:tmpl w:val="89E8F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2F783B52"/>
    <w:multiLevelType w:val="multilevel"/>
    <w:tmpl w:val="01B6D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301677F8"/>
    <w:multiLevelType w:val="multilevel"/>
    <w:tmpl w:val="48507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15:restartNumberingAfterBreak="0">
    <w:nsid w:val="3046382C"/>
    <w:multiLevelType w:val="hybridMultilevel"/>
    <w:tmpl w:val="09CAF30E"/>
    <w:lvl w:ilvl="0" w:tplc="F28EDE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06D7782"/>
    <w:multiLevelType w:val="multilevel"/>
    <w:tmpl w:val="14B0F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30CC4251"/>
    <w:multiLevelType w:val="hybridMultilevel"/>
    <w:tmpl w:val="B136E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1582C3C"/>
    <w:multiLevelType w:val="multilevel"/>
    <w:tmpl w:val="490E3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31B77E4F"/>
    <w:multiLevelType w:val="hybridMultilevel"/>
    <w:tmpl w:val="EFC4B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22B61F6"/>
    <w:multiLevelType w:val="multilevel"/>
    <w:tmpl w:val="DC509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327269CF"/>
    <w:multiLevelType w:val="multilevel"/>
    <w:tmpl w:val="0F186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15:restartNumberingAfterBreak="0">
    <w:nsid w:val="34445B3D"/>
    <w:multiLevelType w:val="multilevel"/>
    <w:tmpl w:val="149A9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34BA1058"/>
    <w:multiLevelType w:val="multilevel"/>
    <w:tmpl w:val="6838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6341F5B"/>
    <w:multiLevelType w:val="multilevel"/>
    <w:tmpl w:val="42C4B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37CB3167"/>
    <w:multiLevelType w:val="multilevel"/>
    <w:tmpl w:val="F2C06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84B42EF"/>
    <w:multiLevelType w:val="multilevel"/>
    <w:tmpl w:val="24D2D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38961F26"/>
    <w:multiLevelType w:val="hybridMultilevel"/>
    <w:tmpl w:val="DD00CBB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6" w15:restartNumberingAfterBreak="0">
    <w:nsid w:val="38D5705C"/>
    <w:multiLevelType w:val="multilevel"/>
    <w:tmpl w:val="A56A7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38DA4232"/>
    <w:multiLevelType w:val="hybridMultilevel"/>
    <w:tmpl w:val="624E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9327C17"/>
    <w:multiLevelType w:val="multilevel"/>
    <w:tmpl w:val="BF18A4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39692D86"/>
    <w:multiLevelType w:val="multilevel"/>
    <w:tmpl w:val="3C18A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15:restartNumberingAfterBreak="0">
    <w:nsid w:val="39C321CB"/>
    <w:multiLevelType w:val="multilevel"/>
    <w:tmpl w:val="22D6F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15:restartNumberingAfterBreak="0">
    <w:nsid w:val="39ED7BD6"/>
    <w:multiLevelType w:val="hybridMultilevel"/>
    <w:tmpl w:val="ABDA7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A201FA5"/>
    <w:multiLevelType w:val="multilevel"/>
    <w:tmpl w:val="6EFC2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3A9F2BBD"/>
    <w:multiLevelType w:val="multilevel"/>
    <w:tmpl w:val="7EAA9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15:restartNumberingAfterBreak="0">
    <w:nsid w:val="3AA57C4D"/>
    <w:multiLevelType w:val="multilevel"/>
    <w:tmpl w:val="B9E2A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15:restartNumberingAfterBreak="0">
    <w:nsid w:val="3CAD719B"/>
    <w:multiLevelType w:val="hybridMultilevel"/>
    <w:tmpl w:val="1B166BFC"/>
    <w:lvl w:ilvl="0" w:tplc="0419000F">
      <w:start w:val="1"/>
      <w:numFmt w:val="decimal"/>
      <w:lvlText w:val="%1."/>
      <w:lvlJc w:val="left"/>
      <w:pPr>
        <w:ind w:left="684" w:hanging="360"/>
      </w:pPr>
    </w:lvl>
    <w:lvl w:ilvl="1" w:tplc="04190019" w:tentative="1">
      <w:start w:val="1"/>
      <w:numFmt w:val="lowerLetter"/>
      <w:lvlText w:val="%2."/>
      <w:lvlJc w:val="left"/>
      <w:pPr>
        <w:ind w:left="1404" w:hanging="360"/>
      </w:pPr>
    </w:lvl>
    <w:lvl w:ilvl="2" w:tplc="0419001B" w:tentative="1">
      <w:start w:val="1"/>
      <w:numFmt w:val="lowerRoman"/>
      <w:lvlText w:val="%3."/>
      <w:lvlJc w:val="right"/>
      <w:pPr>
        <w:ind w:left="2124" w:hanging="180"/>
      </w:pPr>
    </w:lvl>
    <w:lvl w:ilvl="3" w:tplc="0419000F" w:tentative="1">
      <w:start w:val="1"/>
      <w:numFmt w:val="decimal"/>
      <w:lvlText w:val="%4."/>
      <w:lvlJc w:val="left"/>
      <w:pPr>
        <w:ind w:left="2844" w:hanging="360"/>
      </w:pPr>
    </w:lvl>
    <w:lvl w:ilvl="4" w:tplc="04190019" w:tentative="1">
      <w:start w:val="1"/>
      <w:numFmt w:val="lowerLetter"/>
      <w:lvlText w:val="%5."/>
      <w:lvlJc w:val="left"/>
      <w:pPr>
        <w:ind w:left="3564" w:hanging="360"/>
      </w:pPr>
    </w:lvl>
    <w:lvl w:ilvl="5" w:tplc="0419001B" w:tentative="1">
      <w:start w:val="1"/>
      <w:numFmt w:val="lowerRoman"/>
      <w:lvlText w:val="%6."/>
      <w:lvlJc w:val="right"/>
      <w:pPr>
        <w:ind w:left="4284" w:hanging="180"/>
      </w:pPr>
    </w:lvl>
    <w:lvl w:ilvl="6" w:tplc="0419000F" w:tentative="1">
      <w:start w:val="1"/>
      <w:numFmt w:val="decimal"/>
      <w:lvlText w:val="%7."/>
      <w:lvlJc w:val="left"/>
      <w:pPr>
        <w:ind w:left="5004" w:hanging="360"/>
      </w:pPr>
    </w:lvl>
    <w:lvl w:ilvl="7" w:tplc="04190019" w:tentative="1">
      <w:start w:val="1"/>
      <w:numFmt w:val="lowerLetter"/>
      <w:lvlText w:val="%8."/>
      <w:lvlJc w:val="left"/>
      <w:pPr>
        <w:ind w:left="5724" w:hanging="360"/>
      </w:pPr>
    </w:lvl>
    <w:lvl w:ilvl="8" w:tplc="0419001B" w:tentative="1">
      <w:start w:val="1"/>
      <w:numFmt w:val="lowerRoman"/>
      <w:lvlText w:val="%9."/>
      <w:lvlJc w:val="right"/>
      <w:pPr>
        <w:ind w:left="6444" w:hanging="180"/>
      </w:pPr>
    </w:lvl>
  </w:abstractNum>
  <w:abstractNum w:abstractNumId="116" w15:restartNumberingAfterBreak="0">
    <w:nsid w:val="3CDE53D4"/>
    <w:multiLevelType w:val="hybridMultilevel"/>
    <w:tmpl w:val="D9AAE1BE"/>
    <w:lvl w:ilvl="0" w:tplc="CD24753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7" w15:restartNumberingAfterBreak="0">
    <w:nsid w:val="3D50745B"/>
    <w:multiLevelType w:val="multilevel"/>
    <w:tmpl w:val="EA125F4E"/>
    <w:lvl w:ilvl="0">
      <w:start w:val="1"/>
      <w:numFmt w:val="decimal"/>
      <w:lvlText w:val="%1."/>
      <w:lvlJc w:val="left"/>
      <w:pPr>
        <w:ind w:left="480" w:hanging="360"/>
      </w:pPr>
      <w:rPr>
        <w:rFonts w:ascii="Times New Roman" w:eastAsia="Arial" w:hAnsi="Times New Roman" w:cs="Times New Roman" w:hint="default"/>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8" w15:restartNumberingAfterBreak="0">
    <w:nsid w:val="3DD25E58"/>
    <w:multiLevelType w:val="multilevel"/>
    <w:tmpl w:val="5F1C3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15:restartNumberingAfterBreak="0">
    <w:nsid w:val="3DF8118F"/>
    <w:multiLevelType w:val="multilevel"/>
    <w:tmpl w:val="A4DAB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15:restartNumberingAfterBreak="0">
    <w:nsid w:val="3E712A31"/>
    <w:multiLevelType w:val="multilevel"/>
    <w:tmpl w:val="99E8F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3EEC1D27"/>
    <w:multiLevelType w:val="multilevel"/>
    <w:tmpl w:val="4D7E2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15:restartNumberingAfterBreak="0">
    <w:nsid w:val="3F2E77CD"/>
    <w:multiLevelType w:val="multilevel"/>
    <w:tmpl w:val="90E64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40153324"/>
    <w:multiLevelType w:val="multilevel"/>
    <w:tmpl w:val="3C9CB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15:restartNumberingAfterBreak="0">
    <w:nsid w:val="40467CE5"/>
    <w:multiLevelType w:val="multilevel"/>
    <w:tmpl w:val="404C0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40F95567"/>
    <w:multiLevelType w:val="multilevel"/>
    <w:tmpl w:val="324A8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41AA5A50"/>
    <w:multiLevelType w:val="hybridMultilevel"/>
    <w:tmpl w:val="820A3104"/>
    <w:lvl w:ilvl="0" w:tplc="C83E885A">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7" w15:restartNumberingAfterBreak="0">
    <w:nsid w:val="41B75E06"/>
    <w:multiLevelType w:val="hybridMultilevel"/>
    <w:tmpl w:val="795E862E"/>
    <w:lvl w:ilvl="0" w:tplc="244AB53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34168C8"/>
    <w:multiLevelType w:val="hybridMultilevel"/>
    <w:tmpl w:val="87B2234C"/>
    <w:lvl w:ilvl="0" w:tplc="77F0B1F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15:restartNumberingAfterBreak="0">
    <w:nsid w:val="44256F5C"/>
    <w:multiLevelType w:val="multilevel"/>
    <w:tmpl w:val="C8FAC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43608FE"/>
    <w:multiLevelType w:val="multilevel"/>
    <w:tmpl w:val="775C8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15:restartNumberingAfterBreak="0">
    <w:nsid w:val="448F630C"/>
    <w:multiLevelType w:val="multilevel"/>
    <w:tmpl w:val="0DD8848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51F778D"/>
    <w:multiLevelType w:val="multilevel"/>
    <w:tmpl w:val="5AE46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15:restartNumberingAfterBreak="0">
    <w:nsid w:val="452C6E2A"/>
    <w:multiLevelType w:val="multilevel"/>
    <w:tmpl w:val="381A8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15:restartNumberingAfterBreak="0">
    <w:nsid w:val="454C3CA1"/>
    <w:multiLevelType w:val="multilevel"/>
    <w:tmpl w:val="4FEA304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6980174"/>
    <w:multiLevelType w:val="multilevel"/>
    <w:tmpl w:val="C8445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6CC3BE1"/>
    <w:multiLevelType w:val="hybridMultilevel"/>
    <w:tmpl w:val="3A82E6CE"/>
    <w:lvl w:ilvl="0" w:tplc="005E67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7F84042"/>
    <w:multiLevelType w:val="multilevel"/>
    <w:tmpl w:val="CBE24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15:restartNumberingAfterBreak="0">
    <w:nsid w:val="481516EF"/>
    <w:multiLevelType w:val="hybridMultilevel"/>
    <w:tmpl w:val="4A868DC8"/>
    <w:lvl w:ilvl="0" w:tplc="B744244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85120C1"/>
    <w:multiLevelType w:val="multilevel"/>
    <w:tmpl w:val="8F66E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85D6CE1"/>
    <w:multiLevelType w:val="multilevel"/>
    <w:tmpl w:val="2F8C6FD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498543DE"/>
    <w:multiLevelType w:val="multilevel"/>
    <w:tmpl w:val="A0C88662"/>
    <w:lvl w:ilvl="0">
      <w:numFmt w:val="bullet"/>
      <w:lvlText w:val=""/>
      <w:lvlJc w:val="left"/>
      <w:pPr>
        <w:ind w:left="1174"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2" w15:restartNumberingAfterBreak="0">
    <w:nsid w:val="498E7F15"/>
    <w:multiLevelType w:val="multilevel"/>
    <w:tmpl w:val="526A2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15:restartNumberingAfterBreak="0">
    <w:nsid w:val="4A805D58"/>
    <w:multiLevelType w:val="multilevel"/>
    <w:tmpl w:val="80B29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15:restartNumberingAfterBreak="0">
    <w:nsid w:val="4AF44679"/>
    <w:multiLevelType w:val="multilevel"/>
    <w:tmpl w:val="CACED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15:restartNumberingAfterBreak="0">
    <w:nsid w:val="4B4901E1"/>
    <w:multiLevelType w:val="multilevel"/>
    <w:tmpl w:val="8F924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15:restartNumberingAfterBreak="0">
    <w:nsid w:val="4D3E157F"/>
    <w:multiLevelType w:val="multilevel"/>
    <w:tmpl w:val="A2C0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D5459EF"/>
    <w:multiLevelType w:val="multilevel"/>
    <w:tmpl w:val="F9247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15:restartNumberingAfterBreak="0">
    <w:nsid w:val="4DD76AB7"/>
    <w:multiLevelType w:val="hybridMultilevel"/>
    <w:tmpl w:val="12B610CA"/>
    <w:lvl w:ilvl="0" w:tplc="0419000F">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15:restartNumberingAfterBreak="0">
    <w:nsid w:val="4DF20183"/>
    <w:multiLevelType w:val="multilevel"/>
    <w:tmpl w:val="34AE4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15:restartNumberingAfterBreak="0">
    <w:nsid w:val="4E3E68EA"/>
    <w:multiLevelType w:val="multilevel"/>
    <w:tmpl w:val="6B9A9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1" w15:restartNumberingAfterBreak="0">
    <w:nsid w:val="4EE1655E"/>
    <w:multiLevelType w:val="multilevel"/>
    <w:tmpl w:val="38767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50213791"/>
    <w:multiLevelType w:val="multilevel"/>
    <w:tmpl w:val="C7D60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15:restartNumberingAfterBreak="0">
    <w:nsid w:val="503B35D8"/>
    <w:multiLevelType w:val="multilevel"/>
    <w:tmpl w:val="99887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4" w15:restartNumberingAfterBreak="0">
    <w:nsid w:val="5170022C"/>
    <w:multiLevelType w:val="multilevel"/>
    <w:tmpl w:val="3AE28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2FC5654"/>
    <w:multiLevelType w:val="singleLevel"/>
    <w:tmpl w:val="A43AF49C"/>
    <w:lvl w:ilvl="0">
      <w:start w:val="1"/>
      <w:numFmt w:val="bullet"/>
      <w:pStyle w:val="a0"/>
      <w:lvlText w:val=""/>
      <w:lvlJc w:val="left"/>
      <w:pPr>
        <w:tabs>
          <w:tab w:val="num" w:pos="1664"/>
        </w:tabs>
        <w:ind w:left="360" w:firstLine="944"/>
      </w:pPr>
      <w:rPr>
        <w:rFonts w:ascii="Symbol" w:hAnsi="Symbol" w:hint="default"/>
      </w:rPr>
    </w:lvl>
  </w:abstractNum>
  <w:abstractNum w:abstractNumId="156" w15:restartNumberingAfterBreak="0">
    <w:nsid w:val="53367399"/>
    <w:multiLevelType w:val="multilevel"/>
    <w:tmpl w:val="2B56F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15:restartNumberingAfterBreak="0">
    <w:nsid w:val="53AC2720"/>
    <w:multiLevelType w:val="multilevel"/>
    <w:tmpl w:val="6A909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15:restartNumberingAfterBreak="0">
    <w:nsid w:val="542853C3"/>
    <w:multiLevelType w:val="multilevel"/>
    <w:tmpl w:val="5E6CC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15:restartNumberingAfterBreak="0">
    <w:nsid w:val="544F1756"/>
    <w:multiLevelType w:val="multilevel"/>
    <w:tmpl w:val="CC8E0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0" w15:restartNumberingAfterBreak="0">
    <w:nsid w:val="54B154B5"/>
    <w:multiLevelType w:val="multilevel"/>
    <w:tmpl w:val="BA2E1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15:restartNumberingAfterBreak="0">
    <w:nsid w:val="54D40769"/>
    <w:multiLevelType w:val="multilevel"/>
    <w:tmpl w:val="D46E2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4DB16B5"/>
    <w:multiLevelType w:val="hybridMultilevel"/>
    <w:tmpl w:val="168435D6"/>
    <w:lvl w:ilvl="0" w:tplc="C518E002">
      <w:start w:val="1"/>
      <w:numFmt w:val="decimal"/>
      <w:lvlText w:val="%1."/>
      <w:lvlJc w:val="left"/>
      <w:pPr>
        <w:ind w:left="1167" w:hanging="60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3" w15:restartNumberingAfterBreak="0">
    <w:nsid w:val="551B46A1"/>
    <w:multiLevelType w:val="multilevel"/>
    <w:tmpl w:val="A4DE4A9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672191C"/>
    <w:multiLevelType w:val="multilevel"/>
    <w:tmpl w:val="1278F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6B77AC8"/>
    <w:multiLevelType w:val="multilevel"/>
    <w:tmpl w:val="3D987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15:restartNumberingAfterBreak="0">
    <w:nsid w:val="57536651"/>
    <w:multiLevelType w:val="hybridMultilevel"/>
    <w:tmpl w:val="9B1C102E"/>
    <w:lvl w:ilvl="0" w:tplc="19E0E45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82B2FAD"/>
    <w:multiLevelType w:val="multilevel"/>
    <w:tmpl w:val="8F5C2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8" w15:restartNumberingAfterBreak="0">
    <w:nsid w:val="586C71DD"/>
    <w:multiLevelType w:val="multilevel"/>
    <w:tmpl w:val="1522FFC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94C7DB4"/>
    <w:multiLevelType w:val="multilevel"/>
    <w:tmpl w:val="87C05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15:restartNumberingAfterBreak="0">
    <w:nsid w:val="5A0130DF"/>
    <w:multiLevelType w:val="multilevel"/>
    <w:tmpl w:val="40686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15:restartNumberingAfterBreak="0">
    <w:nsid w:val="5A3D2D1F"/>
    <w:multiLevelType w:val="multilevel"/>
    <w:tmpl w:val="8C0C0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15:restartNumberingAfterBreak="0">
    <w:nsid w:val="5B5753E6"/>
    <w:multiLevelType w:val="multilevel"/>
    <w:tmpl w:val="F0907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15:restartNumberingAfterBreak="0">
    <w:nsid w:val="5B5D51A9"/>
    <w:multiLevelType w:val="hybridMultilevel"/>
    <w:tmpl w:val="76529FD0"/>
    <w:lvl w:ilvl="0" w:tplc="6AC46122">
      <w:start w:val="1"/>
      <w:numFmt w:val="decimal"/>
      <w:pStyle w:val="1"/>
      <w:lvlText w:val="%1."/>
      <w:lvlJc w:val="left"/>
      <w:pPr>
        <w:ind w:left="177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B8967D0"/>
    <w:multiLevelType w:val="multilevel"/>
    <w:tmpl w:val="A5482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5CEF0CB3"/>
    <w:multiLevelType w:val="multilevel"/>
    <w:tmpl w:val="0C56854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D6D703B"/>
    <w:multiLevelType w:val="multilevel"/>
    <w:tmpl w:val="6B144CB0"/>
    <w:lvl w:ilvl="0">
      <w:start w:val="1"/>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ascii="Calibri" w:eastAsia="Calibri" w:hAnsi="Calibri" w:cs="Times New Roman"/>
      </w:rPr>
    </w:lvl>
    <w:lvl w:ilvl="2" w:tentative="1">
      <w:start w:val="1"/>
      <w:numFmt w:val="lowerRoman"/>
      <w:lvlText w:val="%3."/>
      <w:lvlJc w:val="right"/>
      <w:pPr>
        <w:ind w:left="2160" w:hanging="180"/>
      </w:p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15:restartNumberingAfterBreak="0">
    <w:nsid w:val="5EE71202"/>
    <w:multiLevelType w:val="multilevel"/>
    <w:tmpl w:val="9B86EF4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EE96DCF"/>
    <w:multiLevelType w:val="hybridMultilevel"/>
    <w:tmpl w:val="43BCD1D2"/>
    <w:lvl w:ilvl="0" w:tplc="EACAD30A">
      <w:start w:val="1"/>
      <w:numFmt w:val="decimal"/>
      <w:lvlText w:val="%1."/>
      <w:lvlJc w:val="left"/>
      <w:pPr>
        <w:ind w:left="1146" w:hanging="360"/>
      </w:pPr>
      <w:rPr>
        <w:rFonts w:ascii="Times New Roman" w:eastAsia="Times New Roman" w:hAnsi="Times New Roman"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9" w15:restartNumberingAfterBreak="0">
    <w:nsid w:val="5EEF4416"/>
    <w:multiLevelType w:val="multilevel"/>
    <w:tmpl w:val="67D2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F2319D2"/>
    <w:multiLevelType w:val="multilevel"/>
    <w:tmpl w:val="7EA61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1" w15:restartNumberingAfterBreak="0">
    <w:nsid w:val="5F6A3573"/>
    <w:multiLevelType w:val="multilevel"/>
    <w:tmpl w:val="8E364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15:restartNumberingAfterBreak="0">
    <w:nsid w:val="5FCF5E02"/>
    <w:multiLevelType w:val="multilevel"/>
    <w:tmpl w:val="A0905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3" w15:restartNumberingAfterBreak="0">
    <w:nsid w:val="5FDC4640"/>
    <w:multiLevelType w:val="multilevel"/>
    <w:tmpl w:val="A8C04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15:restartNumberingAfterBreak="0">
    <w:nsid w:val="614B521F"/>
    <w:multiLevelType w:val="multilevel"/>
    <w:tmpl w:val="6CFA4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5" w15:restartNumberingAfterBreak="0">
    <w:nsid w:val="62103C1B"/>
    <w:multiLevelType w:val="multilevel"/>
    <w:tmpl w:val="3D287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6" w15:restartNumberingAfterBreak="0">
    <w:nsid w:val="62D25688"/>
    <w:multiLevelType w:val="multilevel"/>
    <w:tmpl w:val="AB184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7" w15:restartNumberingAfterBreak="0">
    <w:nsid w:val="63F16D22"/>
    <w:multiLevelType w:val="hybridMultilevel"/>
    <w:tmpl w:val="64301B02"/>
    <w:lvl w:ilvl="0" w:tplc="A296CE5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15:restartNumberingAfterBreak="0">
    <w:nsid w:val="63F20252"/>
    <w:multiLevelType w:val="multilevel"/>
    <w:tmpl w:val="737E4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405637E"/>
    <w:multiLevelType w:val="multilevel"/>
    <w:tmpl w:val="6B868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15:restartNumberingAfterBreak="0">
    <w:nsid w:val="648D3AC4"/>
    <w:multiLevelType w:val="multilevel"/>
    <w:tmpl w:val="5696442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5B821ED"/>
    <w:multiLevelType w:val="hybridMultilevel"/>
    <w:tmpl w:val="3F122282"/>
    <w:lvl w:ilvl="0" w:tplc="56440B3A">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2" w15:restartNumberingAfterBreak="0">
    <w:nsid w:val="664115AC"/>
    <w:multiLevelType w:val="multilevel"/>
    <w:tmpl w:val="350ED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3" w15:restartNumberingAfterBreak="0">
    <w:nsid w:val="68054DDF"/>
    <w:multiLevelType w:val="multilevel"/>
    <w:tmpl w:val="79261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4" w15:restartNumberingAfterBreak="0">
    <w:nsid w:val="682B0AD8"/>
    <w:multiLevelType w:val="multilevel"/>
    <w:tmpl w:val="5FE2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88E4AE8"/>
    <w:multiLevelType w:val="multilevel"/>
    <w:tmpl w:val="B712D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6" w15:restartNumberingAfterBreak="0">
    <w:nsid w:val="69DF50AC"/>
    <w:multiLevelType w:val="multilevel"/>
    <w:tmpl w:val="1E1096C0"/>
    <w:lvl w:ilvl="0">
      <w:start w:val="1"/>
      <w:numFmt w:val="decimal"/>
      <w:lvlText w:val="%1."/>
      <w:lvlJc w:val="left"/>
      <w:pPr>
        <w:ind w:left="644" w:hanging="360"/>
      </w:pPr>
      <w:rPr>
        <w:rFonts w:ascii="Times New Roman" w:hAnsi="Times New Roman" w:cs="Times New Roman" w:hint="default"/>
      </w:rPr>
    </w:lvl>
    <w:lvl w:ilvl="1">
      <w:start w:val="1"/>
      <w:numFmt w:val="decimal"/>
      <w:pStyle w:val="a1"/>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69ED7B45"/>
    <w:multiLevelType w:val="multilevel"/>
    <w:tmpl w:val="C5F02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8" w15:restartNumberingAfterBreak="0">
    <w:nsid w:val="6A3E1770"/>
    <w:multiLevelType w:val="multilevel"/>
    <w:tmpl w:val="B93814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9" w15:restartNumberingAfterBreak="0">
    <w:nsid w:val="6B64358B"/>
    <w:multiLevelType w:val="multilevel"/>
    <w:tmpl w:val="5D54D850"/>
    <w:lvl w:ilvl="0">
      <w:start w:val="1"/>
      <w:numFmt w:val="decimal"/>
      <w:lvlText w:val="%1."/>
      <w:lvlJc w:val="left"/>
      <w:pPr>
        <w:tabs>
          <w:tab w:val="num" w:pos="720"/>
        </w:tabs>
        <w:ind w:left="720" w:hanging="360"/>
      </w:pPr>
      <w:rPr>
        <w:rFonts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BB36E3F"/>
    <w:multiLevelType w:val="hybridMultilevel"/>
    <w:tmpl w:val="3A84480C"/>
    <w:lvl w:ilvl="0" w:tplc="5B96234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BD06AC0"/>
    <w:multiLevelType w:val="multilevel"/>
    <w:tmpl w:val="07104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2" w15:restartNumberingAfterBreak="0">
    <w:nsid w:val="6C1955A3"/>
    <w:multiLevelType w:val="multilevel"/>
    <w:tmpl w:val="3640C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C86263F"/>
    <w:multiLevelType w:val="multilevel"/>
    <w:tmpl w:val="D10C5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4" w15:restartNumberingAfterBreak="0">
    <w:nsid w:val="6CAA1025"/>
    <w:multiLevelType w:val="multilevel"/>
    <w:tmpl w:val="F6EA0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5" w15:restartNumberingAfterBreak="0">
    <w:nsid w:val="6E091A69"/>
    <w:multiLevelType w:val="multilevel"/>
    <w:tmpl w:val="B7EC8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6" w15:restartNumberingAfterBreak="0">
    <w:nsid w:val="6E3D5FBA"/>
    <w:multiLevelType w:val="multilevel"/>
    <w:tmpl w:val="638A0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7" w15:restartNumberingAfterBreak="0">
    <w:nsid w:val="6E620796"/>
    <w:multiLevelType w:val="multilevel"/>
    <w:tmpl w:val="4D066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EE17469"/>
    <w:multiLevelType w:val="multilevel"/>
    <w:tmpl w:val="42647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FAB36B0"/>
    <w:multiLevelType w:val="multilevel"/>
    <w:tmpl w:val="60ECC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0" w15:restartNumberingAfterBreak="0">
    <w:nsid w:val="70177FEC"/>
    <w:multiLevelType w:val="multilevel"/>
    <w:tmpl w:val="050601F2"/>
    <w:lvl w:ilvl="0">
      <w:start w:val="1"/>
      <w:numFmt w:val="decimal"/>
      <w:lvlText w:val="%1."/>
      <w:lvlJc w:val="left"/>
      <w:pPr>
        <w:tabs>
          <w:tab w:val="num" w:pos="720"/>
        </w:tabs>
        <w:ind w:left="720" w:hanging="360"/>
      </w:pPr>
      <w:rPr>
        <w:rFonts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02B65F6"/>
    <w:multiLevelType w:val="hybridMultilevel"/>
    <w:tmpl w:val="5536769A"/>
    <w:lvl w:ilvl="0" w:tplc="8FCAA9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707B5F9B"/>
    <w:multiLevelType w:val="multilevel"/>
    <w:tmpl w:val="1748650E"/>
    <w:lvl w:ilvl="0">
      <w:start w:val="1"/>
      <w:numFmt w:val="decimal"/>
      <w:lvlText w:val="%1."/>
      <w:lvlJc w:val="left"/>
      <w:pPr>
        <w:tabs>
          <w:tab w:val="num" w:pos="720"/>
        </w:tabs>
        <w:ind w:left="720" w:hanging="360"/>
      </w:pPr>
      <w:rPr>
        <w:rFonts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0C20F20"/>
    <w:multiLevelType w:val="hybridMultilevel"/>
    <w:tmpl w:val="DD00CBB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14" w15:restartNumberingAfterBreak="0">
    <w:nsid w:val="70C86DBA"/>
    <w:multiLevelType w:val="multilevel"/>
    <w:tmpl w:val="AAD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0DC671D"/>
    <w:multiLevelType w:val="multilevel"/>
    <w:tmpl w:val="4462E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6" w15:restartNumberingAfterBreak="0">
    <w:nsid w:val="71B04AF2"/>
    <w:multiLevelType w:val="multilevel"/>
    <w:tmpl w:val="E2C89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15:restartNumberingAfterBreak="0">
    <w:nsid w:val="728E031D"/>
    <w:multiLevelType w:val="multilevel"/>
    <w:tmpl w:val="5A225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8" w15:restartNumberingAfterBreak="0">
    <w:nsid w:val="72BD0116"/>
    <w:multiLevelType w:val="multilevel"/>
    <w:tmpl w:val="B26441D4"/>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2CB1604"/>
    <w:multiLevelType w:val="hybridMultilevel"/>
    <w:tmpl w:val="FBA0BC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0" w15:restartNumberingAfterBreak="0">
    <w:nsid w:val="746E7924"/>
    <w:multiLevelType w:val="multilevel"/>
    <w:tmpl w:val="6374E04A"/>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lef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lef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left"/>
      <w:pPr>
        <w:ind w:left="6404" w:hanging="360"/>
      </w:pPr>
      <w:rPr>
        <w:u w:val="none"/>
      </w:rPr>
    </w:lvl>
  </w:abstractNum>
  <w:abstractNum w:abstractNumId="221" w15:restartNumberingAfterBreak="0">
    <w:nsid w:val="747746D7"/>
    <w:multiLevelType w:val="multilevel"/>
    <w:tmpl w:val="E1983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2" w15:restartNumberingAfterBreak="0">
    <w:nsid w:val="74C74FDC"/>
    <w:multiLevelType w:val="multilevel"/>
    <w:tmpl w:val="EAECF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3" w15:restartNumberingAfterBreak="0">
    <w:nsid w:val="7557698B"/>
    <w:multiLevelType w:val="multilevel"/>
    <w:tmpl w:val="A6663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4" w15:restartNumberingAfterBreak="0">
    <w:nsid w:val="759E0DCE"/>
    <w:multiLevelType w:val="multilevel"/>
    <w:tmpl w:val="793E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69F7322"/>
    <w:multiLevelType w:val="multilevel"/>
    <w:tmpl w:val="4904A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6AC69F8"/>
    <w:multiLevelType w:val="multilevel"/>
    <w:tmpl w:val="3F341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7" w15:restartNumberingAfterBreak="0">
    <w:nsid w:val="76FD2193"/>
    <w:multiLevelType w:val="hybridMultilevel"/>
    <w:tmpl w:val="39EA3894"/>
    <w:lvl w:ilvl="0" w:tplc="FA7273E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8" w15:restartNumberingAfterBreak="0">
    <w:nsid w:val="77A25DAB"/>
    <w:multiLevelType w:val="multilevel"/>
    <w:tmpl w:val="62D6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8355A50"/>
    <w:multiLevelType w:val="hybridMultilevel"/>
    <w:tmpl w:val="0C64D17C"/>
    <w:lvl w:ilvl="0" w:tplc="FA7E723C">
      <w:start w:val="1"/>
      <w:numFmt w:val="decimal"/>
      <w:lvlText w:val="%1."/>
      <w:lvlJc w:val="left"/>
      <w:pPr>
        <w:ind w:left="513" w:hanging="360"/>
      </w:pPr>
      <w:rPr>
        <w:rFonts w:ascii="Times New Roman" w:eastAsia="Calibri" w:hAnsi="Times New Roman" w:cs="Times New Roman"/>
      </w:rPr>
    </w:lvl>
    <w:lvl w:ilvl="1" w:tplc="04190019">
      <w:start w:val="1"/>
      <w:numFmt w:val="lowerLetter"/>
      <w:lvlText w:val="%2."/>
      <w:lvlJc w:val="left"/>
      <w:pPr>
        <w:ind w:left="1233" w:hanging="360"/>
      </w:pPr>
    </w:lvl>
    <w:lvl w:ilvl="2" w:tplc="0419001B">
      <w:start w:val="1"/>
      <w:numFmt w:val="lowerRoman"/>
      <w:lvlText w:val="%3."/>
      <w:lvlJc w:val="right"/>
      <w:pPr>
        <w:ind w:left="1953" w:hanging="180"/>
      </w:pPr>
    </w:lvl>
    <w:lvl w:ilvl="3" w:tplc="0419000F">
      <w:start w:val="1"/>
      <w:numFmt w:val="decimal"/>
      <w:lvlText w:val="%4."/>
      <w:lvlJc w:val="left"/>
      <w:pPr>
        <w:ind w:left="2673" w:hanging="360"/>
      </w:pPr>
    </w:lvl>
    <w:lvl w:ilvl="4" w:tplc="04190019">
      <w:start w:val="1"/>
      <w:numFmt w:val="lowerLetter"/>
      <w:lvlText w:val="%5."/>
      <w:lvlJc w:val="left"/>
      <w:pPr>
        <w:ind w:left="3393" w:hanging="360"/>
      </w:pPr>
    </w:lvl>
    <w:lvl w:ilvl="5" w:tplc="0419001B">
      <w:start w:val="1"/>
      <w:numFmt w:val="lowerRoman"/>
      <w:lvlText w:val="%6."/>
      <w:lvlJc w:val="right"/>
      <w:pPr>
        <w:ind w:left="4113" w:hanging="180"/>
      </w:pPr>
    </w:lvl>
    <w:lvl w:ilvl="6" w:tplc="0419000F">
      <w:start w:val="1"/>
      <w:numFmt w:val="decimal"/>
      <w:lvlText w:val="%7."/>
      <w:lvlJc w:val="left"/>
      <w:pPr>
        <w:ind w:left="4833" w:hanging="360"/>
      </w:pPr>
    </w:lvl>
    <w:lvl w:ilvl="7" w:tplc="04190019">
      <w:start w:val="1"/>
      <w:numFmt w:val="lowerLetter"/>
      <w:lvlText w:val="%8."/>
      <w:lvlJc w:val="left"/>
      <w:pPr>
        <w:ind w:left="5553" w:hanging="360"/>
      </w:pPr>
    </w:lvl>
    <w:lvl w:ilvl="8" w:tplc="0419001B">
      <w:start w:val="1"/>
      <w:numFmt w:val="lowerRoman"/>
      <w:lvlText w:val="%9."/>
      <w:lvlJc w:val="right"/>
      <w:pPr>
        <w:ind w:left="6273" w:hanging="180"/>
      </w:pPr>
    </w:lvl>
  </w:abstractNum>
  <w:abstractNum w:abstractNumId="230" w15:restartNumberingAfterBreak="0">
    <w:nsid w:val="78563BA7"/>
    <w:multiLevelType w:val="multilevel"/>
    <w:tmpl w:val="76A0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9352C4A"/>
    <w:multiLevelType w:val="hybridMultilevel"/>
    <w:tmpl w:val="0CD4935C"/>
    <w:lvl w:ilvl="0" w:tplc="9B521D8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AAB3234"/>
    <w:multiLevelType w:val="hybridMultilevel"/>
    <w:tmpl w:val="751C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B316490"/>
    <w:multiLevelType w:val="multilevel"/>
    <w:tmpl w:val="662E8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4" w15:restartNumberingAfterBreak="0">
    <w:nsid w:val="7C7E362E"/>
    <w:multiLevelType w:val="hybridMultilevel"/>
    <w:tmpl w:val="85940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D35329E"/>
    <w:multiLevelType w:val="multilevel"/>
    <w:tmpl w:val="08866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6" w15:restartNumberingAfterBreak="0">
    <w:nsid w:val="7D8F2D84"/>
    <w:multiLevelType w:val="multilevel"/>
    <w:tmpl w:val="CEDC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DC96114"/>
    <w:multiLevelType w:val="hybridMultilevel"/>
    <w:tmpl w:val="24F08456"/>
    <w:lvl w:ilvl="0" w:tplc="692C4DA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E531854"/>
    <w:multiLevelType w:val="multilevel"/>
    <w:tmpl w:val="A15012FC"/>
    <w:lvl w:ilvl="0">
      <w:start w:val="1"/>
      <w:numFmt w:val="decimal"/>
      <w:lvlText w:val="%1."/>
      <w:lvlJc w:val="left"/>
      <w:pPr>
        <w:ind w:left="480" w:hanging="360"/>
      </w:pPr>
      <w:rPr>
        <w:rFonts w:ascii="Times New Roman" w:eastAsia="Arial" w:hAnsi="Times New Roman" w:cs="Times New Roman" w:hint="default"/>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9" w15:restartNumberingAfterBreak="0">
    <w:nsid w:val="7E7E7D68"/>
    <w:multiLevelType w:val="multilevel"/>
    <w:tmpl w:val="B3F07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0" w15:restartNumberingAfterBreak="0">
    <w:nsid w:val="7E961090"/>
    <w:multiLevelType w:val="multilevel"/>
    <w:tmpl w:val="3CBA2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1" w15:restartNumberingAfterBreak="0">
    <w:nsid w:val="7EAA06FE"/>
    <w:multiLevelType w:val="multilevel"/>
    <w:tmpl w:val="CCB03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2" w15:restartNumberingAfterBreak="0">
    <w:nsid w:val="7ED865D8"/>
    <w:multiLevelType w:val="hybridMultilevel"/>
    <w:tmpl w:val="CE44A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EE73C4E"/>
    <w:multiLevelType w:val="hybridMultilevel"/>
    <w:tmpl w:val="D8C23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FA70AD6"/>
    <w:multiLevelType w:val="multilevel"/>
    <w:tmpl w:val="DF904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5" w15:restartNumberingAfterBreak="0">
    <w:nsid w:val="7FB21476"/>
    <w:multiLevelType w:val="multilevel"/>
    <w:tmpl w:val="7362F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6" w15:restartNumberingAfterBreak="0">
    <w:nsid w:val="7FCD401C"/>
    <w:multiLevelType w:val="multilevel"/>
    <w:tmpl w:val="68981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7" w15:restartNumberingAfterBreak="0">
    <w:nsid w:val="7FE67C9A"/>
    <w:multiLevelType w:val="multilevel"/>
    <w:tmpl w:val="FC3C4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73"/>
  </w:num>
  <w:num w:numId="2">
    <w:abstractNumId w:val="116"/>
  </w:num>
  <w:num w:numId="3">
    <w:abstractNumId w:val="162"/>
  </w:num>
  <w:num w:numId="4">
    <w:abstractNumId w:val="8"/>
  </w:num>
  <w:num w:numId="5">
    <w:abstractNumId w:val="47"/>
  </w:num>
  <w:num w:numId="6">
    <w:abstractNumId w:val="141"/>
  </w:num>
  <w:num w:numId="7">
    <w:abstractNumId w:val="136"/>
  </w:num>
  <w:num w:numId="8">
    <w:abstractNumId w:val="237"/>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48"/>
  </w:num>
  <w:num w:numId="12">
    <w:abstractNumId w:val="2"/>
  </w:num>
  <w:num w:numId="13">
    <w:abstractNumId w:val="111"/>
  </w:num>
  <w:num w:numId="14">
    <w:abstractNumId w:val="126"/>
  </w:num>
  <w:num w:numId="15">
    <w:abstractNumId w:val="243"/>
  </w:num>
  <w:num w:numId="16">
    <w:abstractNumId w:val="231"/>
  </w:num>
  <w:num w:numId="17">
    <w:abstractNumId w:val="138"/>
  </w:num>
  <w:num w:numId="18">
    <w:abstractNumId w:val="227"/>
  </w:num>
  <w:num w:numId="19">
    <w:abstractNumId w:val="81"/>
  </w:num>
  <w:num w:numId="20">
    <w:abstractNumId w:val="211"/>
  </w:num>
  <w:num w:numId="21">
    <w:abstractNumId w:val="67"/>
  </w:num>
  <w:num w:numId="22">
    <w:abstractNumId w:val="178"/>
  </w:num>
  <w:num w:numId="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num>
  <w:num w:numId="27">
    <w:abstractNumId w:val="196"/>
  </w:num>
  <w:num w:numId="28">
    <w:abstractNumId w:val="0"/>
  </w:num>
  <w:num w:numId="29">
    <w:abstractNumId w:val="155"/>
  </w:num>
  <w:num w:numId="30">
    <w:abstractNumId w:val="176"/>
  </w:num>
  <w:num w:numId="31">
    <w:abstractNumId w:val="166"/>
  </w:num>
  <w:num w:numId="32">
    <w:abstractNumId w:val="23"/>
  </w:num>
  <w:num w:numId="33">
    <w:abstractNumId w:val="42"/>
  </w:num>
  <w:num w:numId="34">
    <w:abstractNumId w:val="97"/>
  </w:num>
  <w:num w:numId="35">
    <w:abstractNumId w:val="11"/>
  </w:num>
  <w:num w:numId="36">
    <w:abstractNumId w:val="107"/>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num>
  <w:num w:numId="42">
    <w:abstractNumId w:val="95"/>
  </w:num>
  <w:num w:numId="43">
    <w:abstractNumId w:val="127"/>
  </w:num>
  <w:num w:numId="44">
    <w:abstractNumId w:val="35"/>
  </w:num>
  <w:num w:numId="45">
    <w:abstractNumId w:val="194"/>
  </w:num>
  <w:num w:numId="46">
    <w:abstractNumId w:val="5"/>
  </w:num>
  <w:num w:numId="47">
    <w:abstractNumId w:val="29"/>
  </w:num>
  <w:num w:numId="48">
    <w:abstractNumId w:val="154"/>
  </w:num>
  <w:num w:numId="49">
    <w:abstractNumId w:val="219"/>
  </w:num>
  <w:num w:numId="50">
    <w:abstractNumId w:val="44"/>
  </w:num>
  <w:num w:numId="51">
    <w:abstractNumId w:val="164"/>
  </w:num>
  <w:num w:numId="52">
    <w:abstractNumId w:val="60"/>
  </w:num>
  <w:num w:numId="53">
    <w:abstractNumId w:val="230"/>
  </w:num>
  <w:num w:numId="54">
    <w:abstractNumId w:val="234"/>
  </w:num>
  <w:num w:numId="55">
    <w:abstractNumId w:val="13"/>
  </w:num>
  <w:num w:numId="56">
    <w:abstractNumId w:val="232"/>
  </w:num>
  <w:num w:numId="57">
    <w:abstractNumId w:val="26"/>
  </w:num>
  <w:num w:numId="58">
    <w:abstractNumId w:val="207"/>
  </w:num>
  <w:num w:numId="59">
    <w:abstractNumId w:val="161"/>
  </w:num>
  <w:num w:numId="60">
    <w:abstractNumId w:val="242"/>
  </w:num>
  <w:num w:numId="61">
    <w:abstractNumId w:val="80"/>
  </w:num>
  <w:num w:numId="62">
    <w:abstractNumId w:val="115"/>
  </w:num>
  <w:num w:numId="63">
    <w:abstractNumId w:val="71"/>
  </w:num>
  <w:num w:numId="64">
    <w:abstractNumId w:val="94"/>
  </w:num>
  <w:num w:numId="65">
    <w:abstractNumId w:val="247"/>
  </w:num>
  <w:num w:numId="66">
    <w:abstractNumId w:val="122"/>
  </w:num>
  <w:num w:numId="67">
    <w:abstractNumId w:val="130"/>
  </w:num>
  <w:num w:numId="68">
    <w:abstractNumId w:val="195"/>
  </w:num>
  <w:num w:numId="69">
    <w:abstractNumId w:val="79"/>
  </w:num>
  <w:num w:numId="70">
    <w:abstractNumId w:val="112"/>
  </w:num>
  <w:num w:numId="71">
    <w:abstractNumId w:val="25"/>
  </w:num>
  <w:num w:numId="72">
    <w:abstractNumId w:val="181"/>
  </w:num>
  <w:num w:numId="73">
    <w:abstractNumId w:val="235"/>
  </w:num>
  <w:num w:numId="74">
    <w:abstractNumId w:val="120"/>
  </w:num>
  <w:num w:numId="75">
    <w:abstractNumId w:val="180"/>
  </w:num>
  <w:num w:numId="76">
    <w:abstractNumId w:val="183"/>
  </w:num>
  <w:num w:numId="77">
    <w:abstractNumId w:val="104"/>
  </w:num>
  <w:num w:numId="78">
    <w:abstractNumId w:val="225"/>
  </w:num>
  <w:num w:numId="79">
    <w:abstractNumId w:val="224"/>
  </w:num>
  <w:num w:numId="80">
    <w:abstractNumId w:val="57"/>
  </w:num>
  <w:num w:numId="81">
    <w:abstractNumId w:val="87"/>
  </w:num>
  <w:num w:numId="82">
    <w:abstractNumId w:val="208"/>
  </w:num>
  <w:num w:numId="83">
    <w:abstractNumId w:val="103"/>
  </w:num>
  <w:num w:numId="84">
    <w:abstractNumId w:val="188"/>
  </w:num>
  <w:num w:numId="85">
    <w:abstractNumId w:val="236"/>
  </w:num>
  <w:num w:numId="86">
    <w:abstractNumId w:val="102"/>
  </w:num>
  <w:num w:numId="87">
    <w:abstractNumId w:val="215"/>
  </w:num>
  <w:num w:numId="88">
    <w:abstractNumId w:val="139"/>
  </w:num>
  <w:num w:numId="89">
    <w:abstractNumId w:val="206"/>
  </w:num>
  <w:num w:numId="90">
    <w:abstractNumId w:val="165"/>
  </w:num>
  <w:num w:numId="91">
    <w:abstractNumId w:val="137"/>
  </w:num>
  <w:num w:numId="92">
    <w:abstractNumId w:val="223"/>
  </w:num>
  <w:num w:numId="93">
    <w:abstractNumId w:val="92"/>
  </w:num>
  <w:num w:numId="94">
    <w:abstractNumId w:val="189"/>
  </w:num>
  <w:num w:numId="95">
    <w:abstractNumId w:val="46"/>
  </w:num>
  <w:num w:numId="96">
    <w:abstractNumId w:val="69"/>
  </w:num>
  <w:num w:numId="97">
    <w:abstractNumId w:val="3"/>
  </w:num>
  <w:num w:numId="98">
    <w:abstractNumId w:val="73"/>
  </w:num>
  <w:num w:numId="99">
    <w:abstractNumId w:val="203"/>
  </w:num>
  <w:num w:numId="100">
    <w:abstractNumId w:val="17"/>
  </w:num>
  <w:num w:numId="101">
    <w:abstractNumId w:val="96"/>
  </w:num>
  <w:num w:numId="102">
    <w:abstractNumId w:val="193"/>
  </w:num>
  <w:num w:numId="103">
    <w:abstractNumId w:val="244"/>
  </w:num>
  <w:num w:numId="104">
    <w:abstractNumId w:val="19"/>
  </w:num>
  <w:num w:numId="105">
    <w:abstractNumId w:val="184"/>
  </w:num>
  <w:num w:numId="106">
    <w:abstractNumId w:val="149"/>
  </w:num>
  <w:num w:numId="107">
    <w:abstractNumId w:val="54"/>
  </w:num>
  <w:num w:numId="108">
    <w:abstractNumId w:val="216"/>
  </w:num>
  <w:num w:numId="109">
    <w:abstractNumId w:val="65"/>
  </w:num>
  <w:num w:numId="110">
    <w:abstractNumId w:val="133"/>
  </w:num>
  <w:num w:numId="111">
    <w:abstractNumId w:val="6"/>
  </w:num>
  <w:num w:numId="112">
    <w:abstractNumId w:val="34"/>
  </w:num>
  <w:num w:numId="113">
    <w:abstractNumId w:val="15"/>
  </w:num>
  <w:num w:numId="114">
    <w:abstractNumId w:val="220"/>
  </w:num>
  <w:num w:numId="115">
    <w:abstractNumId w:val="12"/>
  </w:num>
  <w:num w:numId="116">
    <w:abstractNumId w:val="123"/>
  </w:num>
  <w:num w:numId="117">
    <w:abstractNumId w:val="125"/>
  </w:num>
  <w:num w:numId="118">
    <w:abstractNumId w:val="20"/>
  </w:num>
  <w:num w:numId="119">
    <w:abstractNumId w:val="48"/>
  </w:num>
  <w:num w:numId="120">
    <w:abstractNumId w:val="186"/>
  </w:num>
  <w:num w:numId="121">
    <w:abstractNumId w:val="124"/>
  </w:num>
  <w:num w:numId="122">
    <w:abstractNumId w:val="170"/>
  </w:num>
  <w:num w:numId="123">
    <w:abstractNumId w:val="172"/>
  </w:num>
  <w:num w:numId="124">
    <w:abstractNumId w:val="201"/>
  </w:num>
  <w:num w:numId="125">
    <w:abstractNumId w:val="74"/>
  </w:num>
  <w:num w:numId="126">
    <w:abstractNumId w:val="192"/>
  </w:num>
  <w:num w:numId="127">
    <w:abstractNumId w:val="59"/>
  </w:num>
  <w:num w:numId="128">
    <w:abstractNumId w:val="157"/>
  </w:num>
  <w:num w:numId="129">
    <w:abstractNumId w:val="140"/>
  </w:num>
  <w:num w:numId="130">
    <w:abstractNumId w:val="31"/>
  </w:num>
  <w:num w:numId="131">
    <w:abstractNumId w:val="144"/>
  </w:num>
  <w:num w:numId="132">
    <w:abstractNumId w:val="1"/>
  </w:num>
  <w:num w:numId="133">
    <w:abstractNumId w:val="204"/>
  </w:num>
  <w:num w:numId="134">
    <w:abstractNumId w:val="205"/>
  </w:num>
  <w:num w:numId="135">
    <w:abstractNumId w:val="147"/>
  </w:num>
  <w:num w:numId="136">
    <w:abstractNumId w:val="241"/>
  </w:num>
  <w:num w:numId="137">
    <w:abstractNumId w:val="28"/>
  </w:num>
  <w:num w:numId="138">
    <w:abstractNumId w:val="51"/>
  </w:num>
  <w:num w:numId="139">
    <w:abstractNumId w:val="245"/>
  </w:num>
  <w:num w:numId="140">
    <w:abstractNumId w:val="98"/>
  </w:num>
  <w:num w:numId="141">
    <w:abstractNumId w:val="240"/>
  </w:num>
  <w:num w:numId="142">
    <w:abstractNumId w:val="82"/>
  </w:num>
  <w:num w:numId="143">
    <w:abstractNumId w:val="66"/>
  </w:num>
  <w:num w:numId="144">
    <w:abstractNumId w:val="121"/>
  </w:num>
  <w:num w:numId="145">
    <w:abstractNumId w:val="160"/>
  </w:num>
  <w:num w:numId="146">
    <w:abstractNumId w:val="45"/>
  </w:num>
  <w:num w:numId="147">
    <w:abstractNumId w:val="246"/>
  </w:num>
  <w:num w:numId="148">
    <w:abstractNumId w:val="63"/>
  </w:num>
  <w:num w:numId="149">
    <w:abstractNumId w:val="24"/>
  </w:num>
  <w:num w:numId="150">
    <w:abstractNumId w:val="100"/>
  </w:num>
  <w:num w:numId="151">
    <w:abstractNumId w:val="182"/>
  </w:num>
  <w:num w:numId="152">
    <w:abstractNumId w:val="153"/>
  </w:num>
  <w:num w:numId="153">
    <w:abstractNumId w:val="113"/>
  </w:num>
  <w:num w:numId="154">
    <w:abstractNumId w:val="77"/>
  </w:num>
  <w:num w:numId="155">
    <w:abstractNumId w:val="62"/>
  </w:num>
  <w:num w:numId="156">
    <w:abstractNumId w:val="109"/>
  </w:num>
  <w:num w:numId="157">
    <w:abstractNumId w:val="53"/>
  </w:num>
  <w:num w:numId="158">
    <w:abstractNumId w:val="14"/>
  </w:num>
  <w:num w:numId="159">
    <w:abstractNumId w:val="156"/>
  </w:num>
  <w:num w:numId="160">
    <w:abstractNumId w:val="85"/>
  </w:num>
  <w:num w:numId="161">
    <w:abstractNumId w:val="9"/>
  </w:num>
  <w:num w:numId="162">
    <w:abstractNumId w:val="43"/>
  </w:num>
  <w:num w:numId="163">
    <w:abstractNumId w:val="190"/>
  </w:num>
  <w:num w:numId="164">
    <w:abstractNumId w:val="202"/>
  </w:num>
  <w:num w:numId="165">
    <w:abstractNumId w:val="18"/>
  </w:num>
  <w:num w:numId="166">
    <w:abstractNumId w:val="50"/>
  </w:num>
  <w:num w:numId="167">
    <w:abstractNumId w:val="89"/>
  </w:num>
  <w:num w:numId="168">
    <w:abstractNumId w:val="56"/>
  </w:num>
  <w:num w:numId="169">
    <w:abstractNumId w:val="214"/>
  </w:num>
  <w:num w:numId="170">
    <w:abstractNumId w:val="228"/>
  </w:num>
  <w:num w:numId="171">
    <w:abstractNumId w:val="135"/>
  </w:num>
  <w:num w:numId="172">
    <w:abstractNumId w:val="146"/>
  </w:num>
  <w:num w:numId="173">
    <w:abstractNumId w:val="179"/>
  </w:num>
  <w:num w:numId="174">
    <w:abstractNumId w:val="75"/>
  </w:num>
  <w:num w:numId="175">
    <w:abstractNumId w:val="142"/>
  </w:num>
  <w:num w:numId="176">
    <w:abstractNumId w:val="58"/>
  </w:num>
  <w:num w:numId="177">
    <w:abstractNumId w:val="86"/>
  </w:num>
  <w:num w:numId="178">
    <w:abstractNumId w:val="114"/>
  </w:num>
  <w:num w:numId="179">
    <w:abstractNumId w:val="90"/>
  </w:num>
  <w:num w:numId="180">
    <w:abstractNumId w:val="117"/>
  </w:num>
  <w:num w:numId="181">
    <w:abstractNumId w:val="27"/>
  </w:num>
  <w:num w:numId="182">
    <w:abstractNumId w:val="238"/>
  </w:num>
  <w:num w:numId="183">
    <w:abstractNumId w:val="108"/>
  </w:num>
  <w:num w:numId="184">
    <w:abstractNumId w:val="7"/>
  </w:num>
  <w:num w:numId="185">
    <w:abstractNumId w:val="200"/>
  </w:num>
  <w:num w:numId="186">
    <w:abstractNumId w:val="175"/>
  </w:num>
  <w:num w:numId="187">
    <w:abstractNumId w:val="212"/>
  </w:num>
  <w:num w:numId="188">
    <w:abstractNumId w:val="199"/>
  </w:num>
  <w:num w:numId="189">
    <w:abstractNumId w:val="210"/>
  </w:num>
  <w:num w:numId="190">
    <w:abstractNumId w:val="222"/>
  </w:num>
  <w:num w:numId="191">
    <w:abstractNumId w:val="233"/>
  </w:num>
  <w:num w:numId="192">
    <w:abstractNumId w:val="145"/>
  </w:num>
  <w:num w:numId="193">
    <w:abstractNumId w:val="143"/>
  </w:num>
  <w:num w:numId="194">
    <w:abstractNumId w:val="36"/>
  </w:num>
  <w:num w:numId="195">
    <w:abstractNumId w:val="37"/>
  </w:num>
  <w:num w:numId="196">
    <w:abstractNumId w:val="32"/>
  </w:num>
  <w:num w:numId="197">
    <w:abstractNumId w:val="76"/>
  </w:num>
  <w:num w:numId="198">
    <w:abstractNumId w:val="131"/>
  </w:num>
  <w:num w:numId="199">
    <w:abstractNumId w:val="88"/>
  </w:num>
  <w:num w:numId="200">
    <w:abstractNumId w:val="70"/>
  </w:num>
  <w:num w:numId="201">
    <w:abstractNumId w:val="101"/>
  </w:num>
  <w:num w:numId="202">
    <w:abstractNumId w:val="150"/>
  </w:num>
  <w:num w:numId="203">
    <w:abstractNumId w:val="239"/>
  </w:num>
  <w:num w:numId="204">
    <w:abstractNumId w:val="221"/>
  </w:num>
  <w:num w:numId="205">
    <w:abstractNumId w:val="169"/>
  </w:num>
  <w:num w:numId="206">
    <w:abstractNumId w:val="177"/>
  </w:num>
  <w:num w:numId="207">
    <w:abstractNumId w:val="168"/>
  </w:num>
  <w:num w:numId="208">
    <w:abstractNumId w:val="41"/>
  </w:num>
  <w:num w:numId="209">
    <w:abstractNumId w:val="84"/>
  </w:num>
  <w:num w:numId="210">
    <w:abstractNumId w:val="129"/>
  </w:num>
  <w:num w:numId="211">
    <w:abstractNumId w:val="33"/>
  </w:num>
  <w:num w:numId="212">
    <w:abstractNumId w:val="185"/>
  </w:num>
  <w:num w:numId="213">
    <w:abstractNumId w:val="163"/>
  </w:num>
  <w:num w:numId="214">
    <w:abstractNumId w:val="134"/>
  </w:num>
  <w:num w:numId="215">
    <w:abstractNumId w:val="49"/>
  </w:num>
  <w:num w:numId="216">
    <w:abstractNumId w:val="39"/>
  </w:num>
  <w:num w:numId="217">
    <w:abstractNumId w:val="218"/>
  </w:num>
  <w:num w:numId="218">
    <w:abstractNumId w:val="152"/>
  </w:num>
  <w:num w:numId="219">
    <w:abstractNumId w:val="110"/>
  </w:num>
  <w:num w:numId="220">
    <w:abstractNumId w:val="198"/>
  </w:num>
  <w:num w:numId="221">
    <w:abstractNumId w:val="91"/>
  </w:num>
  <w:num w:numId="222">
    <w:abstractNumId w:val="83"/>
  </w:num>
  <w:num w:numId="223">
    <w:abstractNumId w:val="174"/>
  </w:num>
  <w:num w:numId="224">
    <w:abstractNumId w:val="38"/>
  </w:num>
  <w:num w:numId="225">
    <w:abstractNumId w:val="151"/>
  </w:num>
  <w:num w:numId="226">
    <w:abstractNumId w:val="99"/>
  </w:num>
  <w:num w:numId="227">
    <w:abstractNumId w:val="64"/>
  </w:num>
  <w:num w:numId="228">
    <w:abstractNumId w:val="4"/>
  </w:num>
  <w:num w:numId="229">
    <w:abstractNumId w:val="106"/>
  </w:num>
  <w:num w:numId="230">
    <w:abstractNumId w:val="167"/>
  </w:num>
  <w:num w:numId="231">
    <w:abstractNumId w:val="72"/>
  </w:num>
  <w:num w:numId="232">
    <w:abstractNumId w:val="217"/>
  </w:num>
  <w:num w:numId="233">
    <w:abstractNumId w:val="197"/>
  </w:num>
  <w:num w:numId="234">
    <w:abstractNumId w:val="209"/>
  </w:num>
  <w:num w:numId="235">
    <w:abstractNumId w:val="16"/>
  </w:num>
  <w:num w:numId="236">
    <w:abstractNumId w:val="226"/>
  </w:num>
  <w:num w:numId="237">
    <w:abstractNumId w:val="158"/>
  </w:num>
  <w:num w:numId="238">
    <w:abstractNumId w:val="78"/>
  </w:num>
  <w:num w:numId="239">
    <w:abstractNumId w:val="118"/>
  </w:num>
  <w:num w:numId="240">
    <w:abstractNumId w:val="119"/>
  </w:num>
  <w:num w:numId="241">
    <w:abstractNumId w:val="132"/>
  </w:num>
  <w:num w:numId="242">
    <w:abstractNumId w:val="21"/>
  </w:num>
  <w:num w:numId="243">
    <w:abstractNumId w:val="171"/>
  </w:num>
  <w:num w:numId="244">
    <w:abstractNumId w:val="40"/>
  </w:num>
  <w:num w:numId="245">
    <w:abstractNumId w:val="61"/>
  </w:num>
  <w:num w:numId="246">
    <w:abstractNumId w:val="30"/>
  </w:num>
  <w:num w:numId="247">
    <w:abstractNumId w:val="159"/>
  </w:num>
  <w:num w:numId="248">
    <w:abstractNumId w:val="10"/>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evenAndOddHeader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1FD4"/>
    <w:rsid w:val="000032C4"/>
    <w:rsid w:val="00003B55"/>
    <w:rsid w:val="00003C46"/>
    <w:rsid w:val="00007B20"/>
    <w:rsid w:val="000106DF"/>
    <w:rsid w:val="00012FA6"/>
    <w:rsid w:val="000162D9"/>
    <w:rsid w:val="000172FD"/>
    <w:rsid w:val="00017BEE"/>
    <w:rsid w:val="00030476"/>
    <w:rsid w:val="0003321A"/>
    <w:rsid w:val="00035380"/>
    <w:rsid w:val="00035CC6"/>
    <w:rsid w:val="00037907"/>
    <w:rsid w:val="00043C7D"/>
    <w:rsid w:val="00044478"/>
    <w:rsid w:val="00044EF4"/>
    <w:rsid w:val="00053740"/>
    <w:rsid w:val="0006505F"/>
    <w:rsid w:val="00065380"/>
    <w:rsid w:val="000673D9"/>
    <w:rsid w:val="00070283"/>
    <w:rsid w:val="00071182"/>
    <w:rsid w:val="00072CB1"/>
    <w:rsid w:val="000848DB"/>
    <w:rsid w:val="00090647"/>
    <w:rsid w:val="00095450"/>
    <w:rsid w:val="000B3599"/>
    <w:rsid w:val="000B535B"/>
    <w:rsid w:val="000B6865"/>
    <w:rsid w:val="000C0F78"/>
    <w:rsid w:val="000C2F61"/>
    <w:rsid w:val="000D0A41"/>
    <w:rsid w:val="000D10BA"/>
    <w:rsid w:val="000D13F6"/>
    <w:rsid w:val="000D37B5"/>
    <w:rsid w:val="000D667B"/>
    <w:rsid w:val="000E13CF"/>
    <w:rsid w:val="000F1AED"/>
    <w:rsid w:val="000F2AA2"/>
    <w:rsid w:val="000F39F8"/>
    <w:rsid w:val="000F5870"/>
    <w:rsid w:val="000F5FC2"/>
    <w:rsid w:val="00101D2F"/>
    <w:rsid w:val="00102545"/>
    <w:rsid w:val="0010560F"/>
    <w:rsid w:val="001060F7"/>
    <w:rsid w:val="001073F9"/>
    <w:rsid w:val="00113EC1"/>
    <w:rsid w:val="0012081A"/>
    <w:rsid w:val="001208B0"/>
    <w:rsid w:val="00122164"/>
    <w:rsid w:val="00125A75"/>
    <w:rsid w:val="00126670"/>
    <w:rsid w:val="001270D7"/>
    <w:rsid w:val="00127C90"/>
    <w:rsid w:val="0013086F"/>
    <w:rsid w:val="0014128A"/>
    <w:rsid w:val="001430BE"/>
    <w:rsid w:val="0015033A"/>
    <w:rsid w:val="00151FA2"/>
    <w:rsid w:val="001525D4"/>
    <w:rsid w:val="001529ED"/>
    <w:rsid w:val="00154AA4"/>
    <w:rsid w:val="00155822"/>
    <w:rsid w:val="00156EB0"/>
    <w:rsid w:val="001571F4"/>
    <w:rsid w:val="00173121"/>
    <w:rsid w:val="0017690B"/>
    <w:rsid w:val="0018433A"/>
    <w:rsid w:val="00185918"/>
    <w:rsid w:val="00185EBC"/>
    <w:rsid w:val="0019242F"/>
    <w:rsid w:val="001955C4"/>
    <w:rsid w:val="001A08F8"/>
    <w:rsid w:val="001A4A21"/>
    <w:rsid w:val="001A757B"/>
    <w:rsid w:val="001B365D"/>
    <w:rsid w:val="001B4982"/>
    <w:rsid w:val="001B6435"/>
    <w:rsid w:val="001C02F8"/>
    <w:rsid w:val="001C5A8C"/>
    <w:rsid w:val="001C78AD"/>
    <w:rsid w:val="001D4100"/>
    <w:rsid w:val="001E1FC5"/>
    <w:rsid w:val="001E3D78"/>
    <w:rsid w:val="001E42CF"/>
    <w:rsid w:val="001F0D3F"/>
    <w:rsid w:val="001F332F"/>
    <w:rsid w:val="001F3ACB"/>
    <w:rsid w:val="001F4511"/>
    <w:rsid w:val="001F4ACD"/>
    <w:rsid w:val="00204D39"/>
    <w:rsid w:val="002063F7"/>
    <w:rsid w:val="00207254"/>
    <w:rsid w:val="002078E3"/>
    <w:rsid w:val="00210634"/>
    <w:rsid w:val="00216B99"/>
    <w:rsid w:val="00217982"/>
    <w:rsid w:val="00223273"/>
    <w:rsid w:val="00224B7C"/>
    <w:rsid w:val="00227EAA"/>
    <w:rsid w:val="00231463"/>
    <w:rsid w:val="00232565"/>
    <w:rsid w:val="00234F6B"/>
    <w:rsid w:val="00240A8E"/>
    <w:rsid w:val="00240E9E"/>
    <w:rsid w:val="00251F98"/>
    <w:rsid w:val="00252B68"/>
    <w:rsid w:val="002569A1"/>
    <w:rsid w:val="002573F8"/>
    <w:rsid w:val="002579D5"/>
    <w:rsid w:val="00257A61"/>
    <w:rsid w:val="002604D9"/>
    <w:rsid w:val="00261C6E"/>
    <w:rsid w:val="00264D72"/>
    <w:rsid w:val="00274299"/>
    <w:rsid w:val="0027636C"/>
    <w:rsid w:val="00277AC9"/>
    <w:rsid w:val="00282E30"/>
    <w:rsid w:val="00282EDE"/>
    <w:rsid w:val="00283C36"/>
    <w:rsid w:val="00284381"/>
    <w:rsid w:val="002873B5"/>
    <w:rsid w:val="0029152D"/>
    <w:rsid w:val="002940D9"/>
    <w:rsid w:val="00294EF2"/>
    <w:rsid w:val="002A628D"/>
    <w:rsid w:val="002A6A37"/>
    <w:rsid w:val="002A6F06"/>
    <w:rsid w:val="002B7ADB"/>
    <w:rsid w:val="002C0120"/>
    <w:rsid w:val="002C5DF9"/>
    <w:rsid w:val="002C6D4A"/>
    <w:rsid w:val="002D07E3"/>
    <w:rsid w:val="002D0F18"/>
    <w:rsid w:val="002D1452"/>
    <w:rsid w:val="002D2189"/>
    <w:rsid w:val="002D283B"/>
    <w:rsid w:val="002D2C6B"/>
    <w:rsid w:val="002D3324"/>
    <w:rsid w:val="002D689E"/>
    <w:rsid w:val="002D74E2"/>
    <w:rsid w:val="002E11D2"/>
    <w:rsid w:val="002E2125"/>
    <w:rsid w:val="002E309C"/>
    <w:rsid w:val="002E3B53"/>
    <w:rsid w:val="002E77E2"/>
    <w:rsid w:val="002E7A85"/>
    <w:rsid w:val="002F0928"/>
    <w:rsid w:val="002F3747"/>
    <w:rsid w:val="0030467A"/>
    <w:rsid w:val="00306185"/>
    <w:rsid w:val="0030724F"/>
    <w:rsid w:val="00312D55"/>
    <w:rsid w:val="003140EB"/>
    <w:rsid w:val="003147C9"/>
    <w:rsid w:val="00316433"/>
    <w:rsid w:val="00323952"/>
    <w:rsid w:val="00325880"/>
    <w:rsid w:val="00325A6E"/>
    <w:rsid w:val="00325C27"/>
    <w:rsid w:val="00327D3B"/>
    <w:rsid w:val="00332772"/>
    <w:rsid w:val="0033508D"/>
    <w:rsid w:val="003367C8"/>
    <w:rsid w:val="00336C63"/>
    <w:rsid w:val="00340B2F"/>
    <w:rsid w:val="00341917"/>
    <w:rsid w:val="003443D5"/>
    <w:rsid w:val="0034569A"/>
    <w:rsid w:val="0035357B"/>
    <w:rsid w:val="00355789"/>
    <w:rsid w:val="00360295"/>
    <w:rsid w:val="00366320"/>
    <w:rsid w:val="00374145"/>
    <w:rsid w:val="00377E84"/>
    <w:rsid w:val="003809F4"/>
    <w:rsid w:val="00380B3D"/>
    <w:rsid w:val="003828A3"/>
    <w:rsid w:val="00384F69"/>
    <w:rsid w:val="0038740E"/>
    <w:rsid w:val="00393F6C"/>
    <w:rsid w:val="0039405E"/>
    <w:rsid w:val="003942F0"/>
    <w:rsid w:val="003964FC"/>
    <w:rsid w:val="00396581"/>
    <w:rsid w:val="00397A5D"/>
    <w:rsid w:val="003A1748"/>
    <w:rsid w:val="003A29C7"/>
    <w:rsid w:val="003A2DFE"/>
    <w:rsid w:val="003A370C"/>
    <w:rsid w:val="003A5696"/>
    <w:rsid w:val="003A5FAF"/>
    <w:rsid w:val="003A7425"/>
    <w:rsid w:val="003C0C5C"/>
    <w:rsid w:val="003C30DA"/>
    <w:rsid w:val="003C3CA7"/>
    <w:rsid w:val="003C5C8F"/>
    <w:rsid w:val="003D0D90"/>
    <w:rsid w:val="003D116B"/>
    <w:rsid w:val="003D303D"/>
    <w:rsid w:val="003D4C47"/>
    <w:rsid w:val="003D59A8"/>
    <w:rsid w:val="003E27CC"/>
    <w:rsid w:val="003E2B6E"/>
    <w:rsid w:val="003E574B"/>
    <w:rsid w:val="003E5E7D"/>
    <w:rsid w:val="003E6AD2"/>
    <w:rsid w:val="003E70BA"/>
    <w:rsid w:val="003E76E8"/>
    <w:rsid w:val="003E7F28"/>
    <w:rsid w:val="003F0BD9"/>
    <w:rsid w:val="003F2C42"/>
    <w:rsid w:val="003F46FD"/>
    <w:rsid w:val="003F7890"/>
    <w:rsid w:val="00400095"/>
    <w:rsid w:val="0040054B"/>
    <w:rsid w:val="00402A14"/>
    <w:rsid w:val="0040640D"/>
    <w:rsid w:val="004132CF"/>
    <w:rsid w:val="004205BD"/>
    <w:rsid w:val="00420937"/>
    <w:rsid w:val="00425D80"/>
    <w:rsid w:val="00430261"/>
    <w:rsid w:val="00432574"/>
    <w:rsid w:val="00433D84"/>
    <w:rsid w:val="00434358"/>
    <w:rsid w:val="00434F22"/>
    <w:rsid w:val="0043554F"/>
    <w:rsid w:val="004356AE"/>
    <w:rsid w:val="00436AE5"/>
    <w:rsid w:val="004371B7"/>
    <w:rsid w:val="004404AC"/>
    <w:rsid w:val="00443EBD"/>
    <w:rsid w:val="0044438B"/>
    <w:rsid w:val="00445523"/>
    <w:rsid w:val="00446770"/>
    <w:rsid w:val="004467C8"/>
    <w:rsid w:val="00450888"/>
    <w:rsid w:val="004609A5"/>
    <w:rsid w:val="00464BBD"/>
    <w:rsid w:val="00466ED6"/>
    <w:rsid w:val="0047267C"/>
    <w:rsid w:val="00485FBC"/>
    <w:rsid w:val="00486DE4"/>
    <w:rsid w:val="00491B34"/>
    <w:rsid w:val="0049430E"/>
    <w:rsid w:val="00496BE9"/>
    <w:rsid w:val="00497897"/>
    <w:rsid w:val="004A24E3"/>
    <w:rsid w:val="004A5EAB"/>
    <w:rsid w:val="004A6F50"/>
    <w:rsid w:val="004B07E7"/>
    <w:rsid w:val="004B16AD"/>
    <w:rsid w:val="004B4B74"/>
    <w:rsid w:val="004B6B83"/>
    <w:rsid w:val="004C4091"/>
    <w:rsid w:val="004C7779"/>
    <w:rsid w:val="004C7A92"/>
    <w:rsid w:val="004D07D4"/>
    <w:rsid w:val="004D0BC1"/>
    <w:rsid w:val="004D1129"/>
    <w:rsid w:val="004D3707"/>
    <w:rsid w:val="004D6BE8"/>
    <w:rsid w:val="004D6DF2"/>
    <w:rsid w:val="004D7B2E"/>
    <w:rsid w:val="004E2366"/>
    <w:rsid w:val="004E2F47"/>
    <w:rsid w:val="004E4320"/>
    <w:rsid w:val="004E5B50"/>
    <w:rsid w:val="004E6361"/>
    <w:rsid w:val="004F0E6B"/>
    <w:rsid w:val="004F1154"/>
    <w:rsid w:val="004F4DEF"/>
    <w:rsid w:val="004F5468"/>
    <w:rsid w:val="004F590C"/>
    <w:rsid w:val="004F77DD"/>
    <w:rsid w:val="005061F3"/>
    <w:rsid w:val="00511C79"/>
    <w:rsid w:val="0051367F"/>
    <w:rsid w:val="00513CB0"/>
    <w:rsid w:val="00520E99"/>
    <w:rsid w:val="00521503"/>
    <w:rsid w:val="0052295D"/>
    <w:rsid w:val="0052414D"/>
    <w:rsid w:val="00531E06"/>
    <w:rsid w:val="00537B3A"/>
    <w:rsid w:val="0054638D"/>
    <w:rsid w:val="00546F75"/>
    <w:rsid w:val="005477DA"/>
    <w:rsid w:val="00552A07"/>
    <w:rsid w:val="005536E2"/>
    <w:rsid w:val="00553CE0"/>
    <w:rsid w:val="0055415B"/>
    <w:rsid w:val="00556496"/>
    <w:rsid w:val="0055700E"/>
    <w:rsid w:val="00557930"/>
    <w:rsid w:val="0056174F"/>
    <w:rsid w:val="00565439"/>
    <w:rsid w:val="00566E71"/>
    <w:rsid w:val="00567924"/>
    <w:rsid w:val="00567AD2"/>
    <w:rsid w:val="005707AB"/>
    <w:rsid w:val="00573D5B"/>
    <w:rsid w:val="0057415F"/>
    <w:rsid w:val="005748E6"/>
    <w:rsid w:val="00575C2D"/>
    <w:rsid w:val="00575CC0"/>
    <w:rsid w:val="00580093"/>
    <w:rsid w:val="00581E77"/>
    <w:rsid w:val="00582AAF"/>
    <w:rsid w:val="005837A0"/>
    <w:rsid w:val="005879D3"/>
    <w:rsid w:val="00593037"/>
    <w:rsid w:val="005963B5"/>
    <w:rsid w:val="005A3917"/>
    <w:rsid w:val="005B7A9D"/>
    <w:rsid w:val="005C246E"/>
    <w:rsid w:val="005C7225"/>
    <w:rsid w:val="005D1678"/>
    <w:rsid w:val="005E190B"/>
    <w:rsid w:val="005E4279"/>
    <w:rsid w:val="005E5548"/>
    <w:rsid w:val="005F0502"/>
    <w:rsid w:val="005F2A4A"/>
    <w:rsid w:val="005F34BA"/>
    <w:rsid w:val="005F37A7"/>
    <w:rsid w:val="00600440"/>
    <w:rsid w:val="00607E7A"/>
    <w:rsid w:val="00613E2B"/>
    <w:rsid w:val="00614BF1"/>
    <w:rsid w:val="0061594D"/>
    <w:rsid w:val="006218C1"/>
    <w:rsid w:val="00621937"/>
    <w:rsid w:val="0062764C"/>
    <w:rsid w:val="00630237"/>
    <w:rsid w:val="006336F1"/>
    <w:rsid w:val="006353CF"/>
    <w:rsid w:val="006402C9"/>
    <w:rsid w:val="00640636"/>
    <w:rsid w:val="00640912"/>
    <w:rsid w:val="00641729"/>
    <w:rsid w:val="00641830"/>
    <w:rsid w:val="00642F77"/>
    <w:rsid w:val="00644AA0"/>
    <w:rsid w:val="00644BB7"/>
    <w:rsid w:val="0064573A"/>
    <w:rsid w:val="00647B39"/>
    <w:rsid w:val="00654200"/>
    <w:rsid w:val="006564E3"/>
    <w:rsid w:val="00660181"/>
    <w:rsid w:val="00660560"/>
    <w:rsid w:val="006629BC"/>
    <w:rsid w:val="00663ED1"/>
    <w:rsid w:val="00664432"/>
    <w:rsid w:val="006654F2"/>
    <w:rsid w:val="00666335"/>
    <w:rsid w:val="00672318"/>
    <w:rsid w:val="00674922"/>
    <w:rsid w:val="00676C7B"/>
    <w:rsid w:val="0068154F"/>
    <w:rsid w:val="006815CE"/>
    <w:rsid w:val="0068386B"/>
    <w:rsid w:val="00691A54"/>
    <w:rsid w:val="00691C1C"/>
    <w:rsid w:val="00691E14"/>
    <w:rsid w:val="00695786"/>
    <w:rsid w:val="006A1425"/>
    <w:rsid w:val="006A240E"/>
    <w:rsid w:val="006A4013"/>
    <w:rsid w:val="006A5F8E"/>
    <w:rsid w:val="006B236F"/>
    <w:rsid w:val="006B5690"/>
    <w:rsid w:val="006B6D4C"/>
    <w:rsid w:val="006C707A"/>
    <w:rsid w:val="006C790E"/>
    <w:rsid w:val="006D05B1"/>
    <w:rsid w:val="006D1F0F"/>
    <w:rsid w:val="006D2F34"/>
    <w:rsid w:val="006D35ED"/>
    <w:rsid w:val="006D539A"/>
    <w:rsid w:val="006D56AA"/>
    <w:rsid w:val="006D736D"/>
    <w:rsid w:val="006D7E7E"/>
    <w:rsid w:val="006E39BD"/>
    <w:rsid w:val="006E3AE7"/>
    <w:rsid w:val="006E5FBE"/>
    <w:rsid w:val="006F0C5A"/>
    <w:rsid w:val="006F1683"/>
    <w:rsid w:val="006F3E2E"/>
    <w:rsid w:val="006F43BE"/>
    <w:rsid w:val="006F6B24"/>
    <w:rsid w:val="006F7C87"/>
    <w:rsid w:val="00704E05"/>
    <w:rsid w:val="00711353"/>
    <w:rsid w:val="00713F1C"/>
    <w:rsid w:val="00714A05"/>
    <w:rsid w:val="00716C21"/>
    <w:rsid w:val="00724949"/>
    <w:rsid w:val="00724E7E"/>
    <w:rsid w:val="00726C90"/>
    <w:rsid w:val="0073276D"/>
    <w:rsid w:val="00732CA7"/>
    <w:rsid w:val="00732E08"/>
    <w:rsid w:val="00737C07"/>
    <w:rsid w:val="00742461"/>
    <w:rsid w:val="00743A03"/>
    <w:rsid w:val="00746070"/>
    <w:rsid w:val="007463C3"/>
    <w:rsid w:val="00746483"/>
    <w:rsid w:val="00746958"/>
    <w:rsid w:val="007503CB"/>
    <w:rsid w:val="007505E0"/>
    <w:rsid w:val="007506DD"/>
    <w:rsid w:val="007608B4"/>
    <w:rsid w:val="00763B66"/>
    <w:rsid w:val="00763D62"/>
    <w:rsid w:val="0076463F"/>
    <w:rsid w:val="00764E70"/>
    <w:rsid w:val="00765053"/>
    <w:rsid w:val="0076663F"/>
    <w:rsid w:val="00766FC8"/>
    <w:rsid w:val="007701DE"/>
    <w:rsid w:val="007709B1"/>
    <w:rsid w:val="00770BF2"/>
    <w:rsid w:val="007714DA"/>
    <w:rsid w:val="0077540A"/>
    <w:rsid w:val="007856DE"/>
    <w:rsid w:val="00787C42"/>
    <w:rsid w:val="00790E97"/>
    <w:rsid w:val="00791161"/>
    <w:rsid w:val="007917DD"/>
    <w:rsid w:val="007941E4"/>
    <w:rsid w:val="00794DC5"/>
    <w:rsid w:val="00795ACE"/>
    <w:rsid w:val="00795B0C"/>
    <w:rsid w:val="00795B12"/>
    <w:rsid w:val="007A0C1E"/>
    <w:rsid w:val="007A265D"/>
    <w:rsid w:val="007A2A50"/>
    <w:rsid w:val="007A6D07"/>
    <w:rsid w:val="007B1D9C"/>
    <w:rsid w:val="007B492F"/>
    <w:rsid w:val="007C4435"/>
    <w:rsid w:val="007C4D9E"/>
    <w:rsid w:val="007C5631"/>
    <w:rsid w:val="007C6408"/>
    <w:rsid w:val="007C667C"/>
    <w:rsid w:val="007D0F05"/>
    <w:rsid w:val="007D1B90"/>
    <w:rsid w:val="007D5056"/>
    <w:rsid w:val="007D7375"/>
    <w:rsid w:val="007E33B7"/>
    <w:rsid w:val="007E5CC1"/>
    <w:rsid w:val="007E70A5"/>
    <w:rsid w:val="007E766A"/>
    <w:rsid w:val="007F012E"/>
    <w:rsid w:val="007F2BBA"/>
    <w:rsid w:val="007F2EAC"/>
    <w:rsid w:val="008047B1"/>
    <w:rsid w:val="00807CFA"/>
    <w:rsid w:val="00812A4E"/>
    <w:rsid w:val="0081319D"/>
    <w:rsid w:val="00816CD8"/>
    <w:rsid w:val="00817836"/>
    <w:rsid w:val="0082359A"/>
    <w:rsid w:val="008245A7"/>
    <w:rsid w:val="008253A1"/>
    <w:rsid w:val="00826559"/>
    <w:rsid w:val="00827DAF"/>
    <w:rsid w:val="00827E8D"/>
    <w:rsid w:val="00832CBD"/>
    <w:rsid w:val="00834B48"/>
    <w:rsid w:val="00836862"/>
    <w:rsid w:val="00841968"/>
    <w:rsid w:val="00841BA5"/>
    <w:rsid w:val="00842F68"/>
    <w:rsid w:val="008442EA"/>
    <w:rsid w:val="00850290"/>
    <w:rsid w:val="00850721"/>
    <w:rsid w:val="00851372"/>
    <w:rsid w:val="00852094"/>
    <w:rsid w:val="00861151"/>
    <w:rsid w:val="00862D90"/>
    <w:rsid w:val="00864FA7"/>
    <w:rsid w:val="008653ED"/>
    <w:rsid w:val="0087132E"/>
    <w:rsid w:val="00875334"/>
    <w:rsid w:val="00883254"/>
    <w:rsid w:val="00883B08"/>
    <w:rsid w:val="008840E2"/>
    <w:rsid w:val="00885B2C"/>
    <w:rsid w:val="008867C5"/>
    <w:rsid w:val="0088728C"/>
    <w:rsid w:val="00892787"/>
    <w:rsid w:val="008A2A60"/>
    <w:rsid w:val="008A4865"/>
    <w:rsid w:val="008A4ADD"/>
    <w:rsid w:val="008B0B1D"/>
    <w:rsid w:val="008C1CF1"/>
    <w:rsid w:val="008C508F"/>
    <w:rsid w:val="008C567C"/>
    <w:rsid w:val="008C7893"/>
    <w:rsid w:val="008D18F5"/>
    <w:rsid w:val="008D62EC"/>
    <w:rsid w:val="008D7316"/>
    <w:rsid w:val="008D7BE6"/>
    <w:rsid w:val="008E2D4F"/>
    <w:rsid w:val="008E2D7E"/>
    <w:rsid w:val="008E3949"/>
    <w:rsid w:val="008E63E4"/>
    <w:rsid w:val="008E74BB"/>
    <w:rsid w:val="008E7772"/>
    <w:rsid w:val="008F05F6"/>
    <w:rsid w:val="008F0F87"/>
    <w:rsid w:val="008F4157"/>
    <w:rsid w:val="008F49B7"/>
    <w:rsid w:val="0090217B"/>
    <w:rsid w:val="009032D7"/>
    <w:rsid w:val="00903835"/>
    <w:rsid w:val="00903B63"/>
    <w:rsid w:val="00904B68"/>
    <w:rsid w:val="00905983"/>
    <w:rsid w:val="00907173"/>
    <w:rsid w:val="00911C67"/>
    <w:rsid w:val="00914F67"/>
    <w:rsid w:val="00915ACD"/>
    <w:rsid w:val="009208BB"/>
    <w:rsid w:val="00923E16"/>
    <w:rsid w:val="0093413E"/>
    <w:rsid w:val="00940834"/>
    <w:rsid w:val="00940CD9"/>
    <w:rsid w:val="00946689"/>
    <w:rsid w:val="00951FB4"/>
    <w:rsid w:val="00952EEC"/>
    <w:rsid w:val="0095526E"/>
    <w:rsid w:val="00955AC2"/>
    <w:rsid w:val="009569F9"/>
    <w:rsid w:val="00956B0A"/>
    <w:rsid w:val="009655A5"/>
    <w:rsid w:val="00970EA5"/>
    <w:rsid w:val="00975F4D"/>
    <w:rsid w:val="00981F90"/>
    <w:rsid w:val="009825B4"/>
    <w:rsid w:val="00982D01"/>
    <w:rsid w:val="00984695"/>
    <w:rsid w:val="00984DFE"/>
    <w:rsid w:val="00986C73"/>
    <w:rsid w:val="00990ED4"/>
    <w:rsid w:val="00991BC3"/>
    <w:rsid w:val="00993120"/>
    <w:rsid w:val="00993F61"/>
    <w:rsid w:val="00995662"/>
    <w:rsid w:val="009A1310"/>
    <w:rsid w:val="009A2454"/>
    <w:rsid w:val="009A4BED"/>
    <w:rsid w:val="009A74A1"/>
    <w:rsid w:val="009B2190"/>
    <w:rsid w:val="009B608A"/>
    <w:rsid w:val="009B6C6A"/>
    <w:rsid w:val="009C203E"/>
    <w:rsid w:val="009C61AC"/>
    <w:rsid w:val="009C745C"/>
    <w:rsid w:val="009D1148"/>
    <w:rsid w:val="009D12FD"/>
    <w:rsid w:val="009D3B8E"/>
    <w:rsid w:val="009D44AD"/>
    <w:rsid w:val="009D7263"/>
    <w:rsid w:val="009E0EB0"/>
    <w:rsid w:val="009E2708"/>
    <w:rsid w:val="009E70B3"/>
    <w:rsid w:val="009F1925"/>
    <w:rsid w:val="009F540B"/>
    <w:rsid w:val="009F655D"/>
    <w:rsid w:val="00A00BFA"/>
    <w:rsid w:val="00A00FA5"/>
    <w:rsid w:val="00A05EC7"/>
    <w:rsid w:val="00A10901"/>
    <w:rsid w:val="00A11CFC"/>
    <w:rsid w:val="00A11D58"/>
    <w:rsid w:val="00A16A89"/>
    <w:rsid w:val="00A2614E"/>
    <w:rsid w:val="00A26768"/>
    <w:rsid w:val="00A3225B"/>
    <w:rsid w:val="00A34666"/>
    <w:rsid w:val="00A367E7"/>
    <w:rsid w:val="00A3691D"/>
    <w:rsid w:val="00A40BD5"/>
    <w:rsid w:val="00A40D12"/>
    <w:rsid w:val="00A540CF"/>
    <w:rsid w:val="00A552CD"/>
    <w:rsid w:val="00A62D1F"/>
    <w:rsid w:val="00A62FA4"/>
    <w:rsid w:val="00A658B3"/>
    <w:rsid w:val="00A67069"/>
    <w:rsid w:val="00A677B1"/>
    <w:rsid w:val="00A724B6"/>
    <w:rsid w:val="00A73AD7"/>
    <w:rsid w:val="00A7666E"/>
    <w:rsid w:val="00A80CC7"/>
    <w:rsid w:val="00AA0225"/>
    <w:rsid w:val="00AA338F"/>
    <w:rsid w:val="00AA3894"/>
    <w:rsid w:val="00AB0BA8"/>
    <w:rsid w:val="00AB0D62"/>
    <w:rsid w:val="00AB2D2B"/>
    <w:rsid w:val="00AB52F7"/>
    <w:rsid w:val="00AB606E"/>
    <w:rsid w:val="00AB762F"/>
    <w:rsid w:val="00AC3FF2"/>
    <w:rsid w:val="00AC5378"/>
    <w:rsid w:val="00AC664E"/>
    <w:rsid w:val="00AD1F27"/>
    <w:rsid w:val="00AD2C32"/>
    <w:rsid w:val="00AD2E8A"/>
    <w:rsid w:val="00AD601D"/>
    <w:rsid w:val="00AD6237"/>
    <w:rsid w:val="00AE3DBD"/>
    <w:rsid w:val="00AE4F35"/>
    <w:rsid w:val="00AE50C4"/>
    <w:rsid w:val="00AF1FD3"/>
    <w:rsid w:val="00AF3615"/>
    <w:rsid w:val="00B00512"/>
    <w:rsid w:val="00B03D1D"/>
    <w:rsid w:val="00B071EE"/>
    <w:rsid w:val="00B10168"/>
    <w:rsid w:val="00B10910"/>
    <w:rsid w:val="00B11847"/>
    <w:rsid w:val="00B11A63"/>
    <w:rsid w:val="00B12E67"/>
    <w:rsid w:val="00B17465"/>
    <w:rsid w:val="00B2142D"/>
    <w:rsid w:val="00B22AEB"/>
    <w:rsid w:val="00B27AA1"/>
    <w:rsid w:val="00B31BAD"/>
    <w:rsid w:val="00B31E24"/>
    <w:rsid w:val="00B32EAB"/>
    <w:rsid w:val="00B35DE0"/>
    <w:rsid w:val="00B40409"/>
    <w:rsid w:val="00B523F5"/>
    <w:rsid w:val="00B5452D"/>
    <w:rsid w:val="00B54FD2"/>
    <w:rsid w:val="00B61178"/>
    <w:rsid w:val="00B6494A"/>
    <w:rsid w:val="00B67BD9"/>
    <w:rsid w:val="00B67E37"/>
    <w:rsid w:val="00B72AF1"/>
    <w:rsid w:val="00B72B27"/>
    <w:rsid w:val="00B73098"/>
    <w:rsid w:val="00B74B8D"/>
    <w:rsid w:val="00B74EA5"/>
    <w:rsid w:val="00B80B38"/>
    <w:rsid w:val="00B82482"/>
    <w:rsid w:val="00B86C30"/>
    <w:rsid w:val="00B9087A"/>
    <w:rsid w:val="00B937DF"/>
    <w:rsid w:val="00B957DC"/>
    <w:rsid w:val="00BA03AB"/>
    <w:rsid w:val="00BA21B9"/>
    <w:rsid w:val="00BA4380"/>
    <w:rsid w:val="00BA5A48"/>
    <w:rsid w:val="00BA5DF5"/>
    <w:rsid w:val="00BB0AD3"/>
    <w:rsid w:val="00BB7D0F"/>
    <w:rsid w:val="00BC3961"/>
    <w:rsid w:val="00BC6055"/>
    <w:rsid w:val="00BD1E70"/>
    <w:rsid w:val="00BD2D9D"/>
    <w:rsid w:val="00BD3F21"/>
    <w:rsid w:val="00BD4A56"/>
    <w:rsid w:val="00BD55E6"/>
    <w:rsid w:val="00BE2229"/>
    <w:rsid w:val="00BE22A0"/>
    <w:rsid w:val="00BE552A"/>
    <w:rsid w:val="00BE55D9"/>
    <w:rsid w:val="00BE7120"/>
    <w:rsid w:val="00BF00F2"/>
    <w:rsid w:val="00BF0713"/>
    <w:rsid w:val="00BF0F56"/>
    <w:rsid w:val="00BF13FC"/>
    <w:rsid w:val="00BF2DD9"/>
    <w:rsid w:val="00BF2EF4"/>
    <w:rsid w:val="00BF7178"/>
    <w:rsid w:val="00C006B5"/>
    <w:rsid w:val="00C020A3"/>
    <w:rsid w:val="00C0331A"/>
    <w:rsid w:val="00C035E3"/>
    <w:rsid w:val="00C04D6B"/>
    <w:rsid w:val="00C05BE8"/>
    <w:rsid w:val="00C06BDE"/>
    <w:rsid w:val="00C06F3C"/>
    <w:rsid w:val="00C1148F"/>
    <w:rsid w:val="00C129D5"/>
    <w:rsid w:val="00C132AD"/>
    <w:rsid w:val="00C165A9"/>
    <w:rsid w:val="00C208EC"/>
    <w:rsid w:val="00C21584"/>
    <w:rsid w:val="00C245BE"/>
    <w:rsid w:val="00C26860"/>
    <w:rsid w:val="00C32C91"/>
    <w:rsid w:val="00C35EEF"/>
    <w:rsid w:val="00C40D76"/>
    <w:rsid w:val="00C46B3F"/>
    <w:rsid w:val="00C51701"/>
    <w:rsid w:val="00C5423B"/>
    <w:rsid w:val="00C54BF5"/>
    <w:rsid w:val="00C5522F"/>
    <w:rsid w:val="00C55A49"/>
    <w:rsid w:val="00C75DD3"/>
    <w:rsid w:val="00C76643"/>
    <w:rsid w:val="00C7783C"/>
    <w:rsid w:val="00C8026B"/>
    <w:rsid w:val="00C81FF1"/>
    <w:rsid w:val="00C82FB8"/>
    <w:rsid w:val="00C876CC"/>
    <w:rsid w:val="00C9061D"/>
    <w:rsid w:val="00C90F5D"/>
    <w:rsid w:val="00C9203F"/>
    <w:rsid w:val="00C93973"/>
    <w:rsid w:val="00CA1426"/>
    <w:rsid w:val="00CA1930"/>
    <w:rsid w:val="00CA1EBC"/>
    <w:rsid w:val="00CA268E"/>
    <w:rsid w:val="00CA58AF"/>
    <w:rsid w:val="00CA6193"/>
    <w:rsid w:val="00CA66AE"/>
    <w:rsid w:val="00CA6E5B"/>
    <w:rsid w:val="00CA7424"/>
    <w:rsid w:val="00CA7E75"/>
    <w:rsid w:val="00CB13FC"/>
    <w:rsid w:val="00CB1A7B"/>
    <w:rsid w:val="00CB1BF1"/>
    <w:rsid w:val="00CB499C"/>
    <w:rsid w:val="00CB572B"/>
    <w:rsid w:val="00CB61BB"/>
    <w:rsid w:val="00CC024A"/>
    <w:rsid w:val="00CC05D9"/>
    <w:rsid w:val="00CC20F2"/>
    <w:rsid w:val="00CC4A3D"/>
    <w:rsid w:val="00CC7635"/>
    <w:rsid w:val="00CC78D4"/>
    <w:rsid w:val="00CD0813"/>
    <w:rsid w:val="00CD2B22"/>
    <w:rsid w:val="00CD4515"/>
    <w:rsid w:val="00CD47DB"/>
    <w:rsid w:val="00CD4F1D"/>
    <w:rsid w:val="00CD51C3"/>
    <w:rsid w:val="00CD52DA"/>
    <w:rsid w:val="00CD5E65"/>
    <w:rsid w:val="00CE5D37"/>
    <w:rsid w:val="00CF18B5"/>
    <w:rsid w:val="00CF2709"/>
    <w:rsid w:val="00CF2E5E"/>
    <w:rsid w:val="00CF3A12"/>
    <w:rsid w:val="00CF4E1E"/>
    <w:rsid w:val="00CF53DC"/>
    <w:rsid w:val="00CF6C96"/>
    <w:rsid w:val="00D013D6"/>
    <w:rsid w:val="00D02AAB"/>
    <w:rsid w:val="00D03556"/>
    <w:rsid w:val="00D04515"/>
    <w:rsid w:val="00D04B37"/>
    <w:rsid w:val="00D065C4"/>
    <w:rsid w:val="00D10D14"/>
    <w:rsid w:val="00D17F53"/>
    <w:rsid w:val="00D207B2"/>
    <w:rsid w:val="00D223F1"/>
    <w:rsid w:val="00D31F38"/>
    <w:rsid w:val="00D3299F"/>
    <w:rsid w:val="00D42996"/>
    <w:rsid w:val="00D4448D"/>
    <w:rsid w:val="00D51FD4"/>
    <w:rsid w:val="00D52EFB"/>
    <w:rsid w:val="00D52F0F"/>
    <w:rsid w:val="00D64833"/>
    <w:rsid w:val="00D64B67"/>
    <w:rsid w:val="00D676C0"/>
    <w:rsid w:val="00D711E5"/>
    <w:rsid w:val="00D80982"/>
    <w:rsid w:val="00D8123E"/>
    <w:rsid w:val="00D829F5"/>
    <w:rsid w:val="00D85B99"/>
    <w:rsid w:val="00D907B0"/>
    <w:rsid w:val="00D92DE0"/>
    <w:rsid w:val="00D95672"/>
    <w:rsid w:val="00D95E28"/>
    <w:rsid w:val="00DA1603"/>
    <w:rsid w:val="00DB3C9D"/>
    <w:rsid w:val="00DB3FA2"/>
    <w:rsid w:val="00DB68A0"/>
    <w:rsid w:val="00DB7A87"/>
    <w:rsid w:val="00DC48AB"/>
    <w:rsid w:val="00DC5C72"/>
    <w:rsid w:val="00DC6454"/>
    <w:rsid w:val="00DC653E"/>
    <w:rsid w:val="00DD03C2"/>
    <w:rsid w:val="00DD39C2"/>
    <w:rsid w:val="00DD42BF"/>
    <w:rsid w:val="00DD6E3F"/>
    <w:rsid w:val="00DD7013"/>
    <w:rsid w:val="00DE05DF"/>
    <w:rsid w:val="00DE0E7C"/>
    <w:rsid w:val="00DE3FE7"/>
    <w:rsid w:val="00DE5BBF"/>
    <w:rsid w:val="00DE6720"/>
    <w:rsid w:val="00DF0E11"/>
    <w:rsid w:val="00DF10C5"/>
    <w:rsid w:val="00DF5D28"/>
    <w:rsid w:val="00DF5EBB"/>
    <w:rsid w:val="00E0015E"/>
    <w:rsid w:val="00E02943"/>
    <w:rsid w:val="00E04EF5"/>
    <w:rsid w:val="00E11D58"/>
    <w:rsid w:val="00E11EED"/>
    <w:rsid w:val="00E12437"/>
    <w:rsid w:val="00E126F0"/>
    <w:rsid w:val="00E12B2F"/>
    <w:rsid w:val="00E14B53"/>
    <w:rsid w:val="00E16340"/>
    <w:rsid w:val="00E2285C"/>
    <w:rsid w:val="00E25118"/>
    <w:rsid w:val="00E25D62"/>
    <w:rsid w:val="00E26EFE"/>
    <w:rsid w:val="00E309AF"/>
    <w:rsid w:val="00E40B39"/>
    <w:rsid w:val="00E41C57"/>
    <w:rsid w:val="00E501B0"/>
    <w:rsid w:val="00E51694"/>
    <w:rsid w:val="00E61C71"/>
    <w:rsid w:val="00E62783"/>
    <w:rsid w:val="00E666B2"/>
    <w:rsid w:val="00E70D0D"/>
    <w:rsid w:val="00E73ACF"/>
    <w:rsid w:val="00E75C1E"/>
    <w:rsid w:val="00E77112"/>
    <w:rsid w:val="00E81B34"/>
    <w:rsid w:val="00E8265C"/>
    <w:rsid w:val="00E83D10"/>
    <w:rsid w:val="00E84B6B"/>
    <w:rsid w:val="00E8581D"/>
    <w:rsid w:val="00E85FEE"/>
    <w:rsid w:val="00E86BD4"/>
    <w:rsid w:val="00E9068E"/>
    <w:rsid w:val="00E90E70"/>
    <w:rsid w:val="00E94E50"/>
    <w:rsid w:val="00E97D6B"/>
    <w:rsid w:val="00EA2E79"/>
    <w:rsid w:val="00EA5247"/>
    <w:rsid w:val="00EA6164"/>
    <w:rsid w:val="00EB02BA"/>
    <w:rsid w:val="00EB0D90"/>
    <w:rsid w:val="00EB2049"/>
    <w:rsid w:val="00EB3D87"/>
    <w:rsid w:val="00EB6161"/>
    <w:rsid w:val="00EB7BC8"/>
    <w:rsid w:val="00EC0298"/>
    <w:rsid w:val="00EC0B51"/>
    <w:rsid w:val="00EC222D"/>
    <w:rsid w:val="00EC2FC3"/>
    <w:rsid w:val="00EC4522"/>
    <w:rsid w:val="00ED0B94"/>
    <w:rsid w:val="00ED1BC6"/>
    <w:rsid w:val="00ED2A4C"/>
    <w:rsid w:val="00ED4F27"/>
    <w:rsid w:val="00ED6580"/>
    <w:rsid w:val="00ED71AB"/>
    <w:rsid w:val="00EE2446"/>
    <w:rsid w:val="00EE377E"/>
    <w:rsid w:val="00EE55CD"/>
    <w:rsid w:val="00EF07DF"/>
    <w:rsid w:val="00EF0AFE"/>
    <w:rsid w:val="00EF0CC7"/>
    <w:rsid w:val="00EF2089"/>
    <w:rsid w:val="00EF4239"/>
    <w:rsid w:val="00EF5607"/>
    <w:rsid w:val="00EF6465"/>
    <w:rsid w:val="00EF7D55"/>
    <w:rsid w:val="00F01670"/>
    <w:rsid w:val="00F13E9C"/>
    <w:rsid w:val="00F20563"/>
    <w:rsid w:val="00F24B87"/>
    <w:rsid w:val="00F25038"/>
    <w:rsid w:val="00F2551C"/>
    <w:rsid w:val="00F257BA"/>
    <w:rsid w:val="00F259EC"/>
    <w:rsid w:val="00F266D0"/>
    <w:rsid w:val="00F335D1"/>
    <w:rsid w:val="00F34874"/>
    <w:rsid w:val="00F34D92"/>
    <w:rsid w:val="00F40822"/>
    <w:rsid w:val="00F40AEF"/>
    <w:rsid w:val="00F41F92"/>
    <w:rsid w:val="00F42C08"/>
    <w:rsid w:val="00F42FAD"/>
    <w:rsid w:val="00F436D0"/>
    <w:rsid w:val="00F45853"/>
    <w:rsid w:val="00F46F48"/>
    <w:rsid w:val="00F50187"/>
    <w:rsid w:val="00F54208"/>
    <w:rsid w:val="00F70F67"/>
    <w:rsid w:val="00F75494"/>
    <w:rsid w:val="00F8177F"/>
    <w:rsid w:val="00F81B53"/>
    <w:rsid w:val="00F86516"/>
    <w:rsid w:val="00F9305D"/>
    <w:rsid w:val="00F93D27"/>
    <w:rsid w:val="00F94DDA"/>
    <w:rsid w:val="00F95ACF"/>
    <w:rsid w:val="00FA05A5"/>
    <w:rsid w:val="00FA07C8"/>
    <w:rsid w:val="00FA513C"/>
    <w:rsid w:val="00FA59BA"/>
    <w:rsid w:val="00FB0A21"/>
    <w:rsid w:val="00FB1F60"/>
    <w:rsid w:val="00FB5A1C"/>
    <w:rsid w:val="00FB7E9B"/>
    <w:rsid w:val="00FC00AE"/>
    <w:rsid w:val="00FC0720"/>
    <w:rsid w:val="00FC4F9B"/>
    <w:rsid w:val="00FD3554"/>
    <w:rsid w:val="00FD5544"/>
    <w:rsid w:val="00FD7010"/>
    <w:rsid w:val="00FE1E24"/>
    <w:rsid w:val="00FE30AE"/>
    <w:rsid w:val="00FE31D5"/>
    <w:rsid w:val="00FE6877"/>
    <w:rsid w:val="00FE749B"/>
    <w:rsid w:val="00FF0A0B"/>
    <w:rsid w:val="00FF1AB5"/>
    <w:rsid w:val="00FF6639"/>
    <w:rsid w:val="00FF76F2"/>
    <w:rsid w:val="00FF7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2BE69407-05C9-43E9-B56D-569D7FC7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917"/>
    <w:pPr>
      <w:suppressAutoHyphens/>
    </w:pPr>
    <w:rPr>
      <w:color w:val="00000A"/>
    </w:rPr>
  </w:style>
  <w:style w:type="paragraph" w:styleId="1">
    <w:name w:val="heading 1"/>
    <w:basedOn w:val="a2"/>
    <w:link w:val="10"/>
    <w:uiPriority w:val="9"/>
    <w:qFormat/>
    <w:rsid w:val="00DC5C72"/>
    <w:pPr>
      <w:numPr>
        <w:numId w:val="1"/>
      </w:numPr>
      <w:tabs>
        <w:tab w:val="left" w:pos="360"/>
      </w:tabs>
      <w:suppressAutoHyphens w:val="0"/>
      <w:spacing w:after="0" w:line="240" w:lineRule="auto"/>
      <w:ind w:left="164" w:hanging="164"/>
      <w:outlineLvl w:val="0"/>
    </w:pPr>
    <w:rPr>
      <w:rFonts w:ascii="Times New Roman" w:eastAsia="Times New Roman" w:hAnsi="Times New Roman" w:cs="Times New Roman"/>
      <w:b/>
      <w:bCs/>
      <w:color w:val="auto"/>
      <w:kern w:val="36"/>
      <w:sz w:val="24"/>
      <w:szCs w:val="48"/>
      <w:lang w:eastAsia="ru-RU"/>
    </w:rPr>
  </w:style>
  <w:style w:type="paragraph" w:styleId="20">
    <w:name w:val="heading 2"/>
    <w:basedOn w:val="a2"/>
    <w:next w:val="a2"/>
    <w:link w:val="21"/>
    <w:uiPriority w:val="9"/>
    <w:qFormat/>
    <w:rsid w:val="00A00BFA"/>
    <w:pPr>
      <w:keepNext/>
      <w:widowControl w:val="0"/>
      <w:autoSpaceDE w:val="0"/>
      <w:autoSpaceDN w:val="0"/>
      <w:spacing w:after="0" w:line="240" w:lineRule="auto"/>
      <w:ind w:firstLine="720"/>
      <w:jc w:val="center"/>
      <w:textAlignment w:val="baseline"/>
      <w:outlineLvl w:val="1"/>
    </w:pPr>
    <w:rPr>
      <w:rFonts w:ascii="Times New Roman" w:eastAsia="Times New Roman" w:hAnsi="Times New Roman" w:cs="Times New Roman"/>
      <w:i/>
      <w:color w:val="auto"/>
      <w:sz w:val="28"/>
      <w:szCs w:val="20"/>
      <w:lang w:eastAsia="ru-RU"/>
    </w:rPr>
  </w:style>
  <w:style w:type="paragraph" w:styleId="3">
    <w:name w:val="heading 3"/>
    <w:basedOn w:val="a2"/>
    <w:link w:val="30"/>
    <w:uiPriority w:val="9"/>
    <w:unhideWhenUsed/>
    <w:qFormat/>
    <w:rsid w:val="00264D72"/>
    <w:pPr>
      <w:widowControl w:val="0"/>
      <w:suppressAutoHyphens w:val="0"/>
      <w:autoSpaceDE w:val="0"/>
      <w:autoSpaceDN w:val="0"/>
      <w:spacing w:after="0" w:line="240" w:lineRule="auto"/>
      <w:ind w:left="85"/>
      <w:outlineLvl w:val="2"/>
    </w:pPr>
    <w:rPr>
      <w:rFonts w:ascii="Times New Roman" w:eastAsia="Times New Roman" w:hAnsi="Times New Roman" w:cs="Times New Roman"/>
      <w:color w:val="auto"/>
      <w:sz w:val="29"/>
      <w:szCs w:val="29"/>
    </w:rPr>
  </w:style>
  <w:style w:type="paragraph" w:styleId="4">
    <w:name w:val="heading 4"/>
    <w:basedOn w:val="a2"/>
    <w:next w:val="a2"/>
    <w:link w:val="40"/>
    <w:uiPriority w:val="9"/>
    <w:qFormat/>
    <w:rsid w:val="00A00BFA"/>
    <w:pPr>
      <w:keepNext/>
      <w:widowControl w:val="0"/>
      <w:autoSpaceDE w:val="0"/>
      <w:autoSpaceDN w:val="0"/>
      <w:spacing w:after="0" w:line="240" w:lineRule="auto"/>
      <w:ind w:firstLine="720"/>
      <w:jc w:val="center"/>
      <w:textAlignment w:val="baseline"/>
      <w:outlineLvl w:val="3"/>
    </w:pPr>
    <w:rPr>
      <w:rFonts w:ascii="Times New Roman" w:eastAsia="Times New Roman" w:hAnsi="Times New Roman" w:cs="Times New Roman"/>
      <w:b/>
      <w:color w:val="auto"/>
      <w:sz w:val="32"/>
      <w:szCs w:val="20"/>
      <w:lang w:eastAsia="ru-RU"/>
    </w:rPr>
  </w:style>
  <w:style w:type="paragraph" w:styleId="5">
    <w:name w:val="heading 5"/>
    <w:basedOn w:val="a2"/>
    <w:next w:val="a2"/>
    <w:link w:val="50"/>
    <w:uiPriority w:val="9"/>
    <w:unhideWhenUsed/>
    <w:qFormat/>
    <w:rsid w:val="00264D72"/>
    <w:pPr>
      <w:keepNext/>
      <w:keepLines/>
      <w:suppressAutoHyphens w:val="0"/>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6">
    <w:name w:val="heading 6"/>
    <w:basedOn w:val="a2"/>
    <w:next w:val="a2"/>
    <w:link w:val="60"/>
    <w:unhideWhenUsed/>
    <w:qFormat/>
    <w:rsid w:val="00264D72"/>
    <w:pPr>
      <w:keepNext/>
      <w:keepLines/>
      <w:suppressAutoHyphens w:val="0"/>
      <w:spacing w:before="200" w:after="0" w:line="240" w:lineRule="auto"/>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2"/>
    <w:next w:val="a2"/>
    <w:link w:val="70"/>
    <w:uiPriority w:val="9"/>
    <w:qFormat/>
    <w:rsid w:val="00264D72"/>
    <w:pPr>
      <w:keepNext/>
      <w:suppressAutoHyphens w:val="0"/>
      <w:spacing w:after="0" w:line="240" w:lineRule="auto"/>
      <w:jc w:val="center"/>
      <w:outlineLvl w:val="6"/>
    </w:pPr>
    <w:rPr>
      <w:rFonts w:ascii="Times New Roman" w:eastAsia="Times New Roman" w:hAnsi="Times New Roman" w:cs="Times New Roman"/>
      <w:b/>
      <w:bCs/>
      <w:color w:val="auto"/>
      <w:sz w:val="16"/>
      <w:szCs w:val="24"/>
      <w:lang w:eastAsia="ru-RU"/>
    </w:rPr>
  </w:style>
  <w:style w:type="paragraph" w:styleId="8">
    <w:name w:val="heading 8"/>
    <w:basedOn w:val="a2"/>
    <w:next w:val="a2"/>
    <w:link w:val="80"/>
    <w:uiPriority w:val="9"/>
    <w:qFormat/>
    <w:rsid w:val="00264D72"/>
    <w:pPr>
      <w:suppressAutoHyphens w:val="0"/>
      <w:spacing w:before="240" w:after="60" w:line="240" w:lineRule="auto"/>
      <w:outlineLvl w:val="7"/>
    </w:pPr>
    <w:rPr>
      <w:rFonts w:ascii="Times New Roman" w:eastAsia="Times New Roman" w:hAnsi="Times New Roman" w:cs="Times New Roman"/>
      <w:i/>
      <w:iCs/>
      <w:color w:val="auto"/>
      <w:sz w:val="24"/>
      <w:szCs w:val="24"/>
      <w:lang w:eastAsia="ru-RU"/>
    </w:rPr>
  </w:style>
  <w:style w:type="paragraph" w:styleId="9">
    <w:name w:val="heading 9"/>
    <w:basedOn w:val="a2"/>
    <w:next w:val="a2"/>
    <w:link w:val="90"/>
    <w:uiPriority w:val="9"/>
    <w:unhideWhenUsed/>
    <w:qFormat/>
    <w:rsid w:val="00264D72"/>
    <w:pPr>
      <w:keepNext/>
      <w:keepLines/>
      <w:suppressAutoHyphens w:val="0"/>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qFormat/>
    <w:rsid w:val="00D51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4"/>
    <w:uiPriority w:val="40"/>
    <w:rsid w:val="00D51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3"/>
    <w:link w:val="1"/>
    <w:uiPriority w:val="9"/>
    <w:rsid w:val="00DC5C72"/>
    <w:rPr>
      <w:rFonts w:ascii="Times New Roman" w:eastAsia="Times New Roman" w:hAnsi="Times New Roman" w:cs="Times New Roman"/>
      <w:b/>
      <w:bCs/>
      <w:kern w:val="36"/>
      <w:sz w:val="24"/>
      <w:szCs w:val="48"/>
      <w:lang w:eastAsia="ru-RU"/>
    </w:rPr>
  </w:style>
  <w:style w:type="paragraph" w:customStyle="1" w:styleId="leftmargin">
    <w:name w:val="left_margin"/>
    <w:basedOn w:val="a2"/>
    <w:rsid w:val="00DC5C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List Paragraph"/>
    <w:aliases w:val="Содержание. 2 уровень"/>
    <w:basedOn w:val="a2"/>
    <w:link w:val="a8"/>
    <w:uiPriority w:val="34"/>
    <w:qFormat/>
    <w:rsid w:val="009E0EB0"/>
    <w:pPr>
      <w:suppressAutoHyphens w:val="0"/>
      <w:spacing w:after="200" w:line="276" w:lineRule="auto"/>
      <w:ind w:left="720"/>
      <w:contextualSpacing/>
    </w:pPr>
    <w:rPr>
      <w:color w:val="auto"/>
    </w:rPr>
  </w:style>
  <w:style w:type="character" w:customStyle="1" w:styleId="a8">
    <w:name w:val="Абзац списка Знак"/>
    <w:aliases w:val="Содержание. 2 уровень Знак"/>
    <w:link w:val="a7"/>
    <w:uiPriority w:val="34"/>
    <w:qFormat/>
    <w:locked/>
    <w:rsid w:val="009E0EB0"/>
  </w:style>
  <w:style w:type="character" w:styleId="a9">
    <w:name w:val="Strong"/>
    <w:basedOn w:val="a3"/>
    <w:uiPriority w:val="22"/>
    <w:qFormat/>
    <w:rsid w:val="001B365D"/>
    <w:rPr>
      <w:b/>
      <w:bCs/>
    </w:rPr>
  </w:style>
  <w:style w:type="paragraph" w:customStyle="1" w:styleId="Cell">
    <w:name w:val="Cell"/>
    <w:basedOn w:val="a2"/>
    <w:rsid w:val="000F1AED"/>
    <w:pPr>
      <w:keepNext/>
      <w:suppressAutoHyphens w:val="0"/>
      <w:spacing w:before="20" w:after="40" w:line="240" w:lineRule="auto"/>
      <w:ind w:left="40" w:right="144"/>
    </w:pPr>
    <w:rPr>
      <w:rFonts w:ascii="Arial" w:eastAsiaTheme="minorEastAsia" w:hAnsi="Arial" w:cs="Arial"/>
      <w:color w:val="auto"/>
      <w:lang w:eastAsia="ru-RU"/>
    </w:rPr>
  </w:style>
  <w:style w:type="character" w:customStyle="1" w:styleId="hgkelc">
    <w:name w:val="hgkelc"/>
    <w:basedOn w:val="a3"/>
    <w:rsid w:val="00FE31D5"/>
    <w:rPr>
      <w:rFonts w:cs="Times New Roman"/>
    </w:rPr>
  </w:style>
  <w:style w:type="paragraph" w:styleId="aa">
    <w:name w:val="Normal (Web)"/>
    <w:aliases w:val="Обычный (Web)"/>
    <w:basedOn w:val="a2"/>
    <w:link w:val="ab"/>
    <w:uiPriority w:val="99"/>
    <w:unhideWhenUsed/>
    <w:qFormat/>
    <w:rsid w:val="00FE31D5"/>
    <w:pPr>
      <w:suppressAutoHyphens w:val="0"/>
      <w:spacing w:before="100" w:beforeAutospacing="1" w:after="142" w:line="288" w:lineRule="auto"/>
    </w:pPr>
    <w:rPr>
      <w:rFonts w:ascii="Times New Roman" w:eastAsia="Times New Roman" w:hAnsi="Times New Roman" w:cs="Times New Roman"/>
      <w:color w:val="auto"/>
      <w:sz w:val="24"/>
      <w:szCs w:val="24"/>
      <w:lang w:eastAsia="ru-RU"/>
    </w:rPr>
  </w:style>
  <w:style w:type="character" w:customStyle="1" w:styleId="12">
    <w:name w:val="Строгий1"/>
    <w:qFormat/>
    <w:rsid w:val="00FE31D5"/>
    <w:rPr>
      <w:b/>
      <w:sz w:val="22"/>
      <w:szCs w:val="22"/>
    </w:rPr>
  </w:style>
  <w:style w:type="paragraph" w:customStyle="1" w:styleId="Default">
    <w:name w:val="Default"/>
    <w:rsid w:val="00607E7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2"/>
    <w:link w:val="ad"/>
    <w:uiPriority w:val="99"/>
    <w:unhideWhenUsed/>
    <w:rsid w:val="00674922"/>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674922"/>
    <w:rPr>
      <w:color w:val="00000A"/>
    </w:rPr>
  </w:style>
  <w:style w:type="paragraph" w:styleId="ae">
    <w:name w:val="footer"/>
    <w:basedOn w:val="a2"/>
    <w:link w:val="af"/>
    <w:uiPriority w:val="99"/>
    <w:unhideWhenUsed/>
    <w:rsid w:val="00674922"/>
    <w:pPr>
      <w:tabs>
        <w:tab w:val="center" w:pos="4677"/>
        <w:tab w:val="right" w:pos="9355"/>
      </w:tabs>
      <w:spacing w:after="0" w:line="240" w:lineRule="auto"/>
    </w:pPr>
  </w:style>
  <w:style w:type="character" w:customStyle="1" w:styleId="af">
    <w:name w:val="Нижний колонтитул Знак"/>
    <w:basedOn w:val="a3"/>
    <w:link w:val="ae"/>
    <w:uiPriority w:val="99"/>
    <w:rsid w:val="00674922"/>
    <w:rPr>
      <w:color w:val="00000A"/>
    </w:rPr>
  </w:style>
  <w:style w:type="paragraph" w:customStyle="1" w:styleId="ConsPlusNormal">
    <w:name w:val="ConsPlusNormal"/>
    <w:rsid w:val="000106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16">
    <w:name w:val="c16"/>
    <w:basedOn w:val="a3"/>
    <w:rsid w:val="00224B7C"/>
  </w:style>
  <w:style w:type="paragraph" w:customStyle="1" w:styleId="c15">
    <w:name w:val="c15"/>
    <w:basedOn w:val="a2"/>
    <w:rsid w:val="0090383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0">
    <w:name w:val="Emphasis"/>
    <w:uiPriority w:val="20"/>
    <w:qFormat/>
    <w:rsid w:val="00903835"/>
    <w:rPr>
      <w:i/>
      <w:iCs/>
    </w:rPr>
  </w:style>
  <w:style w:type="table" w:customStyle="1" w:styleId="61">
    <w:name w:val="Сетка таблицы6"/>
    <w:basedOn w:val="a4"/>
    <w:next w:val="a6"/>
    <w:uiPriority w:val="59"/>
    <w:rsid w:val="003C0C5C"/>
    <w:pPr>
      <w:spacing w:after="0" w:line="240" w:lineRule="auto"/>
      <w:ind w:firstLine="360"/>
    </w:pPr>
    <w:rPr>
      <w:rFonts w:eastAsia="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Обычный1"/>
    <w:rsid w:val="00CF53DC"/>
    <w:pPr>
      <w:spacing w:after="0" w:line="240" w:lineRule="auto"/>
    </w:pPr>
    <w:rPr>
      <w:rFonts w:ascii="Times New Roman" w:eastAsia="Times New Roman" w:hAnsi="Times New Roman" w:cs="Times New Roman"/>
      <w:sz w:val="20"/>
      <w:szCs w:val="20"/>
      <w:lang w:val="en-US" w:eastAsia="ru-RU"/>
    </w:rPr>
  </w:style>
  <w:style w:type="paragraph" w:customStyle="1" w:styleId="c1">
    <w:name w:val="c1"/>
    <w:basedOn w:val="a2"/>
    <w:rsid w:val="0030724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2">
    <w:name w:val="c2"/>
    <w:basedOn w:val="a3"/>
    <w:qFormat/>
    <w:rsid w:val="0030724F"/>
  </w:style>
  <w:style w:type="character" w:customStyle="1" w:styleId="ab">
    <w:name w:val="Обычный (веб) Знак"/>
    <w:aliases w:val="Обычный (Web) Знак"/>
    <w:link w:val="aa"/>
    <w:uiPriority w:val="99"/>
    <w:locked/>
    <w:rsid w:val="0030724F"/>
    <w:rPr>
      <w:rFonts w:ascii="Times New Roman" w:eastAsia="Times New Roman" w:hAnsi="Times New Roman" w:cs="Times New Roman"/>
      <w:sz w:val="24"/>
      <w:szCs w:val="24"/>
      <w:lang w:eastAsia="ru-RU"/>
    </w:rPr>
  </w:style>
  <w:style w:type="character" w:customStyle="1" w:styleId="af1">
    <w:name w:val="Без интервала Знак"/>
    <w:link w:val="af2"/>
    <w:uiPriority w:val="1"/>
    <w:locked/>
    <w:rsid w:val="0030724F"/>
    <w:rPr>
      <w:rFonts w:ascii="Calibri" w:hAnsi="Calibri" w:cs="Calibri"/>
    </w:rPr>
  </w:style>
  <w:style w:type="paragraph" w:styleId="af2">
    <w:name w:val="No Spacing"/>
    <w:link w:val="af1"/>
    <w:uiPriority w:val="1"/>
    <w:qFormat/>
    <w:rsid w:val="0030724F"/>
    <w:pPr>
      <w:spacing w:after="0" w:line="240" w:lineRule="auto"/>
    </w:pPr>
    <w:rPr>
      <w:rFonts w:ascii="Calibri" w:hAnsi="Calibri" w:cs="Calibri"/>
    </w:rPr>
  </w:style>
  <w:style w:type="paragraph" w:customStyle="1" w:styleId="14">
    <w:name w:val="Обычный1"/>
    <w:qFormat/>
    <w:rsid w:val="003809F4"/>
    <w:pPr>
      <w:widowControl w:val="0"/>
      <w:spacing w:before="20" w:after="0"/>
      <w:ind w:left="1280"/>
    </w:pPr>
    <w:rPr>
      <w:rFonts w:ascii="Times New Roman" w:eastAsia="Times New Roman" w:hAnsi="Times New Roman" w:cs="Times New Roman"/>
      <w:snapToGrid w:val="0"/>
      <w:sz w:val="24"/>
      <w:szCs w:val="20"/>
      <w:lang w:eastAsia="ru-RU"/>
    </w:rPr>
  </w:style>
  <w:style w:type="paragraph" w:customStyle="1" w:styleId="110">
    <w:name w:val="Абзац списка11"/>
    <w:basedOn w:val="a2"/>
    <w:rsid w:val="003809F4"/>
    <w:pPr>
      <w:widowControl w:val="0"/>
      <w:suppressAutoHyphens w:val="0"/>
      <w:autoSpaceDE w:val="0"/>
      <w:autoSpaceDN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15">
    <w:name w:val="Абзац списка1"/>
    <w:basedOn w:val="a2"/>
    <w:uiPriority w:val="99"/>
    <w:qFormat/>
    <w:rsid w:val="003809F4"/>
    <w:pPr>
      <w:suppressAutoHyphens w:val="0"/>
      <w:spacing w:after="0"/>
      <w:ind w:left="720"/>
    </w:pPr>
    <w:rPr>
      <w:rFonts w:ascii="Times New Roman" w:eastAsia="Times New Roman" w:hAnsi="Times New Roman" w:cs="Times New Roman"/>
      <w:color w:val="auto"/>
      <w:sz w:val="24"/>
      <w:szCs w:val="24"/>
      <w:lang w:eastAsia="ru-RU"/>
    </w:rPr>
  </w:style>
  <w:style w:type="paragraph" w:customStyle="1" w:styleId="ListParagraph1">
    <w:name w:val="List Paragraph1"/>
    <w:basedOn w:val="a2"/>
    <w:qFormat/>
    <w:rsid w:val="004C7A92"/>
    <w:pPr>
      <w:suppressAutoHyphens w:val="0"/>
      <w:spacing w:after="0"/>
      <w:ind w:left="720"/>
    </w:pPr>
    <w:rPr>
      <w:rFonts w:ascii="Times New Roman" w:eastAsiaTheme="minorEastAsia" w:hAnsi="Times New Roman" w:cs="Times New Roman"/>
      <w:color w:val="auto"/>
      <w:sz w:val="24"/>
      <w:szCs w:val="24"/>
      <w:lang w:eastAsia="ru-RU"/>
    </w:rPr>
  </w:style>
  <w:style w:type="paragraph" w:styleId="af3">
    <w:name w:val="Balloon Text"/>
    <w:basedOn w:val="a2"/>
    <w:link w:val="af4"/>
    <w:unhideWhenUsed/>
    <w:rsid w:val="00E16340"/>
    <w:pPr>
      <w:spacing w:after="0" w:line="240" w:lineRule="auto"/>
    </w:pPr>
    <w:rPr>
      <w:rFonts w:ascii="Tahoma" w:hAnsi="Tahoma" w:cs="Tahoma"/>
      <w:sz w:val="16"/>
      <w:szCs w:val="16"/>
    </w:rPr>
  </w:style>
  <w:style w:type="character" w:customStyle="1" w:styleId="af4">
    <w:name w:val="Текст выноски Знак"/>
    <w:basedOn w:val="a3"/>
    <w:link w:val="af3"/>
    <w:rsid w:val="00E16340"/>
    <w:rPr>
      <w:rFonts w:ascii="Tahoma" w:hAnsi="Tahoma" w:cs="Tahoma"/>
      <w:color w:val="00000A"/>
      <w:sz w:val="16"/>
      <w:szCs w:val="16"/>
    </w:rPr>
  </w:style>
  <w:style w:type="character" w:styleId="af5">
    <w:name w:val="Hyperlink"/>
    <w:uiPriority w:val="99"/>
    <w:rsid w:val="008E2D4F"/>
    <w:rPr>
      <w:rFonts w:ascii="Arial" w:hAnsi="Arial" w:cs="Arial" w:hint="default"/>
      <w:color w:val="000000"/>
      <w:sz w:val="20"/>
      <w:szCs w:val="20"/>
      <w:u w:val="single"/>
    </w:rPr>
  </w:style>
  <w:style w:type="paragraph" w:customStyle="1" w:styleId="af6">
    <w:name w:val="Стиль"/>
    <w:rsid w:val="003F789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0">
    <w:name w:val="c0"/>
    <w:rsid w:val="00C75DD3"/>
  </w:style>
  <w:style w:type="paragraph" w:customStyle="1" w:styleId="16">
    <w:name w:val="Без интервала1"/>
    <w:rsid w:val="00CF2E5E"/>
    <w:pPr>
      <w:spacing w:after="0" w:line="240" w:lineRule="auto"/>
    </w:pPr>
    <w:rPr>
      <w:rFonts w:ascii="Calibri" w:eastAsia="Times New Roman" w:hAnsi="Calibri" w:cs="Times New Roman"/>
      <w:lang w:eastAsia="ru-RU"/>
    </w:rPr>
  </w:style>
  <w:style w:type="table" w:customStyle="1" w:styleId="17">
    <w:name w:val="Сетка таблицы1"/>
    <w:basedOn w:val="a4"/>
    <w:next w:val="a6"/>
    <w:uiPriority w:val="39"/>
    <w:rsid w:val="00EC2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2"/>
    <w:link w:val="af8"/>
    <w:uiPriority w:val="1"/>
    <w:qFormat/>
    <w:rsid w:val="00B40409"/>
    <w:pPr>
      <w:widowControl w:val="0"/>
      <w:suppressAutoHyphens w:val="0"/>
      <w:autoSpaceDE w:val="0"/>
      <w:autoSpaceDN w:val="0"/>
      <w:spacing w:after="0" w:line="240" w:lineRule="auto"/>
      <w:ind w:left="620"/>
    </w:pPr>
    <w:rPr>
      <w:rFonts w:ascii="Times New Roman" w:eastAsia="Times New Roman" w:hAnsi="Times New Roman" w:cs="Times New Roman"/>
      <w:color w:val="auto"/>
      <w:sz w:val="28"/>
      <w:szCs w:val="28"/>
    </w:rPr>
  </w:style>
  <w:style w:type="character" w:customStyle="1" w:styleId="af8">
    <w:name w:val="Основной текст Знак"/>
    <w:basedOn w:val="a3"/>
    <w:link w:val="af7"/>
    <w:uiPriority w:val="1"/>
    <w:rsid w:val="00B40409"/>
    <w:rPr>
      <w:rFonts w:ascii="Times New Roman" w:eastAsia="Times New Roman" w:hAnsi="Times New Roman" w:cs="Times New Roman"/>
      <w:sz w:val="28"/>
      <w:szCs w:val="28"/>
    </w:rPr>
  </w:style>
  <w:style w:type="character" w:customStyle="1" w:styleId="21">
    <w:name w:val="Заголовок 2 Знак"/>
    <w:basedOn w:val="a3"/>
    <w:link w:val="20"/>
    <w:uiPriority w:val="9"/>
    <w:rsid w:val="00A00BFA"/>
    <w:rPr>
      <w:rFonts w:ascii="Times New Roman" w:eastAsia="Times New Roman" w:hAnsi="Times New Roman" w:cs="Times New Roman"/>
      <w:i/>
      <w:sz w:val="28"/>
      <w:szCs w:val="20"/>
      <w:lang w:eastAsia="ru-RU"/>
    </w:rPr>
  </w:style>
  <w:style w:type="character" w:customStyle="1" w:styleId="40">
    <w:name w:val="Заголовок 4 Знак"/>
    <w:basedOn w:val="a3"/>
    <w:link w:val="4"/>
    <w:uiPriority w:val="9"/>
    <w:rsid w:val="00A00BFA"/>
    <w:rPr>
      <w:rFonts w:ascii="Times New Roman" w:eastAsia="Times New Roman" w:hAnsi="Times New Roman" w:cs="Times New Roman"/>
      <w:b/>
      <w:sz w:val="32"/>
      <w:szCs w:val="20"/>
      <w:lang w:eastAsia="ru-RU"/>
    </w:rPr>
  </w:style>
  <w:style w:type="paragraph" w:customStyle="1" w:styleId="af9">
    <w:basedOn w:val="a2"/>
    <w:next w:val="a2"/>
    <w:rsid w:val="00A00BFA"/>
    <w:pPr>
      <w:autoSpaceDN w:val="0"/>
      <w:spacing w:before="120" w:after="120" w:line="240" w:lineRule="auto"/>
      <w:textAlignment w:val="baseline"/>
    </w:pPr>
    <w:rPr>
      <w:rFonts w:ascii="Times New Roman" w:eastAsia="Times New Roman" w:hAnsi="Times New Roman" w:cs="Times New Roman"/>
      <w:b/>
      <w:color w:val="auto"/>
      <w:sz w:val="20"/>
      <w:szCs w:val="20"/>
    </w:rPr>
  </w:style>
  <w:style w:type="character" w:customStyle="1" w:styleId="afa">
    <w:name w:val="Название Знак"/>
    <w:rsid w:val="00A00BFA"/>
    <w:rPr>
      <w:rFonts w:ascii="Times New Roman" w:eastAsia="Times New Roman" w:hAnsi="Times New Roman" w:cs="Times New Roman"/>
      <w:b/>
      <w:sz w:val="20"/>
      <w:szCs w:val="20"/>
    </w:rPr>
  </w:style>
  <w:style w:type="paragraph" w:customStyle="1" w:styleId="Standard">
    <w:name w:val="Standard"/>
    <w:rsid w:val="00A00BFA"/>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A00BFA"/>
    <w:pPr>
      <w:overflowPunct/>
      <w:autoSpaceDE/>
      <w:spacing w:after="120"/>
      <w:textAlignment w:val="auto"/>
    </w:pPr>
    <w:rPr>
      <w:rFonts w:ascii="Times New Roman" w:eastAsia="Andale Sans UI" w:hAnsi="Times New Roman" w:cs="Tahoma"/>
      <w:sz w:val="24"/>
      <w:szCs w:val="24"/>
      <w:lang w:val="de-DE" w:eastAsia="ja-JP" w:bidi="fa-IR"/>
    </w:rPr>
  </w:style>
  <w:style w:type="character" w:customStyle="1" w:styleId="41">
    <w:name w:val="Основной текст (4)_"/>
    <w:rsid w:val="00A00BFA"/>
    <w:rPr>
      <w:rFonts w:ascii="Times New Roman" w:eastAsia="Times New Roman" w:hAnsi="Times New Roman" w:cs="Times New Roman"/>
      <w:sz w:val="23"/>
      <w:szCs w:val="23"/>
      <w:shd w:val="clear" w:color="auto" w:fill="FFFFFF"/>
    </w:rPr>
  </w:style>
  <w:style w:type="paragraph" w:customStyle="1" w:styleId="42">
    <w:name w:val="Основной текст (4)"/>
    <w:basedOn w:val="a2"/>
    <w:rsid w:val="00A00BFA"/>
    <w:pPr>
      <w:shd w:val="clear" w:color="auto" w:fill="FFFFFF"/>
      <w:autoSpaceDN w:val="0"/>
      <w:spacing w:before="780" w:after="120" w:line="0" w:lineRule="atLeast"/>
      <w:ind w:hanging="580"/>
      <w:textAlignment w:val="baseline"/>
    </w:pPr>
    <w:rPr>
      <w:rFonts w:ascii="Times New Roman" w:eastAsia="Times New Roman" w:hAnsi="Times New Roman" w:cs="Times New Roman"/>
      <w:color w:val="auto"/>
      <w:sz w:val="23"/>
      <w:szCs w:val="23"/>
    </w:rPr>
  </w:style>
  <w:style w:type="paragraph" w:styleId="a">
    <w:name w:val="List Bullet"/>
    <w:basedOn w:val="a2"/>
    <w:rsid w:val="00A00BFA"/>
    <w:pPr>
      <w:numPr>
        <w:numId w:val="5"/>
      </w:numPr>
      <w:autoSpaceDN w:val="0"/>
      <w:spacing w:after="0" w:line="240" w:lineRule="auto"/>
      <w:textAlignment w:val="baseline"/>
    </w:pPr>
    <w:rPr>
      <w:rFonts w:ascii="Times New Roman" w:eastAsia="Times New Roman" w:hAnsi="Times New Roman" w:cs="Times New Roman"/>
      <w:color w:val="auto"/>
      <w:sz w:val="24"/>
      <w:szCs w:val="24"/>
      <w:lang w:eastAsia="ru-RU"/>
    </w:rPr>
  </w:style>
  <w:style w:type="paragraph" w:customStyle="1" w:styleId="Style2">
    <w:name w:val="Style2"/>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5">
    <w:name w:val="Font Style145"/>
    <w:rsid w:val="00A00BFA"/>
    <w:rPr>
      <w:rFonts w:ascii="Franklin Gothic Demi Cond" w:hAnsi="Franklin Gothic Demi Cond" w:cs="Franklin Gothic Demi Cond"/>
      <w:spacing w:val="10"/>
      <w:sz w:val="26"/>
      <w:szCs w:val="26"/>
    </w:rPr>
  </w:style>
  <w:style w:type="character" w:customStyle="1" w:styleId="FontStyle154">
    <w:name w:val="Font Style154"/>
    <w:rsid w:val="00A00BFA"/>
    <w:rPr>
      <w:rFonts w:ascii="Book Antiqua" w:hAnsi="Book Antiqua" w:cs="Book Antiqua"/>
      <w:sz w:val="20"/>
      <w:szCs w:val="20"/>
    </w:rPr>
  </w:style>
  <w:style w:type="paragraph" w:customStyle="1" w:styleId="Style4">
    <w:name w:val="Style4"/>
    <w:basedOn w:val="a2"/>
    <w:rsid w:val="00A00BFA"/>
    <w:pPr>
      <w:widowControl w:val="0"/>
      <w:autoSpaceDE w:val="0"/>
      <w:autoSpaceDN w:val="0"/>
      <w:spacing w:after="0" w:line="269" w:lineRule="exact"/>
      <w:textAlignment w:val="baseline"/>
    </w:pPr>
    <w:rPr>
      <w:rFonts w:ascii="Franklin Gothic Demi Cond" w:eastAsia="Times New Roman" w:hAnsi="Franklin Gothic Demi Cond" w:cs="Times New Roman"/>
      <w:color w:val="auto"/>
      <w:sz w:val="24"/>
      <w:szCs w:val="24"/>
      <w:lang w:eastAsia="ru-RU"/>
    </w:rPr>
  </w:style>
  <w:style w:type="paragraph" w:customStyle="1" w:styleId="Style21">
    <w:name w:val="Style21"/>
    <w:basedOn w:val="a2"/>
    <w:rsid w:val="00A00BFA"/>
    <w:pPr>
      <w:widowControl w:val="0"/>
      <w:autoSpaceDE w:val="0"/>
      <w:autoSpaceDN w:val="0"/>
      <w:spacing w:after="0" w:line="269" w:lineRule="exact"/>
      <w:ind w:hanging="322"/>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7">
    <w:name w:val="Font Style147"/>
    <w:rsid w:val="00A00BFA"/>
    <w:rPr>
      <w:rFonts w:ascii="Book Antiqua" w:hAnsi="Book Antiqua" w:cs="Book Antiqua"/>
      <w:sz w:val="20"/>
      <w:szCs w:val="20"/>
    </w:rPr>
  </w:style>
  <w:style w:type="paragraph" w:customStyle="1" w:styleId="Style57">
    <w:name w:val="Style57"/>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36">
    <w:name w:val="Font Style136"/>
    <w:rsid w:val="00A00BFA"/>
    <w:rPr>
      <w:rFonts w:ascii="Book Antiqua" w:hAnsi="Book Antiqua" w:cs="Book Antiqua"/>
      <w:spacing w:val="-20"/>
      <w:sz w:val="32"/>
      <w:szCs w:val="32"/>
    </w:rPr>
  </w:style>
  <w:style w:type="character" w:customStyle="1" w:styleId="FontStyle146">
    <w:name w:val="Font Style146"/>
    <w:rsid w:val="00A00BFA"/>
    <w:rPr>
      <w:rFonts w:ascii="Book Antiqua" w:hAnsi="Book Antiqua" w:cs="Book Antiqua"/>
      <w:b/>
      <w:bCs/>
      <w:spacing w:val="-10"/>
      <w:sz w:val="22"/>
      <w:szCs w:val="22"/>
    </w:rPr>
  </w:style>
  <w:style w:type="paragraph" w:customStyle="1" w:styleId="Style73">
    <w:name w:val="Style73"/>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paragraph" w:customStyle="1" w:styleId="justify2">
    <w:name w:val="justify2"/>
    <w:basedOn w:val="a2"/>
    <w:uiPriority w:val="99"/>
    <w:rsid w:val="00A00BFA"/>
    <w:pPr>
      <w:tabs>
        <w:tab w:val="left" w:pos="0"/>
      </w:tabs>
      <w:autoSpaceDN w:val="0"/>
      <w:spacing w:before="100" w:after="100" w:line="240" w:lineRule="auto"/>
      <w:ind w:right="-142"/>
      <w:jc w:val="both"/>
      <w:textAlignment w:val="baseline"/>
    </w:pPr>
    <w:rPr>
      <w:rFonts w:ascii="Times New Roman" w:eastAsia="Times New Roman" w:hAnsi="Times New Roman" w:cs="Times New Roman"/>
      <w:color w:val="auto"/>
      <w:sz w:val="24"/>
      <w:szCs w:val="24"/>
      <w:lang w:eastAsia="ru-RU"/>
    </w:rPr>
  </w:style>
  <w:style w:type="character" w:customStyle="1" w:styleId="18">
    <w:name w:val="Основной шрифт абзаца1"/>
    <w:rsid w:val="00A00BFA"/>
  </w:style>
  <w:style w:type="paragraph" w:styleId="HTML">
    <w:name w:val="HTML Preformatted"/>
    <w:basedOn w:val="a2"/>
    <w:link w:val="HTML0"/>
    <w:rsid w:val="00A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textAlignment w:val="baseline"/>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rsid w:val="00A00BFA"/>
    <w:rPr>
      <w:rFonts w:ascii="Courier New" w:eastAsia="Times New Roman" w:hAnsi="Courier New" w:cs="Courier New"/>
      <w:sz w:val="20"/>
      <w:szCs w:val="20"/>
      <w:lang w:eastAsia="ru-RU"/>
    </w:rPr>
  </w:style>
  <w:style w:type="paragraph" w:styleId="afb">
    <w:name w:val="TOC Heading"/>
    <w:basedOn w:val="1"/>
    <w:next w:val="a2"/>
    <w:uiPriority w:val="39"/>
    <w:qFormat/>
    <w:rsid w:val="00A00BFA"/>
    <w:pPr>
      <w:keepNext/>
      <w:keepLines/>
      <w:numPr>
        <w:numId w:val="0"/>
      </w:numPr>
      <w:tabs>
        <w:tab w:val="clear" w:pos="360"/>
      </w:tabs>
      <w:suppressAutoHyphens/>
      <w:autoSpaceDN w:val="0"/>
      <w:spacing w:before="480" w:line="276" w:lineRule="auto"/>
      <w:textAlignment w:val="baseline"/>
    </w:pPr>
    <w:rPr>
      <w:rFonts w:ascii="Cambria" w:hAnsi="Cambria"/>
      <w:color w:val="365F91"/>
      <w:kern w:val="0"/>
      <w:sz w:val="28"/>
      <w:szCs w:val="28"/>
      <w:lang w:eastAsia="en-US"/>
    </w:rPr>
  </w:style>
  <w:style w:type="paragraph" w:styleId="19">
    <w:name w:val="toc 1"/>
    <w:basedOn w:val="a2"/>
    <w:next w:val="a2"/>
    <w:autoRedefine/>
    <w:uiPriority w:val="1"/>
    <w:qFormat/>
    <w:rsid w:val="00A00BFA"/>
    <w:pPr>
      <w:autoSpaceDN w:val="0"/>
      <w:spacing w:after="100" w:line="240" w:lineRule="auto"/>
      <w:textAlignment w:val="baseline"/>
    </w:pPr>
    <w:rPr>
      <w:rFonts w:ascii="Times New Roman" w:eastAsia="Times New Roman" w:hAnsi="Times New Roman" w:cs="Times New Roman"/>
      <w:color w:val="auto"/>
      <w:sz w:val="20"/>
      <w:szCs w:val="20"/>
    </w:rPr>
  </w:style>
  <w:style w:type="paragraph" w:styleId="22">
    <w:name w:val="toc 2"/>
    <w:basedOn w:val="a2"/>
    <w:next w:val="a2"/>
    <w:autoRedefine/>
    <w:uiPriority w:val="1"/>
    <w:qFormat/>
    <w:rsid w:val="00A00BFA"/>
    <w:pPr>
      <w:autoSpaceDN w:val="0"/>
      <w:spacing w:after="100" w:line="240" w:lineRule="auto"/>
      <w:ind w:left="200"/>
      <w:textAlignment w:val="baseline"/>
    </w:pPr>
    <w:rPr>
      <w:rFonts w:ascii="Times New Roman" w:eastAsia="Times New Roman" w:hAnsi="Times New Roman" w:cs="Times New Roman"/>
      <w:color w:val="auto"/>
      <w:sz w:val="20"/>
      <w:szCs w:val="20"/>
    </w:rPr>
  </w:style>
  <w:style w:type="paragraph" w:styleId="31">
    <w:name w:val="toc 3"/>
    <w:basedOn w:val="a2"/>
    <w:next w:val="a2"/>
    <w:autoRedefine/>
    <w:rsid w:val="00A00BFA"/>
    <w:pPr>
      <w:autoSpaceDN w:val="0"/>
      <w:spacing w:after="100" w:line="276" w:lineRule="auto"/>
      <w:ind w:left="440"/>
      <w:textAlignment w:val="baseline"/>
    </w:pPr>
    <w:rPr>
      <w:rFonts w:ascii="Calibri" w:eastAsia="Times New Roman" w:hAnsi="Calibri" w:cs="Times New Roman"/>
      <w:color w:val="auto"/>
    </w:rPr>
  </w:style>
  <w:style w:type="paragraph" w:customStyle="1" w:styleId="23">
    <w:name w:val="Обычный2"/>
    <w:rsid w:val="00A00BFA"/>
    <w:pPr>
      <w:autoSpaceDN w:val="0"/>
      <w:spacing w:after="0" w:line="240" w:lineRule="auto"/>
    </w:pPr>
    <w:rPr>
      <w:rFonts w:ascii="Times New Roman" w:eastAsia="Times New Roman" w:hAnsi="Times New Roman" w:cs="Times New Roman"/>
      <w:sz w:val="20"/>
      <w:szCs w:val="20"/>
      <w:lang w:val="en-US" w:eastAsia="ru-RU"/>
    </w:rPr>
  </w:style>
  <w:style w:type="numbering" w:customStyle="1" w:styleId="LFO17">
    <w:name w:val="LFO17"/>
    <w:basedOn w:val="a5"/>
    <w:rsid w:val="00A00BFA"/>
    <w:pPr>
      <w:numPr>
        <w:numId w:val="5"/>
      </w:numPr>
    </w:pPr>
  </w:style>
  <w:style w:type="table" w:customStyle="1" w:styleId="43">
    <w:name w:val="Сетка таблицы4"/>
    <w:basedOn w:val="a4"/>
    <w:next w:val="a6"/>
    <w:uiPriority w:val="59"/>
    <w:rsid w:val="006A4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6A401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2"/>
    <w:rsid w:val="006A401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24">
    <w:name w:val="Сетка таблицы2"/>
    <w:basedOn w:val="a4"/>
    <w:next w:val="a6"/>
    <w:uiPriority w:val="59"/>
    <w:rsid w:val="00746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4"/>
    <w:next w:val="a6"/>
    <w:uiPriority w:val="59"/>
    <w:rsid w:val="00264D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3"/>
    <w:link w:val="3"/>
    <w:uiPriority w:val="9"/>
    <w:rsid w:val="00264D72"/>
    <w:rPr>
      <w:rFonts w:ascii="Times New Roman" w:eastAsia="Times New Roman" w:hAnsi="Times New Roman" w:cs="Times New Roman"/>
      <w:sz w:val="29"/>
      <w:szCs w:val="29"/>
    </w:rPr>
  </w:style>
  <w:style w:type="character" w:customStyle="1" w:styleId="50">
    <w:name w:val="Заголовок 5 Знак"/>
    <w:basedOn w:val="a3"/>
    <w:link w:val="5"/>
    <w:uiPriority w:val="9"/>
    <w:rsid w:val="00264D72"/>
    <w:rPr>
      <w:rFonts w:asciiTheme="majorHAnsi" w:eastAsiaTheme="majorEastAsia" w:hAnsiTheme="majorHAnsi" w:cstheme="majorBidi"/>
      <w:color w:val="2E74B5" w:themeColor="accent1" w:themeShade="BF"/>
      <w:sz w:val="20"/>
      <w:szCs w:val="20"/>
    </w:rPr>
  </w:style>
  <w:style w:type="character" w:customStyle="1" w:styleId="60">
    <w:name w:val="Заголовок 6 Знак"/>
    <w:basedOn w:val="a3"/>
    <w:link w:val="6"/>
    <w:rsid w:val="00264D72"/>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3"/>
    <w:link w:val="7"/>
    <w:uiPriority w:val="9"/>
    <w:rsid w:val="00264D72"/>
    <w:rPr>
      <w:rFonts w:ascii="Times New Roman" w:eastAsia="Times New Roman" w:hAnsi="Times New Roman" w:cs="Times New Roman"/>
      <w:b/>
      <w:bCs/>
      <w:sz w:val="16"/>
      <w:szCs w:val="24"/>
      <w:lang w:eastAsia="ru-RU"/>
    </w:rPr>
  </w:style>
  <w:style w:type="character" w:customStyle="1" w:styleId="80">
    <w:name w:val="Заголовок 8 Знак"/>
    <w:basedOn w:val="a3"/>
    <w:link w:val="8"/>
    <w:uiPriority w:val="9"/>
    <w:rsid w:val="00264D7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
    <w:rsid w:val="00264D72"/>
    <w:rPr>
      <w:rFonts w:asciiTheme="majorHAnsi" w:eastAsiaTheme="majorEastAsia" w:hAnsiTheme="majorHAnsi" w:cstheme="majorBidi"/>
      <w:i/>
      <w:iCs/>
      <w:color w:val="404040" w:themeColor="text1" w:themeTint="BF"/>
      <w:sz w:val="20"/>
      <w:szCs w:val="20"/>
    </w:rPr>
  </w:style>
  <w:style w:type="paragraph" w:styleId="a1">
    <w:name w:val="Title"/>
    <w:basedOn w:val="20"/>
    <w:next w:val="a2"/>
    <w:link w:val="afc"/>
    <w:qFormat/>
    <w:rsid w:val="00264D72"/>
    <w:pPr>
      <w:numPr>
        <w:ilvl w:val="1"/>
        <w:numId w:val="27"/>
      </w:numPr>
      <w:suppressAutoHyphens w:val="0"/>
      <w:adjustRightInd w:val="0"/>
      <w:spacing w:before="120" w:after="120"/>
      <w:ind w:left="2984"/>
      <w:textAlignment w:val="auto"/>
    </w:pPr>
    <w:rPr>
      <w:b/>
      <w:sz w:val="24"/>
    </w:rPr>
  </w:style>
  <w:style w:type="character" w:customStyle="1" w:styleId="afc">
    <w:name w:val="Заголовок Знак"/>
    <w:basedOn w:val="a3"/>
    <w:link w:val="a1"/>
    <w:rsid w:val="00264D72"/>
    <w:rPr>
      <w:rFonts w:ascii="Times New Roman" w:eastAsia="Times New Roman" w:hAnsi="Times New Roman" w:cs="Times New Roman"/>
      <w:b/>
      <w:i/>
      <w:sz w:val="24"/>
      <w:szCs w:val="20"/>
      <w:lang w:eastAsia="ru-RU"/>
    </w:rPr>
  </w:style>
  <w:style w:type="character" w:customStyle="1" w:styleId="62">
    <w:name w:val="Основной текст (6)_"/>
    <w:basedOn w:val="a3"/>
    <w:link w:val="63"/>
    <w:rsid w:val="00264D72"/>
    <w:rPr>
      <w:rFonts w:ascii="Times New Roman" w:eastAsia="Times New Roman" w:hAnsi="Times New Roman" w:cs="Times New Roman"/>
      <w:sz w:val="20"/>
      <w:szCs w:val="20"/>
      <w:shd w:val="clear" w:color="auto" w:fill="FFFFFF"/>
    </w:rPr>
  </w:style>
  <w:style w:type="character" w:customStyle="1" w:styleId="47">
    <w:name w:val="Основной текст (47)_"/>
    <w:basedOn w:val="a3"/>
    <w:link w:val="470"/>
    <w:rsid w:val="00264D72"/>
    <w:rPr>
      <w:rFonts w:ascii="Times New Roman" w:eastAsia="Times New Roman" w:hAnsi="Times New Roman" w:cs="Times New Roman"/>
      <w:sz w:val="20"/>
      <w:szCs w:val="20"/>
      <w:shd w:val="clear" w:color="auto" w:fill="FFFFFF"/>
    </w:rPr>
  </w:style>
  <w:style w:type="character" w:customStyle="1" w:styleId="47105pt">
    <w:name w:val="Основной текст (47) + 10;5 pt;Не полужирный"/>
    <w:basedOn w:val="47"/>
    <w:rsid w:val="00264D7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customStyle="1" w:styleId="470">
    <w:name w:val="Основной текст (47)"/>
    <w:basedOn w:val="a2"/>
    <w:link w:val="47"/>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styleId="afd">
    <w:name w:val="List"/>
    <w:basedOn w:val="a2"/>
    <w:rsid w:val="00264D72"/>
    <w:pPr>
      <w:suppressAutoHyphens w:val="0"/>
      <w:spacing w:after="0" w:line="240" w:lineRule="auto"/>
      <w:ind w:left="283" w:hanging="283"/>
    </w:pPr>
    <w:rPr>
      <w:rFonts w:ascii="Arial" w:eastAsia="Times New Roman" w:hAnsi="Arial" w:cs="Wingdings"/>
      <w:color w:val="auto"/>
      <w:sz w:val="24"/>
      <w:szCs w:val="28"/>
      <w:lang w:eastAsia="ar-SA"/>
    </w:rPr>
  </w:style>
  <w:style w:type="character" w:customStyle="1" w:styleId="130">
    <w:name w:val="Основной текст (13)_"/>
    <w:basedOn w:val="a3"/>
    <w:link w:val="131"/>
    <w:rsid w:val="00264D72"/>
    <w:rPr>
      <w:rFonts w:ascii="Times New Roman" w:eastAsia="Times New Roman" w:hAnsi="Times New Roman" w:cs="Times New Roman"/>
      <w:sz w:val="23"/>
      <w:szCs w:val="23"/>
      <w:shd w:val="clear" w:color="auto" w:fill="FFFFFF"/>
    </w:rPr>
  </w:style>
  <w:style w:type="character" w:customStyle="1" w:styleId="46">
    <w:name w:val="Основной текст (46)_"/>
    <w:basedOn w:val="a3"/>
    <w:link w:val="460"/>
    <w:rsid w:val="00264D7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2"/>
    <w:link w:val="130"/>
    <w:rsid w:val="00264D72"/>
    <w:pPr>
      <w:shd w:val="clear" w:color="auto" w:fill="FFFFFF"/>
      <w:suppressAutoHyphens w:val="0"/>
      <w:spacing w:after="0" w:line="0" w:lineRule="atLeast"/>
      <w:jc w:val="center"/>
    </w:pPr>
    <w:rPr>
      <w:rFonts w:ascii="Times New Roman" w:eastAsia="Times New Roman" w:hAnsi="Times New Roman" w:cs="Times New Roman"/>
      <w:color w:val="auto"/>
      <w:sz w:val="23"/>
      <w:szCs w:val="23"/>
    </w:rPr>
  </w:style>
  <w:style w:type="paragraph" w:customStyle="1" w:styleId="460">
    <w:name w:val="Основной текст (46)"/>
    <w:basedOn w:val="a2"/>
    <w:link w:val="46"/>
    <w:rsid w:val="00264D72"/>
    <w:pPr>
      <w:shd w:val="clear" w:color="auto" w:fill="FFFFFF"/>
      <w:suppressAutoHyphens w:val="0"/>
      <w:spacing w:after="0" w:line="0" w:lineRule="atLeast"/>
    </w:pPr>
    <w:rPr>
      <w:rFonts w:ascii="Times New Roman" w:eastAsia="Times New Roman" w:hAnsi="Times New Roman" w:cs="Times New Roman"/>
      <w:color w:val="auto"/>
      <w:sz w:val="19"/>
      <w:szCs w:val="19"/>
    </w:rPr>
  </w:style>
  <w:style w:type="character" w:customStyle="1" w:styleId="64">
    <w:name w:val="Основной текст (6) + Полужирный"/>
    <w:basedOn w:val="62"/>
    <w:rsid w:val="00264D72"/>
    <w:rPr>
      <w:rFonts w:ascii="Times New Roman" w:eastAsia="Times New Roman" w:hAnsi="Times New Roman" w:cs="Times New Roman"/>
      <w:b/>
      <w:bCs/>
      <w:sz w:val="20"/>
      <w:szCs w:val="20"/>
      <w:shd w:val="clear" w:color="auto" w:fill="FFFFFF"/>
    </w:rPr>
  </w:style>
  <w:style w:type="character" w:customStyle="1" w:styleId="48">
    <w:name w:val="Основной текст (48)_"/>
    <w:basedOn w:val="a3"/>
    <w:link w:val="480"/>
    <w:rsid w:val="00264D72"/>
    <w:rPr>
      <w:rFonts w:ascii="Times New Roman" w:eastAsia="Times New Roman" w:hAnsi="Times New Roman" w:cs="Times New Roman"/>
      <w:sz w:val="28"/>
      <w:szCs w:val="28"/>
      <w:shd w:val="clear" w:color="auto" w:fill="FFFFFF"/>
    </w:rPr>
  </w:style>
  <w:style w:type="character" w:customStyle="1" w:styleId="471">
    <w:name w:val="Основной текст (47) + Не полужирный"/>
    <w:basedOn w:val="47"/>
    <w:rsid w:val="00264D72"/>
    <w:rPr>
      <w:rFonts w:ascii="Times New Roman" w:eastAsia="Times New Roman" w:hAnsi="Times New Roman" w:cs="Times New Roman"/>
      <w:b/>
      <w:bCs/>
      <w:sz w:val="20"/>
      <w:szCs w:val="20"/>
      <w:shd w:val="clear" w:color="auto" w:fill="FFFFFF"/>
    </w:rPr>
  </w:style>
  <w:style w:type="character" w:customStyle="1" w:styleId="6115pt">
    <w:name w:val="Основной текст (6) + 11;5 pt"/>
    <w:basedOn w:val="62"/>
    <w:rsid w:val="00264D72"/>
    <w:rPr>
      <w:rFonts w:ascii="Times New Roman" w:eastAsia="Times New Roman" w:hAnsi="Times New Roman" w:cs="Times New Roman"/>
      <w:sz w:val="23"/>
      <w:szCs w:val="23"/>
      <w:shd w:val="clear" w:color="auto" w:fill="FFFFFF"/>
    </w:rPr>
  </w:style>
  <w:style w:type="paragraph" w:customStyle="1" w:styleId="480">
    <w:name w:val="Основной текст (48)"/>
    <w:basedOn w:val="a2"/>
    <w:link w:val="48"/>
    <w:rsid w:val="00264D72"/>
    <w:pPr>
      <w:shd w:val="clear" w:color="auto" w:fill="FFFFFF"/>
      <w:suppressAutoHyphens w:val="0"/>
      <w:spacing w:after="300" w:line="322" w:lineRule="exact"/>
      <w:jc w:val="center"/>
    </w:pPr>
    <w:rPr>
      <w:rFonts w:ascii="Times New Roman" w:eastAsia="Times New Roman" w:hAnsi="Times New Roman" w:cs="Times New Roman"/>
      <w:color w:val="auto"/>
      <w:sz w:val="28"/>
      <w:szCs w:val="28"/>
    </w:rPr>
  </w:style>
  <w:style w:type="character" w:customStyle="1" w:styleId="33">
    <w:name w:val="Заголовок №3_"/>
    <w:basedOn w:val="a3"/>
    <w:link w:val="34"/>
    <w:rsid w:val="00264D72"/>
    <w:rPr>
      <w:rFonts w:ascii="Times New Roman" w:eastAsia="Times New Roman" w:hAnsi="Times New Roman" w:cs="Times New Roman"/>
      <w:sz w:val="23"/>
      <w:szCs w:val="23"/>
      <w:shd w:val="clear" w:color="auto" w:fill="FFFFFF"/>
    </w:rPr>
  </w:style>
  <w:style w:type="paragraph" w:customStyle="1" w:styleId="34">
    <w:name w:val="Заголовок №3"/>
    <w:basedOn w:val="a2"/>
    <w:link w:val="33"/>
    <w:rsid w:val="00264D72"/>
    <w:pPr>
      <w:shd w:val="clear" w:color="auto" w:fill="FFFFFF"/>
      <w:suppressAutoHyphens w:val="0"/>
      <w:spacing w:before="780" w:after="0" w:line="557" w:lineRule="exact"/>
      <w:jc w:val="both"/>
      <w:outlineLvl w:val="2"/>
    </w:pPr>
    <w:rPr>
      <w:rFonts w:ascii="Times New Roman" w:eastAsia="Times New Roman" w:hAnsi="Times New Roman" w:cs="Times New Roman"/>
      <w:color w:val="auto"/>
      <w:sz w:val="23"/>
      <w:szCs w:val="23"/>
    </w:rPr>
  </w:style>
  <w:style w:type="paragraph" w:styleId="afe">
    <w:name w:val="Body Text Indent"/>
    <w:basedOn w:val="a2"/>
    <w:link w:val="aff"/>
    <w:unhideWhenUsed/>
    <w:rsid w:val="00264D72"/>
    <w:pPr>
      <w:suppressAutoHyphens w:val="0"/>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ff">
    <w:name w:val="Основной текст с отступом Знак"/>
    <w:basedOn w:val="a3"/>
    <w:link w:val="afe"/>
    <w:rsid w:val="00264D72"/>
    <w:rPr>
      <w:rFonts w:ascii="Times New Roman" w:eastAsia="Times New Roman" w:hAnsi="Times New Roman" w:cs="Times New Roman"/>
      <w:sz w:val="24"/>
      <w:szCs w:val="24"/>
      <w:lang w:eastAsia="ru-RU"/>
    </w:rPr>
  </w:style>
  <w:style w:type="character" w:customStyle="1" w:styleId="aff0">
    <w:name w:val="Основной текст_"/>
    <w:basedOn w:val="a3"/>
    <w:link w:val="1a"/>
    <w:rsid w:val="00264D72"/>
    <w:rPr>
      <w:rFonts w:ascii="Times New Roman" w:eastAsia="Times New Roman" w:hAnsi="Times New Roman" w:cs="Times New Roman"/>
      <w:sz w:val="16"/>
      <w:szCs w:val="16"/>
      <w:shd w:val="clear" w:color="auto" w:fill="FFFFFF"/>
    </w:rPr>
  </w:style>
  <w:style w:type="paragraph" w:customStyle="1" w:styleId="1a">
    <w:name w:val="Основной текст1"/>
    <w:basedOn w:val="a2"/>
    <w:link w:val="aff0"/>
    <w:rsid w:val="00264D72"/>
    <w:pPr>
      <w:shd w:val="clear" w:color="auto" w:fill="FFFFFF"/>
      <w:suppressAutoHyphens w:val="0"/>
      <w:spacing w:after="0" w:line="235" w:lineRule="exact"/>
      <w:ind w:hanging="440"/>
      <w:jc w:val="both"/>
    </w:pPr>
    <w:rPr>
      <w:rFonts w:ascii="Times New Roman" w:eastAsia="Times New Roman" w:hAnsi="Times New Roman" w:cs="Times New Roman"/>
      <w:color w:val="auto"/>
      <w:sz w:val="16"/>
      <w:szCs w:val="16"/>
    </w:rPr>
  </w:style>
  <w:style w:type="paragraph" w:customStyle="1" w:styleId="pboth">
    <w:name w:val="pboth"/>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2"/>
    <w:uiPriority w:val="1"/>
    <w:qFormat/>
    <w:rsid w:val="00264D72"/>
    <w:pPr>
      <w:widowControl w:val="0"/>
      <w:suppressAutoHyphens w:val="0"/>
      <w:spacing w:after="0" w:line="240" w:lineRule="auto"/>
    </w:pPr>
    <w:rPr>
      <w:rFonts w:ascii="Calibri" w:eastAsia="Times New Roman" w:hAnsi="Calibri" w:cs="Times New Roman"/>
      <w:color w:val="auto"/>
      <w:lang w:val="en-US"/>
    </w:rPr>
  </w:style>
  <w:style w:type="character" w:customStyle="1" w:styleId="FontStyle31">
    <w:name w:val="Font Style31"/>
    <w:basedOn w:val="a3"/>
    <w:rsid w:val="00264D72"/>
    <w:rPr>
      <w:rFonts w:ascii="Arial Black" w:hAnsi="Arial Black" w:cs="Arial Black" w:hint="default"/>
      <w:sz w:val="24"/>
      <w:szCs w:val="24"/>
    </w:rPr>
  </w:style>
  <w:style w:type="paragraph" w:customStyle="1" w:styleId="44">
    <w:name w:val="Основной текст4"/>
    <w:basedOn w:val="a2"/>
    <w:rsid w:val="00264D72"/>
    <w:pPr>
      <w:shd w:val="clear" w:color="auto" w:fill="FFFFFF"/>
      <w:suppressAutoHyphens w:val="0"/>
      <w:spacing w:before="4320" w:after="0" w:line="269" w:lineRule="exact"/>
      <w:ind w:hanging="660"/>
      <w:jc w:val="center"/>
    </w:pPr>
    <w:rPr>
      <w:rFonts w:ascii="Times New Roman" w:eastAsia="Times New Roman" w:hAnsi="Times New Roman" w:cs="Times New Roman"/>
      <w:color w:val="auto"/>
      <w:sz w:val="23"/>
      <w:szCs w:val="23"/>
    </w:rPr>
  </w:style>
  <w:style w:type="paragraph" w:customStyle="1" w:styleId="aff1">
    <w:name w:val="СВЕЛ таб/спис"/>
    <w:basedOn w:val="a2"/>
    <w:link w:val="aff2"/>
    <w:qFormat/>
    <w:rsid w:val="00264D72"/>
    <w:pPr>
      <w:suppressAutoHyphens w:val="0"/>
      <w:spacing w:after="0" w:line="240" w:lineRule="auto"/>
    </w:pPr>
    <w:rPr>
      <w:rFonts w:ascii="Times New Roman" w:eastAsia="Times New Roman" w:hAnsi="Times New Roman" w:cs="Times New Roman"/>
      <w:color w:val="auto"/>
      <w:sz w:val="24"/>
      <w:szCs w:val="24"/>
      <w:lang w:eastAsia="ru-RU"/>
    </w:rPr>
  </w:style>
  <w:style w:type="character" w:customStyle="1" w:styleId="aff2">
    <w:name w:val="СВЕЛ таб/спис Знак"/>
    <w:link w:val="aff1"/>
    <w:locked/>
    <w:rsid w:val="00264D72"/>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Body Text Indent 2"/>
    <w:basedOn w:val="a2"/>
    <w:link w:val="26"/>
    <w:unhideWhenUsed/>
    <w:rsid w:val="00264D72"/>
    <w:pPr>
      <w:suppressAutoHyphens w:val="0"/>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3"/>
    <w:link w:val="25"/>
    <w:rsid w:val="00264D72"/>
    <w:rPr>
      <w:rFonts w:ascii="Times New Roman" w:eastAsia="Times New Roman" w:hAnsi="Times New Roman" w:cs="Times New Roman"/>
      <w:sz w:val="20"/>
      <w:szCs w:val="20"/>
    </w:rPr>
  </w:style>
  <w:style w:type="paragraph" w:styleId="aff3">
    <w:name w:val="Subtitle"/>
    <w:basedOn w:val="a2"/>
    <w:link w:val="aff4"/>
    <w:qFormat/>
    <w:rsid w:val="00264D72"/>
    <w:pPr>
      <w:suppressAutoHyphens w:val="0"/>
      <w:spacing w:after="0" w:line="240" w:lineRule="auto"/>
      <w:jc w:val="both"/>
    </w:pPr>
    <w:rPr>
      <w:rFonts w:ascii="Times New Roman" w:eastAsia="Times New Roman" w:hAnsi="Times New Roman" w:cs="Times New Roman"/>
      <w:b/>
      <w:bCs/>
      <w:color w:val="auto"/>
      <w:sz w:val="32"/>
      <w:szCs w:val="24"/>
      <w:lang w:eastAsia="ru-RU"/>
    </w:rPr>
  </w:style>
  <w:style w:type="character" w:customStyle="1" w:styleId="aff4">
    <w:name w:val="Подзаголовок Знак"/>
    <w:basedOn w:val="a3"/>
    <w:link w:val="aff3"/>
    <w:rsid w:val="00264D72"/>
    <w:rPr>
      <w:rFonts w:ascii="Times New Roman" w:eastAsia="Times New Roman" w:hAnsi="Times New Roman" w:cs="Times New Roman"/>
      <w:b/>
      <w:bCs/>
      <w:sz w:val="32"/>
      <w:szCs w:val="24"/>
      <w:lang w:eastAsia="ru-RU"/>
    </w:rPr>
  </w:style>
  <w:style w:type="paragraph" w:customStyle="1" w:styleId="210">
    <w:name w:val="Основной текст с отступом 21"/>
    <w:basedOn w:val="a2"/>
    <w:rsid w:val="00264D72"/>
    <w:pPr>
      <w:suppressAutoHyphens w:val="0"/>
      <w:spacing w:after="0" w:line="240" w:lineRule="auto"/>
      <w:ind w:firstLine="709"/>
      <w:jc w:val="both"/>
    </w:pPr>
    <w:rPr>
      <w:rFonts w:ascii="Times New Roman CYR" w:eastAsia="Times New Roman" w:hAnsi="Times New Roman CYR" w:cs="Times New Roman"/>
      <w:color w:val="auto"/>
      <w:szCs w:val="20"/>
      <w:lang w:eastAsia="ru-RU"/>
    </w:rPr>
  </w:style>
  <w:style w:type="character" w:customStyle="1" w:styleId="111">
    <w:name w:val="Заголовок 1 Знак1"/>
    <w:basedOn w:val="a3"/>
    <w:locked/>
    <w:rsid w:val="00264D72"/>
    <w:rPr>
      <w:rFonts w:eastAsia="Times New Roman"/>
      <w:sz w:val="28"/>
      <w:szCs w:val="24"/>
    </w:rPr>
  </w:style>
  <w:style w:type="paragraph" w:customStyle="1" w:styleId="lt1">
    <w:name w:val="lt1"/>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27">
    <w:name w:val="Body Text 2"/>
    <w:basedOn w:val="a2"/>
    <w:link w:val="28"/>
    <w:rsid w:val="00264D7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8">
    <w:name w:val="Основной текст 2 Знак"/>
    <w:basedOn w:val="a3"/>
    <w:link w:val="27"/>
    <w:rsid w:val="00264D72"/>
    <w:rPr>
      <w:rFonts w:ascii="Times New Roman" w:eastAsia="Times New Roman" w:hAnsi="Times New Roman" w:cs="Times New Roman"/>
      <w:sz w:val="24"/>
      <w:szCs w:val="24"/>
      <w:lang w:eastAsia="ru-RU"/>
    </w:rPr>
  </w:style>
  <w:style w:type="paragraph" w:styleId="35">
    <w:name w:val="Body Text Indent 3"/>
    <w:basedOn w:val="a2"/>
    <w:link w:val="36"/>
    <w:unhideWhenUsed/>
    <w:rsid w:val="00264D72"/>
    <w:pPr>
      <w:suppressAutoHyphens w:val="0"/>
      <w:spacing w:after="120" w:line="240" w:lineRule="auto"/>
      <w:ind w:left="283"/>
    </w:pPr>
    <w:rPr>
      <w:rFonts w:ascii="Times New Roman" w:eastAsia="Times New Roman" w:hAnsi="Times New Roman" w:cs="Times New Roman"/>
      <w:color w:val="auto"/>
      <w:sz w:val="16"/>
      <w:szCs w:val="16"/>
      <w:lang w:eastAsia="ru-RU"/>
    </w:rPr>
  </w:style>
  <w:style w:type="character" w:customStyle="1" w:styleId="36">
    <w:name w:val="Основной текст с отступом 3 Знак"/>
    <w:basedOn w:val="a3"/>
    <w:link w:val="35"/>
    <w:rsid w:val="00264D72"/>
    <w:rPr>
      <w:rFonts w:ascii="Times New Roman" w:eastAsia="Times New Roman" w:hAnsi="Times New Roman" w:cs="Times New Roman"/>
      <w:sz w:val="16"/>
      <w:szCs w:val="16"/>
      <w:lang w:eastAsia="ru-RU"/>
    </w:rPr>
  </w:style>
  <w:style w:type="paragraph" w:customStyle="1" w:styleId="5-numeric">
    <w:name w:val="5-numeric"/>
    <w:basedOn w:val="a2"/>
    <w:rsid w:val="00264D72"/>
    <w:pPr>
      <w:suppressAutoHyphens w:val="0"/>
      <w:spacing w:after="0" w:line="240" w:lineRule="auto"/>
      <w:ind w:left="1021" w:hanging="454"/>
      <w:jc w:val="both"/>
    </w:pPr>
    <w:rPr>
      <w:rFonts w:ascii="Arial" w:eastAsia="Times New Roman" w:hAnsi="Arial" w:cs="Times New Roman"/>
      <w:noProof/>
      <w:color w:val="000000"/>
      <w:sz w:val="24"/>
      <w:szCs w:val="20"/>
      <w:lang w:eastAsia="ru-RU"/>
    </w:rPr>
  </w:style>
  <w:style w:type="paragraph" w:customStyle="1" w:styleId="aff5">
    <w:name w:val="занятие"/>
    <w:basedOn w:val="a2"/>
    <w:rsid w:val="00264D72"/>
    <w:pPr>
      <w:suppressAutoHyphens w:val="0"/>
      <w:spacing w:before="120" w:after="120" w:line="240" w:lineRule="auto"/>
      <w:jc w:val="both"/>
    </w:pPr>
    <w:rPr>
      <w:rFonts w:ascii="Times New Roman" w:eastAsia="Times New Roman" w:hAnsi="Times New Roman" w:cs="Times New Roman"/>
      <w:b/>
      <w:color w:val="auto"/>
      <w:spacing w:val="60"/>
      <w:sz w:val="28"/>
      <w:szCs w:val="20"/>
      <w:lang w:eastAsia="ru-RU"/>
    </w:rPr>
  </w:style>
  <w:style w:type="character" w:customStyle="1" w:styleId="sentence">
    <w:name w:val="sentence"/>
    <w:basedOn w:val="a3"/>
    <w:rsid w:val="00264D72"/>
  </w:style>
  <w:style w:type="paragraph" w:customStyle="1" w:styleId="a10">
    <w:name w:val="a1"/>
    <w:basedOn w:val="a2"/>
    <w:rsid w:val="00264D72"/>
    <w:pPr>
      <w:suppressAutoHyphens w:val="0"/>
      <w:spacing w:after="0" w:line="240" w:lineRule="auto"/>
      <w:ind w:firstLine="425"/>
      <w:jc w:val="both"/>
    </w:pPr>
    <w:rPr>
      <w:rFonts w:ascii="Arial" w:eastAsia="Times New Roman" w:hAnsi="Arial" w:cs="Arial"/>
      <w:color w:val="auto"/>
      <w:sz w:val="28"/>
      <w:szCs w:val="28"/>
      <w:lang w:eastAsia="ru-RU"/>
    </w:rPr>
  </w:style>
  <w:style w:type="paragraph" w:customStyle="1" w:styleId="author">
    <w:name w:val="author"/>
    <w:basedOn w:val="a2"/>
    <w:rsid w:val="00264D72"/>
    <w:pPr>
      <w:suppressAutoHyphens w:val="0"/>
      <w:spacing w:after="144" w:line="288" w:lineRule="atLeast"/>
      <w:ind w:right="3600"/>
    </w:pPr>
    <w:rPr>
      <w:rFonts w:ascii="Verdana" w:eastAsia="Times New Roman" w:hAnsi="Verdana" w:cs="Times New Roman"/>
      <w:color w:val="auto"/>
      <w:sz w:val="24"/>
      <w:szCs w:val="24"/>
      <w:lang w:eastAsia="ru-RU"/>
    </w:rPr>
  </w:style>
  <w:style w:type="paragraph" w:styleId="29">
    <w:name w:val="List 2"/>
    <w:basedOn w:val="a2"/>
    <w:rsid w:val="00264D72"/>
    <w:pPr>
      <w:suppressAutoHyphens w:val="0"/>
      <w:spacing w:after="0" w:line="240" w:lineRule="auto"/>
      <w:ind w:left="566" w:hanging="283"/>
    </w:pPr>
    <w:rPr>
      <w:rFonts w:ascii="Times New Roman" w:eastAsia="Times New Roman" w:hAnsi="Times New Roman" w:cs="Times New Roman"/>
      <w:color w:val="auto"/>
      <w:sz w:val="24"/>
      <w:szCs w:val="24"/>
      <w:lang w:eastAsia="ru-RU"/>
    </w:rPr>
  </w:style>
  <w:style w:type="paragraph" w:customStyle="1" w:styleId="aff6">
    <w:name w:val="формула"/>
    <w:basedOn w:val="a2"/>
    <w:rsid w:val="00264D72"/>
    <w:pPr>
      <w:tabs>
        <w:tab w:val="left" w:pos="1418"/>
        <w:tab w:val="right" w:pos="6237"/>
      </w:tabs>
      <w:suppressAutoHyphens w:val="0"/>
      <w:autoSpaceDE w:val="0"/>
      <w:autoSpaceDN w:val="0"/>
      <w:adjustRightInd w:val="0"/>
      <w:spacing w:after="80" w:line="240" w:lineRule="auto"/>
      <w:ind w:firstLine="284"/>
    </w:pPr>
    <w:rPr>
      <w:rFonts w:ascii="Times New Roman" w:eastAsia="Times New Roman" w:hAnsi="Times New Roman" w:cs="Times New Roman"/>
      <w:color w:val="auto"/>
      <w:lang w:eastAsia="ru-RU"/>
    </w:rPr>
  </w:style>
  <w:style w:type="character" w:customStyle="1" w:styleId="butback1">
    <w:name w:val="butback1"/>
    <w:basedOn w:val="a3"/>
    <w:rsid w:val="00264D72"/>
    <w:rPr>
      <w:color w:val="666666"/>
    </w:rPr>
  </w:style>
  <w:style w:type="character" w:customStyle="1" w:styleId="submenu-table">
    <w:name w:val="submenu-table"/>
    <w:basedOn w:val="a3"/>
    <w:rsid w:val="00264D72"/>
  </w:style>
  <w:style w:type="paragraph" w:styleId="aff7">
    <w:name w:val="Plain Text"/>
    <w:basedOn w:val="a2"/>
    <w:link w:val="aff8"/>
    <w:rsid w:val="00264D72"/>
    <w:pPr>
      <w:suppressAutoHyphens w:val="0"/>
      <w:spacing w:after="0" w:line="240" w:lineRule="auto"/>
    </w:pPr>
    <w:rPr>
      <w:rFonts w:ascii="Courier New" w:eastAsia="Times New Roman" w:hAnsi="Courier New" w:cs="Times New Roman"/>
      <w:color w:val="auto"/>
      <w:sz w:val="20"/>
      <w:szCs w:val="20"/>
      <w:lang w:eastAsia="ru-RU"/>
    </w:rPr>
  </w:style>
  <w:style w:type="character" w:customStyle="1" w:styleId="aff8">
    <w:name w:val="Текст Знак"/>
    <w:basedOn w:val="a3"/>
    <w:link w:val="aff7"/>
    <w:rsid w:val="00264D72"/>
    <w:rPr>
      <w:rFonts w:ascii="Courier New" w:eastAsia="Times New Roman" w:hAnsi="Courier New" w:cs="Times New Roman"/>
      <w:sz w:val="20"/>
      <w:szCs w:val="20"/>
      <w:lang w:eastAsia="ru-RU"/>
    </w:rPr>
  </w:style>
  <w:style w:type="paragraph" w:styleId="2">
    <w:name w:val="List Bullet 2"/>
    <w:basedOn w:val="a2"/>
    <w:uiPriority w:val="99"/>
    <w:unhideWhenUsed/>
    <w:rsid w:val="00264D72"/>
    <w:pPr>
      <w:numPr>
        <w:numId w:val="28"/>
      </w:numPr>
      <w:suppressAutoHyphens w:val="0"/>
      <w:spacing w:after="200" w:line="276" w:lineRule="auto"/>
      <w:contextualSpacing/>
    </w:pPr>
    <w:rPr>
      <w:rFonts w:ascii="Calibri" w:eastAsia="Calibri" w:hAnsi="Calibri" w:cs="Times New Roman"/>
      <w:color w:val="auto"/>
    </w:rPr>
  </w:style>
  <w:style w:type="paragraph" w:styleId="37">
    <w:name w:val="Body Text 3"/>
    <w:basedOn w:val="a2"/>
    <w:link w:val="38"/>
    <w:rsid w:val="00264D72"/>
    <w:pPr>
      <w:suppressAutoHyphens w:val="0"/>
      <w:spacing w:after="0" w:line="240" w:lineRule="auto"/>
      <w:jc w:val="center"/>
    </w:pPr>
    <w:rPr>
      <w:rFonts w:ascii="Times New Roman" w:eastAsia="Times New Roman" w:hAnsi="Times New Roman" w:cs="Times New Roman"/>
      <w:color w:val="auto"/>
      <w:sz w:val="18"/>
      <w:szCs w:val="24"/>
      <w:lang w:eastAsia="ru-RU"/>
    </w:rPr>
  </w:style>
  <w:style w:type="character" w:customStyle="1" w:styleId="38">
    <w:name w:val="Основной текст 3 Знак"/>
    <w:basedOn w:val="a3"/>
    <w:link w:val="37"/>
    <w:rsid w:val="00264D72"/>
    <w:rPr>
      <w:rFonts w:ascii="Times New Roman" w:eastAsia="Times New Roman" w:hAnsi="Times New Roman" w:cs="Times New Roman"/>
      <w:sz w:val="18"/>
      <w:szCs w:val="24"/>
      <w:lang w:eastAsia="ru-RU"/>
    </w:rPr>
  </w:style>
  <w:style w:type="paragraph" w:styleId="aff9">
    <w:name w:val="footnote text"/>
    <w:basedOn w:val="a2"/>
    <w:link w:val="affa"/>
    <w:rsid w:val="00264D72"/>
    <w:pPr>
      <w:suppressAutoHyphens w:val="0"/>
      <w:spacing w:after="0" w:line="240" w:lineRule="auto"/>
    </w:pPr>
    <w:rPr>
      <w:rFonts w:ascii="Times New Roman" w:eastAsia="Times New Roman" w:hAnsi="Times New Roman" w:cs="Times New Roman"/>
      <w:color w:val="auto"/>
      <w:sz w:val="20"/>
      <w:szCs w:val="20"/>
      <w:lang w:eastAsia="ru-RU"/>
    </w:rPr>
  </w:style>
  <w:style w:type="character" w:customStyle="1" w:styleId="affa">
    <w:name w:val="Текст сноски Знак"/>
    <w:basedOn w:val="a3"/>
    <w:link w:val="aff9"/>
    <w:rsid w:val="00264D72"/>
    <w:rPr>
      <w:rFonts w:ascii="Times New Roman" w:eastAsia="Times New Roman" w:hAnsi="Times New Roman" w:cs="Times New Roman"/>
      <w:sz w:val="20"/>
      <w:szCs w:val="20"/>
      <w:lang w:eastAsia="ru-RU"/>
    </w:rPr>
  </w:style>
  <w:style w:type="character" w:styleId="affb">
    <w:name w:val="footnote reference"/>
    <w:rsid w:val="00264D72"/>
    <w:rPr>
      <w:vertAlign w:val="superscript"/>
    </w:rPr>
  </w:style>
  <w:style w:type="paragraph" w:customStyle="1" w:styleId="FR1">
    <w:name w:val="FR1"/>
    <w:rsid w:val="00264D72"/>
    <w:pPr>
      <w:widowControl w:val="0"/>
      <w:spacing w:before="180" w:after="0" w:line="240" w:lineRule="auto"/>
      <w:ind w:left="240" w:right="200"/>
    </w:pPr>
    <w:rPr>
      <w:rFonts w:ascii="Arial" w:eastAsia="Times New Roman" w:hAnsi="Arial" w:cs="Times New Roman"/>
      <w:snapToGrid w:val="0"/>
      <w:sz w:val="16"/>
      <w:szCs w:val="20"/>
      <w:lang w:eastAsia="ru-RU"/>
    </w:rPr>
  </w:style>
  <w:style w:type="paragraph" w:customStyle="1" w:styleId="FR2">
    <w:name w:val="FR2"/>
    <w:rsid w:val="00264D72"/>
    <w:pPr>
      <w:widowControl w:val="0"/>
      <w:spacing w:before="460" w:after="0" w:line="240" w:lineRule="auto"/>
      <w:jc w:val="center"/>
    </w:pPr>
    <w:rPr>
      <w:rFonts w:ascii="Courier New" w:eastAsia="Times New Roman" w:hAnsi="Courier New" w:cs="Times New Roman"/>
      <w:snapToGrid w:val="0"/>
      <w:sz w:val="16"/>
      <w:szCs w:val="20"/>
      <w:lang w:eastAsia="ru-RU"/>
    </w:rPr>
  </w:style>
  <w:style w:type="paragraph" w:customStyle="1" w:styleId="FR3">
    <w:name w:val="FR3"/>
    <w:rsid w:val="00264D72"/>
    <w:pPr>
      <w:widowControl w:val="0"/>
      <w:spacing w:before="40" w:after="0" w:line="280" w:lineRule="auto"/>
      <w:ind w:left="280" w:right="1400"/>
      <w:jc w:val="both"/>
    </w:pPr>
    <w:rPr>
      <w:rFonts w:ascii="Times New Roman" w:eastAsia="Times New Roman" w:hAnsi="Times New Roman" w:cs="Times New Roman"/>
      <w:snapToGrid w:val="0"/>
      <w:sz w:val="12"/>
      <w:szCs w:val="20"/>
      <w:lang w:eastAsia="ru-RU"/>
    </w:rPr>
  </w:style>
  <w:style w:type="paragraph" w:customStyle="1" w:styleId="FR4">
    <w:name w:val="FR4"/>
    <w:rsid w:val="00264D72"/>
    <w:pPr>
      <w:widowControl w:val="0"/>
      <w:spacing w:before="40" w:after="0" w:line="240" w:lineRule="auto"/>
    </w:pPr>
    <w:rPr>
      <w:rFonts w:ascii="Arial" w:eastAsia="Times New Roman" w:hAnsi="Arial" w:cs="Times New Roman"/>
      <w:snapToGrid w:val="0"/>
      <w:sz w:val="12"/>
      <w:szCs w:val="20"/>
      <w:lang w:eastAsia="ru-RU"/>
    </w:rPr>
  </w:style>
  <w:style w:type="paragraph" w:customStyle="1" w:styleId="FR5">
    <w:name w:val="FR5"/>
    <w:rsid w:val="00264D72"/>
    <w:pPr>
      <w:widowControl w:val="0"/>
      <w:spacing w:before="280" w:after="0" w:line="240" w:lineRule="auto"/>
      <w:ind w:left="80"/>
    </w:pPr>
    <w:rPr>
      <w:rFonts w:ascii="Courier New" w:eastAsia="Times New Roman" w:hAnsi="Courier New" w:cs="Times New Roman"/>
      <w:b/>
      <w:snapToGrid w:val="0"/>
      <w:sz w:val="12"/>
      <w:szCs w:val="20"/>
      <w:lang w:eastAsia="ru-RU"/>
    </w:rPr>
  </w:style>
  <w:style w:type="character" w:styleId="affc">
    <w:name w:val="page number"/>
    <w:basedOn w:val="a3"/>
    <w:rsid w:val="00264D72"/>
  </w:style>
  <w:style w:type="paragraph" w:customStyle="1" w:styleId="a0">
    <w:name w:val="Маркированный"/>
    <w:basedOn w:val="a2"/>
    <w:rsid w:val="00264D72"/>
    <w:pPr>
      <w:widowControl w:val="0"/>
      <w:numPr>
        <w:numId w:val="29"/>
      </w:numPr>
      <w:suppressAutoHyphens w:val="0"/>
      <w:spacing w:after="0" w:line="240" w:lineRule="auto"/>
      <w:jc w:val="both"/>
    </w:pPr>
    <w:rPr>
      <w:rFonts w:ascii="Times New Roman" w:eastAsia="Times New Roman" w:hAnsi="Times New Roman" w:cs="Times New Roman"/>
      <w:snapToGrid w:val="0"/>
      <w:color w:val="auto"/>
      <w:sz w:val="28"/>
      <w:szCs w:val="20"/>
      <w:lang w:eastAsia="ru-RU"/>
    </w:rPr>
  </w:style>
  <w:style w:type="paragraph" w:customStyle="1" w:styleId="rl">
    <w:name w:val="rl"/>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yn">
    <w:name w:val="syn"/>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t1">
    <w:name w:val="dt1"/>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
    <w:name w:val="t"/>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lnsr">
    <w:name w:val="alnsr"/>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d">
    <w:name w:val="caption"/>
    <w:basedOn w:val="a2"/>
    <w:next w:val="a2"/>
    <w:qFormat/>
    <w:rsid w:val="00264D72"/>
    <w:pPr>
      <w:widowControl w:val="0"/>
      <w:suppressAutoHyphens w:val="0"/>
      <w:autoSpaceDE w:val="0"/>
      <w:autoSpaceDN w:val="0"/>
      <w:adjustRightInd w:val="0"/>
      <w:spacing w:after="0" w:line="240" w:lineRule="auto"/>
      <w:jc w:val="center"/>
    </w:pPr>
    <w:rPr>
      <w:rFonts w:ascii="Times New Roman" w:eastAsia="Times New Roman" w:hAnsi="Times New Roman" w:cs="Times New Roman"/>
      <w:i/>
      <w:iCs/>
      <w:color w:val="auto"/>
      <w:sz w:val="28"/>
      <w:szCs w:val="18"/>
      <w:lang w:eastAsia="ru-RU"/>
    </w:rPr>
  </w:style>
  <w:style w:type="paragraph" w:styleId="45">
    <w:name w:val="toc 4"/>
    <w:basedOn w:val="a2"/>
    <w:next w:val="a2"/>
    <w:autoRedefine/>
    <w:rsid w:val="00264D72"/>
    <w:pPr>
      <w:widowControl w:val="0"/>
      <w:suppressAutoHyphens w:val="0"/>
      <w:spacing w:after="0" w:line="240" w:lineRule="auto"/>
      <w:ind w:left="840" w:firstLine="567"/>
      <w:jc w:val="both"/>
    </w:pPr>
    <w:rPr>
      <w:rFonts w:ascii="Times New Roman" w:eastAsia="Times New Roman" w:hAnsi="Times New Roman" w:cs="Times New Roman"/>
      <w:snapToGrid w:val="0"/>
      <w:color w:val="auto"/>
      <w:sz w:val="28"/>
      <w:szCs w:val="20"/>
      <w:lang w:eastAsia="ru-RU"/>
    </w:rPr>
  </w:style>
  <w:style w:type="paragraph" w:styleId="51">
    <w:name w:val="toc 5"/>
    <w:basedOn w:val="a2"/>
    <w:next w:val="a2"/>
    <w:autoRedefine/>
    <w:rsid w:val="00264D72"/>
    <w:pPr>
      <w:widowControl w:val="0"/>
      <w:suppressAutoHyphens w:val="0"/>
      <w:spacing w:after="0" w:line="240" w:lineRule="auto"/>
      <w:ind w:left="1120" w:firstLine="567"/>
      <w:jc w:val="both"/>
    </w:pPr>
    <w:rPr>
      <w:rFonts w:ascii="Times New Roman" w:eastAsia="Times New Roman" w:hAnsi="Times New Roman" w:cs="Times New Roman"/>
      <w:snapToGrid w:val="0"/>
      <w:color w:val="auto"/>
      <w:sz w:val="28"/>
      <w:szCs w:val="20"/>
      <w:lang w:eastAsia="ru-RU"/>
    </w:rPr>
  </w:style>
  <w:style w:type="paragraph" w:styleId="65">
    <w:name w:val="toc 6"/>
    <w:basedOn w:val="a2"/>
    <w:next w:val="a2"/>
    <w:autoRedefine/>
    <w:rsid w:val="00264D72"/>
    <w:pPr>
      <w:widowControl w:val="0"/>
      <w:suppressAutoHyphens w:val="0"/>
      <w:spacing w:after="0" w:line="240" w:lineRule="auto"/>
      <w:ind w:left="1400" w:firstLine="567"/>
      <w:jc w:val="both"/>
    </w:pPr>
    <w:rPr>
      <w:rFonts w:ascii="Times New Roman" w:eastAsia="Times New Roman" w:hAnsi="Times New Roman" w:cs="Times New Roman"/>
      <w:snapToGrid w:val="0"/>
      <w:color w:val="auto"/>
      <w:sz w:val="28"/>
      <w:szCs w:val="20"/>
      <w:lang w:eastAsia="ru-RU"/>
    </w:rPr>
  </w:style>
  <w:style w:type="paragraph" w:styleId="71">
    <w:name w:val="toc 7"/>
    <w:basedOn w:val="a2"/>
    <w:next w:val="a2"/>
    <w:autoRedefine/>
    <w:rsid w:val="00264D72"/>
    <w:pPr>
      <w:widowControl w:val="0"/>
      <w:suppressAutoHyphens w:val="0"/>
      <w:spacing w:after="0" w:line="240" w:lineRule="auto"/>
      <w:ind w:left="1680" w:firstLine="567"/>
      <w:jc w:val="both"/>
    </w:pPr>
    <w:rPr>
      <w:rFonts w:ascii="Times New Roman" w:eastAsia="Times New Roman" w:hAnsi="Times New Roman" w:cs="Times New Roman"/>
      <w:snapToGrid w:val="0"/>
      <w:color w:val="auto"/>
      <w:sz w:val="28"/>
      <w:szCs w:val="20"/>
      <w:lang w:eastAsia="ru-RU"/>
    </w:rPr>
  </w:style>
  <w:style w:type="paragraph" w:styleId="81">
    <w:name w:val="toc 8"/>
    <w:basedOn w:val="a2"/>
    <w:next w:val="a2"/>
    <w:autoRedefine/>
    <w:rsid w:val="00264D72"/>
    <w:pPr>
      <w:widowControl w:val="0"/>
      <w:suppressAutoHyphens w:val="0"/>
      <w:spacing w:after="0" w:line="240" w:lineRule="auto"/>
      <w:ind w:left="1960" w:firstLine="567"/>
      <w:jc w:val="both"/>
    </w:pPr>
    <w:rPr>
      <w:rFonts w:ascii="Times New Roman" w:eastAsia="Times New Roman" w:hAnsi="Times New Roman" w:cs="Times New Roman"/>
      <w:snapToGrid w:val="0"/>
      <w:color w:val="auto"/>
      <w:sz w:val="28"/>
      <w:szCs w:val="20"/>
      <w:lang w:eastAsia="ru-RU"/>
    </w:rPr>
  </w:style>
  <w:style w:type="paragraph" w:styleId="91">
    <w:name w:val="toc 9"/>
    <w:basedOn w:val="a2"/>
    <w:next w:val="a2"/>
    <w:autoRedefine/>
    <w:rsid w:val="00264D72"/>
    <w:pPr>
      <w:widowControl w:val="0"/>
      <w:suppressAutoHyphens w:val="0"/>
      <w:spacing w:after="0" w:line="240" w:lineRule="auto"/>
      <w:ind w:left="2240" w:firstLine="567"/>
      <w:jc w:val="both"/>
    </w:pPr>
    <w:rPr>
      <w:rFonts w:ascii="Times New Roman" w:eastAsia="Times New Roman" w:hAnsi="Times New Roman" w:cs="Times New Roman"/>
      <w:snapToGrid w:val="0"/>
      <w:color w:val="auto"/>
      <w:sz w:val="28"/>
      <w:szCs w:val="20"/>
      <w:lang w:eastAsia="ru-RU"/>
    </w:rPr>
  </w:style>
  <w:style w:type="character" w:customStyle="1" w:styleId="cmdn">
    <w:name w:val="cmdn"/>
    <w:basedOn w:val="a3"/>
    <w:rsid w:val="00264D72"/>
  </w:style>
  <w:style w:type="character" w:styleId="affe">
    <w:name w:val="FollowedHyperlink"/>
    <w:basedOn w:val="a3"/>
    <w:rsid w:val="00264D72"/>
    <w:rPr>
      <w:color w:val="800080"/>
      <w:u w:val="single"/>
    </w:rPr>
  </w:style>
  <w:style w:type="paragraph" w:customStyle="1" w:styleId="style1">
    <w:name w:val="style1"/>
    <w:basedOn w:val="a2"/>
    <w:rsid w:val="00264D72"/>
    <w:pPr>
      <w:suppressAutoHyphens w:val="0"/>
      <w:spacing w:before="100" w:beforeAutospacing="1" w:after="100" w:afterAutospacing="1" w:line="240" w:lineRule="auto"/>
      <w:jc w:val="both"/>
    </w:pPr>
    <w:rPr>
      <w:rFonts w:ascii="Times New Roman" w:eastAsia="Times New Roman" w:hAnsi="Times New Roman" w:cs="Times New Roman"/>
      <w:color w:val="auto"/>
      <w:sz w:val="24"/>
      <w:szCs w:val="24"/>
      <w:lang w:eastAsia="ru-RU"/>
    </w:rPr>
  </w:style>
  <w:style w:type="paragraph" w:customStyle="1" w:styleId="afff">
    <w:name w:val="Абзац"/>
    <w:basedOn w:val="afe"/>
    <w:rsid w:val="00264D72"/>
    <w:pPr>
      <w:spacing w:before="60" w:after="0"/>
      <w:ind w:left="0" w:firstLine="720"/>
      <w:jc w:val="both"/>
    </w:pPr>
    <w:rPr>
      <w:szCs w:val="20"/>
    </w:rPr>
  </w:style>
  <w:style w:type="character" w:customStyle="1" w:styleId="citation">
    <w:name w:val="citation"/>
    <w:basedOn w:val="a3"/>
    <w:rsid w:val="00264D72"/>
  </w:style>
  <w:style w:type="paragraph" w:customStyle="1" w:styleId="1b">
    <w:name w:val="Текст1"/>
    <w:basedOn w:val="a2"/>
    <w:rsid w:val="00264D72"/>
    <w:pPr>
      <w:suppressAutoHyphens w:val="0"/>
      <w:overflowPunct w:val="0"/>
      <w:autoSpaceDE w:val="0"/>
      <w:autoSpaceDN w:val="0"/>
      <w:adjustRightInd w:val="0"/>
      <w:spacing w:after="0" w:line="360" w:lineRule="atLeast"/>
      <w:ind w:firstLine="709"/>
      <w:jc w:val="both"/>
      <w:textAlignment w:val="baseline"/>
    </w:pPr>
    <w:rPr>
      <w:rFonts w:ascii="Times New Roman CYR" w:eastAsia="Times New Roman" w:hAnsi="Times New Roman CYR" w:cs="Times New Roman"/>
      <w:color w:val="auto"/>
      <w:kern w:val="28"/>
      <w:sz w:val="28"/>
      <w:szCs w:val="20"/>
      <w:lang w:eastAsia="ru-RU"/>
    </w:rPr>
  </w:style>
  <w:style w:type="paragraph" w:customStyle="1" w:styleId="Iiaiaaaao">
    <w:name w:val="Iiaia?aa?ao"/>
    <w:basedOn w:val="a2"/>
    <w:next w:val="1b"/>
    <w:rsid w:val="00264D72"/>
    <w:pPr>
      <w:keepNext/>
      <w:suppressAutoHyphens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color w:val="auto"/>
      <w:kern w:val="28"/>
      <w:sz w:val="28"/>
      <w:szCs w:val="20"/>
      <w:lang w:eastAsia="ru-RU"/>
    </w:rPr>
  </w:style>
  <w:style w:type="character" w:customStyle="1" w:styleId="FontStyle23">
    <w:name w:val="Font Style23"/>
    <w:uiPriority w:val="99"/>
    <w:rsid w:val="00264D72"/>
    <w:rPr>
      <w:rFonts w:ascii="Times New Roman" w:hAnsi="Times New Roman" w:cs="Times New Roman" w:hint="default"/>
      <w:sz w:val="18"/>
    </w:rPr>
  </w:style>
  <w:style w:type="paragraph" w:customStyle="1" w:styleId="0">
    <w:name w:val="Абзац 0"/>
    <w:basedOn w:val="a2"/>
    <w:uiPriority w:val="99"/>
    <w:rsid w:val="00264D72"/>
    <w:pPr>
      <w:tabs>
        <w:tab w:val="left" w:pos="567"/>
      </w:tabs>
      <w:suppressAutoHyphens w:val="0"/>
      <w:spacing w:before="120" w:after="0" w:line="340" w:lineRule="atLeast"/>
      <w:ind w:left="567" w:firstLine="567"/>
      <w:jc w:val="both"/>
    </w:pPr>
    <w:rPr>
      <w:rFonts w:ascii="Peterburg" w:eastAsia="Times New Roman" w:hAnsi="Peterburg" w:cs="Times New Roman"/>
      <w:color w:val="auto"/>
      <w:sz w:val="24"/>
      <w:szCs w:val="20"/>
      <w:lang w:eastAsia="ru-RU"/>
    </w:rPr>
  </w:style>
  <w:style w:type="paragraph" w:customStyle="1" w:styleId="afff0">
    <w:name w:val="заг"/>
    <w:basedOn w:val="a2"/>
    <w:autoRedefine/>
    <w:rsid w:val="00264D72"/>
    <w:pPr>
      <w:suppressAutoHyphens w:val="0"/>
      <w:spacing w:after="0" w:line="240" w:lineRule="auto"/>
      <w:ind w:right="567"/>
      <w:jc w:val="center"/>
    </w:pPr>
    <w:rPr>
      <w:rFonts w:ascii="Times New Roman" w:eastAsia="Times New Roman" w:hAnsi="Times New Roman" w:cs="Times New Roman"/>
      <w:b/>
      <w:color w:val="auto"/>
      <w:sz w:val="24"/>
      <w:szCs w:val="24"/>
      <w:lang w:eastAsia="ru-RU"/>
    </w:rPr>
  </w:style>
  <w:style w:type="paragraph" w:customStyle="1" w:styleId="afff1">
    <w:name w:val="Текст_ПЗ"/>
    <w:basedOn w:val="a2"/>
    <w:rsid w:val="00264D72"/>
    <w:pPr>
      <w:suppressAutoHyphens w:val="0"/>
      <w:spacing w:after="0" w:line="360" w:lineRule="auto"/>
      <w:ind w:firstLine="720"/>
      <w:jc w:val="both"/>
    </w:pPr>
    <w:rPr>
      <w:rFonts w:ascii="Times New Roman" w:eastAsia="Times New Roman" w:hAnsi="Times New Roman" w:cs="Times New Roman"/>
      <w:color w:val="auto"/>
      <w:kern w:val="1"/>
      <w:sz w:val="28"/>
      <w:szCs w:val="20"/>
    </w:rPr>
  </w:style>
  <w:style w:type="numbering" w:customStyle="1" w:styleId="1c">
    <w:name w:val="Нет списка1"/>
    <w:next w:val="a5"/>
    <w:uiPriority w:val="99"/>
    <w:semiHidden/>
    <w:unhideWhenUsed/>
    <w:rsid w:val="00264D72"/>
  </w:style>
  <w:style w:type="paragraph" w:customStyle="1" w:styleId="article-renderblock">
    <w:name w:val="article-render__block"/>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TableNormal1">
    <w:name w:val="Table Normal1"/>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150">
    <w:name w:val="15"/>
    <w:basedOn w:val="a3"/>
    <w:rsid w:val="00264D72"/>
    <w:rPr>
      <w:rFonts w:ascii="Calibri" w:hAnsi="Calibri" w:hint="default"/>
    </w:rPr>
  </w:style>
  <w:style w:type="paragraph" w:customStyle="1" w:styleId="qanswer">
    <w:name w:val="q_answer"/>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2a">
    <w:name w:val="Абзац списка2"/>
    <w:basedOn w:val="a2"/>
    <w:rsid w:val="00264D72"/>
    <w:pPr>
      <w:suppressAutoHyphens w:val="0"/>
      <w:spacing w:before="100" w:beforeAutospacing="1" w:after="100" w:afterAutospacing="1" w:line="256" w:lineRule="auto"/>
      <w:contextualSpacing/>
    </w:pPr>
    <w:rPr>
      <w:rFonts w:ascii="Calibri" w:eastAsia="Times New Roman" w:hAnsi="Calibri" w:cs="Times New Roman"/>
      <w:color w:val="auto"/>
      <w:sz w:val="24"/>
      <w:szCs w:val="24"/>
      <w:lang w:eastAsia="ru-RU"/>
    </w:rPr>
  </w:style>
  <w:style w:type="character" w:customStyle="1" w:styleId="92">
    <w:name w:val="Основной текст (9)_"/>
    <w:link w:val="93"/>
    <w:uiPriority w:val="99"/>
    <w:rsid w:val="00EB3D87"/>
    <w:rPr>
      <w:rFonts w:ascii="Times New Roman" w:eastAsia="Times New Roman" w:hAnsi="Times New Roman" w:cs="Times New Roman"/>
      <w:sz w:val="19"/>
      <w:szCs w:val="19"/>
      <w:shd w:val="clear" w:color="auto" w:fill="FFFFFF"/>
    </w:rPr>
  </w:style>
  <w:style w:type="paragraph" w:customStyle="1" w:styleId="93">
    <w:name w:val="Основной текст (9)"/>
    <w:basedOn w:val="a2"/>
    <w:link w:val="92"/>
    <w:uiPriority w:val="99"/>
    <w:rsid w:val="00EB3D87"/>
    <w:pPr>
      <w:shd w:val="clear" w:color="auto" w:fill="FFFFFF"/>
      <w:suppressAutoHyphens w:val="0"/>
      <w:spacing w:before="2100" w:after="240" w:line="0" w:lineRule="atLeast"/>
      <w:ind w:hanging="540"/>
    </w:pPr>
    <w:rPr>
      <w:rFonts w:ascii="Times New Roman" w:eastAsia="Times New Roman" w:hAnsi="Times New Roman" w:cs="Times New Roman"/>
      <w:color w:val="auto"/>
      <w:sz w:val="19"/>
      <w:szCs w:val="19"/>
    </w:rPr>
  </w:style>
  <w:style w:type="table" w:customStyle="1" w:styleId="52">
    <w:name w:val="Сетка таблицы5"/>
    <w:basedOn w:val="a4"/>
    <w:next w:val="a6"/>
    <w:uiPriority w:val="59"/>
    <w:rsid w:val="007D0F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6"/>
    <w:uiPriority w:val="39"/>
    <w:rsid w:val="007D0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6"/>
    <w:uiPriority w:val="59"/>
    <w:qFormat/>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4"/>
    <w:next w:val="a6"/>
    <w:uiPriority w:val="59"/>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1">
    <w:name w:val="c11"/>
    <w:basedOn w:val="a2"/>
    <w:rsid w:val="00C245B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apple-converted-space">
    <w:name w:val="apple-converted-space"/>
    <w:basedOn w:val="a3"/>
    <w:rsid w:val="00FF1AB5"/>
  </w:style>
  <w:style w:type="character" w:customStyle="1" w:styleId="c4">
    <w:name w:val="c4"/>
    <w:basedOn w:val="a3"/>
    <w:rsid w:val="00FA07C8"/>
  </w:style>
  <w:style w:type="paragraph" w:customStyle="1" w:styleId="c3">
    <w:name w:val="c3"/>
    <w:basedOn w:val="a2"/>
    <w:rsid w:val="00FA07C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numbering" w:customStyle="1" w:styleId="2b">
    <w:name w:val="Нет списка2"/>
    <w:next w:val="a5"/>
    <w:uiPriority w:val="99"/>
    <w:semiHidden/>
    <w:unhideWhenUsed/>
    <w:rsid w:val="005D1678"/>
  </w:style>
  <w:style w:type="paragraph" w:customStyle="1" w:styleId="c5">
    <w:name w:val="c5"/>
    <w:basedOn w:val="a2"/>
    <w:rsid w:val="005D167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112">
    <w:name w:val="Сетка таблицы11"/>
    <w:basedOn w:val="a4"/>
    <w:next w:val="a6"/>
    <w:uiPriority w:val="59"/>
    <w:rsid w:val="005D1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2">
    <w:name w:val="annotation reference"/>
    <w:basedOn w:val="a3"/>
    <w:uiPriority w:val="99"/>
    <w:semiHidden/>
    <w:unhideWhenUsed/>
    <w:rsid w:val="003147C9"/>
    <w:rPr>
      <w:sz w:val="16"/>
      <w:szCs w:val="16"/>
    </w:rPr>
  </w:style>
  <w:style w:type="paragraph" w:styleId="afff3">
    <w:name w:val="annotation text"/>
    <w:basedOn w:val="a2"/>
    <w:link w:val="afff4"/>
    <w:uiPriority w:val="99"/>
    <w:semiHidden/>
    <w:unhideWhenUsed/>
    <w:rsid w:val="003147C9"/>
    <w:pPr>
      <w:spacing w:line="240" w:lineRule="auto"/>
    </w:pPr>
    <w:rPr>
      <w:sz w:val="20"/>
      <w:szCs w:val="20"/>
    </w:rPr>
  </w:style>
  <w:style w:type="character" w:customStyle="1" w:styleId="afff4">
    <w:name w:val="Текст примечания Знак"/>
    <w:basedOn w:val="a3"/>
    <w:link w:val="afff3"/>
    <w:uiPriority w:val="99"/>
    <w:semiHidden/>
    <w:rsid w:val="003147C9"/>
    <w:rPr>
      <w:color w:val="00000A"/>
      <w:sz w:val="20"/>
      <w:szCs w:val="20"/>
    </w:rPr>
  </w:style>
  <w:style w:type="paragraph" w:styleId="afff5">
    <w:name w:val="annotation subject"/>
    <w:basedOn w:val="afff3"/>
    <w:next w:val="afff3"/>
    <w:link w:val="afff6"/>
    <w:uiPriority w:val="99"/>
    <w:semiHidden/>
    <w:unhideWhenUsed/>
    <w:rsid w:val="003147C9"/>
    <w:rPr>
      <w:b/>
      <w:bCs/>
    </w:rPr>
  </w:style>
  <w:style w:type="character" w:customStyle="1" w:styleId="afff6">
    <w:name w:val="Тема примечания Знак"/>
    <w:basedOn w:val="afff4"/>
    <w:link w:val="afff5"/>
    <w:uiPriority w:val="99"/>
    <w:semiHidden/>
    <w:rsid w:val="003147C9"/>
    <w:rPr>
      <w:b/>
      <w:bCs/>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39939">
      <w:bodyDiv w:val="1"/>
      <w:marLeft w:val="0"/>
      <w:marRight w:val="0"/>
      <w:marTop w:val="0"/>
      <w:marBottom w:val="0"/>
      <w:divBdr>
        <w:top w:val="none" w:sz="0" w:space="0" w:color="auto"/>
        <w:left w:val="none" w:sz="0" w:space="0" w:color="auto"/>
        <w:bottom w:val="none" w:sz="0" w:space="0" w:color="auto"/>
        <w:right w:val="none" w:sz="0" w:space="0" w:color="auto"/>
      </w:divBdr>
    </w:div>
    <w:div w:id="386682084">
      <w:bodyDiv w:val="1"/>
      <w:marLeft w:val="0"/>
      <w:marRight w:val="0"/>
      <w:marTop w:val="0"/>
      <w:marBottom w:val="0"/>
      <w:divBdr>
        <w:top w:val="none" w:sz="0" w:space="0" w:color="auto"/>
        <w:left w:val="none" w:sz="0" w:space="0" w:color="auto"/>
        <w:bottom w:val="none" w:sz="0" w:space="0" w:color="auto"/>
        <w:right w:val="none" w:sz="0" w:space="0" w:color="auto"/>
      </w:divBdr>
    </w:div>
    <w:div w:id="412820650">
      <w:bodyDiv w:val="1"/>
      <w:marLeft w:val="0"/>
      <w:marRight w:val="0"/>
      <w:marTop w:val="0"/>
      <w:marBottom w:val="0"/>
      <w:divBdr>
        <w:top w:val="none" w:sz="0" w:space="0" w:color="auto"/>
        <w:left w:val="none" w:sz="0" w:space="0" w:color="auto"/>
        <w:bottom w:val="none" w:sz="0" w:space="0" w:color="auto"/>
        <w:right w:val="none" w:sz="0" w:space="0" w:color="auto"/>
      </w:divBdr>
    </w:div>
    <w:div w:id="641497885">
      <w:bodyDiv w:val="1"/>
      <w:marLeft w:val="0"/>
      <w:marRight w:val="0"/>
      <w:marTop w:val="0"/>
      <w:marBottom w:val="0"/>
      <w:divBdr>
        <w:top w:val="none" w:sz="0" w:space="0" w:color="auto"/>
        <w:left w:val="none" w:sz="0" w:space="0" w:color="auto"/>
        <w:bottom w:val="none" w:sz="0" w:space="0" w:color="auto"/>
        <w:right w:val="none" w:sz="0" w:space="0" w:color="auto"/>
      </w:divBdr>
    </w:div>
    <w:div w:id="671571112">
      <w:bodyDiv w:val="1"/>
      <w:marLeft w:val="0"/>
      <w:marRight w:val="0"/>
      <w:marTop w:val="0"/>
      <w:marBottom w:val="0"/>
      <w:divBdr>
        <w:top w:val="none" w:sz="0" w:space="0" w:color="auto"/>
        <w:left w:val="none" w:sz="0" w:space="0" w:color="auto"/>
        <w:bottom w:val="none" w:sz="0" w:space="0" w:color="auto"/>
        <w:right w:val="none" w:sz="0" w:space="0" w:color="auto"/>
      </w:divBdr>
    </w:div>
    <w:div w:id="816263327">
      <w:bodyDiv w:val="1"/>
      <w:marLeft w:val="0"/>
      <w:marRight w:val="0"/>
      <w:marTop w:val="0"/>
      <w:marBottom w:val="0"/>
      <w:divBdr>
        <w:top w:val="none" w:sz="0" w:space="0" w:color="auto"/>
        <w:left w:val="none" w:sz="0" w:space="0" w:color="auto"/>
        <w:bottom w:val="none" w:sz="0" w:space="0" w:color="auto"/>
        <w:right w:val="none" w:sz="0" w:space="0" w:color="auto"/>
      </w:divBdr>
    </w:div>
    <w:div w:id="830870284">
      <w:bodyDiv w:val="1"/>
      <w:marLeft w:val="0"/>
      <w:marRight w:val="0"/>
      <w:marTop w:val="0"/>
      <w:marBottom w:val="0"/>
      <w:divBdr>
        <w:top w:val="none" w:sz="0" w:space="0" w:color="auto"/>
        <w:left w:val="none" w:sz="0" w:space="0" w:color="auto"/>
        <w:bottom w:val="none" w:sz="0" w:space="0" w:color="auto"/>
        <w:right w:val="none" w:sz="0" w:space="0" w:color="auto"/>
      </w:divBdr>
    </w:div>
    <w:div w:id="1039622913">
      <w:bodyDiv w:val="1"/>
      <w:marLeft w:val="0"/>
      <w:marRight w:val="0"/>
      <w:marTop w:val="0"/>
      <w:marBottom w:val="0"/>
      <w:divBdr>
        <w:top w:val="none" w:sz="0" w:space="0" w:color="auto"/>
        <w:left w:val="none" w:sz="0" w:space="0" w:color="auto"/>
        <w:bottom w:val="none" w:sz="0" w:space="0" w:color="auto"/>
        <w:right w:val="none" w:sz="0" w:space="0" w:color="auto"/>
      </w:divBdr>
    </w:div>
    <w:div w:id="1141115755">
      <w:bodyDiv w:val="1"/>
      <w:marLeft w:val="0"/>
      <w:marRight w:val="0"/>
      <w:marTop w:val="0"/>
      <w:marBottom w:val="0"/>
      <w:divBdr>
        <w:top w:val="none" w:sz="0" w:space="0" w:color="auto"/>
        <w:left w:val="none" w:sz="0" w:space="0" w:color="auto"/>
        <w:bottom w:val="none" w:sz="0" w:space="0" w:color="auto"/>
        <w:right w:val="none" w:sz="0" w:space="0" w:color="auto"/>
      </w:divBdr>
    </w:div>
    <w:div w:id="1234461679">
      <w:bodyDiv w:val="1"/>
      <w:marLeft w:val="0"/>
      <w:marRight w:val="0"/>
      <w:marTop w:val="0"/>
      <w:marBottom w:val="0"/>
      <w:divBdr>
        <w:top w:val="none" w:sz="0" w:space="0" w:color="auto"/>
        <w:left w:val="none" w:sz="0" w:space="0" w:color="auto"/>
        <w:bottom w:val="none" w:sz="0" w:space="0" w:color="auto"/>
        <w:right w:val="none" w:sz="0" w:space="0" w:color="auto"/>
      </w:divBdr>
    </w:div>
    <w:div w:id="1473135102">
      <w:bodyDiv w:val="1"/>
      <w:marLeft w:val="0"/>
      <w:marRight w:val="0"/>
      <w:marTop w:val="0"/>
      <w:marBottom w:val="0"/>
      <w:divBdr>
        <w:top w:val="none" w:sz="0" w:space="0" w:color="auto"/>
        <w:left w:val="none" w:sz="0" w:space="0" w:color="auto"/>
        <w:bottom w:val="none" w:sz="0" w:space="0" w:color="auto"/>
        <w:right w:val="none" w:sz="0" w:space="0" w:color="auto"/>
      </w:divBdr>
    </w:div>
    <w:div w:id="1507210580">
      <w:bodyDiv w:val="1"/>
      <w:marLeft w:val="0"/>
      <w:marRight w:val="0"/>
      <w:marTop w:val="0"/>
      <w:marBottom w:val="0"/>
      <w:divBdr>
        <w:top w:val="none" w:sz="0" w:space="0" w:color="auto"/>
        <w:left w:val="none" w:sz="0" w:space="0" w:color="auto"/>
        <w:bottom w:val="none" w:sz="0" w:space="0" w:color="auto"/>
        <w:right w:val="none" w:sz="0" w:space="0" w:color="auto"/>
      </w:divBdr>
    </w:div>
    <w:div w:id="1531912431">
      <w:bodyDiv w:val="1"/>
      <w:marLeft w:val="0"/>
      <w:marRight w:val="0"/>
      <w:marTop w:val="0"/>
      <w:marBottom w:val="0"/>
      <w:divBdr>
        <w:top w:val="none" w:sz="0" w:space="0" w:color="auto"/>
        <w:left w:val="none" w:sz="0" w:space="0" w:color="auto"/>
        <w:bottom w:val="none" w:sz="0" w:space="0" w:color="auto"/>
        <w:right w:val="none" w:sz="0" w:space="0" w:color="auto"/>
      </w:divBdr>
    </w:div>
    <w:div w:id="1562640821">
      <w:bodyDiv w:val="1"/>
      <w:marLeft w:val="0"/>
      <w:marRight w:val="0"/>
      <w:marTop w:val="0"/>
      <w:marBottom w:val="0"/>
      <w:divBdr>
        <w:top w:val="none" w:sz="0" w:space="0" w:color="auto"/>
        <w:left w:val="none" w:sz="0" w:space="0" w:color="auto"/>
        <w:bottom w:val="none" w:sz="0" w:space="0" w:color="auto"/>
        <w:right w:val="none" w:sz="0" w:space="0" w:color="auto"/>
      </w:divBdr>
    </w:div>
    <w:div w:id="1578054201">
      <w:bodyDiv w:val="1"/>
      <w:marLeft w:val="0"/>
      <w:marRight w:val="0"/>
      <w:marTop w:val="0"/>
      <w:marBottom w:val="0"/>
      <w:divBdr>
        <w:top w:val="none" w:sz="0" w:space="0" w:color="auto"/>
        <w:left w:val="none" w:sz="0" w:space="0" w:color="auto"/>
        <w:bottom w:val="none" w:sz="0" w:space="0" w:color="auto"/>
        <w:right w:val="none" w:sz="0" w:space="0" w:color="auto"/>
      </w:divBdr>
    </w:div>
    <w:div w:id="1700356517">
      <w:bodyDiv w:val="1"/>
      <w:marLeft w:val="0"/>
      <w:marRight w:val="0"/>
      <w:marTop w:val="0"/>
      <w:marBottom w:val="0"/>
      <w:divBdr>
        <w:top w:val="none" w:sz="0" w:space="0" w:color="auto"/>
        <w:left w:val="none" w:sz="0" w:space="0" w:color="auto"/>
        <w:bottom w:val="none" w:sz="0" w:space="0" w:color="auto"/>
        <w:right w:val="none" w:sz="0" w:space="0" w:color="auto"/>
      </w:divBdr>
    </w:div>
    <w:div w:id="17119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5%D1%80%D0%BF%D0%B8%D0%BC%D0%BE%D1%81%D1%82%D1%8C" TargetMode="External"/><Relationship Id="rId21" Type="http://schemas.openxmlformats.org/officeDocument/2006/relationships/image" Target="media/image11.jpeg"/><Relationship Id="rId42" Type="http://schemas.openxmlformats.org/officeDocument/2006/relationships/image" Target="media/image22.gif"/><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58.png"/><Relationship Id="rId89" Type="http://schemas.openxmlformats.org/officeDocument/2006/relationships/hyperlink" Target="https://ru.wikipedia.org/wiki/%D0%93%D0%BE%D1%81%D1%83%D0%B4%D0%B0%D1%80%D1%81%D1%82%D0%B2%D0%BE"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7.gif"/><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yperlink" Target="https://ru.wikipedia.org/wiki/%D0%9F%D1%80%D0%B5%D0%B4%D0%BF%D1%80%D0%B8%D1%8F%D1%82%D0%B8%D0%B5" TargetMode="External"/><Relationship Id="rId95" Type="http://schemas.openxmlformats.org/officeDocument/2006/relationships/theme" Target="theme/theme1.xml"/><Relationship Id="rId22" Type="http://schemas.openxmlformats.org/officeDocument/2006/relationships/hyperlink" Target="https://pandia.ru/text/category/dispersiya/" TargetMode="External"/><Relationship Id="rId27" Type="http://schemas.openxmlformats.org/officeDocument/2006/relationships/hyperlink" Target="https://ru.wikipedia.org/wiki/%D0%9C%D0%B8%D1%80%D0%BE%D0%B2%D0%BE%D0%B7%D0%B7%D1%80%D0%B5%D0%BD%D0%B8%D0%B5" TargetMode="External"/><Relationship Id="rId43" Type="http://schemas.openxmlformats.org/officeDocument/2006/relationships/image" Target="media/image23.gif"/><Relationship Id="rId48" Type="http://schemas.openxmlformats.org/officeDocument/2006/relationships/image" Target="media/image28.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hyperlink" Target="garantF1://70926094.0" TargetMode="External"/><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6.png"/><Relationship Id="rId85" Type="http://schemas.openxmlformats.org/officeDocument/2006/relationships/oleObject" Target="embeddings/oleObject6.bin"/><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ru.wikipedia.org/wiki/%D0%9A%D0%BE%D0%BB%D1%85%D0%BE%D0%B7%D0%BD%D0%B8%D0%BA" TargetMode="External"/><Relationship Id="rId33" Type="http://schemas.openxmlformats.org/officeDocument/2006/relationships/image" Target="media/image15.png"/><Relationship Id="rId38" Type="http://schemas.openxmlformats.org/officeDocument/2006/relationships/image" Target="media/image18.gif"/><Relationship Id="rId46" Type="http://schemas.openxmlformats.org/officeDocument/2006/relationships/image" Target="media/image26.png"/><Relationship Id="rId59" Type="http://schemas.openxmlformats.org/officeDocument/2006/relationships/image" Target="file:///D:\&#1042;&#1057;&#1045;\AppData\Local\Temp\Rar$DI00.618\123\export\pic\169_11602\843FBCDA2910A061FF871EDB18D482D0.jpg" TargetMode="External"/><Relationship Id="rId67" Type="http://schemas.openxmlformats.org/officeDocument/2006/relationships/image" Target="media/image46.jpeg"/><Relationship Id="rId20" Type="http://schemas.openxmlformats.org/officeDocument/2006/relationships/image" Target="media/image10.jpeg"/><Relationship Id="rId41" Type="http://schemas.openxmlformats.org/officeDocument/2006/relationships/image" Target="media/image21.gif"/><Relationship Id="rId54" Type="http://schemas.openxmlformats.org/officeDocument/2006/relationships/image" Target="media/image34.jpeg"/><Relationship Id="rId62" Type="http://schemas.openxmlformats.org/officeDocument/2006/relationships/image" Target="media/image41.gif"/><Relationship Id="rId70" Type="http://schemas.openxmlformats.org/officeDocument/2006/relationships/image" Target="media/image49.jpe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hyperlink" Target="https://ru.wikipedia.org/wiki/%D0%94%D0%B5%D0%BD%D1%8C%D0%B3%D0%B8" TargetMode="External"/><Relationship Id="rId91" Type="http://schemas.openxmlformats.org/officeDocument/2006/relationships/hyperlink" Target="https://ru.wikipedia.org/wiki/%D0%9E%D1%80%D0%B3%D0%B0%D0%BD%D0%B8%D0%B7%D0%B0%D1%86%D0%B8%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D0%A1%D1%82%D0%B0%D1%85%D0%B0%D0%BD%D0%BE%D0%B2,_%D0%90%D0%BB%D0%B5%D0%BA%D1%81%D0%B5%D0%B9_%D0%93%D1%80%D0%B8%D0%B3%D0%BE%D1%80%D1%8C%D0%B5%D0%B2%D0%B8%D1%87" TargetMode="External"/><Relationship Id="rId28" Type="http://schemas.openxmlformats.org/officeDocument/2006/relationships/hyperlink" Target="https://ru.wikipedia.org/wiki/%D0%9E%D0%B1%D1%80%D0%B0%D0%B7_%D0%B6%D0%B8%D0%B7%D0%BD%D0%B8" TargetMode="External"/><Relationship Id="rId36" Type="http://schemas.openxmlformats.org/officeDocument/2006/relationships/hyperlink" Target="https://ru.wikipedia.org/wiki/%D0%94%D1%80%D0%B8%D0%B1%D0%BB%D0%B8%D0%BD%D0%B3" TargetMode="External"/><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image" Target="media/image24.gif"/><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5.png"/><Relationship Id="rId81" Type="http://schemas.openxmlformats.org/officeDocument/2006/relationships/oleObject" Target="embeddings/oleObject4.bin"/><Relationship Id="rId86" Type="http://schemas.openxmlformats.org/officeDocument/2006/relationships/image" Target="media/image5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1115336.0" TargetMode="External"/><Relationship Id="rId13" Type="http://schemas.openxmlformats.org/officeDocument/2006/relationships/image" Target="media/image4.jpeg"/><Relationship Id="rId18" Type="http://schemas.openxmlformats.org/officeDocument/2006/relationships/hyperlink" Target="https://ru.wikipedia.org/wiki/%D0%91%D0%B0%D0%BD%D0%BA%D0%BD%D0%BE%D1%82%D0%B0" TargetMode="External"/><Relationship Id="rId39" Type="http://schemas.openxmlformats.org/officeDocument/2006/relationships/image" Target="media/image19.gif"/><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https://ru.wikipedia.org/wiki/%D0%A3%D1%87%D1%80%D0%B5%D0%B6%D0%B4%D0%B5%D0%BD%D0%B8%D0%B5" TargetMode="External"/><Relationship Id="rId2" Type="http://schemas.openxmlformats.org/officeDocument/2006/relationships/numbering" Target="numbering.xml"/><Relationship Id="rId29" Type="http://schemas.openxmlformats.org/officeDocument/2006/relationships/hyperlink" Target="https://ru.wikipedia.org/wiki/%D0%9E%D0%B1%D1%8B%D1%87%D0%B0%D0%B9" TargetMode="External"/><Relationship Id="rId24"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40" Type="http://schemas.openxmlformats.org/officeDocument/2006/relationships/image" Target="media/image20.gif"/><Relationship Id="rId45" Type="http://schemas.openxmlformats.org/officeDocument/2006/relationships/image" Target="media/image25.png"/><Relationship Id="rId66" Type="http://schemas.openxmlformats.org/officeDocument/2006/relationships/image" Target="media/image45.jpeg"/><Relationship Id="rId87" Type="http://schemas.openxmlformats.org/officeDocument/2006/relationships/hyperlink" Target="https://ru.wikipedia.org/wiki/%D0%AD%D0%BA%D0%BE%D0%BD%D0%BE%D0%BC%D0%B8%D1%87%D0%B5%D1%81%D0%BA%D0%B8%D0%B5_%D0%BE%D1%82%D0%BD%D0%BE%D1%88%D0%B5%D0%BD%D0%B8%D1%8F" TargetMode="External"/><Relationship Id="rId61" Type="http://schemas.openxmlformats.org/officeDocument/2006/relationships/image" Target="media/image40.jpeg"/><Relationship Id="rId82" Type="http://schemas.openxmlformats.org/officeDocument/2006/relationships/image" Target="media/image57.pn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2.png"/><Relationship Id="rId35" Type="http://schemas.openxmlformats.org/officeDocument/2006/relationships/hyperlink" Target="https://ru.wikipedia.org/wiki/%D0%91%D0%B0%D1%81%D0%BA%D0%B5%D1%82%D0%B1%D0%BE%D0%BB" TargetMode="External"/><Relationship Id="rId56" Type="http://schemas.openxmlformats.org/officeDocument/2006/relationships/image" Target="media/image36.jpeg"/><Relationship Id="rId77"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78EF6-7641-4657-BC0C-44E43A1D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255</Pages>
  <Words>68492</Words>
  <Characters>390411</Characters>
  <Application>Microsoft Office Word</Application>
  <DocSecurity>0</DocSecurity>
  <Lines>3253</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Jhoni</dc:creator>
  <cp:keywords/>
  <dc:description/>
  <cp:lastModifiedBy>Людмила Школьникова</cp:lastModifiedBy>
  <cp:revision>200</cp:revision>
  <cp:lastPrinted>2025-09-01T06:37:00Z</cp:lastPrinted>
  <dcterms:created xsi:type="dcterms:W3CDTF">2025-10-02T07:54:00Z</dcterms:created>
  <dcterms:modified xsi:type="dcterms:W3CDTF">2025-11-10T10:44:00Z</dcterms:modified>
</cp:coreProperties>
</file>